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emf" ContentType="image/x-emf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</w:pPr>
      <w:r>
        <w:rPr>
          <w:rFonts w:eastAsia="Batang" w:cs="Times New Roman" w:ascii="Times New Roman" w:hAnsi="Times New Roman"/>
          <w:b/>
          <w:bCs/>
        </w:rPr>
        <w:t>EEE 529 Fall 2017</w:t>
      </w:r>
      <w:r/>
    </w:p>
    <w:p>
      <w:pPr>
        <w:pStyle w:val="Normal"/>
        <w:widowControl/>
        <w:jc w:val="center"/>
        <w:rPr>
          <w:i/>
          <w:b/>
          <w:i/>
          <w:b/>
          <w:iCs/>
          <w:bCs/>
          <w:rFonts w:ascii="Times New Roman" w:hAnsi="Times New Roman" w:eastAsia="Batang" w:cs="Times New Roman"/>
        </w:rPr>
      </w:pPr>
      <w:r>
        <w:rPr>
          <w:rFonts w:eastAsia="Batang" w:cs="Times New Roman" w:ascii="Times New Roman" w:hAnsi="Times New Roman"/>
          <w:b/>
          <w:bCs/>
          <w:i/>
          <w:iCs/>
        </w:rPr>
        <w:t>Prof. Shimeng Yu</w:t>
      </w:r>
      <w:r/>
    </w:p>
    <w:p>
      <w:pPr>
        <w:pStyle w:val="Normal"/>
        <w:jc w:val="center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Lab #1 SRAM Stability Analysis</w:t>
      </w:r>
      <w:r/>
    </w:p>
    <w:p>
      <w:pPr>
        <w:pStyle w:val="Normal"/>
        <w:widowControl/>
        <w:jc w:val="center"/>
      </w:pPr>
      <w:r>
        <w:rPr>
          <w:rFonts w:eastAsia="Batang" w:cs="Times New Roman" w:ascii="Times New Roman" w:hAnsi="Times New Roman"/>
          <w:b/>
          <w:bCs/>
          <w:i/>
          <w:iCs/>
        </w:rPr>
        <w:t xml:space="preserve">Due Sep 15, </w:t>
      </w:r>
      <w:r>
        <w:rPr>
          <w:rFonts w:eastAsia="Batang" w:cs="Times New Roman" w:ascii="Times New Roman" w:hAnsi="Times New Roman"/>
          <w:b/>
          <w:bCs/>
          <w:i/>
          <w:iCs/>
          <w:lang w:eastAsia="ko-KR"/>
        </w:rPr>
        <w:t>11:59pm submission by Blackboard (Friday)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  <w:b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run HSPICE simulations using the </w:t>
      </w:r>
      <w:r>
        <w:rPr>
          <w:rFonts w:ascii="Times New Roman" w:hAnsi="Times New Roman"/>
          <w:shd w:fill="FFFF00" w:val="clear"/>
        </w:rPr>
        <w:t>32 nm high-performance PTM model</w:t>
      </w:r>
      <w:r>
        <w:rPr>
          <w:rFonts w:ascii="Times New Roman" w:hAnsi="Times New Roman"/>
        </w:rPr>
        <w:t xml:space="preserve"> to finish following questions. More information about PTM is available on the website as below.</w:t>
      </w:r>
      <w:r/>
    </w:p>
    <w:p>
      <w:pPr>
        <w:pStyle w:val="Normal"/>
        <w:rPr>
          <w:rFonts w:ascii="Times New Roman" w:hAnsi="Times New Roman"/>
        </w:rPr>
      </w:pPr>
      <w:hyperlink r:id="rId2">
        <w:r>
          <w:rPr>
            <w:rStyle w:val="InternetLink"/>
            <w:rFonts w:ascii="Times New Roman" w:hAnsi="Times New Roman"/>
          </w:rPr>
          <w:t>http://ptm.asu.edu</w:t>
        </w:r>
      </w:hyperlink>
      <w:r/>
    </w:p>
    <w:p>
      <w:pPr>
        <w:pStyle w:val="Normal"/>
        <w:rPr>
          <w:sz w:val="24"/>
          <w:u w:val="single"/>
          <w:sz w:val="24"/>
          <w:szCs w:val="24"/>
          <w:rFonts w:ascii="Times New Roman" w:hAnsi="Times New Roman" w:eastAsia="宋体" w:cs="Lohit Devanagari"/>
          <w:color w:val="0000FF"/>
          <w:lang w:val="en-US" w:eastAsia="zh-CN" w:bidi="hi-IN"/>
        </w:rPr>
      </w:pPr>
      <w:r>
        <w:rPr>
          <w:rFonts w:ascii="Times New Roman" w:hAnsi="Times New Roman"/>
          <w:color w:val="0000FF"/>
          <w:u w:val="single"/>
        </w:rPr>
      </w:r>
      <w:r/>
    </w:p>
    <w:p>
      <w:pPr>
        <w:pStyle w:val="Normal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Please use following conditions in your simulations.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Transistor minimum width=35 nm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Transistor minimum gate length=30 nm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Nominal VDD=0.9 V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Rise time=30 ps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Fall time=30 ps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WL pulse width=500 ps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BL capacitance=100 fF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default ratio of the SRAM cell is 2:1:1 (PD:PG:PU), which means the size of the PD transistor is two times larger than the minimum width while the PG and the PU transistors are the same as the minimum width. </w:t>
      </w:r>
      <w:r>
        <w:rPr>
          <w:rFonts w:ascii="Times New Roman" w:hAnsi="Times New Roman"/>
          <w:u w:val="single"/>
        </w:rPr>
        <w:t>Use the default ratio (unless specified to other values in Part I Q2(2)) in all the following problems in this lab.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Heading2"/>
      </w:pPr>
      <w:r>
        <w:rPr/>
        <w:t xml:space="preserve">Part I: Statics Stability Analysis (50pts)  </w:t>
      </w:r>
      <w:r/>
    </w:p>
    <w:p>
      <w:pPr>
        <w:pStyle w:val="Normal"/>
        <w:rPr>
          <w:u w:val="single"/>
          <w:rFonts w:ascii="Times New Roman" w:hAnsi="Times New Roman"/>
        </w:rPr>
      </w:pPr>
      <w:r>
        <w:rPr>
          <w:rFonts w:ascii="Times New Roman" w:hAnsi="Times New Roman"/>
        </w:rPr>
        <w:t>1. Please plot the butterfly curve (</w:t>
      </w:r>
      <w:bookmarkStart w:id="0" w:name="_GoBack"/>
      <w:bookmarkEnd w:id="0"/>
      <w:r>
        <w:rPr>
          <w:rFonts w:ascii="Times New Roman" w:hAnsi="Times New Roman"/>
          <w:u w:val="single"/>
        </w:rPr>
        <w:t>read mode</w:t>
      </w:r>
      <w:r>
        <w:rPr>
          <w:rFonts w:ascii="Times New Roman" w:hAnsi="Times New Roman"/>
        </w:rPr>
        <w:t xml:space="preserve">) of a SRAM cell as in </w:t>
      </w:r>
      <w:r>
        <w:rPr>
          <w:rFonts w:ascii="Times New Roman" w:hAnsi="Times New Roman"/>
        </w:rPr>
        <w:fldChar w:fldCharType="begin"/>
      </w:r>
      <w:r>
        <w:instrText> REF _Ref444726089 \h </w:instrText>
      </w:r>
      <w:r>
        <w:fldChar w:fldCharType="separate"/>
      </w:r>
      <w:r>
        <w:t>Figure 1</w:t>
      </w:r>
      <w:r>
        <w:fldChar w:fldCharType="end"/>
      </w:r>
      <w:r>
        <w:rPr>
          <w:rFonts w:ascii="Times New Roman" w:hAnsi="Times New Roman"/>
        </w:rPr>
        <w:t xml:space="preserve">. (5pts). </w:t>
      </w:r>
      <w:r/>
    </w:p>
    <w:p>
      <w:pPr>
        <w:pStyle w:val="Caption1"/>
        <w:keepNext/>
        <w:jc w:val="center"/>
      </w:pPr>
      <w:r>
        <w:rPr/>
        <w:object>
          <v:shape id="ole_rId3" style="width:266pt;height:147.35pt" o:ole="">
            <v:imagedata r:id="rId4" o:title=""/>
          </v:shape>
          <o:OLEObject Type="Embed" ProgID="" ShapeID="ole_rId3" DrawAspect="Content" ObjectID="_2051783604" r:id="rId3"/>
        </w:object>
      </w:r>
      <w:r/>
    </w:p>
    <w:p>
      <w:pPr>
        <w:pStyle w:val="Caption1"/>
        <w:jc w:val="center"/>
      </w:pPr>
      <w:bookmarkStart w:id="1" w:name="_Ref444726089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/>
        <w:t>. SRAM Schematic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Read the following paper and answer the question.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Evert Seevinck et al., “Static-Noise Margin Analysis of MOS SRAM Cells”, </w:t>
      </w:r>
      <w:r>
        <w:rPr>
          <w:rFonts w:ascii="Times New Roman" w:hAnsi="Times New Roman"/>
          <w:i/>
        </w:rPr>
        <w:t>IEEE JSSC, SC-22</w:t>
      </w:r>
      <w:r>
        <w:rPr>
          <w:rFonts w:ascii="Times New Roman" w:hAnsi="Times New Roman"/>
        </w:rPr>
        <w:t>, No. 5, 1987.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Assume the ratio of the SRAM cell is 2:1:1 (PD:PG:PU), please use the method proposed in this paper to measure static noise margin </w:t>
      </w:r>
      <w:r>
        <w:rPr>
          <w:rFonts w:ascii="Times New Roman" w:hAnsi="Times New Roman"/>
          <w:u w:val="single"/>
        </w:rPr>
        <w:t>for the READ operation (This means the pass gate is included for Cicuit F1 and F2 in Fig. 6)</w:t>
      </w:r>
      <w:r>
        <w:rPr>
          <w:rFonts w:ascii="Times New Roman" w:hAnsi="Times New Roman"/>
        </w:rPr>
        <w:t>. The read SNM should be transformed similarly as in Fig 5 in the paper (5 pts).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Assume the ratio of the SRAM cell is x:1:1 (PD:PG:PU), please sweep x from 2 to 3, 4, and 5, and redo problem 2(1). Plot read SNM vs. x and explain you results (10 pts). </w:t>
      </w:r>
      <w:r/>
    </w:p>
    <w:p>
      <w:pPr>
        <w:pStyle w:val="ListParagraph"/>
        <w:widowControl/>
        <w:numPr>
          <w:ilvl w:val="0"/>
          <w:numId w:val="1"/>
        </w:numPr>
        <w:suppressAutoHyphens w:val="false"/>
        <w:rPr>
          <w:rFonts w:ascii="Times New Roman" w:hAnsi="Times New Roman"/>
        </w:rPr>
      </w:pPr>
      <w:r>
        <w:rPr>
          <w:rFonts w:ascii="Times New Roman" w:hAnsi="Times New Roman"/>
        </w:rPr>
        <w:t>If the SRAM requires at least 80 mV SNM to make sure the circuit is reliable, what is the lowest VDD if scaling VDD from 0.9 V to 0.3 V? Please plot read SNM vs. VDD and explain you result (10 pts).</w:t>
      </w:r>
      <w:r/>
    </w:p>
    <w:p>
      <w:pPr>
        <w:pStyle w:val="ListParagraph"/>
        <w:widowControl/>
        <w:suppressAutoHyphens w:val="false"/>
        <w:ind w:left="360" w:hanging="0"/>
        <w:rPr>
          <w:sz w:val="24"/>
          <w:sz w:val="24"/>
          <w:szCs w:val="21"/>
          <w:rFonts w:ascii="Times New Roman" w:hAnsi="Times New Roman" w:eastAsia="宋体" w:cs="Mangal" w:eastAsiaTheme="minorEastAsia"/>
          <w:color w:val="00000A"/>
          <w:lang w:val="en-US" w:eastAsia="zh-CN" w:bidi="hi-IN"/>
        </w:rPr>
      </w:pPr>
      <w:r>
        <w:rPr>
          <w:rFonts w:cs="Mangal" w:ascii="Times New Roman" w:hAnsi="Times New Roman"/>
          <w:szCs w:val="21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Read the following paper and answer the question.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Jiajing Wang et al., “Analyzing Static and Dynamic Write Margin for Nanometer SRAMs”, </w:t>
      </w:r>
      <w:r>
        <w:rPr>
          <w:rFonts w:ascii="Times New Roman" w:hAnsi="Times New Roman"/>
          <w:i/>
        </w:rPr>
        <w:t>ACM/IEEE International Symposium 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Low Power Electronics and Design (ISLPED), </w:t>
      </w:r>
      <w:r>
        <w:rPr>
          <w:rFonts w:ascii="Times New Roman" w:hAnsi="Times New Roman"/>
        </w:rPr>
        <w:t>pp. 129-134. IEEE, 2008.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Please show similar result as in Figure 2(b) from the paper to find out the static write margin (</w:t>
      </w:r>
      <w:r>
        <w:rPr>
          <w:rFonts w:ascii="Times New Roman" w:hAnsi="Times New Roman"/>
          <w:u w:val="single"/>
        </w:rPr>
        <w:t>by sweeping BL voltage</w:t>
      </w:r>
      <w:r>
        <w:rPr>
          <w:rFonts w:ascii="Times New Roman" w:hAnsi="Times New Roman"/>
        </w:rPr>
        <w:t xml:space="preserve">) of a SRAM cell from previous question (10 pts). </w:t>
      </w:r>
      <w:r>
        <w:rPr>
          <w:rFonts w:ascii="Times New Roman" w:hAnsi="Times New Roman"/>
          <w:color w:val="FF0000"/>
        </w:rPr>
        <w:t>(Note: there is a typo in Figure 2’s caption of this paper, which is BLB instead of BL)</w:t>
      </w:r>
      <w:r/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Please plot a diagram of the static write margin (</w:t>
      </w:r>
      <w:r>
        <w:rPr>
          <w:rFonts w:ascii="Times New Roman" w:hAnsi="Times New Roman"/>
          <w:u w:val="single"/>
        </w:rPr>
        <w:t>by sweeping BL voltage</w:t>
      </w:r>
      <w:r>
        <w:rPr>
          <w:rFonts w:ascii="Times New Roman" w:hAnsi="Times New Roman"/>
        </w:rPr>
        <w:t xml:space="preserve">) vs. VDD (10 pts). </w:t>
      </w:r>
      <w:r/>
    </w:p>
    <w:p>
      <w:pPr>
        <w:pStyle w:val="Normal"/>
        <w:widowControl/>
        <w:suppressAutoHyphens w:val="false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Normal"/>
        <w:widowControl/>
        <w:suppressAutoHyphens w:val="false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Heading2"/>
      </w:pPr>
      <w:r>
        <w:rPr/>
        <w:t xml:space="preserve">Part II: Dynamic Stability Analysis (50pts) 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Read the following paper and answer the question.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Wei Dong et al., “SRAM dynamic stability: theory, variability and analysis.” </w:t>
      </w:r>
      <w:r>
        <w:rPr>
          <w:rFonts w:ascii="Times New Roman" w:hAnsi="Times New Roman"/>
          <w:i/>
        </w:rPr>
        <w:t>IEEE/ACM ICCAD</w:t>
      </w:r>
      <w:r>
        <w:rPr>
          <w:rFonts w:ascii="Times New Roman" w:hAnsi="Times New Roman"/>
        </w:rPr>
        <w:t>, pp. 378-385, 2008.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宋体" w:cs="Lohit Devanagari" w:eastAsiaTheme="minorEastAsia"/>
          <w:color w:val="00000A"/>
          <w:lang w:val="en-US" w:eastAsia="zh-CN" w:bidi="hi-IN"/>
        </w:rPr>
      </w:pPr>
      <w:r>
        <w:rPr>
          <w:rFonts w:ascii="Times New Roman" w:hAnsi="Times New Roman"/>
        </w:rPr>
      </w:r>
      <w:r/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Plot the dynamic read operation timing to show the waveform of the storage nodes (Q and QB) and BL/BLN voltages. (10 pts). </w:t>
      </w:r>
      <w:r/>
    </w:p>
    <w:p>
      <w:pPr>
        <w:pStyle w:val="ListParagraph"/>
        <w:ind w:left="360" w:hanging="0"/>
        <w:rPr>
          <w:sz w:val="24"/>
          <w:sz w:val="24"/>
          <w:szCs w:val="21"/>
          <w:rFonts w:ascii="Times New Roman" w:hAnsi="Times New Roman" w:eastAsia="宋体" w:cs="Mangal" w:eastAsiaTheme="minorEastAsia"/>
          <w:color w:val="00000A"/>
          <w:lang w:val="en-US" w:eastAsia="zh-CN" w:bidi="hi-IN"/>
        </w:rPr>
      </w:pPr>
      <w:r>
        <w:rPr>
          <w:rFonts w:cs="Mangal" w:ascii="Times New Roman" w:hAnsi="Times New Roman"/>
          <w:szCs w:val="21"/>
        </w:rPr>
      </w:r>
      <w:r/>
    </w:p>
    <w:p>
      <w:pPr>
        <w:pStyle w:val="ListParagraph"/>
        <w:ind w:left="360" w:hanging="0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 xml:space="preserve">Critical charge is the minimal amount of charge injected by the noise leads to a READ failure. If noise (current source) is added to storage node Q as in </w:t>
      </w:r>
      <w:r>
        <w:rPr>
          <w:rFonts w:ascii="Times New Roman" w:hAnsi="Times New Roman"/>
          <w:b/>
        </w:rPr>
        <w:fldChar w:fldCharType="begin"/>
      </w:r>
      <w:r>
        <w:instrText> REF _Ref444726395 \h </w:instrText>
      </w:r>
      <w:r>
        <w:fldChar w:fldCharType="separate"/>
      </w:r>
      <w:r>
        <w:t>Figure 2</w:t>
      </w:r>
      <w:r>
        <w:fldChar w:fldCharType="end"/>
      </w:r>
      <w:r>
        <w:rPr>
          <w:rFonts w:ascii="Times New Roman" w:hAnsi="Times New Roman"/>
          <w:b/>
        </w:rPr>
        <w:t xml:space="preserve">. </w:t>
      </w:r>
      <w:r/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Assume the noise has a magnitude of 20 uA. Please plot the simulation results (waveform of (Q and QB) by sweeping the noise duration from 30 ps to 500 ps with a step of 10 ps. Is the READ operation successful or failed? If the READ failure is incurred, please find the critical charge (20 pts).</w:t>
      </w:r>
      <w:r/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Repeat step (2) with noise magnitude of 35 uA. (20 pts)</w:t>
      </w:r>
      <w:r/>
    </w:p>
    <w:p>
      <w:pPr>
        <w:pStyle w:val="ListParagraph"/>
        <w:keepNext/>
        <w:ind w:left="360" w:hanging="0"/>
        <w:jc w:val="center"/>
      </w:pPr>
      <w:r>
        <w:rPr/>
        <w:drawing>
          <wp:inline distT="0" distB="0" distL="0" distR="0">
            <wp:extent cx="3021330" cy="1676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1"/>
        <w:jc w:val="center"/>
      </w:pPr>
      <w:bookmarkStart w:id="2" w:name="_Ref444726395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/>
        <w:t>. SRAM with current source noise and initial state.</w:t>
      </w:r>
      <w:r/>
    </w:p>
    <w:p>
      <w:pPr>
        <w:pStyle w:val="ListParagraph"/>
        <w:ind w:left="360" w:hanging="0"/>
        <w:rPr>
          <w:sz w:val="24"/>
          <w:sz w:val="24"/>
          <w:szCs w:val="21"/>
          <w:rFonts w:ascii="Times New Roman" w:hAnsi="Times New Roman" w:eastAsia="宋体" w:cs="Mangal" w:eastAsiaTheme="minorEastAsia"/>
          <w:color w:val="00000A"/>
          <w:lang w:val="en-US" w:eastAsia="zh-CN" w:bidi="hi-IN"/>
        </w:rPr>
      </w:pPr>
      <w:r>
        <w:rPr>
          <w:rFonts w:cs="Mangal" w:ascii="Times New Roman" w:hAnsi="Times New Roman"/>
          <w:szCs w:val="21"/>
        </w:rPr>
      </w:r>
      <w:r/>
    </w:p>
    <w:p>
      <w:pPr>
        <w:pStyle w:val="Heading2"/>
      </w:pPr>
      <w:r>
        <w:rPr/>
        <w:t>Report:</w:t>
      </w:r>
      <w:r/>
    </w:p>
    <w:p>
      <w:pPr>
        <w:pStyle w:val="Normal"/>
        <w:rPr>
          <w:i/>
          <w:u w:val="single"/>
          <w:b/>
          <w:i/>
          <w:b/>
          <w:rFonts w:ascii="Times New Roman" w:hAnsi="Times New Roman"/>
        </w:rPr>
      </w:pPr>
      <w:r>
        <w:rPr>
          <w:rFonts w:ascii="Times New Roman" w:hAnsi="Times New Roman"/>
          <w:b/>
          <w:i/>
        </w:rPr>
        <w:t>Everything must be on white background with colored images, and clearly readable for credit.</w:t>
      </w:r>
      <w:r>
        <w:rPr>
          <w:rFonts w:ascii="Times New Roman" w:hAnsi="Times New Roman"/>
          <w:b/>
          <w:i/>
          <w:u w:val="single"/>
        </w:rPr>
        <w:t xml:space="preserve"> 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submit a concise report on your work and results using the link in Blackboard system. 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your HSPICE files (including netlist and testbench) in the Appendix section of your report. </w:t>
      </w:r>
      <w:r/>
    </w:p>
    <w:p>
      <w:pPr>
        <w:pStyle w:val="Normal"/>
      </w:pPr>
      <w:r>
        <w:rPr/>
      </w:r>
      <w:r/>
    </w:p>
    <w:sectPr>
      <w:footerReference w:type="default" r:id="rId6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 w:eastAsiaTheme="minorEastAsia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宋体" w:cs="Lohit Devanagari" w:eastAsiaTheme="minorEastAsia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0f"/>
    <w:pPr>
      <w:keepNext/>
      <w:keepLines/>
      <w:spacing w:lineRule="auto" w:line="360" w:before="40" w:after="120"/>
      <w:outlineLvl w:val="1"/>
    </w:pPr>
    <w:rPr>
      <w:rFonts w:ascii="Times New Roman" w:hAnsi="Times New Roman" w:eastAsia="宋体" w:cs="Mangal" w:eastAsiaTheme="majorEastAsia"/>
      <w:b/>
      <w:szCs w:val="23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link w:val="Heading2"/>
    <w:uiPriority w:val="9"/>
    <w:rsid w:val="00547a0f"/>
    <w:rPr>
      <w:rFonts w:ascii="Times New Roman" w:hAnsi="Times New Roman" w:eastAsia="宋体" w:cs="Mangal" w:eastAsiaTheme="majorEastAsia"/>
      <w:b/>
      <w:szCs w:val="23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a74698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a74698"/>
    <w:rPr>
      <w:rFonts w:cs="Mangal"/>
      <w:szCs w:val="21"/>
    </w:rPr>
  </w:style>
  <w:style w:type="character" w:styleId="InternetLink">
    <w:name w:val="Internet Link"/>
    <w:basedOn w:val="DefaultParagraphFont"/>
    <w:uiPriority w:val="99"/>
    <w:unhideWhenUsed/>
    <w:rsid w:val="001848e7"/>
    <w:rPr>
      <w:color w:val="0563C1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bf4f13"/>
    <w:rPr>
      <w:color w:val="954F72" w:themeColor="followedHyperlink"/>
      <w:u w:val="single"/>
    </w:rPr>
  </w:style>
  <w:style w:type="character" w:styleId="ListLabel1">
    <w:name w:val="ListLabel 1"/>
    <w:rPr>
      <w:color w:val="00000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rsid w:val="005a3ce3"/>
    <w:pPr>
      <w:suppressLineNumbers/>
      <w:spacing w:before="120" w:after="120"/>
    </w:pPr>
    <w:rPr>
      <w:rFonts w:ascii="Times New Roman" w:hAnsi="Times New Roman"/>
      <w:iCs/>
    </w:rPr>
  </w:style>
  <w:style w:type="paragraph" w:styleId="ListParagraph">
    <w:name w:val="List Paragraph"/>
    <w:basedOn w:val="Normal"/>
    <w:uiPriority w:val="34"/>
    <w:qFormat/>
    <w:rsid w:val="00c7576d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74698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74698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4a32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m.asu.edu/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08A1-A63C-404D-9BD4-8000B232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LibreOffice/4.3.7.2$Linux_X86_64 LibreOffice_project/430$Build-2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2016-03-10T04:41:00Z</dcterms:created>
  <dc:creator>ychen404</dc:creator>
  <dc:language>en-US</dc:language>
  <cp:lastModifiedBy>sbassa </cp:lastModifiedBy>
  <cp:lastPrinted>2016-03-10T04:42:00Z</cp:lastPrinted>
  <dcterms:modified xsi:type="dcterms:W3CDTF">2017-08-24T18:29:49Z</dcterms:modified>
  <cp:revision>53</cp:revision>
</cp:coreProperties>
</file>