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D3FC" w14:textId="77777777" w:rsidR="00AB3B36" w:rsidRDefault="00AB3B36" w:rsidP="00AB3B36">
      <w:pPr>
        <w:pStyle w:val="berschrift1"/>
        <w:rPr>
          <w:lang w:val="en-US"/>
        </w:rPr>
      </w:pPr>
      <w:r>
        <w:rPr>
          <w:lang w:val="en-US"/>
        </w:rPr>
        <w:t xml:space="preserve">Configuration Of </w:t>
      </w:r>
      <w:proofErr w:type="spellStart"/>
      <w:r>
        <w:rPr>
          <w:lang w:val="en-US"/>
        </w:rPr>
        <w:t>Aparavi</w:t>
      </w:r>
      <w:proofErr w:type="spellEnd"/>
      <w:r>
        <w:rPr>
          <w:lang w:val="en-US"/>
        </w:rPr>
        <w:t xml:space="preserve"> Agent / Collector</w:t>
      </w:r>
    </w:p>
    <w:p w14:paraId="73616F51" w14:textId="77777777" w:rsidR="00AB3B36" w:rsidRDefault="00AB3B36" w:rsidP="00AB3B36">
      <w:pPr>
        <w:rPr>
          <w:lang w:val="en-US"/>
        </w:rPr>
      </w:pPr>
    </w:p>
    <w:p w14:paraId="05285908" w14:textId="4CE80DF2" w:rsidR="00AB3B36" w:rsidRDefault="00AB3B36" w:rsidP="00AB3B36">
      <w:pPr>
        <w:rPr>
          <w:lang w:val="en-US"/>
        </w:rPr>
      </w:pPr>
      <w:r w:rsidRPr="003C2FF1">
        <w:rPr>
          <w:lang w:val="en-US"/>
        </w:rPr>
        <w:t xml:space="preserve">This article assumes that you have already </w:t>
      </w:r>
      <w:r>
        <w:rPr>
          <w:lang w:val="en-US"/>
        </w:rPr>
        <w:t xml:space="preserve">successfully installed an </w:t>
      </w:r>
      <w:proofErr w:type="spellStart"/>
      <w:r>
        <w:rPr>
          <w:lang w:val="en-US"/>
        </w:rPr>
        <w:t>Aparavi</w:t>
      </w:r>
      <w:proofErr w:type="spellEnd"/>
      <w:r>
        <w:rPr>
          <w:lang w:val="en-US"/>
        </w:rPr>
        <w:t xml:space="preserve"> Aggregator and a Collector, or an Agent and that the corresponding client is online</w:t>
      </w:r>
      <w:r w:rsidRPr="003C2FF1">
        <w:rPr>
          <w:lang w:val="en-US"/>
        </w:rPr>
        <w:t>.</w:t>
      </w:r>
    </w:p>
    <w:p w14:paraId="7D6BD45A" w14:textId="7E11F75C" w:rsidR="00AB3B36" w:rsidRDefault="00AB3B36" w:rsidP="00AB3B36">
      <w:pPr>
        <w:rPr>
          <w:lang w:val="en-US"/>
        </w:rPr>
      </w:pPr>
      <w:r>
        <w:rPr>
          <w:lang w:val="en-US"/>
        </w:rPr>
        <w:t xml:space="preserve">You can find a full documentation of the entire installation process here: </w:t>
      </w:r>
    </w:p>
    <w:p w14:paraId="702C5CA1" w14:textId="632D3B82" w:rsidR="00AB3B36" w:rsidRDefault="00114F7B" w:rsidP="00AB3B36">
      <w:pPr>
        <w:rPr>
          <w:lang w:val="en-US"/>
        </w:rPr>
      </w:pPr>
      <w:hyperlink r:id="rId7" w:history="1">
        <w:r w:rsidRPr="00E96C80">
          <w:rPr>
            <w:rStyle w:val="Hyperlink"/>
            <w:lang w:val="en-US"/>
          </w:rPr>
          <w:t>https://support.aparavi.c</w:t>
        </w:r>
        <w:r w:rsidRPr="00E96C80">
          <w:rPr>
            <w:rStyle w:val="Hyperlink"/>
            <w:lang w:val="en-US"/>
          </w:rPr>
          <w:t>o</w:t>
        </w:r>
        <w:r w:rsidRPr="00E96C80">
          <w:rPr>
            <w:rStyle w:val="Hyperlink"/>
            <w:lang w:val="en-US"/>
          </w:rPr>
          <w:t>m</w:t>
        </w:r>
      </w:hyperlink>
    </w:p>
    <w:p w14:paraId="7A9C1E20" w14:textId="77777777" w:rsidR="00114F7B" w:rsidRDefault="00114F7B" w:rsidP="00AB3B36">
      <w:pPr>
        <w:rPr>
          <w:lang w:val="en-US"/>
        </w:rPr>
      </w:pPr>
    </w:p>
    <w:p w14:paraId="77EC4DA9" w14:textId="77777777" w:rsidR="00AB3B36" w:rsidRDefault="00AB3B36" w:rsidP="00AB3B36">
      <w:pPr>
        <w:pStyle w:val="berschrift1"/>
        <w:rPr>
          <w:lang w:val="en-US"/>
        </w:rPr>
      </w:pPr>
      <w:r>
        <w:rPr>
          <w:lang w:val="en-US"/>
        </w:rPr>
        <w:t xml:space="preserve">Definition of the </w:t>
      </w:r>
      <w:proofErr w:type="spellStart"/>
      <w:r>
        <w:rPr>
          <w:lang w:val="en-US"/>
        </w:rPr>
        <w:t>crendentials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Aparavi</w:t>
      </w:r>
      <w:proofErr w:type="spellEnd"/>
      <w:r>
        <w:rPr>
          <w:lang w:val="en-US"/>
        </w:rPr>
        <w:t xml:space="preserve"> Presentation Layer for the use with Microsoft Azure Storage Account</w:t>
      </w:r>
    </w:p>
    <w:p w14:paraId="3F6C50B8" w14:textId="77777777" w:rsidR="00AB3B36" w:rsidRPr="00976F00" w:rsidRDefault="00AB3B36" w:rsidP="00AB3B36">
      <w:pPr>
        <w:rPr>
          <w:lang w:val="en-US"/>
        </w:rPr>
      </w:pPr>
    </w:p>
    <w:p w14:paraId="3961744B" w14:textId="77777777" w:rsidR="00AB3B36" w:rsidRDefault="00AB3B36" w:rsidP="00AB3B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in to the </w:t>
      </w:r>
      <w:proofErr w:type="spellStart"/>
      <w:r>
        <w:rPr>
          <w:lang w:val="en-US"/>
        </w:rPr>
        <w:t>Aparavi</w:t>
      </w:r>
      <w:proofErr w:type="spellEnd"/>
      <w:r>
        <w:rPr>
          <w:lang w:val="en-US"/>
        </w:rPr>
        <w:t xml:space="preserve"> Presentation Layer</w:t>
      </w:r>
    </w:p>
    <w:p w14:paraId="6AB725BA" w14:textId="77777777" w:rsidR="00AB3B36" w:rsidRDefault="00AB3B36" w:rsidP="00AB3B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the Agent / Collector</w:t>
      </w:r>
      <w:r w:rsidRPr="00976F00">
        <w:rPr>
          <w:noProof/>
          <w:lang w:val="en-US"/>
        </w:rPr>
        <w:t xml:space="preserve"> </w:t>
      </w:r>
      <w:r>
        <w:rPr>
          <w:noProof/>
          <w:lang w:val="en-US"/>
        </w:rPr>
        <w:t>and make sure that it is online</w:t>
      </w:r>
      <w:r>
        <w:rPr>
          <w:noProof/>
        </w:rPr>
        <w:drawing>
          <wp:inline distT="0" distB="0" distL="0" distR="0" wp14:anchorId="39C6521C" wp14:editId="0848D81D">
            <wp:extent cx="5760720" cy="225044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5186" w14:textId="77777777" w:rsidR="00AB3B36" w:rsidRDefault="00AB3B36" w:rsidP="00AB3B3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Chose</w:t>
      </w:r>
      <w:proofErr w:type="spellEnd"/>
      <w:r>
        <w:rPr>
          <w:lang w:val="en-US"/>
        </w:rPr>
        <w:t xml:space="preserve"> your client and select “Policies”. Then, chose “Include Path”.</w:t>
      </w:r>
      <w:r>
        <w:rPr>
          <w:noProof/>
          <w:lang w:val="en-US"/>
        </w:rPr>
        <w:drawing>
          <wp:inline distT="0" distB="0" distL="0" distR="0" wp14:anchorId="6D977F23" wp14:editId="67F5612A">
            <wp:extent cx="5746750" cy="1905000"/>
            <wp:effectExtent l="0" t="0" r="635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4C4F" w14:textId="77777777" w:rsidR="00AB3B36" w:rsidRPr="00291E59" w:rsidRDefault="00AB3B36" w:rsidP="00AB3B36">
      <w:pPr>
        <w:pStyle w:val="Listenabsatz"/>
        <w:numPr>
          <w:ilvl w:val="0"/>
          <w:numId w:val="1"/>
        </w:numPr>
        <w:rPr>
          <w:lang w:val="en-US"/>
        </w:rPr>
      </w:pPr>
      <w:r w:rsidRPr="00291E59">
        <w:rPr>
          <w:lang w:val="en-US"/>
        </w:rPr>
        <w:t xml:space="preserve">The correct path definitions follow this rule: \\&lt;NAME OF THE STORAGE ACCOUNT&gt;.file.core.windows.net\&lt;NAME OF THE FILE SHARE&gt;, example: </w:t>
      </w:r>
      <w:hyperlink r:id="rId10" w:history="1">
        <w:r w:rsidRPr="00291E59">
          <w:rPr>
            <w:rStyle w:val="Hyperlink"/>
            <w:lang w:val="en-US"/>
          </w:rPr>
          <w:t>\\aparavistorage.file.core.windows.net\aparavifileshare</w:t>
        </w:r>
      </w:hyperlink>
    </w:p>
    <w:p w14:paraId="2117493E" w14:textId="77777777" w:rsidR="00AB3B36" w:rsidRDefault="00AB3B36" w:rsidP="00AB3B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this step, set the correct credentials for the storage account.</w:t>
      </w:r>
    </w:p>
    <w:p w14:paraId="1561A17F" w14:textId="77777777" w:rsidR="00AB3B36" w:rsidRDefault="00AB3B36" w:rsidP="00AB3B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Switch to “Credentials” and click the button “Add Credentials”.</w:t>
      </w:r>
      <w:r>
        <w:rPr>
          <w:noProof/>
          <w:lang w:val="en-US"/>
        </w:rPr>
        <w:drawing>
          <wp:inline distT="0" distB="0" distL="0" distR="0" wp14:anchorId="4B9D8769" wp14:editId="7560AA59">
            <wp:extent cx="5746750" cy="1346200"/>
            <wp:effectExtent l="0" t="0" r="635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5409" w14:textId="77777777" w:rsidR="00AB3B36" w:rsidRPr="00976F00" w:rsidRDefault="00AB3B36" w:rsidP="00AB3B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“User” corresponds to the name of the Azure Storage Account. The “Password” requires the “Key” of the Azure Storage Account which can be find in the Azure Portal. </w:t>
      </w:r>
    </w:p>
    <w:p w14:paraId="2C0DC160" w14:textId="77777777" w:rsidR="00AB3B36" w:rsidRDefault="00AB3B36" w:rsidP="00AB3B36">
      <w:r>
        <w:rPr>
          <w:noProof/>
        </w:rPr>
        <w:drawing>
          <wp:inline distT="0" distB="0" distL="0" distR="0" wp14:anchorId="1874050E" wp14:editId="35F2B324">
            <wp:extent cx="5753100" cy="4870450"/>
            <wp:effectExtent l="0" t="0" r="0" b="635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4D21" w14:textId="77777777" w:rsidR="00AB3B36" w:rsidRDefault="00AB3B36" w:rsidP="00AB3B36">
      <w:pPr>
        <w:rPr>
          <w:lang w:val="en-US"/>
        </w:rPr>
      </w:pPr>
      <w:r w:rsidRPr="00E23784">
        <w:rPr>
          <w:lang w:val="en-US"/>
        </w:rPr>
        <w:t>Now, it is possible t</w:t>
      </w:r>
      <w:r>
        <w:rPr>
          <w:lang w:val="en-US"/>
        </w:rPr>
        <w:t xml:space="preserve">o migrate your test data to the Azure Storage Account and connect the data with the </w:t>
      </w:r>
      <w:proofErr w:type="spellStart"/>
      <w:r>
        <w:rPr>
          <w:lang w:val="en-US"/>
        </w:rPr>
        <w:t>Aparavi</w:t>
      </w:r>
      <w:proofErr w:type="spellEnd"/>
      <w:r>
        <w:rPr>
          <w:lang w:val="en-US"/>
        </w:rPr>
        <w:t xml:space="preserve"> Platform.</w:t>
      </w:r>
    </w:p>
    <w:p w14:paraId="3A5BA8E1" w14:textId="77777777" w:rsidR="00AB3B36" w:rsidRDefault="00AB3B36" w:rsidP="00AB3B36">
      <w:r>
        <w:rPr>
          <w:lang w:val="en-US"/>
        </w:rPr>
        <w:t xml:space="preserve">You can use the Microsoft Storage Account Explorer for data migration. </w:t>
      </w:r>
      <w:hyperlink r:id="rId13" w:anchor="overview" w:history="1">
        <w:r>
          <w:rPr>
            <w:rStyle w:val="Hyperlink"/>
          </w:rPr>
          <w:t xml:space="preserve">Azure Storage Explorer – </w:t>
        </w:r>
        <w:proofErr w:type="spellStart"/>
        <w:r>
          <w:rPr>
            <w:rStyle w:val="Hyperlink"/>
          </w:rPr>
          <w:t>cloud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storage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management</w:t>
        </w:r>
        <w:proofErr w:type="spellEnd"/>
        <w:r>
          <w:rPr>
            <w:rStyle w:val="Hyperlink"/>
          </w:rPr>
          <w:t xml:space="preserve"> | Microsoft Azure</w:t>
        </w:r>
      </w:hyperlink>
    </w:p>
    <w:p w14:paraId="696A9AEC" w14:textId="77777777" w:rsidR="00AB3B36" w:rsidRPr="003C2FF1" w:rsidRDefault="00AB3B36" w:rsidP="00AB3B36">
      <w:pPr>
        <w:rPr>
          <w:lang w:val="en-US"/>
        </w:rPr>
      </w:pPr>
    </w:p>
    <w:p w14:paraId="2A2C39C2" w14:textId="77777777" w:rsidR="00B475AC" w:rsidRDefault="00B475AC"/>
    <w:sectPr w:rsidR="00B475A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CC6A" w14:textId="77777777" w:rsidR="00267740" w:rsidRDefault="00267740" w:rsidP="00AB3B36">
      <w:pPr>
        <w:spacing w:after="0" w:line="240" w:lineRule="auto"/>
      </w:pPr>
      <w:r>
        <w:separator/>
      </w:r>
    </w:p>
  </w:endnote>
  <w:endnote w:type="continuationSeparator" w:id="0">
    <w:p w14:paraId="6D141727" w14:textId="77777777" w:rsidR="00267740" w:rsidRDefault="00267740" w:rsidP="00AB3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8D860" w14:textId="77777777" w:rsidR="002764F5" w:rsidRDefault="008C6893">
    <w:pPr>
      <w:pStyle w:val="Fuzeil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CE018" w14:textId="77777777" w:rsidR="00267740" w:rsidRDefault="00267740" w:rsidP="00AB3B36">
      <w:pPr>
        <w:spacing w:after="0" w:line="240" w:lineRule="auto"/>
      </w:pPr>
      <w:r>
        <w:separator/>
      </w:r>
    </w:p>
  </w:footnote>
  <w:footnote w:type="continuationSeparator" w:id="0">
    <w:p w14:paraId="7DEA0C34" w14:textId="77777777" w:rsidR="00267740" w:rsidRDefault="00267740" w:rsidP="00AB3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F49BD" w14:textId="0C84750D" w:rsidR="002764F5" w:rsidRDefault="008C6893">
    <w:pPr>
      <w:pStyle w:val="Kopfzeile"/>
    </w:pPr>
    <w:r>
      <w:t xml:space="preserve">Version </w:t>
    </w:r>
    <w:r w:rsidR="00AB3B36">
      <w:t>1.0</w:t>
    </w:r>
  </w:p>
  <w:p w14:paraId="3D4CB373" w14:textId="77777777" w:rsidR="002764F5" w:rsidRDefault="008C6893">
    <w:pPr>
      <w:pStyle w:val="Kopfzeile"/>
    </w:pPr>
    <w:r>
      <w:t>Martin.Dobes@aparavi.com</w:t>
    </w:r>
  </w:p>
  <w:p w14:paraId="428D09CF" w14:textId="77777777" w:rsidR="002764F5" w:rsidRDefault="002677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0EA0"/>
    <w:multiLevelType w:val="hybridMultilevel"/>
    <w:tmpl w:val="CA4202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36"/>
    <w:rsid w:val="00114F7B"/>
    <w:rsid w:val="00267740"/>
    <w:rsid w:val="00575AC9"/>
    <w:rsid w:val="00682516"/>
    <w:rsid w:val="008C6893"/>
    <w:rsid w:val="00AB3B36"/>
    <w:rsid w:val="00B475AC"/>
    <w:rsid w:val="00BD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943D"/>
  <w15:chartTrackingRefBased/>
  <w15:docId w15:val="{AB42CED2-2A9E-4E5D-BA81-8BD3AE7B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3B36"/>
  </w:style>
  <w:style w:type="paragraph" w:styleId="berschrift1">
    <w:name w:val="heading 1"/>
    <w:basedOn w:val="Standard"/>
    <w:next w:val="Standard"/>
    <w:link w:val="berschrift1Zchn"/>
    <w:uiPriority w:val="9"/>
    <w:qFormat/>
    <w:rsid w:val="00AB3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3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B3B3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B3B36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B3B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3B36"/>
  </w:style>
  <w:style w:type="paragraph" w:styleId="Fuzeile">
    <w:name w:val="footer"/>
    <w:basedOn w:val="Standard"/>
    <w:link w:val="FuzeileZchn"/>
    <w:uiPriority w:val="99"/>
    <w:unhideWhenUsed/>
    <w:rsid w:val="00AB3B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3B36"/>
  </w:style>
  <w:style w:type="character" w:styleId="NichtaufgelsteErwhnung">
    <w:name w:val="Unresolved Mention"/>
    <w:basedOn w:val="Absatz-Standardschriftart"/>
    <w:uiPriority w:val="99"/>
    <w:semiHidden/>
    <w:unhideWhenUsed/>
    <w:rsid w:val="00AB3B3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14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zure.microsoft.com/en-us/features/storage-explor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aparavi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\\aparavistorage.file.core.windows.net\aparavifilesh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Dobes</dc:creator>
  <cp:keywords/>
  <dc:description/>
  <cp:lastModifiedBy>Martin Dobes</cp:lastModifiedBy>
  <cp:revision>2</cp:revision>
  <dcterms:created xsi:type="dcterms:W3CDTF">2021-11-29T12:00:00Z</dcterms:created>
  <dcterms:modified xsi:type="dcterms:W3CDTF">2021-11-30T09:23:00Z</dcterms:modified>
</cp:coreProperties>
</file>