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C917E7" w14:textId="77777777" w:rsidR="00071242" w:rsidRDefault="00B62B3E" w:rsidP="003F303F">
      <w:pPr>
        <w:pageBreakBefore/>
        <w:pBdr>
          <w:bottom w:val="single" w:sz="12" w:space="0" w:color="000000"/>
        </w:pBdr>
        <w:jc w:val="left"/>
        <w:rPr>
          <w:rFonts w:cs="Times New Roman"/>
          <w:bCs/>
          <w:sz w:val="40"/>
          <w:szCs w:val="40"/>
        </w:rPr>
      </w:pPr>
      <w:bookmarkStart w:id="0" w:name="_Ref135462726"/>
      <w:r>
        <w:rPr>
          <w:rFonts w:cs="Times New Roman"/>
          <w:bCs/>
          <w:sz w:val="48"/>
          <w:szCs w:val="48"/>
        </w:rPr>
        <w:t>CHAPTER 1</w:t>
      </w:r>
    </w:p>
    <w:p w14:paraId="3AA6AB0C" w14:textId="77777777" w:rsidR="00071242" w:rsidRDefault="00071242" w:rsidP="003F303F">
      <w:pPr>
        <w:jc w:val="left"/>
        <w:rPr>
          <w:rFonts w:cs="Times New Roman"/>
          <w:bCs/>
          <w:sz w:val="40"/>
          <w:szCs w:val="40"/>
        </w:rPr>
      </w:pPr>
    </w:p>
    <w:p w14:paraId="26FCB2B1" w14:textId="1A98FB9C" w:rsidR="00071242" w:rsidRDefault="00B62B3E" w:rsidP="003F303F">
      <w:pPr>
        <w:wordWrap w:val="0"/>
        <w:jc w:val="left"/>
        <w:rPr>
          <w:rFonts w:cs="Times New Roman"/>
          <w:b/>
          <w:bCs/>
        </w:rPr>
      </w:pPr>
      <w:r>
        <w:rPr>
          <w:rFonts w:cs="Times New Roman"/>
          <w:bCs/>
          <w:sz w:val="40"/>
          <w:szCs w:val="40"/>
        </w:rPr>
        <w:t>Introduction</w:t>
      </w:r>
      <w:r w:rsidR="006770CC">
        <w:rPr>
          <w:rFonts w:cs="Times New Roman"/>
          <w:bCs/>
          <w:sz w:val="40"/>
          <w:szCs w:val="40"/>
        </w:rPr>
        <w:t xml:space="preserve"> </w:t>
      </w:r>
    </w:p>
    <w:p w14:paraId="47600724" w14:textId="77777777" w:rsidR="00071242" w:rsidRDefault="00071242" w:rsidP="003F303F">
      <w:pPr>
        <w:jc w:val="left"/>
        <w:rPr>
          <w:rFonts w:cs="Times New Roman"/>
          <w:b/>
          <w:bCs/>
        </w:rPr>
      </w:pPr>
    </w:p>
    <w:p w14:paraId="49FEDDEC" w14:textId="77777777" w:rsidR="00071242" w:rsidRDefault="00071242" w:rsidP="003F303F">
      <w:pPr>
        <w:jc w:val="left"/>
        <w:rPr>
          <w:rFonts w:cs="Times New Roman"/>
          <w:b/>
          <w:bCs/>
        </w:rPr>
      </w:pPr>
    </w:p>
    <w:p w14:paraId="51948B83" w14:textId="0CAD8E36" w:rsidR="00071242" w:rsidRDefault="00B62B3E" w:rsidP="003F303F">
      <w:pPr>
        <w:wordWrap w:val="0"/>
        <w:jc w:val="left"/>
        <w:rPr>
          <w:rFonts w:cs="Times New Roman"/>
          <w:b/>
          <w:bCs/>
        </w:rPr>
      </w:pPr>
      <w:r>
        <w:rPr>
          <w:rFonts w:cs="Times New Roman"/>
          <w:b/>
          <w:bCs/>
        </w:rPr>
        <w:t>Chapter Authors:</w:t>
      </w:r>
      <w:r w:rsidR="006770CC">
        <w:rPr>
          <w:rFonts w:cs="Times New Roman"/>
          <w:b/>
          <w:bCs/>
        </w:rPr>
        <w:t xml:space="preserve"> </w:t>
      </w:r>
    </w:p>
    <w:p w14:paraId="7C1D575D" w14:textId="77777777" w:rsidR="006770CC" w:rsidRDefault="006770CC" w:rsidP="003F303F">
      <w:pPr>
        <w:wordWrap w:val="0"/>
        <w:jc w:val="left"/>
        <w:rPr>
          <w:rFonts w:cs="Times New Roman"/>
        </w:rPr>
      </w:pPr>
    </w:p>
    <w:p w14:paraId="4AB90631" w14:textId="22AABBEC" w:rsidR="00071242" w:rsidRDefault="00B62B3E" w:rsidP="003F303F">
      <w:pPr>
        <w:ind w:leftChars="300" w:left="1440" w:hanging="720"/>
        <w:jc w:val="left"/>
        <w:rPr>
          <w:rFonts w:eastAsiaTheme="minorEastAsia" w:cs="Times New Roman"/>
          <w:lang w:eastAsia="ja-JP"/>
        </w:rPr>
      </w:pPr>
      <w:r>
        <w:rPr>
          <w:rFonts w:eastAsiaTheme="minorEastAsia" w:cs="Times New Roman" w:hint="eastAsia"/>
          <w:lang w:eastAsia="ja-JP"/>
        </w:rPr>
        <w:t>Masatomo Fujiwara</w:t>
      </w:r>
      <w:r>
        <w:rPr>
          <w:rFonts w:eastAsiaTheme="minorEastAsia" w:cs="Times New Roman"/>
          <w:lang w:eastAsia="ja-JP"/>
        </w:rPr>
        <w:t xml:space="preserve"> (</w:t>
      </w:r>
      <w:r w:rsidR="00EC1323" w:rsidRPr="00EC1323">
        <w:rPr>
          <w:rFonts w:eastAsiaTheme="minorEastAsia" w:cs="Times New Roman"/>
          <w:lang w:eastAsia="ja-JP"/>
        </w:rPr>
        <w:t>Faculty of Environmental Earth Science</w:t>
      </w:r>
      <w:r w:rsidR="00EC1323">
        <w:rPr>
          <w:rFonts w:eastAsiaTheme="minorEastAsia" w:cs="Times New Roman"/>
          <w:lang w:eastAsia="ja-JP"/>
        </w:rPr>
        <w:t xml:space="preserve">, </w:t>
      </w:r>
      <w:r>
        <w:rPr>
          <w:rFonts w:eastAsiaTheme="minorEastAsia" w:cs="Times New Roman"/>
          <w:lang w:eastAsia="ja-JP"/>
        </w:rPr>
        <w:t>Hokkaido University, Japan)</w:t>
      </w:r>
      <w:r w:rsidR="003F303F">
        <w:rPr>
          <w:rFonts w:eastAsiaTheme="minorEastAsia" w:cs="Times New Roman"/>
          <w:lang w:eastAsia="ja-JP"/>
        </w:rPr>
        <w:t xml:space="preserve"> </w:t>
      </w:r>
    </w:p>
    <w:p w14:paraId="6D2BCCED" w14:textId="192E5F98" w:rsid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Gloria </w:t>
      </w:r>
      <w:r w:rsidR="00E53F90">
        <w:rPr>
          <w:rFonts w:eastAsiaTheme="minorEastAsia" w:cs="Times New Roman"/>
          <w:lang w:eastAsia="ja-JP"/>
        </w:rPr>
        <w:t xml:space="preserve">L. </w:t>
      </w:r>
      <w:r w:rsidRPr="005F03F6">
        <w:rPr>
          <w:rFonts w:eastAsiaTheme="minorEastAsia" w:cs="Times New Roman"/>
          <w:lang w:eastAsia="ja-JP"/>
        </w:rPr>
        <w:t>Manney</w:t>
      </w:r>
      <w:r>
        <w:rPr>
          <w:rFonts w:eastAsiaTheme="minorEastAsia" w:cs="Times New Roman"/>
          <w:lang w:eastAsia="ja-JP"/>
        </w:rPr>
        <w:t xml:space="preserve"> (NorthWest Research Associates</w:t>
      </w:r>
      <w:r w:rsidR="00DC1CE0">
        <w:rPr>
          <w:rFonts w:eastAsiaTheme="minorEastAsia" w:cs="Times New Roman"/>
          <w:lang w:eastAsia="ja-JP"/>
        </w:rPr>
        <w:t>, USA</w:t>
      </w:r>
      <w:r>
        <w:rPr>
          <w:rFonts w:eastAsiaTheme="minorEastAsia" w:cs="Times New Roman"/>
          <w:lang w:eastAsia="ja-JP"/>
        </w:rPr>
        <w:t xml:space="preserve">; </w:t>
      </w:r>
      <w:r w:rsidRPr="005F03F6">
        <w:rPr>
          <w:rFonts w:eastAsiaTheme="minorEastAsia" w:cs="Times New Roman"/>
          <w:lang w:eastAsia="ja-JP"/>
        </w:rPr>
        <w:t xml:space="preserve">also at </w:t>
      </w:r>
      <w:r w:rsidR="00E53F90" w:rsidRPr="00E53F90">
        <w:rPr>
          <w:rFonts w:eastAsiaTheme="minorEastAsia" w:cs="Times New Roman"/>
          <w:lang w:eastAsia="ja-JP"/>
        </w:rPr>
        <w:t>Department of Physics</w:t>
      </w:r>
      <w:r w:rsidR="00E53F90">
        <w:rPr>
          <w:rFonts w:eastAsiaTheme="minorEastAsia" w:cs="Times New Roman"/>
          <w:lang w:eastAsia="ja-JP"/>
        </w:rPr>
        <w:t xml:space="preserve">, </w:t>
      </w:r>
      <w:r w:rsidRPr="005F03F6">
        <w:rPr>
          <w:rFonts w:eastAsiaTheme="minorEastAsia" w:cs="Times New Roman"/>
          <w:lang w:eastAsia="ja-JP"/>
        </w:rPr>
        <w:t>New Mexico Ins</w:t>
      </w:r>
      <w:r w:rsidR="00DC1CE0">
        <w:rPr>
          <w:rFonts w:eastAsiaTheme="minorEastAsia" w:cs="Times New Roman"/>
          <w:lang w:eastAsia="ja-JP"/>
        </w:rPr>
        <w:t>titute of Mining and Technology</w:t>
      </w:r>
      <w:r w:rsidRPr="005F03F6">
        <w:rPr>
          <w:rFonts w:eastAsiaTheme="minorEastAsia" w:cs="Times New Roman"/>
          <w:lang w:eastAsia="ja-JP"/>
        </w:rPr>
        <w:t>, USA</w:t>
      </w:r>
      <w:r w:rsidR="00DC1CE0">
        <w:rPr>
          <w:rFonts w:eastAsiaTheme="minorEastAsia" w:cs="Times New Roman"/>
          <w:lang w:eastAsia="ja-JP"/>
        </w:rPr>
        <w:t>)</w:t>
      </w:r>
      <w:r w:rsidR="003F303F">
        <w:rPr>
          <w:rFonts w:eastAsiaTheme="minorEastAsia" w:cs="Times New Roman"/>
          <w:lang w:eastAsia="ja-JP"/>
        </w:rPr>
        <w:t xml:space="preserve"> </w:t>
      </w:r>
    </w:p>
    <w:p w14:paraId="1594CAB6" w14:textId="7AFD0099" w:rsidR="00F65836" w:rsidRPr="005F03F6" w:rsidRDefault="00F65836" w:rsidP="003F303F">
      <w:pPr>
        <w:ind w:leftChars="300" w:left="1440" w:hanging="720"/>
        <w:jc w:val="left"/>
        <w:rPr>
          <w:rFonts w:eastAsiaTheme="minorEastAsia" w:cs="Times New Roman"/>
          <w:lang w:eastAsia="ja-JP"/>
        </w:rPr>
      </w:pPr>
      <w:r w:rsidRPr="00F65836">
        <w:rPr>
          <w:rFonts w:eastAsiaTheme="minorEastAsia" w:cs="Times New Roman"/>
          <w:lang w:eastAsia="ja-JP"/>
        </w:rPr>
        <w:t xml:space="preserve">Lesley </w:t>
      </w:r>
      <w:r w:rsidR="00E53F90">
        <w:rPr>
          <w:rFonts w:eastAsiaTheme="minorEastAsia" w:cs="Times New Roman"/>
          <w:lang w:eastAsia="ja-JP"/>
        </w:rPr>
        <w:t xml:space="preserve">J. </w:t>
      </w:r>
      <w:r w:rsidRPr="00F65836">
        <w:rPr>
          <w:rFonts w:eastAsiaTheme="minorEastAsia" w:cs="Times New Roman"/>
          <w:lang w:eastAsia="ja-JP"/>
        </w:rPr>
        <w:t>Gray (</w:t>
      </w:r>
      <w:r w:rsidR="00E53F90" w:rsidRPr="00E53F90">
        <w:rPr>
          <w:rFonts w:eastAsiaTheme="minorEastAsia" w:cs="Times New Roman"/>
          <w:lang w:eastAsia="ja-JP"/>
        </w:rPr>
        <w:t>Atmospheric, Oceanic and Planetary Physics,</w:t>
      </w:r>
      <w:r w:rsidR="00E53F90">
        <w:rPr>
          <w:rFonts w:eastAsiaTheme="minorEastAsia" w:cs="Times New Roman"/>
          <w:lang w:eastAsia="ja-JP"/>
        </w:rPr>
        <w:t xml:space="preserve"> </w:t>
      </w:r>
      <w:r w:rsidRPr="00F65836">
        <w:rPr>
          <w:rFonts w:eastAsiaTheme="minorEastAsia" w:cs="Times New Roman"/>
          <w:lang w:eastAsia="ja-JP"/>
        </w:rPr>
        <w:t>University of Oxford, UK</w:t>
      </w:r>
      <w:r w:rsidR="00E53F90">
        <w:rPr>
          <w:rFonts w:eastAsiaTheme="minorEastAsia" w:cs="Times New Roman"/>
          <w:lang w:eastAsia="ja-JP"/>
        </w:rPr>
        <w:t xml:space="preserve">; also at </w:t>
      </w:r>
      <w:r w:rsidR="00E53F90" w:rsidRPr="00E53F90">
        <w:rPr>
          <w:rFonts w:eastAsiaTheme="minorEastAsia" w:cs="Times New Roman"/>
          <w:lang w:eastAsia="ja-JP"/>
        </w:rPr>
        <w:t>NERC National Centre for Atmospheric Science</w:t>
      </w:r>
      <w:r w:rsidR="00E53F90">
        <w:rPr>
          <w:rFonts w:eastAsiaTheme="minorEastAsia" w:cs="Times New Roman"/>
          <w:lang w:eastAsia="ja-JP"/>
        </w:rPr>
        <w:t>, UK</w:t>
      </w:r>
      <w:r w:rsidRPr="00F65836">
        <w:rPr>
          <w:rFonts w:eastAsiaTheme="minorEastAsia" w:cs="Times New Roman"/>
          <w:lang w:eastAsia="ja-JP"/>
        </w:rPr>
        <w:t>)</w:t>
      </w:r>
      <w:r>
        <w:rPr>
          <w:rFonts w:eastAsiaTheme="minorEastAsia" w:cs="Times New Roman"/>
          <w:lang w:eastAsia="ja-JP"/>
        </w:rPr>
        <w:t xml:space="preserve"> </w:t>
      </w:r>
    </w:p>
    <w:p w14:paraId="26F11442" w14:textId="18F18291"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James Anstey</w:t>
      </w:r>
      <w:r>
        <w:rPr>
          <w:rFonts w:eastAsiaTheme="minorEastAsia" w:cs="Times New Roman"/>
          <w:lang w:eastAsia="ja-JP"/>
        </w:rPr>
        <w:t xml:space="preserve"> (</w:t>
      </w:r>
      <w:r w:rsidR="00E53F90" w:rsidRPr="00E53F90">
        <w:rPr>
          <w:rFonts w:eastAsiaTheme="minorEastAsia" w:cs="Times New Roman"/>
          <w:lang w:eastAsia="ja-JP"/>
        </w:rPr>
        <w:t>Canadian Centre for Climate Modelling and Analysis, Environment and Climate Change Canada, University of Victoria</w:t>
      </w:r>
      <w:r w:rsidRPr="005F03F6">
        <w:rPr>
          <w:rFonts w:eastAsiaTheme="minorEastAsia" w:cs="Times New Roman"/>
          <w:lang w:eastAsia="ja-JP"/>
        </w:rPr>
        <w:t>, Canada</w:t>
      </w:r>
      <w:r>
        <w:rPr>
          <w:rFonts w:eastAsiaTheme="minorEastAsia" w:cs="Times New Roman"/>
          <w:lang w:eastAsia="ja-JP"/>
        </w:rPr>
        <w:t>)</w:t>
      </w:r>
      <w:r w:rsidR="003F303F">
        <w:rPr>
          <w:rFonts w:eastAsiaTheme="minorEastAsia" w:cs="Times New Roman"/>
          <w:lang w:eastAsia="ja-JP"/>
        </w:rPr>
        <w:t xml:space="preserve"> </w:t>
      </w:r>
    </w:p>
    <w:p w14:paraId="688E45DA" w14:textId="55AA727F"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Thomas Birner</w:t>
      </w:r>
      <w:r>
        <w:rPr>
          <w:rFonts w:eastAsiaTheme="minorEastAsia" w:cs="Times New Roman"/>
          <w:lang w:eastAsia="ja-JP"/>
        </w:rPr>
        <w:t xml:space="preserve"> (</w:t>
      </w:r>
      <w:r w:rsidR="00E53F90" w:rsidRPr="00E53F90">
        <w:rPr>
          <w:rFonts w:eastAsiaTheme="minorEastAsia" w:cs="Times New Roman"/>
          <w:lang w:eastAsia="ja-JP"/>
        </w:rPr>
        <w:t>Department of Atmospheric Science,</w:t>
      </w:r>
      <w:r w:rsidR="00E53F90">
        <w:rPr>
          <w:rFonts w:eastAsiaTheme="minorEastAsia" w:cs="Times New Roman"/>
          <w:lang w:eastAsia="ja-JP"/>
        </w:rPr>
        <w:t xml:space="preserve"> </w:t>
      </w:r>
      <w:r w:rsidRPr="005F03F6">
        <w:rPr>
          <w:rFonts w:eastAsiaTheme="minorEastAsia" w:cs="Times New Roman"/>
          <w:lang w:eastAsia="ja-JP"/>
        </w:rPr>
        <w:t>Colorado State University, USA</w:t>
      </w:r>
      <w:r>
        <w:rPr>
          <w:rFonts w:eastAsiaTheme="minorEastAsia" w:cs="Times New Roman"/>
          <w:lang w:eastAsia="ja-JP"/>
        </w:rPr>
        <w:t>)</w:t>
      </w:r>
      <w:r w:rsidR="003F303F">
        <w:rPr>
          <w:rFonts w:eastAsiaTheme="minorEastAsia" w:cs="Times New Roman"/>
          <w:lang w:eastAsia="ja-JP"/>
        </w:rPr>
        <w:t xml:space="preserve"> </w:t>
      </w:r>
    </w:p>
    <w:p w14:paraId="475C345D" w14:textId="4407689C"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Sean Davis</w:t>
      </w:r>
      <w:r>
        <w:rPr>
          <w:rFonts w:eastAsiaTheme="minorEastAsia" w:cs="Times New Roman"/>
          <w:lang w:eastAsia="ja-JP"/>
        </w:rPr>
        <w:t xml:space="preserve"> (</w:t>
      </w:r>
      <w:r w:rsidR="00587A31" w:rsidRPr="00587A31">
        <w:rPr>
          <w:rFonts w:eastAsiaTheme="minorEastAsia" w:cs="Times New Roman"/>
          <w:lang w:eastAsia="ja-JP"/>
        </w:rPr>
        <w:t>Earth System Research Laboratory, National Oceanic and Atmospheric Administration, USA; also at Cooperative Institute for Research in Environmental Sciences, University of Colorado at Boulder, USA</w:t>
      </w:r>
      <w:r>
        <w:rPr>
          <w:rFonts w:eastAsiaTheme="minorEastAsia" w:cs="Times New Roman"/>
          <w:lang w:eastAsia="ja-JP"/>
        </w:rPr>
        <w:t>)</w:t>
      </w:r>
      <w:r w:rsidR="003F303F">
        <w:rPr>
          <w:rFonts w:eastAsiaTheme="minorEastAsia" w:cs="Times New Roman"/>
          <w:lang w:eastAsia="ja-JP"/>
        </w:rPr>
        <w:t xml:space="preserve"> </w:t>
      </w:r>
    </w:p>
    <w:p w14:paraId="4A70CD7B" w14:textId="0786D865"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Edwin </w:t>
      </w:r>
      <w:r w:rsidR="00E53F90">
        <w:rPr>
          <w:rFonts w:eastAsiaTheme="minorEastAsia" w:cs="Times New Roman"/>
          <w:lang w:eastAsia="ja-JP"/>
        </w:rPr>
        <w:t xml:space="preserve">P. </w:t>
      </w:r>
      <w:r w:rsidRPr="005F03F6">
        <w:rPr>
          <w:rFonts w:eastAsiaTheme="minorEastAsia" w:cs="Times New Roman"/>
          <w:lang w:eastAsia="ja-JP"/>
        </w:rPr>
        <w:t>Gerber</w:t>
      </w:r>
      <w:r>
        <w:rPr>
          <w:rFonts w:eastAsiaTheme="minorEastAsia" w:cs="Times New Roman"/>
          <w:lang w:eastAsia="ja-JP"/>
        </w:rPr>
        <w:t xml:space="preserve"> (</w:t>
      </w:r>
      <w:r w:rsidR="00E53F90" w:rsidRPr="00E53F90">
        <w:rPr>
          <w:rFonts w:eastAsiaTheme="minorEastAsia" w:cs="Times New Roman"/>
          <w:lang w:eastAsia="ja-JP"/>
        </w:rPr>
        <w:t>Courant Institute of Mathematical Sciences,</w:t>
      </w:r>
      <w:r w:rsidR="00E53F90">
        <w:rPr>
          <w:rFonts w:eastAsiaTheme="minorEastAsia" w:cs="Times New Roman"/>
          <w:lang w:eastAsia="ja-JP"/>
        </w:rPr>
        <w:t xml:space="preserve"> </w:t>
      </w:r>
      <w:r w:rsidRPr="005F03F6">
        <w:rPr>
          <w:rFonts w:eastAsiaTheme="minorEastAsia" w:cs="Times New Roman"/>
          <w:lang w:eastAsia="ja-JP"/>
        </w:rPr>
        <w:t>New York University, USA</w:t>
      </w:r>
      <w:r>
        <w:rPr>
          <w:rFonts w:eastAsiaTheme="minorEastAsia" w:cs="Times New Roman"/>
          <w:lang w:eastAsia="ja-JP"/>
        </w:rPr>
        <w:t>)</w:t>
      </w:r>
      <w:r w:rsidR="003F303F">
        <w:rPr>
          <w:rFonts w:eastAsiaTheme="minorEastAsia" w:cs="Times New Roman"/>
          <w:lang w:eastAsia="ja-JP"/>
        </w:rPr>
        <w:t xml:space="preserve"> </w:t>
      </w:r>
    </w:p>
    <w:p w14:paraId="0D121DF7" w14:textId="4633BD3F" w:rsidR="005F03F6" w:rsidRPr="005F03F6" w:rsidRDefault="00681E2F" w:rsidP="00681E2F">
      <w:pPr>
        <w:ind w:leftChars="300" w:left="1440" w:hanging="720"/>
        <w:jc w:val="left"/>
        <w:rPr>
          <w:rFonts w:eastAsiaTheme="minorEastAsia" w:cs="Times New Roman"/>
          <w:lang w:eastAsia="ja-JP"/>
        </w:rPr>
      </w:pPr>
      <w:r>
        <w:rPr>
          <w:rFonts w:eastAsiaTheme="minorEastAsia" w:cs="Times New Roman"/>
          <w:lang w:eastAsia="ja-JP"/>
        </w:rPr>
        <w:t xml:space="preserve">V. </w:t>
      </w:r>
      <w:r w:rsidR="005F03F6" w:rsidRPr="005F03F6">
        <w:rPr>
          <w:rFonts w:eastAsiaTheme="minorEastAsia" w:cs="Times New Roman"/>
          <w:lang w:eastAsia="ja-JP"/>
        </w:rPr>
        <w:t>Lynn Harvey</w:t>
      </w:r>
      <w:r w:rsidR="005F03F6">
        <w:rPr>
          <w:rFonts w:eastAsiaTheme="minorEastAsia" w:cs="Times New Roman"/>
          <w:lang w:eastAsia="ja-JP"/>
        </w:rPr>
        <w:t xml:space="preserve"> (</w:t>
      </w:r>
      <w:r w:rsidRPr="00681E2F">
        <w:rPr>
          <w:rFonts w:eastAsiaTheme="minorEastAsia" w:cs="Times New Roman"/>
          <w:lang w:eastAsia="ja-JP"/>
        </w:rPr>
        <w:t>Laboratory for Atmospheric and Space Physics</w:t>
      </w:r>
      <w:r w:rsidR="00B66096">
        <w:rPr>
          <w:rFonts w:eastAsiaTheme="minorEastAsia" w:cs="Times New Roman"/>
          <w:lang w:eastAsia="ja-JP"/>
        </w:rPr>
        <w:t>, University of Colorado,</w:t>
      </w:r>
      <w:r w:rsidRPr="00681E2F">
        <w:rPr>
          <w:rFonts w:eastAsiaTheme="minorEastAsia" w:cs="Times New Roman"/>
          <w:lang w:eastAsia="ja-JP"/>
        </w:rPr>
        <w:t xml:space="preserve"> </w:t>
      </w:r>
      <w:r w:rsidR="005F03F6" w:rsidRPr="005F03F6">
        <w:rPr>
          <w:rFonts w:eastAsiaTheme="minorEastAsia" w:cs="Times New Roman"/>
          <w:lang w:eastAsia="ja-JP"/>
        </w:rPr>
        <w:t>USA</w:t>
      </w:r>
      <w:r w:rsidR="005F03F6">
        <w:rPr>
          <w:rFonts w:eastAsiaTheme="minorEastAsia" w:cs="Times New Roman"/>
          <w:lang w:eastAsia="ja-JP"/>
        </w:rPr>
        <w:t>)</w:t>
      </w:r>
      <w:r w:rsidR="003F303F">
        <w:rPr>
          <w:rFonts w:eastAsiaTheme="minorEastAsia" w:cs="Times New Roman"/>
          <w:lang w:eastAsia="ja-JP"/>
        </w:rPr>
        <w:t xml:space="preserve"> </w:t>
      </w:r>
    </w:p>
    <w:p w14:paraId="6D0A6ECE" w14:textId="36D9A20C"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Michaela </w:t>
      </w:r>
      <w:r w:rsidR="00E53F90">
        <w:rPr>
          <w:rFonts w:eastAsiaTheme="minorEastAsia" w:cs="Times New Roman"/>
          <w:lang w:eastAsia="ja-JP"/>
        </w:rPr>
        <w:t xml:space="preserve">I. </w:t>
      </w:r>
      <w:r w:rsidRPr="005F03F6">
        <w:rPr>
          <w:rFonts w:eastAsiaTheme="minorEastAsia" w:cs="Times New Roman"/>
          <w:lang w:eastAsia="ja-JP"/>
        </w:rPr>
        <w:t>Hegglin</w:t>
      </w:r>
      <w:r>
        <w:rPr>
          <w:rFonts w:eastAsiaTheme="minorEastAsia" w:cs="Times New Roman"/>
          <w:lang w:eastAsia="ja-JP"/>
        </w:rPr>
        <w:t xml:space="preserve"> (</w:t>
      </w:r>
      <w:r w:rsidR="00E34E11" w:rsidRPr="00E34E11">
        <w:rPr>
          <w:rFonts w:eastAsiaTheme="minorEastAsia" w:cs="Times New Roman"/>
          <w:lang w:eastAsia="ja-JP"/>
        </w:rPr>
        <w:t>Department of Meteorology,</w:t>
      </w:r>
      <w:r w:rsidR="00E34E11">
        <w:rPr>
          <w:rFonts w:eastAsiaTheme="minorEastAsia" w:cs="Times New Roman"/>
          <w:lang w:eastAsia="ja-JP"/>
        </w:rPr>
        <w:t xml:space="preserve"> </w:t>
      </w:r>
      <w:r w:rsidRPr="005F03F6">
        <w:rPr>
          <w:rFonts w:eastAsiaTheme="minorEastAsia" w:cs="Times New Roman"/>
          <w:lang w:eastAsia="ja-JP"/>
        </w:rPr>
        <w:t>University of Reading, UK</w:t>
      </w:r>
      <w:r>
        <w:rPr>
          <w:rFonts w:eastAsiaTheme="minorEastAsia" w:cs="Times New Roman"/>
          <w:lang w:eastAsia="ja-JP"/>
        </w:rPr>
        <w:t>)</w:t>
      </w:r>
      <w:r w:rsidR="003F303F">
        <w:rPr>
          <w:rFonts w:eastAsiaTheme="minorEastAsia" w:cs="Times New Roman"/>
          <w:lang w:eastAsia="ja-JP"/>
        </w:rPr>
        <w:t xml:space="preserve"> </w:t>
      </w:r>
    </w:p>
    <w:p w14:paraId="1FEE1107" w14:textId="4A65F18F" w:rsidR="008D1C2C" w:rsidRPr="005F03F6" w:rsidRDefault="005F03F6" w:rsidP="00E559D0">
      <w:pPr>
        <w:ind w:leftChars="300" w:left="1440" w:hanging="720"/>
        <w:jc w:val="left"/>
        <w:rPr>
          <w:rFonts w:eastAsiaTheme="minorEastAsia" w:cs="Times New Roman"/>
          <w:lang w:eastAsia="ja-JP"/>
        </w:rPr>
      </w:pPr>
      <w:r w:rsidRPr="005F03F6">
        <w:rPr>
          <w:rFonts w:eastAsiaTheme="minorEastAsia" w:cs="Times New Roman"/>
          <w:lang w:eastAsia="ja-JP"/>
        </w:rPr>
        <w:t xml:space="preserve">Cameron </w:t>
      </w:r>
      <w:r w:rsidR="00E53F90">
        <w:rPr>
          <w:rFonts w:eastAsiaTheme="minorEastAsia" w:cs="Times New Roman"/>
          <w:lang w:eastAsia="ja-JP"/>
        </w:rPr>
        <w:t xml:space="preserve">R. </w:t>
      </w:r>
      <w:r w:rsidRPr="005F03F6">
        <w:rPr>
          <w:rFonts w:eastAsiaTheme="minorEastAsia" w:cs="Times New Roman"/>
          <w:lang w:eastAsia="ja-JP"/>
        </w:rPr>
        <w:t>Homeyer</w:t>
      </w:r>
      <w:r>
        <w:rPr>
          <w:rFonts w:eastAsiaTheme="minorEastAsia" w:cs="Times New Roman"/>
          <w:lang w:eastAsia="ja-JP"/>
        </w:rPr>
        <w:t xml:space="preserve"> (</w:t>
      </w:r>
      <w:r w:rsidR="00EC1323" w:rsidRPr="00EC1323">
        <w:rPr>
          <w:rFonts w:eastAsiaTheme="minorEastAsia" w:cs="Times New Roman"/>
          <w:lang w:eastAsia="ja-JP"/>
        </w:rPr>
        <w:t>School of Meteorolo</w:t>
      </w:r>
      <w:r w:rsidR="00EC1323">
        <w:rPr>
          <w:rFonts w:eastAsiaTheme="minorEastAsia" w:cs="Times New Roman"/>
          <w:lang w:eastAsia="ja-JP"/>
        </w:rPr>
        <w:t>gy, University of Oklahoma, USA</w:t>
      </w:r>
      <w:r>
        <w:rPr>
          <w:rFonts w:eastAsiaTheme="minorEastAsia" w:cs="Times New Roman"/>
          <w:lang w:eastAsia="ja-JP"/>
        </w:rPr>
        <w:t>)</w:t>
      </w:r>
      <w:r w:rsidR="003F303F">
        <w:rPr>
          <w:rFonts w:eastAsiaTheme="minorEastAsia" w:cs="Times New Roman"/>
          <w:lang w:eastAsia="ja-JP"/>
        </w:rPr>
        <w:t xml:space="preserve"> </w:t>
      </w:r>
    </w:p>
    <w:p w14:paraId="77F64EB3" w14:textId="5111837E" w:rsidR="007A389C" w:rsidRDefault="007A389C" w:rsidP="003F303F">
      <w:pPr>
        <w:ind w:leftChars="300" w:left="1440" w:hanging="720"/>
        <w:jc w:val="left"/>
        <w:rPr>
          <w:rFonts w:eastAsiaTheme="minorEastAsia" w:cs="Times New Roman"/>
          <w:lang w:eastAsia="ja-JP"/>
        </w:rPr>
      </w:pPr>
      <w:r>
        <w:rPr>
          <w:rFonts w:eastAsiaTheme="minorEastAsia" w:cs="Times New Roman" w:hint="eastAsia"/>
          <w:lang w:eastAsia="ja-JP"/>
        </w:rPr>
        <w:t>John A. Knox (</w:t>
      </w:r>
      <w:r w:rsidR="005F587C" w:rsidRPr="005F587C">
        <w:rPr>
          <w:rFonts w:eastAsiaTheme="minorEastAsia" w:cs="Times New Roman"/>
          <w:lang w:eastAsia="ja-JP"/>
        </w:rPr>
        <w:t>Department of Geography, University of Georgia, USA</w:t>
      </w:r>
      <w:r>
        <w:rPr>
          <w:rFonts w:eastAsiaTheme="minorEastAsia" w:cs="Times New Roman" w:hint="eastAsia"/>
          <w:lang w:eastAsia="ja-JP"/>
        </w:rPr>
        <w:t xml:space="preserve">) </w:t>
      </w:r>
    </w:p>
    <w:p w14:paraId="31418A7F" w14:textId="0ABCBC25"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Kirstin Krüger</w:t>
      </w:r>
      <w:r>
        <w:rPr>
          <w:rFonts w:eastAsiaTheme="minorEastAsia" w:cs="Times New Roman"/>
          <w:lang w:eastAsia="ja-JP"/>
        </w:rPr>
        <w:t xml:space="preserve"> (</w:t>
      </w:r>
      <w:r w:rsidR="00E34E11" w:rsidRPr="00E34E11">
        <w:rPr>
          <w:rFonts w:eastAsiaTheme="minorEastAsia" w:cs="Times New Roman"/>
          <w:lang w:eastAsia="ja-JP"/>
        </w:rPr>
        <w:t xml:space="preserve">Department of Geosciences, </w:t>
      </w:r>
      <w:r w:rsidRPr="005F03F6">
        <w:rPr>
          <w:rFonts w:eastAsiaTheme="minorEastAsia" w:cs="Times New Roman"/>
          <w:lang w:eastAsia="ja-JP"/>
        </w:rPr>
        <w:t>University of Oslo, Norway</w:t>
      </w:r>
      <w:r>
        <w:rPr>
          <w:rFonts w:eastAsiaTheme="minorEastAsia" w:cs="Times New Roman"/>
          <w:lang w:eastAsia="ja-JP"/>
        </w:rPr>
        <w:t>)</w:t>
      </w:r>
      <w:r w:rsidR="003F303F">
        <w:rPr>
          <w:rFonts w:eastAsiaTheme="minorEastAsia" w:cs="Times New Roman"/>
          <w:lang w:eastAsia="ja-JP"/>
        </w:rPr>
        <w:t xml:space="preserve"> </w:t>
      </w:r>
    </w:p>
    <w:p w14:paraId="1F804788" w14:textId="2C4ACAA0"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Alyn Lambert</w:t>
      </w:r>
      <w:r>
        <w:rPr>
          <w:rFonts w:eastAsiaTheme="minorEastAsia" w:cs="Times New Roman"/>
          <w:lang w:eastAsia="ja-JP"/>
        </w:rPr>
        <w:t xml:space="preserve"> (</w:t>
      </w:r>
      <w:r w:rsidR="00F06080" w:rsidRPr="00F06080">
        <w:rPr>
          <w:rFonts w:eastAsiaTheme="minorEastAsia" w:cs="Times New Roman"/>
          <w:lang w:eastAsia="ja-JP"/>
        </w:rPr>
        <w:t xml:space="preserve">Jet Propulsion Laboratory, </w:t>
      </w:r>
      <w:r w:rsidR="0087128A" w:rsidRPr="0087128A">
        <w:rPr>
          <w:rFonts w:eastAsiaTheme="minorEastAsia" w:cs="Times New Roman"/>
          <w:lang w:eastAsia="ja-JP"/>
        </w:rPr>
        <w:t>California Institute of Technology</w:t>
      </w:r>
      <w:r w:rsidR="00F06080" w:rsidRPr="00F06080">
        <w:rPr>
          <w:rFonts w:eastAsiaTheme="minorEastAsia" w:cs="Times New Roman"/>
          <w:lang w:eastAsia="ja-JP"/>
        </w:rPr>
        <w:t>, USA</w:t>
      </w:r>
      <w:r>
        <w:rPr>
          <w:rFonts w:eastAsiaTheme="minorEastAsia" w:cs="Times New Roman"/>
          <w:lang w:eastAsia="ja-JP"/>
        </w:rPr>
        <w:t>)</w:t>
      </w:r>
      <w:r w:rsidR="003F303F">
        <w:rPr>
          <w:rFonts w:eastAsiaTheme="minorEastAsia" w:cs="Times New Roman"/>
          <w:lang w:eastAsia="ja-JP"/>
        </w:rPr>
        <w:t xml:space="preserve"> </w:t>
      </w:r>
    </w:p>
    <w:p w14:paraId="1A999929" w14:textId="5CF06A63"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Craig </w:t>
      </w:r>
      <w:r w:rsidR="00E34E11">
        <w:rPr>
          <w:rFonts w:eastAsiaTheme="minorEastAsia" w:cs="Times New Roman"/>
          <w:lang w:eastAsia="ja-JP"/>
        </w:rPr>
        <w:t xml:space="preserve">S. </w:t>
      </w:r>
      <w:r w:rsidRPr="005F03F6">
        <w:rPr>
          <w:rFonts w:eastAsiaTheme="minorEastAsia" w:cs="Times New Roman"/>
          <w:lang w:eastAsia="ja-JP"/>
        </w:rPr>
        <w:t>Long</w:t>
      </w:r>
      <w:r>
        <w:rPr>
          <w:rFonts w:eastAsiaTheme="minorEastAsia" w:cs="Times New Roman"/>
          <w:lang w:eastAsia="ja-JP"/>
        </w:rPr>
        <w:t xml:space="preserve"> (</w:t>
      </w:r>
      <w:r w:rsidR="008A1211" w:rsidRPr="008A1211">
        <w:rPr>
          <w:rFonts w:eastAsiaTheme="minorEastAsia" w:cs="Times New Roman"/>
          <w:lang w:eastAsia="ja-JP"/>
        </w:rPr>
        <w:t>Climate Prediction Cente</w:t>
      </w:r>
      <w:r w:rsidR="008A1211">
        <w:rPr>
          <w:rFonts w:eastAsiaTheme="minorEastAsia" w:cs="Times New Roman"/>
          <w:lang w:eastAsia="ja-JP"/>
        </w:rPr>
        <w:t>r</w:t>
      </w:r>
      <w:r w:rsidR="00655964">
        <w:rPr>
          <w:rFonts w:eastAsiaTheme="minorEastAsia" w:cs="Times New Roman"/>
          <w:lang w:eastAsia="ja-JP"/>
        </w:rPr>
        <w:t>,</w:t>
      </w:r>
      <w:r w:rsidR="00655964" w:rsidRPr="00655964">
        <w:t xml:space="preserve"> </w:t>
      </w:r>
      <w:r w:rsidR="00655964" w:rsidRPr="00655964">
        <w:rPr>
          <w:rFonts w:eastAsiaTheme="minorEastAsia" w:cs="Times New Roman"/>
          <w:lang w:eastAsia="ja-JP"/>
        </w:rPr>
        <w:t>National Oceanic</w:t>
      </w:r>
      <w:r w:rsidR="00655964">
        <w:rPr>
          <w:rFonts w:eastAsiaTheme="minorEastAsia" w:cs="Times New Roman"/>
          <w:lang w:eastAsia="ja-JP"/>
        </w:rPr>
        <w:t xml:space="preserve"> and Atmospheric Administration</w:t>
      </w:r>
      <w:r w:rsidRPr="005F03F6">
        <w:rPr>
          <w:rFonts w:eastAsiaTheme="minorEastAsia" w:cs="Times New Roman"/>
          <w:lang w:eastAsia="ja-JP"/>
        </w:rPr>
        <w:t>, USA</w:t>
      </w:r>
      <w:r>
        <w:rPr>
          <w:rFonts w:eastAsiaTheme="minorEastAsia" w:cs="Times New Roman"/>
          <w:lang w:eastAsia="ja-JP"/>
        </w:rPr>
        <w:t>)</w:t>
      </w:r>
      <w:r w:rsidR="003F303F">
        <w:rPr>
          <w:rFonts w:eastAsiaTheme="minorEastAsia" w:cs="Times New Roman"/>
          <w:lang w:eastAsia="ja-JP"/>
        </w:rPr>
        <w:t xml:space="preserve"> </w:t>
      </w:r>
    </w:p>
    <w:p w14:paraId="0A6CF38F" w14:textId="07AA572B" w:rsidR="005F03F6" w:rsidRPr="005F03F6" w:rsidRDefault="005F03F6" w:rsidP="00D55728">
      <w:pPr>
        <w:ind w:leftChars="300" w:left="1440" w:hanging="720"/>
        <w:jc w:val="left"/>
        <w:rPr>
          <w:rFonts w:eastAsiaTheme="minorEastAsia" w:cs="Times New Roman"/>
          <w:lang w:eastAsia="ja-JP"/>
        </w:rPr>
      </w:pPr>
      <w:r w:rsidRPr="005F03F6">
        <w:rPr>
          <w:rFonts w:eastAsiaTheme="minorEastAsia" w:cs="Times New Roman"/>
          <w:lang w:eastAsia="ja-JP"/>
        </w:rPr>
        <w:t>Patrick Martineau</w:t>
      </w:r>
      <w:r>
        <w:rPr>
          <w:rFonts w:eastAsiaTheme="minorEastAsia" w:cs="Times New Roman"/>
          <w:lang w:eastAsia="ja-JP"/>
        </w:rPr>
        <w:t xml:space="preserve"> (</w:t>
      </w:r>
      <w:r w:rsidR="00146C78" w:rsidRPr="00146C78">
        <w:rPr>
          <w:rFonts w:eastAsiaTheme="minorEastAsia" w:cs="Times New Roman"/>
          <w:lang w:eastAsia="ja-JP"/>
        </w:rPr>
        <w:t>Department of Atmospheric and Oceanic Sciences</w:t>
      </w:r>
      <w:r w:rsidR="007A389C" w:rsidRPr="007A389C">
        <w:rPr>
          <w:rFonts w:eastAsiaTheme="minorEastAsia" w:cs="Times New Roman"/>
          <w:lang w:eastAsia="ja-JP"/>
        </w:rPr>
        <w:t xml:space="preserve">, </w:t>
      </w:r>
      <w:r w:rsidR="00D55728" w:rsidRPr="00D55728">
        <w:rPr>
          <w:rFonts w:eastAsiaTheme="minorEastAsia" w:cs="Times New Roman"/>
          <w:lang w:eastAsia="ja-JP"/>
        </w:rPr>
        <w:t>University of California</w:t>
      </w:r>
      <w:r w:rsidR="00D55728">
        <w:rPr>
          <w:rFonts w:eastAsiaTheme="minorEastAsia" w:cs="Times New Roman"/>
          <w:lang w:eastAsia="ja-JP"/>
        </w:rPr>
        <w:t xml:space="preserve"> </w:t>
      </w:r>
      <w:bookmarkStart w:id="1" w:name="_GoBack"/>
      <w:bookmarkEnd w:id="1"/>
      <w:r w:rsidR="00D55728" w:rsidRPr="00D55728">
        <w:rPr>
          <w:rFonts w:eastAsiaTheme="minorEastAsia" w:cs="Times New Roman"/>
          <w:lang w:eastAsia="ja-JP"/>
        </w:rPr>
        <w:t>Los Angeles</w:t>
      </w:r>
      <w:r w:rsidRPr="005F03F6">
        <w:rPr>
          <w:rFonts w:eastAsiaTheme="minorEastAsia" w:cs="Times New Roman"/>
          <w:lang w:eastAsia="ja-JP"/>
        </w:rPr>
        <w:t>, USA</w:t>
      </w:r>
      <w:r>
        <w:rPr>
          <w:rFonts w:eastAsiaTheme="minorEastAsia" w:cs="Times New Roman"/>
          <w:lang w:eastAsia="ja-JP"/>
        </w:rPr>
        <w:t>)</w:t>
      </w:r>
      <w:r w:rsidR="003F303F">
        <w:rPr>
          <w:rFonts w:eastAsiaTheme="minorEastAsia" w:cs="Times New Roman"/>
          <w:lang w:eastAsia="ja-JP"/>
        </w:rPr>
        <w:t xml:space="preserve"> </w:t>
      </w:r>
    </w:p>
    <w:p w14:paraId="6906A2E0" w14:textId="5F41BA39"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Beatriz </w:t>
      </w:r>
      <w:r w:rsidR="007A389C">
        <w:rPr>
          <w:rFonts w:eastAsiaTheme="minorEastAsia" w:cs="Times New Roman"/>
          <w:lang w:eastAsia="ja-JP"/>
        </w:rPr>
        <w:t xml:space="preserve">M. </w:t>
      </w:r>
      <w:r w:rsidRPr="005F03F6">
        <w:rPr>
          <w:rFonts w:eastAsiaTheme="minorEastAsia" w:cs="Times New Roman"/>
          <w:lang w:eastAsia="ja-JP"/>
        </w:rPr>
        <w:t xml:space="preserve">Monge-Sanz </w:t>
      </w:r>
      <w:r>
        <w:rPr>
          <w:rFonts w:eastAsiaTheme="minorEastAsia" w:cs="Times New Roman"/>
          <w:lang w:eastAsia="ja-JP"/>
        </w:rPr>
        <w:t>(</w:t>
      </w:r>
      <w:r w:rsidR="00F379C1" w:rsidRPr="00F379C1">
        <w:rPr>
          <w:rFonts w:eastAsiaTheme="minorEastAsia" w:cs="Times New Roman"/>
          <w:lang w:eastAsia="ja-JP"/>
        </w:rPr>
        <w:t>European Centre for Medium-Range Weather Forecasts</w:t>
      </w:r>
      <w:r>
        <w:rPr>
          <w:rFonts w:eastAsiaTheme="minorEastAsia" w:cs="Times New Roman"/>
          <w:lang w:eastAsia="ja-JP"/>
        </w:rPr>
        <w:t xml:space="preserve">, </w:t>
      </w:r>
      <w:r w:rsidRPr="005F03F6">
        <w:rPr>
          <w:rFonts w:eastAsiaTheme="minorEastAsia" w:cs="Times New Roman"/>
          <w:lang w:eastAsia="ja-JP"/>
        </w:rPr>
        <w:t>UK</w:t>
      </w:r>
      <w:r>
        <w:rPr>
          <w:rFonts w:eastAsiaTheme="minorEastAsia" w:cs="Times New Roman"/>
          <w:lang w:eastAsia="ja-JP"/>
        </w:rPr>
        <w:t>)</w:t>
      </w:r>
      <w:r w:rsidR="003F303F">
        <w:rPr>
          <w:rFonts w:eastAsiaTheme="minorEastAsia" w:cs="Times New Roman"/>
          <w:lang w:eastAsia="ja-JP"/>
        </w:rPr>
        <w:t xml:space="preserve"> </w:t>
      </w:r>
    </w:p>
    <w:p w14:paraId="06273434" w14:textId="33051259" w:rsidR="008D1C2C" w:rsidRDefault="008D1C2C" w:rsidP="003F303F">
      <w:pPr>
        <w:ind w:leftChars="300" w:left="1440" w:hanging="720"/>
        <w:jc w:val="left"/>
        <w:rPr>
          <w:rFonts w:eastAsiaTheme="minorEastAsia" w:cs="Times New Roman"/>
          <w:lang w:eastAsia="ja-JP"/>
        </w:rPr>
      </w:pPr>
      <w:r>
        <w:rPr>
          <w:rFonts w:eastAsiaTheme="minorEastAsia" w:cs="Times New Roman" w:hint="eastAsia"/>
          <w:lang w:eastAsia="ja-JP"/>
        </w:rPr>
        <w:t xml:space="preserve">Michelle </w:t>
      </w:r>
      <w:r w:rsidR="00D7393B">
        <w:rPr>
          <w:rFonts w:eastAsiaTheme="minorEastAsia" w:cs="Times New Roman"/>
          <w:lang w:eastAsia="ja-JP"/>
        </w:rPr>
        <w:t xml:space="preserve">L. </w:t>
      </w:r>
      <w:r>
        <w:rPr>
          <w:rFonts w:eastAsiaTheme="minorEastAsia" w:cs="Times New Roman" w:hint="eastAsia"/>
          <w:lang w:eastAsia="ja-JP"/>
        </w:rPr>
        <w:t>Santee (</w:t>
      </w:r>
      <w:r w:rsidR="00F06080">
        <w:rPr>
          <w:rFonts w:eastAsiaTheme="minorEastAsia" w:cs="Times New Roman"/>
          <w:lang w:eastAsia="ja-JP"/>
        </w:rPr>
        <w:t>Jet Propulsion Laboratory</w:t>
      </w:r>
      <w:r>
        <w:rPr>
          <w:rFonts w:eastAsiaTheme="minorEastAsia" w:cs="Times New Roman"/>
          <w:lang w:eastAsia="ja-JP"/>
        </w:rPr>
        <w:t xml:space="preserve">, </w:t>
      </w:r>
      <w:r w:rsidR="0087128A" w:rsidRPr="0087128A">
        <w:rPr>
          <w:rFonts w:eastAsiaTheme="minorEastAsia" w:cs="Times New Roman"/>
          <w:lang w:eastAsia="ja-JP"/>
        </w:rPr>
        <w:t>California Institute of Technology</w:t>
      </w:r>
      <w:r w:rsidR="00F06080">
        <w:rPr>
          <w:rFonts w:eastAsiaTheme="minorEastAsia" w:cs="Times New Roman"/>
          <w:lang w:eastAsia="ja-JP"/>
        </w:rPr>
        <w:t xml:space="preserve">, </w:t>
      </w:r>
      <w:r>
        <w:rPr>
          <w:rFonts w:eastAsiaTheme="minorEastAsia" w:cs="Times New Roman"/>
          <w:lang w:eastAsia="ja-JP"/>
        </w:rPr>
        <w:t>USA</w:t>
      </w:r>
      <w:r>
        <w:rPr>
          <w:rFonts w:eastAsiaTheme="minorEastAsia" w:cs="Times New Roman" w:hint="eastAsia"/>
          <w:lang w:eastAsia="ja-JP"/>
        </w:rPr>
        <w:t xml:space="preserve">) </w:t>
      </w:r>
    </w:p>
    <w:p w14:paraId="60906811" w14:textId="23C9EE18" w:rsidR="00572A46" w:rsidRDefault="00572A46" w:rsidP="003F303F">
      <w:pPr>
        <w:ind w:leftChars="300" w:left="1440" w:hanging="720"/>
        <w:jc w:val="left"/>
        <w:rPr>
          <w:rFonts w:eastAsiaTheme="minorEastAsia" w:cs="Times New Roman"/>
          <w:lang w:eastAsia="ja-JP"/>
        </w:rPr>
      </w:pPr>
      <w:r>
        <w:rPr>
          <w:rFonts w:eastAsiaTheme="minorEastAsia" w:cs="Times New Roman" w:hint="eastAsia"/>
          <w:lang w:eastAsia="ja-JP"/>
        </w:rPr>
        <w:t>Susann Tegtmeier (</w:t>
      </w:r>
      <w:r w:rsidR="008D1C2C" w:rsidRPr="008D1C2C">
        <w:rPr>
          <w:rFonts w:eastAsiaTheme="minorEastAsia" w:cs="Times New Roman"/>
          <w:lang w:eastAsia="ja-JP"/>
        </w:rPr>
        <w:t>GEOMAR Helmholtz Centre for Ocean Research Kiel</w:t>
      </w:r>
      <w:r>
        <w:rPr>
          <w:rFonts w:eastAsiaTheme="minorEastAsia" w:cs="Times New Roman"/>
          <w:lang w:eastAsia="ja-JP"/>
        </w:rPr>
        <w:t>, Germany</w:t>
      </w:r>
      <w:r>
        <w:rPr>
          <w:rFonts w:eastAsiaTheme="minorEastAsia" w:cs="Times New Roman" w:hint="eastAsia"/>
          <w:lang w:eastAsia="ja-JP"/>
        </w:rPr>
        <w:t xml:space="preserve">) </w:t>
      </w:r>
    </w:p>
    <w:p w14:paraId="0D794822" w14:textId="20C6E9B3"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Jonathon </w:t>
      </w:r>
      <w:r w:rsidR="00372B63">
        <w:rPr>
          <w:rFonts w:eastAsiaTheme="minorEastAsia" w:cs="Times New Roman"/>
          <w:lang w:eastAsia="ja-JP"/>
        </w:rPr>
        <w:t xml:space="preserve">S. </w:t>
      </w:r>
      <w:r w:rsidRPr="005F03F6">
        <w:rPr>
          <w:rFonts w:eastAsiaTheme="minorEastAsia" w:cs="Times New Roman"/>
          <w:lang w:eastAsia="ja-JP"/>
        </w:rPr>
        <w:t>Wright</w:t>
      </w:r>
      <w:r>
        <w:rPr>
          <w:rFonts w:eastAsiaTheme="minorEastAsia" w:cs="Times New Roman"/>
          <w:lang w:eastAsia="ja-JP"/>
        </w:rPr>
        <w:t xml:space="preserve"> (</w:t>
      </w:r>
      <w:r w:rsidR="00D7393B" w:rsidRPr="00D7393B">
        <w:rPr>
          <w:rFonts w:eastAsiaTheme="minorEastAsia" w:cs="Times New Roman"/>
          <w:lang w:eastAsia="ja-JP"/>
        </w:rPr>
        <w:t>Center for Earth System Science,</w:t>
      </w:r>
      <w:r w:rsidR="00D7393B">
        <w:rPr>
          <w:rFonts w:eastAsiaTheme="minorEastAsia" w:cs="Times New Roman"/>
          <w:lang w:eastAsia="ja-JP"/>
        </w:rPr>
        <w:t xml:space="preserve"> </w:t>
      </w:r>
      <w:r>
        <w:rPr>
          <w:rFonts w:eastAsiaTheme="minorEastAsia" w:cs="Times New Roman"/>
          <w:lang w:eastAsia="ja-JP"/>
        </w:rPr>
        <w:t xml:space="preserve">Tsinghua University, </w:t>
      </w:r>
      <w:r w:rsidRPr="005F03F6">
        <w:rPr>
          <w:rFonts w:eastAsiaTheme="minorEastAsia" w:cs="Times New Roman"/>
          <w:lang w:eastAsia="ja-JP"/>
        </w:rPr>
        <w:t>China</w:t>
      </w:r>
      <w:r>
        <w:rPr>
          <w:rFonts w:eastAsiaTheme="minorEastAsia" w:cs="Times New Roman"/>
          <w:lang w:eastAsia="ja-JP"/>
        </w:rPr>
        <w:t>)</w:t>
      </w:r>
      <w:r w:rsidR="003F303F">
        <w:rPr>
          <w:rFonts w:eastAsiaTheme="minorEastAsia" w:cs="Times New Roman"/>
          <w:lang w:eastAsia="ja-JP"/>
        </w:rPr>
        <w:t xml:space="preserve"> </w:t>
      </w:r>
    </w:p>
    <w:p w14:paraId="4BEA0C41" w14:textId="4EE07E53" w:rsidR="005F03F6" w:rsidRPr="00CB55BC" w:rsidRDefault="0075019A" w:rsidP="003F303F">
      <w:pPr>
        <w:ind w:leftChars="300" w:left="1440" w:hanging="720"/>
        <w:jc w:val="left"/>
        <w:rPr>
          <w:rFonts w:eastAsiaTheme="minorEastAsia" w:cs="Times New Roman"/>
          <w:lang w:eastAsia="ja-JP"/>
        </w:rPr>
      </w:pPr>
      <w:r w:rsidRPr="0075019A">
        <w:rPr>
          <w:rFonts w:eastAsiaTheme="minorEastAsia" w:cs="Times New Roman"/>
          <w:lang w:eastAsia="ja-JP"/>
        </w:rPr>
        <w:t>Simon Chabrillat (</w:t>
      </w:r>
      <w:r w:rsidR="00D7393B" w:rsidRPr="00D7393B">
        <w:rPr>
          <w:rFonts w:eastAsiaTheme="minorEastAsia" w:cs="Times New Roman"/>
          <w:lang w:eastAsia="ja-JP"/>
        </w:rPr>
        <w:t>Royal Belgian Institute for Space Aeronomy</w:t>
      </w:r>
      <w:r w:rsidRPr="0075019A">
        <w:rPr>
          <w:rFonts w:eastAsiaTheme="minorEastAsia" w:cs="Times New Roman"/>
          <w:lang w:eastAsia="ja-JP"/>
        </w:rPr>
        <w:t>, Belgium)</w:t>
      </w:r>
      <w:r w:rsidR="003F303F">
        <w:rPr>
          <w:rFonts w:eastAsiaTheme="minorEastAsia" w:cs="Times New Roman"/>
          <w:lang w:eastAsia="ja-JP"/>
        </w:rPr>
        <w:t xml:space="preserve"> </w:t>
      </w:r>
    </w:p>
    <w:p w14:paraId="372F6B54" w14:textId="3E89A60E" w:rsidR="00071242" w:rsidRDefault="00DF2CB0" w:rsidP="003F303F">
      <w:pPr>
        <w:ind w:leftChars="300" w:left="1440" w:hanging="720"/>
        <w:jc w:val="left"/>
        <w:rPr>
          <w:rFonts w:cs="Times New Roman"/>
        </w:rPr>
      </w:pPr>
      <w:r>
        <w:rPr>
          <w:rFonts w:cs="Times New Roman"/>
        </w:rPr>
        <w:t xml:space="preserve">David </w:t>
      </w:r>
      <w:r w:rsidR="00D7393B">
        <w:rPr>
          <w:rFonts w:cs="Times New Roman"/>
        </w:rPr>
        <w:t xml:space="preserve">G. H. </w:t>
      </w:r>
      <w:r>
        <w:rPr>
          <w:rFonts w:cs="Times New Roman"/>
        </w:rPr>
        <w:t>Tan</w:t>
      </w:r>
      <w:r w:rsidR="00B62B3E">
        <w:rPr>
          <w:rFonts w:cs="Times New Roman"/>
        </w:rPr>
        <w:t xml:space="preserve"> (</w:t>
      </w:r>
      <w:r w:rsidR="00B62B3E" w:rsidRPr="00F65989">
        <w:rPr>
          <w:rFonts w:cs="Times New Roman"/>
        </w:rPr>
        <w:t>European Centre for</w:t>
      </w:r>
      <w:r w:rsidR="00B62B3E">
        <w:rPr>
          <w:rFonts w:cs="Times New Roman"/>
        </w:rPr>
        <w:t xml:space="preserve"> Medium-Range Weather Forecasts, UK)</w:t>
      </w:r>
      <w:r w:rsidR="003F303F">
        <w:rPr>
          <w:rFonts w:cs="Times New Roman"/>
        </w:rPr>
        <w:t xml:space="preserve"> </w:t>
      </w:r>
    </w:p>
    <w:p w14:paraId="5B42EEA9" w14:textId="22F8400D" w:rsidR="00071242" w:rsidRPr="008B2155" w:rsidRDefault="00DF2CB0" w:rsidP="003F303F">
      <w:pPr>
        <w:ind w:leftChars="300" w:left="1440" w:hanging="720"/>
        <w:jc w:val="left"/>
        <w:rPr>
          <w:rFonts w:eastAsia="SimSun" w:cs="Times New Roman"/>
          <w:lang w:val="en-GB"/>
        </w:rPr>
      </w:pPr>
      <w:r>
        <w:rPr>
          <w:rFonts w:cs="Times New Roman"/>
          <w:bCs/>
        </w:rPr>
        <w:t xml:space="preserve">David </w:t>
      </w:r>
      <w:r w:rsidR="00625005">
        <w:rPr>
          <w:rFonts w:cs="Times New Roman"/>
          <w:bCs/>
        </w:rPr>
        <w:t xml:space="preserve">R. </w:t>
      </w:r>
      <w:r>
        <w:rPr>
          <w:rFonts w:cs="Times New Roman"/>
          <w:bCs/>
        </w:rPr>
        <w:t>Jackson</w:t>
      </w:r>
      <w:r w:rsidR="00B62B3E">
        <w:rPr>
          <w:rFonts w:cs="Times New Roman"/>
          <w:bCs/>
        </w:rPr>
        <w:t xml:space="preserve"> (Met Office, UK)</w:t>
      </w:r>
      <w:r w:rsidR="003F303F">
        <w:rPr>
          <w:rFonts w:cs="Times New Roman"/>
          <w:bCs/>
        </w:rPr>
        <w:t xml:space="preserve"> </w:t>
      </w:r>
    </w:p>
    <w:p w14:paraId="31CAB80E" w14:textId="3807FB27" w:rsidR="00071242" w:rsidRDefault="00B62B3E" w:rsidP="003F303F">
      <w:pPr>
        <w:ind w:leftChars="300" w:left="1440" w:hanging="720"/>
        <w:jc w:val="left"/>
        <w:rPr>
          <w:rFonts w:eastAsiaTheme="minorEastAsia" w:cs="Times New Roman"/>
          <w:lang w:val="en-GB" w:eastAsia="ja-JP"/>
        </w:rPr>
      </w:pPr>
      <w:r>
        <w:rPr>
          <w:rFonts w:eastAsiaTheme="minorEastAsia" w:cs="Times New Roman" w:hint="eastAsia"/>
          <w:lang w:val="en-GB" w:eastAsia="ja-JP"/>
        </w:rPr>
        <w:t xml:space="preserve">Saroja </w:t>
      </w:r>
      <w:r w:rsidR="00DF2CB0">
        <w:rPr>
          <w:rFonts w:eastAsiaTheme="minorEastAsia" w:cs="Times New Roman"/>
          <w:lang w:val="en-GB" w:eastAsia="ja-JP"/>
        </w:rPr>
        <w:t>Polavarapu</w:t>
      </w:r>
      <w:r>
        <w:rPr>
          <w:rFonts w:eastAsiaTheme="minorEastAsia" w:cs="Times New Roman"/>
          <w:lang w:val="en-GB" w:eastAsia="ja-JP"/>
        </w:rPr>
        <w:t xml:space="preserve"> (</w:t>
      </w:r>
      <w:r w:rsidR="00625005" w:rsidRPr="00625005">
        <w:rPr>
          <w:rFonts w:eastAsiaTheme="minorEastAsia" w:cs="Times New Roman"/>
          <w:lang w:val="en-GB" w:eastAsia="ja-JP"/>
        </w:rPr>
        <w:t>Climate Research Division, Environment and Climate Change Canada</w:t>
      </w:r>
      <w:r w:rsidR="00625005">
        <w:rPr>
          <w:rFonts w:eastAsiaTheme="minorEastAsia" w:cs="Times New Roman"/>
          <w:lang w:val="en-GB" w:eastAsia="ja-JP"/>
        </w:rPr>
        <w:t>,</w:t>
      </w:r>
      <w:r>
        <w:rPr>
          <w:rFonts w:eastAsiaTheme="minorEastAsia" w:cs="Times New Roman"/>
          <w:lang w:val="en-GB" w:eastAsia="ja-JP"/>
        </w:rPr>
        <w:t xml:space="preserve"> Canada)</w:t>
      </w:r>
      <w:r w:rsidR="003F303F">
        <w:rPr>
          <w:rFonts w:eastAsiaTheme="minorEastAsia" w:cs="Times New Roman"/>
          <w:lang w:val="en-GB" w:eastAsia="ja-JP"/>
        </w:rPr>
        <w:t xml:space="preserve"> </w:t>
      </w:r>
    </w:p>
    <w:p w14:paraId="4903C681" w14:textId="77777777" w:rsidR="00071242" w:rsidRDefault="00071242" w:rsidP="00071242">
      <w:pPr>
        <w:jc w:val="right"/>
        <w:rPr>
          <w:rFonts w:eastAsiaTheme="minorEastAsia" w:cs="Times New Roman"/>
          <w:lang w:val="en-GB" w:eastAsia="ja-JP"/>
        </w:rPr>
      </w:pPr>
    </w:p>
    <w:p w14:paraId="14387269" w14:textId="77777777" w:rsidR="00071242" w:rsidRPr="008B2155" w:rsidRDefault="00071242" w:rsidP="00071242">
      <w:pPr>
        <w:jc w:val="left"/>
        <w:rPr>
          <w:rFonts w:eastAsiaTheme="minorEastAsia" w:cs="Times New Roman"/>
          <w:lang w:val="en-GB" w:eastAsia="ja-JP"/>
        </w:rPr>
      </w:pPr>
    </w:p>
    <w:p w14:paraId="5489DE44" w14:textId="77777777" w:rsidR="00071242" w:rsidRDefault="00B62B3E" w:rsidP="00071242">
      <w:pPr>
        <w:pageBreakBefore/>
        <w:jc w:val="center"/>
        <w:rPr>
          <w:rFonts w:cs="Times New Roman"/>
          <w:b/>
          <w:bCs/>
        </w:rPr>
      </w:pPr>
      <w:r>
        <w:rPr>
          <w:rFonts w:cs="Times New Roman"/>
          <w:bCs/>
          <w:sz w:val="28"/>
          <w:szCs w:val="28"/>
          <w:u w:val="single"/>
          <w:lang w:val="en-GB"/>
        </w:rPr>
        <w:lastRenderedPageBreak/>
        <w:t>CHAPTER 1</w:t>
      </w:r>
    </w:p>
    <w:p w14:paraId="4820B26A" w14:textId="77777777" w:rsidR="00071242" w:rsidRDefault="00B62B3E" w:rsidP="00071242">
      <w:pPr>
        <w:jc w:val="center"/>
        <w:rPr>
          <w:rFonts w:cs="Times New Roman"/>
          <w:b/>
          <w:bCs/>
        </w:rPr>
      </w:pPr>
      <w:r>
        <w:rPr>
          <w:rFonts w:cs="Times New Roman"/>
          <w:b/>
          <w:bCs/>
          <w:caps/>
        </w:rPr>
        <w:t>Introduction</w:t>
      </w:r>
    </w:p>
    <w:p w14:paraId="296972F0" w14:textId="77777777" w:rsidR="00071242" w:rsidRDefault="00B62B3E">
      <w:pPr>
        <w:jc w:val="center"/>
        <w:rPr>
          <w:rFonts w:cs="Times New Roman"/>
          <w:b/>
          <w:bCs/>
        </w:rPr>
      </w:pPr>
      <w:r>
        <w:rPr>
          <w:rFonts w:cs="Times New Roman"/>
          <w:b/>
          <w:bCs/>
        </w:rPr>
        <w:t xml:space="preserve">Contents </w:t>
      </w:r>
    </w:p>
    <w:p w14:paraId="4D6B2047" w14:textId="77777777" w:rsidR="00071242" w:rsidRPr="00043B9A" w:rsidRDefault="00071242" w:rsidP="00071242">
      <w:pPr>
        <w:tabs>
          <w:tab w:val="left" w:pos="720"/>
          <w:tab w:val="right" w:pos="9090"/>
        </w:tabs>
        <w:ind w:firstLine="0"/>
        <w:rPr>
          <w:rFonts w:eastAsia="SimSun" w:cs="Times New Roman"/>
        </w:rPr>
      </w:pPr>
    </w:p>
    <w:p w14:paraId="21C21B63" w14:textId="77777777" w:rsidR="00071242" w:rsidRDefault="00071242">
      <w:pPr>
        <w:sectPr w:rsidR="00071242">
          <w:headerReference w:type="even" r:id="rId8"/>
          <w:headerReference w:type="default" r:id="rId9"/>
          <w:footerReference w:type="even" r:id="rId10"/>
          <w:footerReference w:type="default" r:id="rId11"/>
          <w:pgSz w:w="12240" w:h="15840"/>
          <w:pgMar w:top="1440" w:right="1800" w:bottom="1440" w:left="1152" w:header="706" w:footer="706" w:gutter="0"/>
          <w:lnNumType w:countBy="1" w:restart="continuous"/>
          <w:pgNumType w:start="0"/>
          <w:cols w:space="720"/>
          <w:titlePg/>
          <w:docGrid w:linePitch="360"/>
        </w:sectPr>
      </w:pPr>
    </w:p>
    <w:p w14:paraId="2EA16568" w14:textId="034E4019" w:rsidR="00071242" w:rsidRPr="004F5657" w:rsidRDefault="00B62B3E" w:rsidP="00071242">
      <w:pPr>
        <w:pStyle w:val="12"/>
        <w:tabs>
          <w:tab w:val="right" w:leader="dot" w:pos="9810"/>
        </w:tabs>
        <w:ind w:left="1260" w:hanging="360"/>
        <w:rPr>
          <w:rFonts w:ascii="Times New Roman" w:eastAsia="ＭＳ 明朝" w:hAnsi="Times New Roman" w:cs="Times New Roman"/>
          <w:b w:val="0"/>
          <w:noProof/>
          <w:lang w:eastAsia="ja-JP"/>
        </w:rPr>
      </w:pPr>
      <w:r w:rsidRPr="004F5657">
        <w:rPr>
          <w:rFonts w:ascii="Times New Roman" w:hAnsi="Times New Roman" w:cs="Times New Roman"/>
        </w:rPr>
        <w:fldChar w:fldCharType="begin"/>
      </w:r>
      <w:r w:rsidRPr="004F5657">
        <w:rPr>
          <w:rFonts w:ascii="Times New Roman" w:hAnsi="Times New Roman" w:cs="Times New Roman"/>
        </w:rPr>
        <w:instrText xml:space="preserve"> TOC \t "Heading 2,1,Heading 3,2,Heading 4,3,Heading 5,4,Heading 6,5,Pre Heading,2,TOC Heading,1,Heading 2 no number,1,TOC Heading1,1" </w:instrText>
      </w:r>
      <w:r w:rsidRPr="004F5657">
        <w:rPr>
          <w:rFonts w:ascii="Times New Roman" w:hAnsi="Times New Roman" w:cs="Times New Roman"/>
        </w:rPr>
        <w:fldChar w:fldCharType="separate"/>
      </w:r>
      <w:r>
        <w:rPr>
          <w:rFonts w:ascii="Times New Roman" w:hAnsi="Times New Roman" w:cs="Times New Roman"/>
          <w:noProof/>
        </w:rPr>
        <w:t>1</w:t>
      </w:r>
      <w:r w:rsidRPr="004F5657">
        <w:rPr>
          <w:rFonts w:ascii="Times New Roman" w:hAnsi="Times New Roman" w:cs="Times New Roman"/>
          <w:noProof/>
        </w:rPr>
        <w:t>.1</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MOTIVATION AND GOALS</w:t>
      </w:r>
      <w:r w:rsidR="00943098">
        <w:rPr>
          <w:rFonts w:ascii="Times New Roman" w:hAnsi="Times New Roman" w:cs="Times New Roman"/>
          <w:noProof/>
        </w:rPr>
        <w:tab/>
        <w:t>2</w:t>
      </w:r>
    </w:p>
    <w:p w14:paraId="00BC025A" w14:textId="0942BE82" w:rsidR="00071242" w:rsidRPr="00C5568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w:t>
      </w:r>
      <w:r w:rsidRPr="004F5657">
        <w:rPr>
          <w:rFonts w:ascii="Times New Roman" w:hAnsi="Times New Roman" w:cs="Times New Roman"/>
          <w:noProof/>
        </w:rPr>
        <w:t>.2</w:t>
      </w:r>
      <w:r w:rsidRPr="004F5657">
        <w:rPr>
          <w:rFonts w:ascii="Times New Roman" w:eastAsia="ＭＳ 明朝" w:hAnsi="Times New Roman" w:cs="Times New Roman"/>
          <w:b w:val="0"/>
          <w:noProof/>
          <w:lang w:eastAsia="ja-JP"/>
        </w:rPr>
        <w:tab/>
        <w:t xml:space="preserve"> </w:t>
      </w:r>
      <w:r>
        <w:rPr>
          <w:rFonts w:ascii="Times New Roman" w:eastAsiaTheme="minorEastAsia" w:hAnsi="Times New Roman" w:cs="Times New Roman"/>
          <w:noProof/>
          <w:lang w:eastAsia="ja-JP"/>
        </w:rPr>
        <w:t>SCOPE</w:t>
      </w:r>
      <w:r w:rsidR="00943098">
        <w:rPr>
          <w:rFonts w:ascii="Times New Roman" w:hAnsi="Times New Roman" w:cs="Times New Roman"/>
          <w:noProof/>
        </w:rPr>
        <w:tab/>
        <w:t>2</w:t>
      </w:r>
    </w:p>
    <w:p w14:paraId="47B2F9AE" w14:textId="5C81795E" w:rsidR="00071242" w:rsidRPr="004F5657"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w:t>
      </w:r>
      <w:r w:rsidRPr="004F5657">
        <w:rPr>
          <w:rFonts w:ascii="Times New Roman" w:hAnsi="Times New Roman" w:cs="Times New Roman"/>
          <w:noProof/>
        </w:rPr>
        <w:t>.3</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OUTLINE PLAN FOR S-RIP REPORT</w:t>
      </w:r>
      <w:r w:rsidR="00FA0B7C">
        <w:rPr>
          <w:rFonts w:ascii="Times New Roman" w:hAnsi="Times New Roman" w:cs="Times New Roman"/>
          <w:noProof/>
        </w:rPr>
        <w:t>S</w:t>
      </w:r>
      <w:r w:rsidR="00943098">
        <w:rPr>
          <w:rFonts w:ascii="Times New Roman" w:hAnsi="Times New Roman" w:cs="Times New Roman"/>
          <w:noProof/>
        </w:rPr>
        <w:tab/>
        <w:t>3</w:t>
      </w:r>
    </w:p>
    <w:p w14:paraId="382170E3" w14:textId="2CC89576" w:rsidR="00071242" w:rsidRPr="004F5657"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1.4</w:t>
      </w:r>
      <w:r w:rsidRPr="004F5657">
        <w:rPr>
          <w:rFonts w:ascii="Times New Roman" w:eastAsia="ＭＳ 明朝" w:hAnsi="Times New Roman" w:cs="Times New Roman"/>
          <w:b w:val="0"/>
          <w:noProof/>
          <w:lang w:eastAsia="ja-JP"/>
        </w:rPr>
        <w:tab/>
        <w:t xml:space="preserve"> </w:t>
      </w:r>
      <w:r w:rsidR="00335F92">
        <w:rPr>
          <w:rFonts w:ascii="Times New Roman" w:eastAsia="ＭＳ 明朝" w:hAnsi="Times New Roman" w:cs="Times New Roman"/>
          <w:noProof/>
          <w:lang w:eastAsia="ja-JP"/>
        </w:rPr>
        <w:t>DEVELOPMENT</w:t>
      </w:r>
      <w:r w:rsidR="00575EF9">
        <w:rPr>
          <w:rFonts w:ascii="Times New Roman" w:eastAsia="ＭＳ 明朝" w:hAnsi="Times New Roman" w:cs="Times New Roman"/>
          <w:noProof/>
          <w:lang w:eastAsia="ja-JP"/>
        </w:rPr>
        <w:t xml:space="preserve"> OF THE S-RIP TEAM</w:t>
      </w:r>
      <w:r w:rsidRPr="004F5657">
        <w:rPr>
          <w:rFonts w:ascii="Times New Roman" w:hAnsi="Times New Roman" w:cs="Times New Roman"/>
          <w:noProof/>
        </w:rPr>
        <w:tab/>
        <w:t>6</w:t>
      </w:r>
    </w:p>
    <w:p w14:paraId="75F49040" w14:textId="19355075" w:rsidR="00071242"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1.5</w:t>
      </w:r>
      <w:r w:rsidRPr="00345142">
        <w:rPr>
          <w:rFonts w:ascii="Times New Roman" w:hAnsi="Times New Roman" w:cs="Times New Roman"/>
          <w:noProof/>
        </w:rPr>
        <w:tab/>
        <w:t xml:space="preserve"> </w:t>
      </w:r>
      <w:r>
        <w:rPr>
          <w:rFonts w:ascii="Times New Roman" w:hAnsi="Times New Roman" w:cs="Times New Roman"/>
          <w:noProof/>
        </w:rPr>
        <w:t>MANAGEMENT</w:t>
      </w:r>
      <w:r w:rsidR="00655C17">
        <w:rPr>
          <w:rFonts w:ascii="Times New Roman" w:hAnsi="Times New Roman" w:cs="Times New Roman"/>
          <w:noProof/>
        </w:rPr>
        <w:t xml:space="preserve"> AND COMMUNICATION</w:t>
      </w:r>
      <w:r w:rsidRPr="00345142">
        <w:rPr>
          <w:rFonts w:ascii="Times New Roman" w:hAnsi="Times New Roman" w:cs="Times New Roman"/>
          <w:noProof/>
        </w:rPr>
        <w:tab/>
        <w:t>6</w:t>
      </w:r>
    </w:p>
    <w:p w14:paraId="424ED4A5" w14:textId="62162FD3" w:rsidR="00071242" w:rsidRPr="004F565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1.6</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LINKS TO OTHER PROJECTS</w:t>
      </w:r>
      <w:r w:rsidR="00943098">
        <w:rPr>
          <w:rFonts w:ascii="Times New Roman" w:hAnsi="Times New Roman" w:cs="Times New Roman"/>
          <w:noProof/>
        </w:rPr>
        <w:tab/>
        <w:t>8</w:t>
      </w:r>
    </w:p>
    <w:p w14:paraId="65409F45" w14:textId="1641051D" w:rsidR="00071242" w:rsidRPr="004F565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1.7</w:t>
      </w:r>
      <w:r w:rsidRPr="004F5657">
        <w:rPr>
          <w:rFonts w:ascii="Times New Roman" w:eastAsia="ＭＳ 明朝" w:hAnsi="Times New Roman" w:cs="Times New Roman"/>
          <w:b w:val="0"/>
          <w:noProof/>
          <w:lang w:eastAsia="ja-JP"/>
        </w:rPr>
        <w:tab/>
        <w:t xml:space="preserve"> </w:t>
      </w:r>
      <w:r>
        <w:rPr>
          <w:rFonts w:ascii="Times New Roman" w:eastAsia="ＭＳ 明朝" w:hAnsi="Times New Roman" w:cs="Times New Roman"/>
          <w:noProof/>
          <w:lang w:eastAsia="ja-JP"/>
        </w:rPr>
        <w:t>PROSPECTS FOR THE FUTURE</w:t>
      </w:r>
      <w:r w:rsidR="00943098">
        <w:rPr>
          <w:rFonts w:ascii="Times New Roman" w:hAnsi="Times New Roman" w:cs="Times New Roman"/>
          <w:noProof/>
        </w:rPr>
        <w:tab/>
        <w:t>9</w:t>
      </w:r>
    </w:p>
    <w:p w14:paraId="7B2B1864" w14:textId="77777777" w:rsidR="00071242" w:rsidRPr="004F5657" w:rsidRDefault="00B62B3E" w:rsidP="00071242">
      <w:pPr>
        <w:pStyle w:val="12"/>
        <w:tabs>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ACKNOWLEDGMENTS</w:t>
      </w:r>
      <w:r w:rsidRPr="004F5657">
        <w:rPr>
          <w:rFonts w:ascii="Times New Roman" w:hAnsi="Times New Roman" w:cs="Times New Roman"/>
          <w:noProof/>
        </w:rPr>
        <w:tab/>
        <w:t>9</w:t>
      </w:r>
    </w:p>
    <w:p w14:paraId="3F53BDF9" w14:textId="6C2CBE3C" w:rsidR="00071242" w:rsidRPr="004F5657" w:rsidRDefault="00943098" w:rsidP="00071242">
      <w:pPr>
        <w:pStyle w:val="12"/>
        <w:tabs>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REFERENCES</w:t>
      </w:r>
      <w:r>
        <w:rPr>
          <w:rFonts w:ascii="Times New Roman" w:hAnsi="Times New Roman" w:cs="Times New Roman"/>
          <w:noProof/>
        </w:rPr>
        <w:tab/>
        <w:t>10</w:t>
      </w:r>
    </w:p>
    <w:p w14:paraId="0AABC6DD" w14:textId="63F41727" w:rsidR="00071242" w:rsidRDefault="00B62B3E" w:rsidP="00071242">
      <w:pPr>
        <w:pStyle w:val="12"/>
        <w:tabs>
          <w:tab w:val="right" w:leader="dot" w:pos="9810"/>
        </w:tabs>
        <w:ind w:left="1260" w:hanging="360"/>
        <w:rPr>
          <w:rFonts w:ascii="Times New Roman" w:hAnsi="Times New Roman" w:cs="Times New Roman"/>
          <w:noProof/>
        </w:rPr>
      </w:pPr>
      <w:r w:rsidRPr="004F5657">
        <w:rPr>
          <w:rFonts w:ascii="Times New Roman" w:hAnsi="Times New Roman" w:cs="Times New Roman"/>
          <w:noProof/>
        </w:rPr>
        <w:t xml:space="preserve">APPENDIX A: </w:t>
      </w:r>
      <w:r w:rsidRPr="00F87B32">
        <w:rPr>
          <w:rFonts w:ascii="Times New Roman" w:hAnsi="Times New Roman" w:cs="Times New Roman"/>
          <w:noProof/>
        </w:rPr>
        <w:t>LIST OF ACRONYMS</w:t>
      </w:r>
      <w:r w:rsidR="00943098">
        <w:rPr>
          <w:rFonts w:ascii="Times New Roman" w:hAnsi="Times New Roman" w:cs="Times New Roman"/>
          <w:noProof/>
        </w:rPr>
        <w:tab/>
        <w:t>11</w:t>
      </w:r>
    </w:p>
    <w:p w14:paraId="7AF8B1BF" w14:textId="77777777" w:rsidR="00071242" w:rsidRPr="003A2CAB" w:rsidRDefault="00071242" w:rsidP="00071242">
      <w:pPr>
        <w:ind w:firstLine="0"/>
        <w:rPr>
          <w:rFonts w:eastAsia="SimSun"/>
        </w:rPr>
      </w:pPr>
    </w:p>
    <w:p w14:paraId="31C7E5B2" w14:textId="77777777" w:rsidR="00071242" w:rsidRDefault="00B62B3E" w:rsidP="00071242">
      <w:pPr>
        <w:pStyle w:val="12"/>
        <w:tabs>
          <w:tab w:val="left" w:pos="1102"/>
          <w:tab w:val="right" w:leader="dot" w:pos="9810"/>
        </w:tabs>
        <w:ind w:left="1260" w:hanging="360"/>
        <w:sectPr w:rsidR="00071242">
          <w:type w:val="continuous"/>
          <w:pgSz w:w="12240" w:h="15840"/>
          <w:pgMar w:top="1440" w:right="1797" w:bottom="1440" w:left="1151" w:header="709" w:footer="709" w:gutter="0"/>
          <w:lnNumType w:countBy="1" w:restart="continuous"/>
          <w:cols w:space="720"/>
          <w:docGrid w:linePitch="360"/>
        </w:sectPr>
      </w:pPr>
      <w:r w:rsidRPr="004F5657">
        <w:rPr>
          <w:rFonts w:ascii="Times New Roman" w:hAnsi="Times New Roman" w:cs="Times New Roman"/>
        </w:rPr>
        <w:fldChar w:fldCharType="end"/>
      </w:r>
    </w:p>
    <w:p w14:paraId="5CC3BA80" w14:textId="77777777" w:rsidR="00071242" w:rsidRDefault="00071242" w:rsidP="00071242">
      <w:pPr>
        <w:ind w:firstLine="0"/>
        <w:sectPr w:rsidR="00071242">
          <w:type w:val="continuous"/>
          <w:pgSz w:w="12240" w:h="15840"/>
          <w:pgMar w:top="1440" w:right="1797" w:bottom="1440" w:left="1151" w:header="709" w:footer="709" w:gutter="0"/>
          <w:lnNumType w:countBy="1" w:restart="continuous"/>
          <w:cols w:space="720"/>
          <w:docGrid w:linePitch="360"/>
        </w:sectPr>
      </w:pPr>
    </w:p>
    <w:p w14:paraId="5BD69C5C" w14:textId="77777777" w:rsidR="00071242" w:rsidRPr="0020497B" w:rsidRDefault="00071242" w:rsidP="00071242">
      <w:pPr>
        <w:pStyle w:val="afa"/>
        <w:keepNext/>
        <w:ind w:leftChars="0" w:left="432" w:firstLine="0"/>
        <w:outlineLvl w:val="0"/>
        <w:rPr>
          <w:rFonts w:cs="Times New Roman"/>
          <w:b/>
          <w:bCs/>
          <w:vanish/>
          <w:lang w:eastAsia="ja-JP"/>
        </w:rPr>
      </w:pPr>
      <w:bookmarkStart w:id="2" w:name="_Toc256264478"/>
      <w:bookmarkEnd w:id="0"/>
    </w:p>
    <w:bookmarkEnd w:id="2"/>
    <w:p w14:paraId="5C9C213B" w14:textId="77777777" w:rsidR="00071242" w:rsidRDefault="00B62B3E" w:rsidP="00071242">
      <w:pPr>
        <w:pStyle w:val="2"/>
        <w:numPr>
          <w:ilvl w:val="1"/>
          <w:numId w:val="37"/>
        </w:numPr>
      </w:pPr>
      <w:r>
        <w:t xml:space="preserve">MOTIVATION AND GOALS </w:t>
      </w:r>
    </w:p>
    <w:p w14:paraId="1D4BCA2C" w14:textId="71DFDA45" w:rsidR="00071242" w:rsidRDefault="00B62B3E" w:rsidP="00372B63">
      <w:pPr>
        <w:ind w:firstLine="0"/>
      </w:pPr>
      <w:bookmarkStart w:id="3" w:name="__RefHeading__11_1732963320"/>
      <w:r>
        <w:t xml:space="preserve">The Stratosphere-troposphere </w:t>
      </w:r>
      <w:r w:rsidRPr="00DB2594">
        <w:t xml:space="preserve">Processes And their Role in Climate </w:t>
      </w:r>
      <w:r w:rsidR="002D539A">
        <w:t xml:space="preserve">(SPARC) community uses </w:t>
      </w:r>
      <w:r>
        <w:t>reanalysis data</w:t>
      </w:r>
      <w:r w:rsidR="00567E41">
        <w:t xml:space="preserve"> </w:t>
      </w:r>
      <w:r>
        <w:t xml:space="preserve">sets to understand </w:t>
      </w:r>
      <w:r w:rsidR="00D037EF">
        <w:t xml:space="preserve">a wide range of </w:t>
      </w:r>
      <w:r>
        <w:t>processes and variability</w:t>
      </w:r>
      <w:r w:rsidR="00D037EF">
        <w:t xml:space="preserve"> in the atmosphere</w:t>
      </w:r>
      <w:r>
        <w:t>, to validate chemistry cl</w:t>
      </w:r>
      <w:r w:rsidR="00F74E6C">
        <w:t xml:space="preserve">imate models, and </w:t>
      </w:r>
      <w:r w:rsidR="00AE1734">
        <w:t>to investigate and identify climate change</w:t>
      </w:r>
      <w:r>
        <w:t xml:space="preserve"> (</w:t>
      </w:r>
      <w:r w:rsidR="00AE1734">
        <w:t>e.g., SPARC, 2002; Randel et al., 2004; SPARC,</w:t>
      </w:r>
      <w:r w:rsidR="00372B63">
        <w:t xml:space="preserve"> 2010, and </w:t>
      </w:r>
      <w:r w:rsidR="00C5455B">
        <w:t>references therein). E</w:t>
      </w:r>
      <w:r w:rsidR="00AE1734" w:rsidRPr="00AE1734">
        <w:t xml:space="preserve">ven for more recent reanalyses, </w:t>
      </w:r>
      <w:r w:rsidR="00C5455B">
        <w:t xml:space="preserve">however, </w:t>
      </w:r>
      <w:r w:rsidR="00AE1734" w:rsidRPr="00AE1734">
        <w:t>different results may be obtained for the same diagnostic due to different technical details of the reanalysis systems</w:t>
      </w:r>
      <w:r>
        <w:t xml:space="preserve"> (</w:t>
      </w:r>
      <w:r w:rsidR="00AE1734">
        <w:t>see, e.g., Fujiwara et al., 2016</w:t>
      </w:r>
      <w:r w:rsidR="00F74E6C">
        <w:t xml:space="preserve"> for a list of many</w:t>
      </w:r>
      <w:r>
        <w:t xml:space="preserve"> examples). There is thus a need for </w:t>
      </w:r>
      <w:r w:rsidR="002F1290" w:rsidRPr="002F1290">
        <w:t xml:space="preserve">a coordinated intercomparison of reanalysis data sets with respect to key diagnostics that can help to clarify </w:t>
      </w:r>
      <w:r w:rsidR="002F1290">
        <w:t>the causes of these differences</w:t>
      </w:r>
      <w:r>
        <w:t xml:space="preserve">. The results can then be used to </w:t>
      </w:r>
      <w:r w:rsidR="002F1290" w:rsidRPr="002F1290">
        <w:t>provide guidance on the appropriate usage of reanalysis products in scientific studies, particularly those of relevance to SPARC</w:t>
      </w:r>
      <w:r>
        <w:t xml:space="preserve">. </w:t>
      </w:r>
      <w:r w:rsidR="002F1290" w:rsidRPr="002F1290">
        <w:t>The reanalysis community also benefits from coordinated user feedback, which helps to drive improvements in the next generation of reanalysis products</w:t>
      </w:r>
      <w:r>
        <w:t>.</w:t>
      </w:r>
      <w:r w:rsidR="00425AF3">
        <w:t xml:space="preserve"> The SPARC Reanalysis Intercomparison Project (S-RIP)</w:t>
      </w:r>
      <w:r w:rsidR="00425AF3" w:rsidRPr="00425AF3">
        <w:t xml:space="preserve"> </w:t>
      </w:r>
      <w:r w:rsidR="00425AF3">
        <w:t xml:space="preserve">was initiated </w:t>
      </w:r>
      <w:r w:rsidR="00335F92">
        <w:t>in 2011</w:t>
      </w:r>
      <w:r w:rsidR="0031488E">
        <w:t xml:space="preserve"> </w:t>
      </w:r>
      <w:r w:rsidR="002F1290">
        <w:t>to conduct</w:t>
      </w:r>
      <w:r w:rsidR="00425AF3">
        <w:t xml:space="preserve"> a coordinated intercomparison of all </w:t>
      </w:r>
      <w:r w:rsidR="003C7E5E">
        <w:t>major global</w:t>
      </w:r>
      <w:r w:rsidR="00F74E6C">
        <w:t xml:space="preserve"> atmospheric</w:t>
      </w:r>
      <w:r w:rsidR="00425AF3">
        <w:t xml:space="preserve"> reanalysis data</w:t>
      </w:r>
      <w:r w:rsidR="003C7E5E">
        <w:t xml:space="preserve"> </w:t>
      </w:r>
      <w:r w:rsidR="00425AF3">
        <w:t>sets</w:t>
      </w:r>
      <w:r w:rsidR="0031488E">
        <w:t>.</w:t>
      </w:r>
      <w:r>
        <w:t xml:space="preserve"> </w:t>
      </w:r>
      <w:r w:rsidR="000B6D9E">
        <w:t>While the focus is on the stratosphere</w:t>
      </w:r>
      <w:r w:rsidR="003C7E5E">
        <w:t>,</w:t>
      </w:r>
      <w:r w:rsidR="000B6D9E">
        <w:t xml:space="preserve"> the intercomparison also encompasses the troposphere and lower mesosphere where appropriate. </w:t>
      </w:r>
    </w:p>
    <w:p w14:paraId="7F97CEA6" w14:textId="77777777" w:rsidR="00071242" w:rsidRPr="00695C3A" w:rsidRDefault="00071242" w:rsidP="00071242">
      <w:pPr>
        <w:ind w:firstLine="0"/>
        <w:rPr>
          <w:rFonts w:eastAsia="SimSun"/>
        </w:rPr>
      </w:pPr>
    </w:p>
    <w:p w14:paraId="7DDFC03F" w14:textId="77777777" w:rsidR="00071242" w:rsidRDefault="00B62B3E" w:rsidP="00372B63">
      <w:pPr>
        <w:ind w:firstLine="0"/>
      </w:pPr>
      <w:r>
        <w:t>The goals of S-RIP are as follows:</w:t>
      </w:r>
    </w:p>
    <w:p w14:paraId="0BDF1A2A" w14:textId="77777777" w:rsidR="00071242" w:rsidRDefault="00B62B3E" w:rsidP="00372B63">
      <w:pPr>
        <w:ind w:leftChars="200" w:left="840" w:hangingChars="150" w:hanging="360"/>
      </w:pPr>
      <w:r>
        <w:t xml:space="preserve">(1) To create a communication platform between the SPARC community and the reanalysis centres; </w:t>
      </w:r>
    </w:p>
    <w:p w14:paraId="08FB78AE" w14:textId="4383A387" w:rsidR="00071242" w:rsidRDefault="009852F8" w:rsidP="00372B63">
      <w:pPr>
        <w:ind w:leftChars="200" w:left="840" w:hangingChars="150" w:hanging="360"/>
      </w:pPr>
      <w:r>
        <w:t>(2) T</w:t>
      </w:r>
      <w:r w:rsidR="00B62B3E">
        <w:t xml:space="preserve">o </w:t>
      </w:r>
      <w:r w:rsidR="003C7E5E" w:rsidRPr="003C7E5E">
        <w:t>better understand the differences among current reanalysis products and their underlying causes</w:t>
      </w:r>
      <w:r w:rsidR="00B62B3E">
        <w:t xml:space="preserve"> and to contribute to future reanalysis improvements; and </w:t>
      </w:r>
    </w:p>
    <w:p w14:paraId="32516043" w14:textId="2D9CA283" w:rsidR="00071242" w:rsidRDefault="009852F8" w:rsidP="00372B63">
      <w:pPr>
        <w:ind w:leftChars="200" w:left="840" w:hangingChars="150" w:hanging="360"/>
        <w:rPr>
          <w:rFonts w:eastAsia="SimSun"/>
        </w:rPr>
      </w:pPr>
      <w:r>
        <w:t>(3) T</w:t>
      </w:r>
      <w:r w:rsidR="00B62B3E">
        <w:t xml:space="preserve">o </w:t>
      </w:r>
      <w:r w:rsidR="003C7E5E" w:rsidRPr="003C7E5E">
        <w:t>provide guidance to reanalysis data users by documenting the results of this reanalysis intercomparison</w:t>
      </w:r>
      <w:r w:rsidR="00B62B3E">
        <w:t xml:space="preserve"> in peer reviewed papers and </w:t>
      </w:r>
      <w:r w:rsidR="00F3793C">
        <w:t>two</w:t>
      </w:r>
      <w:r w:rsidR="00B62B3E">
        <w:t xml:space="preserve"> SPARC </w:t>
      </w:r>
      <w:r w:rsidR="00F3793C">
        <w:t xml:space="preserve">S-RIP </w:t>
      </w:r>
      <w:r w:rsidR="00B62B3E">
        <w:t>report</w:t>
      </w:r>
      <w:r w:rsidR="00F3793C">
        <w:t>s</w:t>
      </w:r>
      <w:r w:rsidR="00B62B3E">
        <w:t xml:space="preserve">. </w:t>
      </w:r>
    </w:p>
    <w:p w14:paraId="76E6B4E4" w14:textId="77777777" w:rsidR="00071242" w:rsidRDefault="00071242" w:rsidP="00071242">
      <w:pPr>
        <w:ind w:firstLine="0"/>
        <w:rPr>
          <w:rFonts w:eastAsia="SimSun"/>
        </w:rPr>
      </w:pPr>
    </w:p>
    <w:p w14:paraId="2B12D6E1" w14:textId="71F050A1" w:rsidR="00071242" w:rsidRDefault="00B62B3E" w:rsidP="00071242">
      <w:pPr>
        <w:ind w:firstLine="0"/>
        <w:rPr>
          <w:rFonts w:eastAsia="SimSun"/>
        </w:rPr>
      </w:pPr>
      <w:r>
        <w:rPr>
          <w:rFonts w:eastAsia="SimSun"/>
        </w:rPr>
        <w:t>This Chapter discusses the scope and plans of S-RIP based on the S-RIP Implementation Pla</w:t>
      </w:r>
      <w:r w:rsidR="00B91C51">
        <w:rPr>
          <w:rFonts w:eastAsia="SimSun"/>
        </w:rPr>
        <w:t xml:space="preserve">n </w:t>
      </w:r>
      <w:r w:rsidR="00425AF3">
        <w:rPr>
          <w:rFonts w:eastAsia="SimSun"/>
        </w:rPr>
        <w:t>(</w:t>
      </w:r>
      <w:r w:rsidR="00D203DB">
        <w:rPr>
          <w:rFonts w:eastAsia="SimSun"/>
        </w:rPr>
        <w:t>February</w:t>
      </w:r>
      <w:r w:rsidR="00B91C51">
        <w:rPr>
          <w:rFonts w:eastAsia="SimSun"/>
        </w:rPr>
        <w:t xml:space="preserve"> 2014</w:t>
      </w:r>
      <w:r w:rsidR="00425AF3">
        <w:rPr>
          <w:rFonts w:eastAsia="SimSun"/>
        </w:rPr>
        <w:t>)</w:t>
      </w:r>
      <w:r>
        <w:rPr>
          <w:rFonts w:eastAsia="SimSun"/>
        </w:rPr>
        <w:t xml:space="preserve"> </w:t>
      </w:r>
      <w:r w:rsidR="00425AF3">
        <w:rPr>
          <w:rFonts w:eastAsia="SimSun"/>
        </w:rPr>
        <w:t xml:space="preserve">and </w:t>
      </w:r>
      <w:r>
        <w:rPr>
          <w:rFonts w:eastAsia="SimSun"/>
        </w:rPr>
        <w:t xml:space="preserve">updated information. </w:t>
      </w:r>
    </w:p>
    <w:p w14:paraId="0CCA2EE9" w14:textId="77777777" w:rsidR="00071242" w:rsidRDefault="00071242" w:rsidP="00071242">
      <w:pPr>
        <w:ind w:firstLine="0"/>
        <w:rPr>
          <w:rFonts w:eastAsia="SimSun"/>
        </w:rPr>
      </w:pPr>
    </w:p>
    <w:p w14:paraId="41A4F9B1" w14:textId="77777777" w:rsidR="00502106" w:rsidRDefault="00502106" w:rsidP="00071242">
      <w:pPr>
        <w:ind w:firstLine="0"/>
        <w:rPr>
          <w:rFonts w:eastAsia="SimSun"/>
        </w:rPr>
      </w:pPr>
    </w:p>
    <w:p w14:paraId="43766AD3" w14:textId="72DBB8CD" w:rsidR="00071242" w:rsidRDefault="00071242">
      <w:pPr>
        <w:suppressAutoHyphens w:val="0"/>
        <w:ind w:firstLine="0"/>
        <w:jc w:val="left"/>
        <w:rPr>
          <w:rFonts w:cs="Times New Roman"/>
          <w:b/>
          <w:bCs/>
          <w:caps/>
          <w:lang w:val="en-GB" w:eastAsia="ja-JP"/>
        </w:rPr>
      </w:pPr>
      <w:bookmarkStart w:id="4" w:name="_Toc256264481"/>
      <w:bookmarkStart w:id="5" w:name="__RefHeading__13_1732963320"/>
    </w:p>
    <w:bookmarkEnd w:id="4"/>
    <w:p w14:paraId="30ECF3C0" w14:textId="77777777" w:rsidR="00071242" w:rsidRDefault="00B62B3E" w:rsidP="00071242">
      <w:pPr>
        <w:pStyle w:val="2"/>
        <w:numPr>
          <w:ilvl w:val="1"/>
          <w:numId w:val="37"/>
        </w:numPr>
      </w:pPr>
      <w:r>
        <w:t>SCOPE</w:t>
      </w:r>
    </w:p>
    <w:p w14:paraId="23865DD0" w14:textId="2A6A1DC1" w:rsidR="00071242" w:rsidRDefault="00425AF3" w:rsidP="00E11DAB">
      <w:pPr>
        <w:autoSpaceDE w:val="0"/>
        <w:ind w:firstLine="0"/>
        <w:rPr>
          <w:rFonts w:eastAsia="SimSun"/>
          <w:lang w:val="en-GB"/>
        </w:rPr>
      </w:pPr>
      <w:bookmarkStart w:id="6" w:name="__RefHeading__17_1732963320"/>
      <w:bookmarkEnd w:id="6"/>
      <w:r>
        <w:rPr>
          <w:rFonts w:cs="Times New Roman"/>
        </w:rPr>
        <w:t>T</w:t>
      </w:r>
      <w:r w:rsidR="00B62B3E" w:rsidRPr="00B80785">
        <w:rPr>
          <w:rFonts w:cs="Times New Roman"/>
        </w:rPr>
        <w:t xml:space="preserve">he </w:t>
      </w:r>
      <w:r>
        <w:rPr>
          <w:rFonts w:cs="Times New Roman"/>
        </w:rPr>
        <w:t xml:space="preserve">S-RIP </w:t>
      </w:r>
      <w:r w:rsidR="00B62B3E" w:rsidRPr="00B80785">
        <w:rPr>
          <w:rFonts w:cs="Times New Roman"/>
        </w:rPr>
        <w:t xml:space="preserve">project </w:t>
      </w:r>
      <w:r w:rsidR="00B62B3E">
        <w:rPr>
          <w:rFonts w:cs="Times New Roman"/>
        </w:rPr>
        <w:t>focus</w:t>
      </w:r>
      <w:r w:rsidR="00372B63">
        <w:rPr>
          <w:rFonts w:cs="Times New Roman"/>
        </w:rPr>
        <w:t>es</w:t>
      </w:r>
      <w:r w:rsidR="00B62B3E">
        <w:rPr>
          <w:rFonts w:cs="Times New Roman"/>
        </w:rPr>
        <w:t xml:space="preserve"> predominantly on reanalys</w:t>
      </w:r>
      <w:r w:rsidR="00A4078E">
        <w:rPr>
          <w:rFonts w:cs="Times New Roman"/>
        </w:rPr>
        <w:t>es, al</w:t>
      </w:r>
      <w:r w:rsidR="00B62B3E" w:rsidRPr="00B80785">
        <w:rPr>
          <w:rFonts w:cs="Times New Roman"/>
        </w:rPr>
        <w:t>though some chapters include diagnostics from op</w:t>
      </w:r>
      <w:r w:rsidR="00393E8F">
        <w:rPr>
          <w:rFonts w:cs="Times New Roman"/>
        </w:rPr>
        <w:t>erational analyse</w:t>
      </w:r>
      <w:r w:rsidR="00B62B3E">
        <w:rPr>
          <w:rFonts w:cs="Times New Roman"/>
        </w:rPr>
        <w:t>s</w:t>
      </w:r>
      <w:r w:rsidR="00112AC7">
        <w:rPr>
          <w:rFonts w:cs="Times New Roman"/>
        </w:rPr>
        <w:t xml:space="preserve"> when appropriate</w:t>
      </w:r>
      <w:r w:rsidR="00B62B3E" w:rsidRPr="00B80785">
        <w:rPr>
          <w:rFonts w:cs="Times New Roman"/>
        </w:rPr>
        <w:t>. Available an</w:t>
      </w:r>
      <w:r w:rsidR="00B62B3E">
        <w:rPr>
          <w:rFonts w:cs="Times New Roman"/>
        </w:rPr>
        <w:t>d soon to be available reanalysi</w:t>
      </w:r>
      <w:r w:rsidR="00B62B3E" w:rsidRPr="00B80785">
        <w:rPr>
          <w:rFonts w:cs="Times New Roman"/>
        </w:rPr>
        <w:t>s</w:t>
      </w:r>
      <w:r w:rsidR="00B62B3E">
        <w:rPr>
          <w:rFonts w:cs="Times New Roman"/>
        </w:rPr>
        <w:t xml:space="preserve"> data</w:t>
      </w:r>
      <w:r w:rsidR="00A4078E">
        <w:rPr>
          <w:rFonts w:cs="Times New Roman"/>
        </w:rPr>
        <w:t xml:space="preserve"> </w:t>
      </w:r>
      <w:r w:rsidR="00B62B3E">
        <w:rPr>
          <w:rFonts w:cs="Times New Roman"/>
        </w:rPr>
        <w:t xml:space="preserve">sets (as of </w:t>
      </w:r>
      <w:r w:rsidR="00A4078E">
        <w:rPr>
          <w:rFonts w:cs="Times New Roman"/>
        </w:rPr>
        <w:t>this writing in August 2016</w:t>
      </w:r>
      <w:r w:rsidR="00AF4C56">
        <w:rPr>
          <w:rFonts w:cs="Times New Roman"/>
        </w:rPr>
        <w:t>)</w:t>
      </w:r>
      <w:r w:rsidR="00B62B3E" w:rsidRPr="00B80785">
        <w:rPr>
          <w:rFonts w:cs="Times New Roman"/>
        </w:rPr>
        <w:t xml:space="preserve"> are </w:t>
      </w:r>
      <w:r w:rsidR="00372B63">
        <w:rPr>
          <w:rFonts w:cs="Times New Roman"/>
        </w:rPr>
        <w:t>listed</w:t>
      </w:r>
      <w:r w:rsidR="00B62B3E" w:rsidRPr="00B80785">
        <w:rPr>
          <w:rFonts w:cs="Times New Roman"/>
        </w:rPr>
        <w:t xml:space="preserve"> in Table 1</w:t>
      </w:r>
      <w:r w:rsidR="00B62B3E">
        <w:rPr>
          <w:rFonts w:cs="Times New Roman"/>
        </w:rPr>
        <w:t>-1</w:t>
      </w:r>
      <w:r w:rsidR="00B62B3E" w:rsidRPr="00B80785">
        <w:rPr>
          <w:rFonts w:cs="Times New Roman"/>
        </w:rPr>
        <w:t xml:space="preserve">. </w:t>
      </w:r>
      <w:r w:rsidR="00B62B3E">
        <w:rPr>
          <w:rFonts w:cs="Times New Roman"/>
        </w:rPr>
        <w:t xml:space="preserve">The guidelines for the choice of reanalysis datasets are as follows. </w:t>
      </w:r>
      <w:r w:rsidR="00372B63">
        <w:rPr>
          <w:rFonts w:cs="Times New Roman"/>
        </w:rPr>
        <w:t>Many of the chapters focus primarily on</w:t>
      </w:r>
      <w:r w:rsidR="00B62B3E">
        <w:rPr>
          <w:rFonts w:cs="Times New Roman"/>
        </w:rPr>
        <w:t xml:space="preserve"> newer </w:t>
      </w:r>
      <w:r w:rsidR="00393E8F">
        <w:rPr>
          <w:rFonts w:cs="Times New Roman"/>
        </w:rPr>
        <w:t>reanalysis systems</w:t>
      </w:r>
      <w:r w:rsidR="00372B63">
        <w:rPr>
          <w:rFonts w:cs="Times New Roman"/>
        </w:rPr>
        <w:t xml:space="preserve"> that assimilate upper-air measurements </w:t>
      </w:r>
      <w:r w:rsidR="00C60EC5">
        <w:rPr>
          <w:rFonts w:cs="Times New Roman"/>
        </w:rPr>
        <w:t xml:space="preserve">and </w:t>
      </w:r>
      <w:r w:rsidR="00393E8F">
        <w:rPr>
          <w:rFonts w:cs="Times New Roman"/>
        </w:rPr>
        <w:t xml:space="preserve">produce data at relatively </w:t>
      </w:r>
      <w:r w:rsidR="00C60EC5">
        <w:rPr>
          <w:rFonts w:cs="Times New Roman"/>
        </w:rPr>
        <w:t xml:space="preserve">high resolution </w:t>
      </w:r>
      <w:r w:rsidR="00372B63">
        <w:rPr>
          <w:rFonts w:cs="Times New Roman"/>
        </w:rPr>
        <w:t>(</w:t>
      </w:r>
      <w:r w:rsidR="00B62B3E" w:rsidRPr="00B80785">
        <w:rPr>
          <w:rFonts w:cs="Times New Roman"/>
        </w:rPr>
        <w:t xml:space="preserve">i.e., ERA-Interim, JRA-55, </w:t>
      </w:r>
      <w:r w:rsidR="00372B63">
        <w:rPr>
          <w:rFonts w:cs="Times New Roman"/>
        </w:rPr>
        <w:t>MERRA, MERRA-2, and CFSR)</w:t>
      </w:r>
      <w:r w:rsidR="00B62B3E" w:rsidRPr="00B80785">
        <w:rPr>
          <w:rFonts w:cs="Times New Roman"/>
        </w:rPr>
        <w:t>. We also</w:t>
      </w:r>
      <w:r w:rsidR="00393E8F">
        <w:rPr>
          <w:rFonts w:cs="Times New Roman"/>
        </w:rPr>
        <w:t xml:space="preserve"> intend</w:t>
      </w:r>
      <w:r w:rsidR="00372B63">
        <w:rPr>
          <w:rFonts w:cs="Times New Roman"/>
        </w:rPr>
        <w:t xml:space="preserve"> to include forthcoming reanalyses </w:t>
      </w:r>
      <w:r w:rsidR="00393E8F">
        <w:rPr>
          <w:rFonts w:cs="Times New Roman"/>
        </w:rPr>
        <w:t xml:space="preserve">(e.g., ERA5) </w:t>
      </w:r>
      <w:r w:rsidR="00B62B3E" w:rsidRPr="00B80785">
        <w:rPr>
          <w:rFonts w:cs="Times New Roman"/>
        </w:rPr>
        <w:t xml:space="preserve">when </w:t>
      </w:r>
      <w:r w:rsidR="00B62B3E">
        <w:rPr>
          <w:rFonts w:cs="Times New Roman"/>
        </w:rPr>
        <w:t xml:space="preserve">they become </w:t>
      </w:r>
      <w:r w:rsidR="00B62B3E" w:rsidRPr="00B80785">
        <w:rPr>
          <w:rFonts w:cs="Times New Roman"/>
        </w:rPr>
        <w:t>available</w:t>
      </w:r>
      <w:r w:rsidR="00372B63">
        <w:rPr>
          <w:rFonts w:cs="Times New Roman"/>
        </w:rPr>
        <w:t xml:space="preserve">, and long-term reanalyses that assimilate only surface </w:t>
      </w:r>
      <w:r w:rsidR="00393E8F">
        <w:rPr>
          <w:rFonts w:cs="Times New Roman"/>
        </w:rPr>
        <w:t>meteorological observations</w:t>
      </w:r>
      <w:r w:rsidR="00372B63">
        <w:rPr>
          <w:rFonts w:cs="Times New Roman"/>
        </w:rPr>
        <w:t xml:space="preserve"> (</w:t>
      </w:r>
      <w:r w:rsidR="00393E8F">
        <w:rPr>
          <w:rFonts w:cs="Times New Roman"/>
        </w:rPr>
        <w:t xml:space="preserve">e.g., </w:t>
      </w:r>
      <w:r w:rsidR="00372B63">
        <w:rPr>
          <w:rFonts w:cs="Times New Roman"/>
        </w:rPr>
        <w:t>NOAA-CIRES 20CR and ERA-20C) where appropriate. Some chapters will</w:t>
      </w:r>
      <w:r w:rsidR="00B62B3E" w:rsidRPr="00B80785">
        <w:rPr>
          <w:rFonts w:cs="Times New Roman"/>
        </w:rPr>
        <w:t xml:space="preserve"> include </w:t>
      </w:r>
      <w:r w:rsidR="000B6D9E">
        <w:rPr>
          <w:rFonts w:cs="Times New Roman"/>
        </w:rPr>
        <w:t xml:space="preserve">comparisons with </w:t>
      </w:r>
      <w:r w:rsidR="00393E8F">
        <w:rPr>
          <w:rFonts w:cs="Times New Roman"/>
        </w:rPr>
        <w:t>older reanalyses (</w:t>
      </w:r>
      <w:r w:rsidR="00B62B3E">
        <w:rPr>
          <w:rFonts w:cs="Times New Roman"/>
        </w:rPr>
        <w:t xml:space="preserve">NCEP-NCAR </w:t>
      </w:r>
      <w:r w:rsidR="00393E8F">
        <w:rPr>
          <w:rFonts w:cs="Times New Roman"/>
        </w:rPr>
        <w:t>R</w:t>
      </w:r>
      <w:r w:rsidR="00B62B3E" w:rsidRPr="00B80785">
        <w:rPr>
          <w:rFonts w:cs="Times New Roman"/>
        </w:rPr>
        <w:t xml:space="preserve">1, </w:t>
      </w:r>
      <w:r w:rsidR="00393E8F">
        <w:rPr>
          <w:rFonts w:cs="Times New Roman"/>
        </w:rPr>
        <w:t>NCEP-DOE R</w:t>
      </w:r>
      <w:r w:rsidR="00B62B3E" w:rsidRPr="00B80785">
        <w:rPr>
          <w:rFonts w:cs="Times New Roman"/>
        </w:rPr>
        <w:t>2</w:t>
      </w:r>
      <w:r w:rsidR="00372B63">
        <w:rPr>
          <w:rFonts w:cs="Times New Roman"/>
        </w:rPr>
        <w:t xml:space="preserve">, </w:t>
      </w:r>
      <w:r w:rsidR="00B62B3E" w:rsidRPr="00B80785">
        <w:rPr>
          <w:rFonts w:cs="Times New Roman"/>
        </w:rPr>
        <w:t xml:space="preserve">ERA-40, </w:t>
      </w:r>
      <w:r w:rsidR="00372B63">
        <w:rPr>
          <w:rFonts w:cs="Times New Roman"/>
        </w:rPr>
        <w:t>and JRA-25/JCDAS</w:t>
      </w:r>
      <w:r w:rsidR="00393E8F">
        <w:rPr>
          <w:rFonts w:cs="Times New Roman"/>
        </w:rPr>
        <w:t>), because these products</w:t>
      </w:r>
      <w:r w:rsidR="00B62B3E" w:rsidRPr="00B80785">
        <w:rPr>
          <w:rFonts w:cs="Times New Roman"/>
        </w:rPr>
        <w:t xml:space="preserve"> have been heavily used in the past and </w:t>
      </w:r>
      <w:r w:rsidR="00393E8F">
        <w:rPr>
          <w:rFonts w:cs="Times New Roman"/>
        </w:rPr>
        <w:t>are still being used for some</w:t>
      </w:r>
      <w:r w:rsidR="00B62B3E" w:rsidRPr="00B80785">
        <w:rPr>
          <w:rFonts w:cs="Times New Roman"/>
        </w:rPr>
        <w:t xml:space="preserve"> studies</w:t>
      </w:r>
      <w:r w:rsidR="00A10321">
        <w:rPr>
          <w:rFonts w:cs="Times New Roman"/>
        </w:rPr>
        <w:t>,</w:t>
      </w:r>
      <w:r w:rsidR="00071242">
        <w:rPr>
          <w:rFonts w:cs="Times New Roman"/>
        </w:rPr>
        <w:t xml:space="preserve"> and</w:t>
      </w:r>
      <w:r w:rsidR="00B62B3E" w:rsidRPr="00B80785">
        <w:rPr>
          <w:rFonts w:cs="Times New Roman"/>
        </w:rPr>
        <w:t xml:space="preserve"> </w:t>
      </w:r>
      <w:r w:rsidR="00A10321">
        <w:rPr>
          <w:rFonts w:cs="Times New Roman"/>
        </w:rPr>
        <w:t>because such comparisons can provide</w:t>
      </w:r>
      <w:r w:rsidR="00B62B3E" w:rsidRPr="00B80785">
        <w:rPr>
          <w:rFonts w:cs="Times New Roman"/>
        </w:rPr>
        <w:t xml:space="preserve"> insight into </w:t>
      </w:r>
      <w:r w:rsidR="000555C2">
        <w:rPr>
          <w:rFonts w:cs="Times New Roman"/>
        </w:rPr>
        <w:t xml:space="preserve">the </w:t>
      </w:r>
      <w:r w:rsidR="00B62B3E" w:rsidRPr="00B80785">
        <w:rPr>
          <w:rFonts w:cs="Times New Roman"/>
        </w:rPr>
        <w:t xml:space="preserve">potential shortcomings of past research results. </w:t>
      </w:r>
      <w:bookmarkStart w:id="7" w:name="__RefHeading__19_1732963320"/>
      <w:r w:rsidR="00393E8F">
        <w:rPr>
          <w:rFonts w:eastAsia="SimSun"/>
          <w:lang w:val="en-GB"/>
        </w:rPr>
        <w:t>O</w:t>
      </w:r>
      <w:r w:rsidR="00B62B3E">
        <w:rPr>
          <w:rFonts w:eastAsia="SimSun"/>
          <w:lang w:val="en-GB"/>
        </w:rPr>
        <w:t>ther</w:t>
      </w:r>
      <w:r w:rsidR="00393E8F">
        <w:rPr>
          <w:rFonts w:eastAsia="SimSun"/>
          <w:lang w:val="en-GB"/>
        </w:rPr>
        <w:t xml:space="preserve"> chapters</w:t>
      </w:r>
      <w:r w:rsidR="00B62B3E" w:rsidRPr="00596336">
        <w:rPr>
          <w:rFonts w:eastAsia="SimSun"/>
          <w:lang w:val="en-GB"/>
        </w:rPr>
        <w:t xml:space="preserve"> </w:t>
      </w:r>
      <w:r w:rsidR="00393E8F">
        <w:rPr>
          <w:rFonts w:eastAsia="SimSun"/>
          <w:lang w:val="en-GB"/>
        </w:rPr>
        <w:t xml:space="preserve">will </w:t>
      </w:r>
      <w:r w:rsidR="00B62B3E">
        <w:rPr>
          <w:rFonts w:eastAsia="SimSun"/>
          <w:lang w:val="en-GB"/>
        </w:rPr>
        <w:t xml:space="preserve">only </w:t>
      </w:r>
      <w:r w:rsidR="00393E8F">
        <w:rPr>
          <w:rFonts w:eastAsia="SimSun"/>
          <w:lang w:val="en-GB"/>
        </w:rPr>
        <w:t xml:space="preserve">include </w:t>
      </w:r>
      <w:r w:rsidR="00B62B3E">
        <w:rPr>
          <w:rFonts w:eastAsia="SimSun"/>
          <w:lang w:val="en-GB"/>
        </w:rPr>
        <w:t>a subset of these reanalysi</w:t>
      </w:r>
      <w:r w:rsidR="00B62B3E" w:rsidRPr="00596336">
        <w:rPr>
          <w:rFonts w:eastAsia="SimSun"/>
          <w:lang w:val="en-GB"/>
        </w:rPr>
        <w:t>s</w:t>
      </w:r>
      <w:r w:rsidR="00B62B3E">
        <w:rPr>
          <w:rFonts w:eastAsia="SimSun"/>
          <w:lang w:val="en-GB"/>
        </w:rPr>
        <w:t xml:space="preserve"> data</w:t>
      </w:r>
      <w:r w:rsidR="00393E8F">
        <w:rPr>
          <w:rFonts w:eastAsia="SimSun"/>
          <w:lang w:val="en-GB"/>
        </w:rPr>
        <w:t xml:space="preserve"> </w:t>
      </w:r>
      <w:r w:rsidR="00B62B3E">
        <w:rPr>
          <w:rFonts w:eastAsia="SimSun"/>
          <w:lang w:val="en-GB"/>
        </w:rPr>
        <w:t>sets</w:t>
      </w:r>
      <w:r w:rsidR="00393E8F">
        <w:rPr>
          <w:rFonts w:eastAsia="SimSun"/>
          <w:lang w:val="en-GB"/>
        </w:rPr>
        <w:t>, since some reanalyses</w:t>
      </w:r>
      <w:r w:rsidR="00B62B3E">
        <w:rPr>
          <w:rFonts w:eastAsia="SimSun"/>
          <w:lang w:val="en-GB"/>
        </w:rPr>
        <w:t xml:space="preserve"> </w:t>
      </w:r>
      <w:r w:rsidR="00B62B3E" w:rsidRPr="00596336">
        <w:rPr>
          <w:rFonts w:eastAsia="SimSun"/>
          <w:lang w:val="en-GB"/>
        </w:rPr>
        <w:t xml:space="preserve">have already been shown </w:t>
      </w:r>
      <w:r w:rsidR="001A5C3D">
        <w:rPr>
          <w:rFonts w:eastAsia="SimSun"/>
          <w:lang w:val="en-GB"/>
        </w:rPr>
        <w:t>to perform</w:t>
      </w:r>
      <w:r w:rsidR="00B62B3E" w:rsidRPr="00596336">
        <w:rPr>
          <w:rFonts w:eastAsia="SimSun"/>
          <w:lang w:val="en-GB"/>
        </w:rPr>
        <w:t xml:space="preserve"> poor</w:t>
      </w:r>
      <w:r w:rsidR="001A5C3D">
        <w:rPr>
          <w:rFonts w:eastAsia="SimSun"/>
          <w:lang w:val="en-GB"/>
        </w:rPr>
        <w:t>ly</w:t>
      </w:r>
      <w:r w:rsidR="00393E8F">
        <w:rPr>
          <w:rFonts w:eastAsia="SimSun"/>
          <w:lang w:val="en-GB"/>
        </w:rPr>
        <w:t xml:space="preserve"> for certain</w:t>
      </w:r>
      <w:r w:rsidR="00B62B3E" w:rsidRPr="00596336">
        <w:rPr>
          <w:rFonts w:eastAsia="SimSun"/>
          <w:lang w:val="en-GB"/>
        </w:rPr>
        <w:t xml:space="preserve"> </w:t>
      </w:r>
      <w:r w:rsidR="001A5C3D">
        <w:rPr>
          <w:rFonts w:eastAsia="SimSun"/>
          <w:lang w:val="en-GB"/>
        </w:rPr>
        <w:t>diagnostics</w:t>
      </w:r>
      <w:r w:rsidR="00B62B3E" w:rsidRPr="00596336">
        <w:rPr>
          <w:rFonts w:eastAsia="SimSun"/>
          <w:lang w:val="en-GB"/>
        </w:rPr>
        <w:t xml:space="preserve"> or </w:t>
      </w:r>
      <w:r w:rsidR="00393E8F">
        <w:rPr>
          <w:rFonts w:eastAsia="SimSun"/>
          <w:lang w:val="en-GB"/>
        </w:rPr>
        <w:lastRenderedPageBreak/>
        <w:t>do not extend high enough in the atmosphere</w:t>
      </w:r>
      <w:r w:rsidR="0065418A">
        <w:rPr>
          <w:rFonts w:eastAsia="SimSun"/>
          <w:lang w:val="en-GB"/>
        </w:rPr>
        <w:t xml:space="preserve">. </w:t>
      </w:r>
      <w:r w:rsidR="00B62B3E" w:rsidRPr="00596336">
        <w:rPr>
          <w:rFonts w:eastAsia="SimSun"/>
          <w:lang w:val="en-GB"/>
        </w:rPr>
        <w:t>At the beginning of eac</w:t>
      </w:r>
      <w:r w:rsidR="00006194">
        <w:rPr>
          <w:rFonts w:eastAsia="SimSun"/>
          <w:lang w:val="en-GB"/>
        </w:rPr>
        <w:t>h chapter an explanation is</w:t>
      </w:r>
      <w:r w:rsidR="00B62B3E" w:rsidRPr="00596336">
        <w:rPr>
          <w:rFonts w:eastAsia="SimSun"/>
          <w:lang w:val="en-GB"/>
        </w:rPr>
        <w:t xml:space="preserve"> gi</w:t>
      </w:r>
      <w:r w:rsidR="00B62B3E">
        <w:rPr>
          <w:rFonts w:eastAsia="SimSun"/>
          <w:lang w:val="en-GB"/>
        </w:rPr>
        <w:t>ven as to why specific reanalysi</w:t>
      </w:r>
      <w:r w:rsidR="00B62B3E" w:rsidRPr="00596336">
        <w:rPr>
          <w:rFonts w:eastAsia="SimSun"/>
          <w:lang w:val="en-GB"/>
        </w:rPr>
        <w:t>s</w:t>
      </w:r>
      <w:r w:rsidR="00B62B3E">
        <w:rPr>
          <w:rFonts w:eastAsia="SimSun"/>
          <w:lang w:val="en-GB"/>
        </w:rPr>
        <w:t xml:space="preserve"> data</w:t>
      </w:r>
      <w:r w:rsidR="00393E8F">
        <w:rPr>
          <w:rFonts w:eastAsia="SimSun"/>
          <w:lang w:val="en-GB"/>
        </w:rPr>
        <w:t xml:space="preserve"> </w:t>
      </w:r>
      <w:r w:rsidR="00B62B3E">
        <w:rPr>
          <w:rFonts w:eastAsia="SimSun"/>
          <w:lang w:val="en-GB"/>
        </w:rPr>
        <w:t>sets</w:t>
      </w:r>
      <w:r w:rsidR="00B62B3E" w:rsidRPr="00596336">
        <w:rPr>
          <w:rFonts w:eastAsia="SimSun"/>
          <w:lang w:val="en-GB"/>
        </w:rPr>
        <w:t xml:space="preserve"> were included or excluded. The intercomparison period </w:t>
      </w:r>
      <w:r w:rsidR="00B62B3E">
        <w:rPr>
          <w:rFonts w:eastAsia="SimSun"/>
          <w:lang w:val="en-GB"/>
        </w:rPr>
        <w:t xml:space="preserve">common to all chapters </w:t>
      </w:r>
      <w:r w:rsidR="00B62B3E" w:rsidRPr="00596336">
        <w:rPr>
          <w:rFonts w:eastAsia="SimSun"/>
          <w:lang w:val="en-GB"/>
        </w:rPr>
        <w:t>is 1979</w:t>
      </w:r>
      <w:r w:rsidR="000555C2">
        <w:rPr>
          <w:rFonts w:eastAsia="SimSun"/>
          <w:lang w:val="en-GB"/>
        </w:rPr>
        <w:t>–</w:t>
      </w:r>
      <w:r w:rsidR="00B62B3E" w:rsidRPr="00596336">
        <w:rPr>
          <w:rFonts w:eastAsia="SimSun"/>
          <w:lang w:val="en-GB"/>
        </w:rPr>
        <w:t>2012</w:t>
      </w:r>
      <w:r w:rsidR="00B62B3E">
        <w:rPr>
          <w:rFonts w:eastAsia="SimSun"/>
          <w:lang w:val="en-GB"/>
        </w:rPr>
        <w:t>.</w:t>
      </w:r>
      <w:r w:rsidR="00B62B3E" w:rsidRPr="00596336">
        <w:rPr>
          <w:rFonts w:eastAsia="SimSun"/>
          <w:lang w:val="en-GB"/>
        </w:rPr>
        <w:t xml:space="preserve"> </w:t>
      </w:r>
      <w:r w:rsidR="001C5506">
        <w:rPr>
          <w:rFonts w:eastAsia="SimSun"/>
          <w:lang w:val="en-GB"/>
        </w:rPr>
        <w:t>This period</w:t>
      </w:r>
      <w:r w:rsidR="00B62B3E">
        <w:rPr>
          <w:rFonts w:eastAsia="SimSun"/>
          <w:lang w:val="en-GB"/>
        </w:rPr>
        <w:t xml:space="preserve"> starts with the advent of high-frequency </w:t>
      </w:r>
      <w:r w:rsidR="00B62B3E" w:rsidRPr="002537AE">
        <w:rPr>
          <w:rFonts w:eastAsia="SimSun"/>
          <w:lang w:val="en-GB"/>
        </w:rPr>
        <w:t>remotely sensed data</w:t>
      </w:r>
      <w:r w:rsidR="00B62B3E" w:rsidRPr="00596336">
        <w:rPr>
          <w:rFonts w:eastAsia="SimSun"/>
          <w:lang w:val="en-GB"/>
        </w:rPr>
        <w:t xml:space="preserve"> </w:t>
      </w:r>
      <w:r w:rsidR="00B62B3E">
        <w:rPr>
          <w:rFonts w:eastAsia="SimSun"/>
          <w:lang w:val="en-GB"/>
        </w:rPr>
        <w:t>(</w:t>
      </w:r>
      <w:r w:rsidR="00B62B3E" w:rsidRPr="00596336">
        <w:rPr>
          <w:rFonts w:eastAsia="SimSun"/>
          <w:lang w:val="en-GB"/>
        </w:rPr>
        <w:t>the</w:t>
      </w:r>
      <w:r w:rsidR="00B62B3E">
        <w:rPr>
          <w:rFonts w:eastAsia="SimSun"/>
          <w:lang w:val="en-GB"/>
        </w:rPr>
        <w:t xml:space="preserve"> “</w:t>
      </w:r>
      <w:r w:rsidR="00B62B3E" w:rsidRPr="00596336">
        <w:rPr>
          <w:rFonts w:eastAsia="SimSun"/>
          <w:lang w:val="en-GB"/>
        </w:rPr>
        <w:t>satellite era”</w:t>
      </w:r>
      <w:r w:rsidR="001C5506">
        <w:rPr>
          <w:rFonts w:eastAsia="SimSun"/>
          <w:lang w:val="en-GB"/>
        </w:rPr>
        <w:t>) and ends with</w:t>
      </w:r>
      <w:r w:rsidR="00B62B3E">
        <w:rPr>
          <w:rFonts w:eastAsia="SimSun"/>
          <w:lang w:val="en-GB"/>
        </w:rPr>
        <w:t xml:space="preserve"> the starting year of the S-RIP activity.</w:t>
      </w:r>
      <w:r w:rsidR="00B62B3E" w:rsidRPr="00596336">
        <w:rPr>
          <w:rFonts w:eastAsia="SimSun"/>
          <w:lang w:val="en-GB"/>
        </w:rPr>
        <w:t xml:space="preserve"> </w:t>
      </w:r>
      <w:r w:rsidR="00B62B3E">
        <w:rPr>
          <w:rFonts w:eastAsia="SimSun"/>
          <w:lang w:val="en-GB"/>
        </w:rPr>
        <w:t>S</w:t>
      </w:r>
      <w:r w:rsidR="00B62B3E" w:rsidRPr="00596336">
        <w:rPr>
          <w:rFonts w:eastAsia="SimSun"/>
          <w:lang w:val="en-GB"/>
        </w:rPr>
        <w:t>ome chapt</w:t>
      </w:r>
      <w:r w:rsidR="00006194">
        <w:rPr>
          <w:rFonts w:eastAsia="SimSun"/>
          <w:lang w:val="en-GB"/>
        </w:rPr>
        <w:t xml:space="preserve">ers </w:t>
      </w:r>
      <w:r w:rsidR="00B74989">
        <w:rPr>
          <w:rFonts w:eastAsia="SimSun"/>
          <w:lang w:val="en-GB"/>
        </w:rPr>
        <w:t xml:space="preserve">will </w:t>
      </w:r>
      <w:r w:rsidR="00B62B3E" w:rsidRPr="00596336">
        <w:rPr>
          <w:rFonts w:eastAsia="SimSun"/>
          <w:lang w:val="en-GB"/>
        </w:rPr>
        <w:t>also consider the pre-satellite era before 1979</w:t>
      </w:r>
      <w:r w:rsidR="00B62B3E">
        <w:rPr>
          <w:rFonts w:eastAsia="SimSun"/>
          <w:lang w:val="en-GB"/>
        </w:rPr>
        <w:t xml:space="preserve"> and</w:t>
      </w:r>
      <w:r w:rsidR="000576A7">
        <w:rPr>
          <w:rFonts w:eastAsia="SimSun"/>
          <w:lang w:val="en-GB"/>
        </w:rPr>
        <w:t>/or</w:t>
      </w:r>
      <w:r w:rsidR="00B62B3E">
        <w:rPr>
          <w:rFonts w:eastAsia="SimSun"/>
          <w:lang w:val="en-GB"/>
        </w:rPr>
        <w:t xml:space="preserve"> </w:t>
      </w:r>
      <w:r w:rsidR="000576A7">
        <w:rPr>
          <w:rFonts w:eastAsia="SimSun"/>
          <w:lang w:val="en-GB"/>
        </w:rPr>
        <w:t>include</w:t>
      </w:r>
      <w:r w:rsidR="00B62B3E">
        <w:rPr>
          <w:rFonts w:eastAsia="SimSun"/>
          <w:lang w:val="en-GB"/>
        </w:rPr>
        <w:t xml:space="preserve"> results for more recent years</w:t>
      </w:r>
      <w:r w:rsidR="00B62B3E" w:rsidRPr="00596336">
        <w:rPr>
          <w:rFonts w:eastAsia="SimSun"/>
          <w:lang w:val="en-GB"/>
        </w:rPr>
        <w:t xml:space="preserve">. Given the wide use of ERA-40 (which only </w:t>
      </w:r>
      <w:r w:rsidR="00B74989">
        <w:rPr>
          <w:rFonts w:eastAsia="SimSun"/>
          <w:lang w:val="en-GB"/>
        </w:rPr>
        <w:t>extends</w:t>
      </w:r>
      <w:r w:rsidR="00B62B3E" w:rsidRPr="00596336">
        <w:rPr>
          <w:rFonts w:eastAsia="SimSun"/>
          <w:lang w:val="en-GB"/>
        </w:rPr>
        <w:t xml:space="preserve"> to </w:t>
      </w:r>
      <w:r w:rsidR="00B62B3E">
        <w:rPr>
          <w:rFonts w:eastAsia="SimSun"/>
          <w:lang w:val="en-GB"/>
        </w:rPr>
        <w:t xml:space="preserve">August </w:t>
      </w:r>
      <w:r w:rsidR="00B62B3E" w:rsidRPr="00596336">
        <w:rPr>
          <w:rFonts w:eastAsia="SimSun"/>
          <w:lang w:val="en-GB"/>
        </w:rPr>
        <w:t>2002)</w:t>
      </w:r>
      <w:r w:rsidR="000576A7">
        <w:rPr>
          <w:rFonts w:eastAsia="SimSun"/>
          <w:lang w:val="en-GB"/>
        </w:rPr>
        <w:t>,</w:t>
      </w:r>
      <w:r w:rsidR="00112AC7">
        <w:rPr>
          <w:rFonts w:eastAsia="SimSun"/>
          <w:lang w:val="en-GB"/>
        </w:rPr>
        <w:t xml:space="preserve"> </w:t>
      </w:r>
      <w:r w:rsidR="00B62B3E" w:rsidRPr="00596336">
        <w:rPr>
          <w:rFonts w:eastAsia="SimSun"/>
          <w:lang w:val="en-GB"/>
        </w:rPr>
        <w:t>separate intercomparison</w:t>
      </w:r>
      <w:r w:rsidR="00112AC7">
        <w:rPr>
          <w:rFonts w:eastAsia="SimSun"/>
          <w:lang w:val="en-GB"/>
        </w:rPr>
        <w:t>s</w:t>
      </w:r>
      <w:r w:rsidR="00B62B3E" w:rsidRPr="00596336">
        <w:rPr>
          <w:rFonts w:eastAsia="SimSun"/>
          <w:lang w:val="en-GB"/>
        </w:rPr>
        <w:t xml:space="preserve"> for 1979</w:t>
      </w:r>
      <w:r w:rsidR="000576A7">
        <w:rPr>
          <w:rFonts w:eastAsia="SimSun"/>
          <w:lang w:val="en-GB"/>
        </w:rPr>
        <w:t>—</w:t>
      </w:r>
      <w:r w:rsidR="00B62B3E" w:rsidRPr="00596336">
        <w:rPr>
          <w:rFonts w:eastAsia="SimSun"/>
          <w:lang w:val="en-GB"/>
        </w:rPr>
        <w:t>2002</w:t>
      </w:r>
      <w:r w:rsidR="000576A7">
        <w:rPr>
          <w:rFonts w:eastAsia="SimSun"/>
          <w:lang w:val="en-GB"/>
        </w:rPr>
        <w:t xml:space="preserve"> </w:t>
      </w:r>
      <w:r w:rsidR="00112AC7">
        <w:rPr>
          <w:rFonts w:eastAsia="SimSun"/>
          <w:lang w:val="en-GB"/>
        </w:rPr>
        <w:t>are</w:t>
      </w:r>
      <w:r w:rsidR="000576A7">
        <w:rPr>
          <w:rFonts w:eastAsia="SimSun"/>
          <w:lang w:val="en-GB"/>
        </w:rPr>
        <w:t xml:space="preserve"> </w:t>
      </w:r>
      <w:r w:rsidR="00B74989">
        <w:rPr>
          <w:rFonts w:eastAsia="SimSun"/>
          <w:lang w:val="en-GB"/>
        </w:rPr>
        <w:t>also considered</w:t>
      </w:r>
      <w:r w:rsidR="000576A7">
        <w:rPr>
          <w:rFonts w:eastAsia="SimSun"/>
          <w:lang w:val="en-GB"/>
        </w:rPr>
        <w:t xml:space="preserve"> for selected</w:t>
      </w:r>
      <w:r w:rsidR="00B62B3E">
        <w:rPr>
          <w:rFonts w:eastAsia="SimSun"/>
          <w:lang w:val="en-GB"/>
        </w:rPr>
        <w:t xml:space="preserve"> diagnostics</w:t>
      </w:r>
      <w:r w:rsidR="00B62B3E" w:rsidRPr="00596336">
        <w:rPr>
          <w:rFonts w:eastAsia="SimSun"/>
          <w:lang w:val="en-GB"/>
        </w:rPr>
        <w:t>.</w:t>
      </w:r>
      <w:r w:rsidR="00B62B3E">
        <w:rPr>
          <w:rFonts w:eastAsia="SimSun"/>
          <w:lang w:val="en-GB"/>
        </w:rPr>
        <w:t xml:space="preserve"> </w:t>
      </w:r>
    </w:p>
    <w:p w14:paraId="74C9CA5A" w14:textId="77777777" w:rsidR="00071242" w:rsidRDefault="00071242" w:rsidP="00071242">
      <w:pPr>
        <w:autoSpaceDE w:val="0"/>
        <w:ind w:firstLine="0"/>
        <w:rPr>
          <w:rFonts w:eastAsia="SimSun"/>
          <w:lang w:val="en-GB"/>
        </w:rPr>
      </w:pPr>
    </w:p>
    <w:p w14:paraId="44A850A6" w14:textId="7841597E" w:rsidR="00071242" w:rsidRDefault="00B62B3E" w:rsidP="00071242">
      <w:pPr>
        <w:ind w:firstLine="0"/>
        <w:jc w:val="left"/>
        <w:rPr>
          <w:rFonts w:eastAsiaTheme="minorEastAsia"/>
          <w:lang w:eastAsia="ja-JP"/>
        </w:rPr>
      </w:pPr>
      <w:r>
        <w:rPr>
          <w:rFonts w:eastAsiaTheme="minorEastAsia" w:hint="eastAsia"/>
          <w:lang w:eastAsia="ja-JP"/>
        </w:rPr>
        <w:t>Table 1-</w:t>
      </w:r>
      <w:r>
        <w:rPr>
          <w:rFonts w:eastAsiaTheme="minorEastAsia"/>
          <w:lang w:eastAsia="ja-JP"/>
        </w:rPr>
        <w:t>1</w:t>
      </w:r>
      <w:r>
        <w:rPr>
          <w:rFonts w:eastAsiaTheme="minorEastAsia" w:hint="eastAsia"/>
          <w:lang w:eastAsia="ja-JP"/>
        </w:rPr>
        <w:t xml:space="preserve">. </w:t>
      </w:r>
      <w:r w:rsidRPr="00B80785">
        <w:rPr>
          <w:rFonts w:eastAsiaTheme="minorEastAsia"/>
          <w:lang w:eastAsia="ja-JP"/>
        </w:rPr>
        <w:t>Global atmospheric reanalysis data</w:t>
      </w:r>
      <w:r w:rsidR="00A4078E">
        <w:rPr>
          <w:rFonts w:eastAsiaTheme="minorEastAsia"/>
          <w:lang w:eastAsia="ja-JP"/>
        </w:rPr>
        <w:t xml:space="preserve"> </w:t>
      </w:r>
      <w:r w:rsidRPr="00B80785">
        <w:rPr>
          <w:rFonts w:eastAsiaTheme="minorEastAsia"/>
          <w:lang w:eastAsia="ja-JP"/>
        </w:rPr>
        <w:t>sets available or soon to become available (</w:t>
      </w:r>
      <w:r w:rsidR="001A48E6">
        <w:rPr>
          <w:rFonts w:eastAsiaTheme="minorEastAsia"/>
          <w:lang w:eastAsia="ja-JP"/>
        </w:rPr>
        <w:t xml:space="preserve">the </w:t>
      </w:r>
      <w:r w:rsidRPr="00B80785">
        <w:rPr>
          <w:rFonts w:eastAsiaTheme="minorEastAsia"/>
          <w:lang w:eastAsia="ja-JP"/>
        </w:rPr>
        <w:t>latter in square brackets)</w:t>
      </w:r>
      <w:r>
        <w:rPr>
          <w:rFonts w:eastAsiaTheme="minorEastAsia"/>
          <w:lang w:eastAsia="ja-JP"/>
        </w:rPr>
        <w:t xml:space="preserve"> as of </w:t>
      </w:r>
      <w:r w:rsidR="00D5656B">
        <w:rPr>
          <w:rFonts w:eastAsiaTheme="minorEastAsia"/>
          <w:lang w:eastAsia="ja-JP"/>
        </w:rPr>
        <w:t>November</w:t>
      </w:r>
      <w:r w:rsidR="00A4078E">
        <w:rPr>
          <w:rFonts w:eastAsiaTheme="minorEastAsia"/>
          <w:lang w:eastAsia="ja-JP"/>
        </w:rPr>
        <w:t xml:space="preserve"> 2016</w:t>
      </w:r>
      <w:r>
        <w:rPr>
          <w:rFonts w:eastAsiaTheme="minorEastAsia"/>
          <w:lang w:eastAsia="ja-JP"/>
        </w:rPr>
        <w:t>. See Chapter 2 for the reanalysis data</w:t>
      </w:r>
      <w:r w:rsidR="00A4078E">
        <w:rPr>
          <w:rFonts w:eastAsiaTheme="minorEastAsia"/>
          <w:lang w:eastAsia="ja-JP"/>
        </w:rPr>
        <w:t xml:space="preserve"> </w:t>
      </w:r>
      <w:r>
        <w:rPr>
          <w:rFonts w:eastAsiaTheme="minorEastAsia"/>
          <w:lang w:eastAsia="ja-JP"/>
        </w:rPr>
        <w:t xml:space="preserve">sets considered in this report.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5"/>
        <w:gridCol w:w="6253"/>
      </w:tblGrid>
      <w:tr w:rsidR="00071242" w:rsidRPr="0086144F" w14:paraId="4979FB4D" w14:textId="77777777">
        <w:tc>
          <w:tcPr>
            <w:tcW w:w="2693" w:type="dxa"/>
          </w:tcPr>
          <w:p w14:paraId="082AD0BE" w14:textId="77777777" w:rsidR="00071242" w:rsidRPr="00C57B22" w:rsidRDefault="00B62B3E" w:rsidP="00071242">
            <w:pPr>
              <w:ind w:firstLine="0"/>
              <w:rPr>
                <w:rFonts w:cs="Times New Roman"/>
                <w:b/>
                <w:color w:val="000000"/>
                <w:lang w:val="en-GB"/>
              </w:rPr>
            </w:pPr>
            <w:r w:rsidRPr="00C57B22">
              <w:rPr>
                <w:rFonts w:cs="Times New Roman"/>
                <w:b/>
                <w:color w:val="000000"/>
                <w:lang w:val="en-GB"/>
              </w:rPr>
              <w:t xml:space="preserve">Reanalysis Centre </w:t>
            </w:r>
          </w:p>
        </w:tc>
        <w:tc>
          <w:tcPr>
            <w:tcW w:w="6379" w:type="dxa"/>
          </w:tcPr>
          <w:p w14:paraId="6D96B3BB" w14:textId="77777777" w:rsidR="00071242" w:rsidRPr="00C57B22" w:rsidRDefault="00B62B3E" w:rsidP="00071242">
            <w:pPr>
              <w:ind w:firstLine="0"/>
              <w:rPr>
                <w:rFonts w:cs="Times New Roman"/>
                <w:b/>
                <w:color w:val="000000"/>
                <w:lang w:val="en-GB"/>
              </w:rPr>
            </w:pPr>
            <w:r w:rsidRPr="00C57B22">
              <w:rPr>
                <w:rFonts w:cs="Times New Roman"/>
                <w:b/>
                <w:color w:val="000000"/>
                <w:lang w:val="en-GB"/>
              </w:rPr>
              <w:t xml:space="preserve">Name of the Reanalysis Product </w:t>
            </w:r>
          </w:p>
        </w:tc>
      </w:tr>
      <w:tr w:rsidR="00071242" w:rsidRPr="00BD20C2" w14:paraId="74FFAEEA" w14:textId="77777777">
        <w:tc>
          <w:tcPr>
            <w:tcW w:w="2693" w:type="dxa"/>
          </w:tcPr>
          <w:p w14:paraId="67AAA83D"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ECMWF </w:t>
            </w:r>
          </w:p>
        </w:tc>
        <w:tc>
          <w:tcPr>
            <w:tcW w:w="6379" w:type="dxa"/>
          </w:tcPr>
          <w:p w14:paraId="19052240" w14:textId="35CF8B56" w:rsidR="00071242" w:rsidRPr="00B80785" w:rsidRDefault="00B62B3E" w:rsidP="00071242">
            <w:pPr>
              <w:ind w:firstLine="0"/>
              <w:rPr>
                <w:rFonts w:cs="Times New Roman"/>
                <w:color w:val="000000"/>
                <w:lang w:val="it-IT"/>
              </w:rPr>
            </w:pPr>
            <w:r w:rsidRPr="00B80785">
              <w:rPr>
                <w:rFonts w:cs="Times New Roman"/>
                <w:color w:val="000000"/>
                <w:lang w:val="it-IT"/>
              </w:rPr>
              <w:t xml:space="preserve">ERA-40, </w:t>
            </w:r>
            <w:r>
              <w:rPr>
                <w:rFonts w:cs="Times New Roman"/>
                <w:color w:val="000000"/>
                <w:lang w:val="it-IT"/>
              </w:rPr>
              <w:t xml:space="preserve"> </w:t>
            </w:r>
            <w:r w:rsidRPr="00B80785">
              <w:rPr>
                <w:rFonts w:cs="Times New Roman"/>
                <w:color w:val="000000"/>
                <w:lang w:val="it-IT"/>
              </w:rPr>
              <w:t xml:space="preserve">ERA-Interim, </w:t>
            </w:r>
            <w:r>
              <w:rPr>
                <w:rFonts w:cs="Times New Roman"/>
                <w:color w:val="000000"/>
                <w:lang w:val="it-IT"/>
              </w:rPr>
              <w:t xml:space="preserve"> </w:t>
            </w:r>
            <w:r w:rsidRPr="00B80785">
              <w:rPr>
                <w:rFonts w:cs="Times New Roman"/>
                <w:color w:val="000000"/>
                <w:lang w:val="it-IT"/>
              </w:rPr>
              <w:t xml:space="preserve">ERA-20C, </w:t>
            </w:r>
            <w:r>
              <w:rPr>
                <w:rFonts w:cs="Times New Roman"/>
                <w:color w:val="000000"/>
                <w:lang w:val="it-IT"/>
              </w:rPr>
              <w:t xml:space="preserve"> </w:t>
            </w:r>
            <w:r w:rsidR="00E36373">
              <w:rPr>
                <w:rFonts w:cs="Times New Roman"/>
                <w:color w:val="000000"/>
                <w:lang w:val="it-IT"/>
              </w:rPr>
              <w:t>[ERA5</w:t>
            </w:r>
            <w:r w:rsidRPr="00B80785">
              <w:rPr>
                <w:rFonts w:cs="Times New Roman"/>
                <w:color w:val="000000"/>
                <w:lang w:val="it-IT"/>
              </w:rPr>
              <w:t xml:space="preserve">] </w:t>
            </w:r>
          </w:p>
        </w:tc>
      </w:tr>
      <w:tr w:rsidR="00071242" w:rsidRPr="00B80785" w14:paraId="15BB1E8E" w14:textId="77777777">
        <w:tc>
          <w:tcPr>
            <w:tcW w:w="2693" w:type="dxa"/>
          </w:tcPr>
          <w:p w14:paraId="0FE633A8"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JMA </w:t>
            </w:r>
          </w:p>
        </w:tc>
        <w:tc>
          <w:tcPr>
            <w:tcW w:w="6379" w:type="dxa"/>
          </w:tcPr>
          <w:p w14:paraId="0D587632" w14:textId="77777777" w:rsidR="00071242" w:rsidRPr="00B80785" w:rsidRDefault="00B62B3E" w:rsidP="00071242">
            <w:pPr>
              <w:ind w:firstLine="0"/>
              <w:rPr>
                <w:rFonts w:cs="Times New Roman"/>
                <w:color w:val="000000"/>
                <w:lang w:val="en-GB"/>
              </w:rPr>
            </w:pPr>
            <w:r w:rsidRPr="00B80785">
              <w:rPr>
                <w:rFonts w:cs="Times New Roman"/>
                <w:color w:val="000000"/>
                <w:lang w:val="en-GB"/>
              </w:rPr>
              <w:t xml:space="preserve">JRA-25/JCDAS, </w:t>
            </w:r>
            <w:r>
              <w:rPr>
                <w:rFonts w:cs="Times New Roman"/>
                <w:color w:val="000000"/>
                <w:lang w:val="en-GB"/>
              </w:rPr>
              <w:t xml:space="preserve"> </w:t>
            </w:r>
            <w:r w:rsidRPr="00B80785">
              <w:rPr>
                <w:rFonts w:cs="Times New Roman"/>
                <w:color w:val="000000"/>
                <w:lang w:val="en-GB"/>
              </w:rPr>
              <w:t>JRA-55</w:t>
            </w:r>
            <w:r>
              <w:rPr>
                <w:rFonts w:cs="Times New Roman"/>
                <w:color w:val="000000"/>
                <w:lang w:val="en-GB"/>
              </w:rPr>
              <w:t xml:space="preserve"> </w:t>
            </w:r>
          </w:p>
        </w:tc>
      </w:tr>
      <w:tr w:rsidR="00071242" w:rsidRPr="00B80785" w14:paraId="0B8B0228" w14:textId="77777777">
        <w:tc>
          <w:tcPr>
            <w:tcW w:w="2693" w:type="dxa"/>
          </w:tcPr>
          <w:p w14:paraId="468FDE84"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NASA </w:t>
            </w:r>
          </w:p>
        </w:tc>
        <w:tc>
          <w:tcPr>
            <w:tcW w:w="6379" w:type="dxa"/>
          </w:tcPr>
          <w:p w14:paraId="185838E2" w14:textId="40F609EA" w:rsidR="00071242" w:rsidRPr="00B80785" w:rsidRDefault="00B62B3E" w:rsidP="00071242">
            <w:pPr>
              <w:ind w:firstLine="0"/>
              <w:rPr>
                <w:rFonts w:cs="Times New Roman"/>
                <w:color w:val="000000"/>
                <w:lang w:val="en-GB"/>
              </w:rPr>
            </w:pPr>
            <w:r w:rsidRPr="00B80785">
              <w:rPr>
                <w:rFonts w:cs="Times New Roman"/>
                <w:color w:val="000000"/>
                <w:lang w:val="en-GB"/>
              </w:rPr>
              <w:t xml:space="preserve">MERRA, MERRA-2 </w:t>
            </w:r>
          </w:p>
        </w:tc>
      </w:tr>
      <w:tr w:rsidR="00071242" w:rsidRPr="00B80785" w14:paraId="45222E13" w14:textId="77777777">
        <w:tc>
          <w:tcPr>
            <w:tcW w:w="2693" w:type="dxa"/>
            <w:tcBorders>
              <w:top w:val="single" w:sz="4" w:space="0" w:color="auto"/>
              <w:left w:val="single" w:sz="4" w:space="0" w:color="auto"/>
              <w:bottom w:val="single" w:sz="4" w:space="0" w:color="auto"/>
              <w:right w:val="single" w:sz="4" w:space="0" w:color="auto"/>
            </w:tcBorders>
          </w:tcPr>
          <w:p w14:paraId="6EDE7A04"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NOAA/NCEP </w:t>
            </w:r>
          </w:p>
        </w:tc>
        <w:tc>
          <w:tcPr>
            <w:tcW w:w="6379" w:type="dxa"/>
            <w:tcBorders>
              <w:top w:val="single" w:sz="4" w:space="0" w:color="auto"/>
              <w:left w:val="single" w:sz="4" w:space="0" w:color="auto"/>
              <w:bottom w:val="single" w:sz="4" w:space="0" w:color="auto"/>
              <w:right w:val="single" w:sz="4" w:space="0" w:color="auto"/>
            </w:tcBorders>
          </w:tcPr>
          <w:p w14:paraId="67FBE236" w14:textId="53D1E06E" w:rsidR="00071242" w:rsidRPr="00B80785" w:rsidRDefault="00B62B3E" w:rsidP="00071242">
            <w:pPr>
              <w:ind w:firstLine="0"/>
              <w:rPr>
                <w:rFonts w:cs="Times New Roman"/>
                <w:color w:val="000000"/>
                <w:lang w:val="en-GB"/>
              </w:rPr>
            </w:pPr>
            <w:r w:rsidRPr="00B80785">
              <w:rPr>
                <w:rFonts w:cs="Times New Roman"/>
                <w:color w:val="000000"/>
                <w:lang w:val="en-GB"/>
              </w:rPr>
              <w:t xml:space="preserve">NCEP/NCAR (R-1), </w:t>
            </w:r>
            <w:r>
              <w:rPr>
                <w:rFonts w:cs="Times New Roman"/>
                <w:color w:val="000000"/>
                <w:lang w:val="en-GB"/>
              </w:rPr>
              <w:t xml:space="preserve"> </w:t>
            </w:r>
            <w:r w:rsidRPr="00B80785">
              <w:rPr>
                <w:rFonts w:cs="Times New Roman"/>
                <w:color w:val="000000"/>
                <w:lang w:val="en-GB"/>
              </w:rPr>
              <w:t xml:space="preserve">NCEP/DOE (R-2), </w:t>
            </w:r>
            <w:r>
              <w:rPr>
                <w:rFonts w:cs="Times New Roman"/>
                <w:color w:val="000000"/>
                <w:lang w:val="en-GB"/>
              </w:rPr>
              <w:t xml:space="preserve"> </w:t>
            </w:r>
            <w:r w:rsidRPr="00B80785">
              <w:rPr>
                <w:rFonts w:cs="Times New Roman"/>
                <w:color w:val="000000"/>
                <w:lang w:val="en-GB"/>
              </w:rPr>
              <w:t xml:space="preserve">CFSR </w:t>
            </w:r>
          </w:p>
        </w:tc>
      </w:tr>
      <w:tr w:rsidR="00071242" w:rsidRPr="00B80785" w14:paraId="29F29A91" w14:textId="77777777">
        <w:tc>
          <w:tcPr>
            <w:tcW w:w="2693" w:type="dxa"/>
          </w:tcPr>
          <w:p w14:paraId="4B4E5D6D"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NOAA and Univ. Colorado </w:t>
            </w:r>
          </w:p>
        </w:tc>
        <w:tc>
          <w:tcPr>
            <w:tcW w:w="6379" w:type="dxa"/>
          </w:tcPr>
          <w:p w14:paraId="1863063A" w14:textId="77777777" w:rsidR="00071242" w:rsidRPr="00B80785" w:rsidRDefault="00B62B3E" w:rsidP="00071242">
            <w:pPr>
              <w:ind w:firstLine="0"/>
              <w:rPr>
                <w:rFonts w:cs="Times New Roman"/>
                <w:color w:val="000000"/>
                <w:lang w:val="en-GB"/>
              </w:rPr>
            </w:pPr>
            <w:r w:rsidRPr="00B80785">
              <w:rPr>
                <w:rFonts w:cs="Times New Roman"/>
                <w:color w:val="000000"/>
                <w:lang w:val="en-GB"/>
              </w:rPr>
              <w:t xml:space="preserve">20CR </w:t>
            </w:r>
          </w:p>
        </w:tc>
      </w:tr>
    </w:tbl>
    <w:p w14:paraId="5B2068B1" w14:textId="77777777" w:rsidR="00071242" w:rsidRPr="00B80785" w:rsidRDefault="00071242" w:rsidP="00071242">
      <w:pPr>
        <w:ind w:firstLine="0"/>
        <w:jc w:val="left"/>
        <w:rPr>
          <w:rFonts w:eastAsiaTheme="minorEastAsia" w:cs="Times New Roman"/>
          <w:lang w:eastAsia="ja-JP"/>
        </w:rPr>
      </w:pPr>
    </w:p>
    <w:p w14:paraId="055D3B1A" w14:textId="77777777" w:rsidR="00071242" w:rsidRDefault="00071242" w:rsidP="00071242">
      <w:pPr>
        <w:widowControl w:val="0"/>
        <w:tabs>
          <w:tab w:val="left" w:pos="709"/>
        </w:tabs>
        <w:autoSpaceDE w:val="0"/>
        <w:spacing w:line="100" w:lineRule="atLeast"/>
        <w:ind w:firstLine="0"/>
        <w:rPr>
          <w:rFonts w:eastAsiaTheme="minorEastAsia"/>
          <w:lang w:val="en-GB" w:eastAsia="ja-JP"/>
        </w:rPr>
      </w:pPr>
      <w:bookmarkStart w:id="8" w:name="__RefHeading__20_1439153891"/>
      <w:bookmarkEnd w:id="3"/>
      <w:bookmarkEnd w:id="5"/>
      <w:bookmarkEnd w:id="7"/>
    </w:p>
    <w:p w14:paraId="750E4B79" w14:textId="26971363" w:rsidR="00071242" w:rsidRDefault="00071242">
      <w:pPr>
        <w:suppressAutoHyphens w:val="0"/>
        <w:ind w:firstLine="0"/>
        <w:jc w:val="left"/>
        <w:rPr>
          <w:rFonts w:eastAsiaTheme="minorEastAsia"/>
          <w:lang w:val="en-GB" w:eastAsia="ja-JP"/>
        </w:rPr>
      </w:pPr>
    </w:p>
    <w:p w14:paraId="4072679A" w14:textId="5FC02ABF" w:rsidR="00071242" w:rsidRDefault="00B62B3E" w:rsidP="00071242">
      <w:pPr>
        <w:pStyle w:val="2"/>
        <w:numPr>
          <w:ilvl w:val="1"/>
          <w:numId w:val="37"/>
        </w:numPr>
      </w:pPr>
      <w:bookmarkStart w:id="9" w:name="_Toc256264494"/>
      <w:bookmarkEnd w:id="8"/>
      <w:r w:rsidRPr="00E9504A">
        <w:t>Outline Plan for S-RIP Report</w:t>
      </w:r>
      <w:bookmarkEnd w:id="9"/>
      <w:r w:rsidR="00FA0B7C">
        <w:t>S</w:t>
      </w:r>
    </w:p>
    <w:p w14:paraId="7FFD6884" w14:textId="2D5B7D44" w:rsidR="00071242" w:rsidRPr="00345142" w:rsidRDefault="00BB2271" w:rsidP="000576A7">
      <w:pPr>
        <w:ind w:firstLine="0"/>
        <w:rPr>
          <w:rFonts w:eastAsiaTheme="minorEastAsia"/>
          <w:lang w:eastAsia="ja-JP"/>
        </w:rPr>
      </w:pPr>
      <w:bookmarkStart w:id="10" w:name="__RefHeading__27_1732963320"/>
      <w:bookmarkEnd w:id="10"/>
      <w:r>
        <w:rPr>
          <w:rFonts w:eastAsiaTheme="minorEastAsia"/>
          <w:lang w:eastAsia="ja-JP"/>
        </w:rPr>
        <w:t xml:space="preserve">Summarised below are the </w:t>
      </w:r>
      <w:r w:rsidR="00B62B3E" w:rsidRPr="00345142">
        <w:rPr>
          <w:rFonts w:eastAsiaTheme="minorEastAsia"/>
          <w:lang w:eastAsia="ja-JP"/>
        </w:rPr>
        <w:t>plans for the S-RIP</w:t>
      </w:r>
      <w:r w:rsidR="00387803">
        <w:rPr>
          <w:rFonts w:eastAsiaTheme="minorEastAsia"/>
          <w:lang w:eastAsia="ja-JP"/>
        </w:rPr>
        <w:t>’s</w:t>
      </w:r>
      <w:r w:rsidR="00B62B3E" w:rsidRPr="00345142">
        <w:rPr>
          <w:rFonts w:eastAsiaTheme="minorEastAsia"/>
          <w:lang w:eastAsia="ja-JP"/>
        </w:rPr>
        <w:t xml:space="preserve"> </w:t>
      </w:r>
      <w:r w:rsidR="00387803">
        <w:rPr>
          <w:rFonts w:eastAsiaTheme="minorEastAsia"/>
          <w:lang w:eastAsia="ja-JP"/>
        </w:rPr>
        <w:t>two</w:t>
      </w:r>
      <w:r w:rsidR="00B62B3E" w:rsidRPr="00345142">
        <w:rPr>
          <w:rFonts w:eastAsiaTheme="minorEastAsia"/>
          <w:lang w:eastAsia="ja-JP"/>
        </w:rPr>
        <w:t xml:space="preserve"> report</w:t>
      </w:r>
      <w:r w:rsidR="00807257">
        <w:rPr>
          <w:rFonts w:eastAsiaTheme="minorEastAsia"/>
          <w:lang w:eastAsia="ja-JP"/>
        </w:rPr>
        <w:t>s: an interim report to be published</w:t>
      </w:r>
      <w:r>
        <w:rPr>
          <w:rFonts w:eastAsiaTheme="minorEastAsia"/>
          <w:lang w:eastAsia="ja-JP"/>
        </w:rPr>
        <w:t xml:space="preserve"> in 2016 </w:t>
      </w:r>
      <w:r w:rsidR="00807257">
        <w:rPr>
          <w:rFonts w:eastAsiaTheme="minorEastAsia"/>
          <w:lang w:eastAsia="ja-JP"/>
        </w:rPr>
        <w:t>(this report) and a full report to be published</w:t>
      </w:r>
      <w:r>
        <w:rPr>
          <w:rFonts w:eastAsiaTheme="minorEastAsia"/>
          <w:lang w:eastAsia="ja-JP"/>
        </w:rPr>
        <w:t xml:space="preserve"> in 2018</w:t>
      </w:r>
      <w:r w:rsidR="00B62B3E" w:rsidRPr="00345142">
        <w:rPr>
          <w:rFonts w:eastAsiaTheme="minorEastAsia"/>
          <w:lang w:eastAsia="ja-JP"/>
        </w:rPr>
        <w:t xml:space="preserve">. </w:t>
      </w:r>
      <w:r w:rsidR="00B62B3E">
        <w:rPr>
          <w:rFonts w:eastAsiaTheme="minorEastAsia"/>
          <w:lang w:eastAsia="ja-JP"/>
        </w:rPr>
        <w:t>The report c</w:t>
      </w:r>
      <w:r w:rsidR="00807257">
        <w:rPr>
          <w:rFonts w:eastAsiaTheme="minorEastAsia"/>
          <w:lang w:eastAsia="ja-JP"/>
        </w:rPr>
        <w:t>onsist</w:t>
      </w:r>
      <w:r w:rsidR="002E411E">
        <w:rPr>
          <w:rFonts w:eastAsiaTheme="minorEastAsia"/>
          <w:lang w:eastAsia="ja-JP"/>
        </w:rPr>
        <w:t>s</w:t>
      </w:r>
      <w:r w:rsidR="00807257">
        <w:rPr>
          <w:rFonts w:eastAsiaTheme="minorEastAsia"/>
          <w:lang w:eastAsia="ja-JP"/>
        </w:rPr>
        <w:t xml:space="preserve"> of two parts. Chapters 1</w:t>
      </w:r>
      <w:r w:rsidR="000555C2">
        <w:rPr>
          <w:rFonts w:eastAsiaTheme="minorEastAsia"/>
          <w:lang w:eastAsia="ja-JP"/>
        </w:rPr>
        <w:t>–</w:t>
      </w:r>
      <w:r w:rsidR="00B62B3E">
        <w:rPr>
          <w:rFonts w:eastAsiaTheme="minorEastAsia"/>
          <w:lang w:eastAsia="ja-JP"/>
        </w:rPr>
        <w:t>4</w:t>
      </w:r>
      <w:r w:rsidR="00807257">
        <w:rPr>
          <w:rFonts w:eastAsiaTheme="minorEastAsia"/>
          <w:lang w:eastAsia="ja-JP"/>
        </w:rPr>
        <w:t xml:space="preserve"> </w:t>
      </w:r>
      <w:r w:rsidR="00B62B3E">
        <w:rPr>
          <w:rFonts w:eastAsiaTheme="minorEastAsia"/>
          <w:lang w:eastAsia="ja-JP"/>
        </w:rPr>
        <w:t xml:space="preserve">are </w:t>
      </w:r>
      <w:r w:rsidR="00807257">
        <w:rPr>
          <w:rFonts w:eastAsiaTheme="minorEastAsia"/>
          <w:lang w:eastAsia="ja-JP"/>
        </w:rPr>
        <w:t>designated as</w:t>
      </w:r>
      <w:r w:rsidR="00B62B3E">
        <w:rPr>
          <w:rFonts w:eastAsiaTheme="minorEastAsia"/>
          <w:lang w:eastAsia="ja-JP"/>
        </w:rPr>
        <w:t xml:space="preserve"> “basic” chapters </w:t>
      </w:r>
      <w:r w:rsidR="002E411E">
        <w:rPr>
          <w:rFonts w:eastAsiaTheme="minorEastAsia"/>
          <w:lang w:eastAsia="ja-JP"/>
        </w:rPr>
        <w:t xml:space="preserve">that </w:t>
      </w:r>
      <w:r w:rsidR="00112AC7">
        <w:rPr>
          <w:rFonts w:eastAsiaTheme="minorEastAsia"/>
          <w:lang w:eastAsia="ja-JP"/>
        </w:rPr>
        <w:t xml:space="preserve">constitute </w:t>
      </w:r>
      <w:r>
        <w:rPr>
          <w:rFonts w:eastAsiaTheme="minorEastAsia"/>
          <w:lang w:eastAsia="ja-JP"/>
        </w:rPr>
        <w:t>this 2016</w:t>
      </w:r>
      <w:r w:rsidR="00B62B3E">
        <w:rPr>
          <w:rFonts w:eastAsiaTheme="minorEastAsia"/>
          <w:lang w:eastAsia="ja-JP"/>
        </w:rPr>
        <w:t xml:space="preserve"> </w:t>
      </w:r>
      <w:r w:rsidR="00112AC7">
        <w:rPr>
          <w:rFonts w:eastAsiaTheme="minorEastAsia"/>
          <w:lang w:eastAsia="ja-JP"/>
        </w:rPr>
        <w:t xml:space="preserve">interim </w:t>
      </w:r>
      <w:r w:rsidR="00B62B3E">
        <w:rPr>
          <w:rFonts w:eastAsiaTheme="minorEastAsia"/>
          <w:lang w:eastAsia="ja-JP"/>
        </w:rPr>
        <w:t xml:space="preserve">report and </w:t>
      </w:r>
      <w:r w:rsidR="00112AC7">
        <w:rPr>
          <w:rFonts w:eastAsiaTheme="minorEastAsia"/>
          <w:lang w:eastAsia="ja-JP"/>
        </w:rPr>
        <w:t xml:space="preserve">will be updated and included </w:t>
      </w:r>
      <w:r w:rsidR="00F42D30">
        <w:rPr>
          <w:rFonts w:eastAsiaTheme="minorEastAsia"/>
          <w:lang w:eastAsia="ja-JP"/>
        </w:rPr>
        <w:t>in</w:t>
      </w:r>
      <w:r w:rsidR="001727D2">
        <w:rPr>
          <w:rFonts w:eastAsiaTheme="minorEastAsia"/>
          <w:lang w:eastAsia="ja-JP"/>
        </w:rPr>
        <w:t xml:space="preserve"> </w:t>
      </w:r>
      <w:r w:rsidR="00B62B3E">
        <w:rPr>
          <w:rFonts w:eastAsiaTheme="minorEastAsia"/>
          <w:lang w:eastAsia="ja-JP"/>
        </w:rPr>
        <w:t>the 2018 full report. Chapters 5</w:t>
      </w:r>
      <w:r w:rsidR="000555C2">
        <w:rPr>
          <w:rFonts w:eastAsiaTheme="minorEastAsia"/>
          <w:lang w:eastAsia="ja-JP"/>
        </w:rPr>
        <w:t>–</w:t>
      </w:r>
      <w:r w:rsidR="00B62B3E">
        <w:rPr>
          <w:rFonts w:eastAsiaTheme="minorEastAsia"/>
          <w:lang w:eastAsia="ja-JP"/>
        </w:rPr>
        <w:t>12</w:t>
      </w:r>
      <w:r w:rsidR="00807257">
        <w:rPr>
          <w:rFonts w:eastAsiaTheme="minorEastAsia"/>
          <w:lang w:eastAsia="ja-JP"/>
        </w:rPr>
        <w:t xml:space="preserve"> </w:t>
      </w:r>
      <w:r w:rsidR="00B62B3E">
        <w:rPr>
          <w:rFonts w:eastAsiaTheme="minorEastAsia"/>
          <w:lang w:eastAsia="ja-JP"/>
        </w:rPr>
        <w:t xml:space="preserve">are </w:t>
      </w:r>
      <w:r w:rsidR="00807257">
        <w:rPr>
          <w:rFonts w:eastAsiaTheme="minorEastAsia"/>
          <w:lang w:eastAsia="ja-JP"/>
        </w:rPr>
        <w:t>designated as</w:t>
      </w:r>
      <w:r w:rsidR="00B62B3E">
        <w:rPr>
          <w:rFonts w:eastAsiaTheme="minorEastAsia"/>
          <w:lang w:eastAsia="ja-JP"/>
        </w:rPr>
        <w:t xml:space="preserve"> “advanced” chapters t</w:t>
      </w:r>
      <w:r>
        <w:rPr>
          <w:rFonts w:eastAsiaTheme="minorEastAsia"/>
          <w:lang w:eastAsia="ja-JP"/>
        </w:rPr>
        <w:t xml:space="preserve">hat </w:t>
      </w:r>
      <w:r w:rsidR="00807257">
        <w:rPr>
          <w:rFonts w:eastAsiaTheme="minorEastAsia"/>
          <w:lang w:eastAsia="ja-JP"/>
        </w:rPr>
        <w:t>will only be included</w:t>
      </w:r>
      <w:r w:rsidR="00B62B3E">
        <w:rPr>
          <w:rFonts w:eastAsiaTheme="minorEastAsia"/>
          <w:lang w:eastAsia="ja-JP"/>
        </w:rPr>
        <w:t xml:space="preserve"> in the 2018 full report. </w:t>
      </w:r>
      <w:r w:rsidR="00CF5AB7">
        <w:rPr>
          <w:rFonts w:eastAsiaTheme="minorEastAsia"/>
          <w:lang w:eastAsia="ja-JP"/>
        </w:rPr>
        <w:t xml:space="preserve">The advanced chapters are arranged according to, and focus on, different </w:t>
      </w:r>
      <w:r w:rsidR="00D534EA">
        <w:rPr>
          <w:rFonts w:eastAsiaTheme="minorEastAsia"/>
          <w:lang w:eastAsia="ja-JP"/>
        </w:rPr>
        <w:t xml:space="preserve">regions or </w:t>
      </w:r>
      <w:r w:rsidR="00CF5AB7">
        <w:rPr>
          <w:rFonts w:eastAsiaTheme="minorEastAsia"/>
          <w:lang w:eastAsia="ja-JP"/>
        </w:rPr>
        <w:t>processes</w:t>
      </w:r>
      <w:r w:rsidR="00D534EA">
        <w:rPr>
          <w:rFonts w:eastAsiaTheme="minorEastAsia"/>
          <w:lang w:eastAsia="ja-JP"/>
        </w:rPr>
        <w:t xml:space="preserve"> within the atmosphere</w:t>
      </w:r>
      <w:r w:rsidR="00CF5AB7">
        <w:rPr>
          <w:rFonts w:eastAsiaTheme="minorEastAsia"/>
          <w:lang w:eastAsia="ja-JP"/>
        </w:rPr>
        <w:t xml:space="preserve">.  Some </w:t>
      </w:r>
      <w:r w:rsidR="00D534EA">
        <w:rPr>
          <w:rFonts w:eastAsiaTheme="minorEastAsia"/>
          <w:lang w:eastAsia="ja-JP"/>
        </w:rPr>
        <w:t xml:space="preserve">important </w:t>
      </w:r>
      <w:r w:rsidR="00CF5AB7">
        <w:rPr>
          <w:rFonts w:eastAsiaTheme="minorEastAsia"/>
          <w:lang w:eastAsia="ja-JP"/>
        </w:rPr>
        <w:t>topics, such as gravity waves and transp</w:t>
      </w:r>
      <w:r w:rsidR="00821FCA">
        <w:rPr>
          <w:rFonts w:eastAsiaTheme="minorEastAsia"/>
          <w:lang w:eastAsia="ja-JP"/>
        </w:rPr>
        <w:t xml:space="preserve">ort processes, are </w:t>
      </w:r>
      <w:r w:rsidR="00D534EA" w:rsidRPr="00D534EA">
        <w:rPr>
          <w:rFonts w:eastAsiaTheme="minorEastAsia"/>
          <w:lang w:eastAsia="ja-JP"/>
        </w:rPr>
        <w:t>sufficiently pervasive that related aspects are distributed amongst several chapters</w:t>
      </w:r>
      <w:r w:rsidR="00CF5AB7">
        <w:rPr>
          <w:rFonts w:eastAsiaTheme="minorEastAsia"/>
          <w:lang w:eastAsia="ja-JP"/>
        </w:rPr>
        <w:t xml:space="preserve">. </w:t>
      </w:r>
    </w:p>
    <w:p w14:paraId="379F8D89" w14:textId="77777777" w:rsidR="00071242" w:rsidRDefault="00071242" w:rsidP="00071242">
      <w:pPr>
        <w:ind w:firstLine="0"/>
        <w:rPr>
          <w:rFonts w:eastAsiaTheme="minorEastAsia"/>
          <w:lang w:eastAsia="ja-JP"/>
        </w:rPr>
      </w:pPr>
    </w:p>
    <w:p w14:paraId="7F0584BA" w14:textId="20B3A243" w:rsidR="00071242" w:rsidRPr="00387803" w:rsidRDefault="00B62B3E" w:rsidP="00071242">
      <w:pPr>
        <w:ind w:firstLine="0"/>
        <w:rPr>
          <w:rFonts w:eastAsiaTheme="minorEastAsia"/>
          <w:b/>
          <w:lang w:eastAsia="ja-JP"/>
        </w:rPr>
      </w:pPr>
      <w:r w:rsidRPr="00387803">
        <w:rPr>
          <w:rFonts w:eastAsiaTheme="minorEastAsia"/>
          <w:b/>
          <w:lang w:eastAsia="ja-JP"/>
        </w:rPr>
        <w:t>PART I</w:t>
      </w:r>
      <w:r w:rsidR="00391A29">
        <w:rPr>
          <w:rFonts w:eastAsiaTheme="minorEastAsia"/>
          <w:b/>
          <w:lang w:eastAsia="ja-JP"/>
        </w:rPr>
        <w:t>.</w:t>
      </w:r>
      <w:r w:rsidR="00BB2271">
        <w:rPr>
          <w:rFonts w:eastAsiaTheme="minorEastAsia"/>
          <w:b/>
          <w:lang w:eastAsia="ja-JP"/>
        </w:rPr>
        <w:t xml:space="preserve"> Basic Chapters</w:t>
      </w:r>
      <w:r w:rsidRPr="00387803">
        <w:rPr>
          <w:rFonts w:eastAsiaTheme="minorEastAsia"/>
          <w:b/>
          <w:lang w:eastAsia="ja-JP"/>
        </w:rPr>
        <w:t>:</w:t>
      </w:r>
      <w:r w:rsidR="00BB2271">
        <w:rPr>
          <w:rFonts w:eastAsiaTheme="minorEastAsia"/>
          <w:b/>
          <w:lang w:eastAsia="ja-JP"/>
        </w:rPr>
        <w:t xml:space="preserve"> </w:t>
      </w:r>
    </w:p>
    <w:p w14:paraId="11C1CA1C" w14:textId="77777777" w:rsidR="00071242" w:rsidRDefault="00071242" w:rsidP="000A2286">
      <w:pPr>
        <w:ind w:firstLine="0"/>
        <w:rPr>
          <w:rFonts w:eastAsiaTheme="minorEastAsia"/>
          <w:lang w:eastAsia="ja-JP"/>
        </w:rPr>
      </w:pPr>
    </w:p>
    <w:p w14:paraId="5273556F" w14:textId="09362522" w:rsidR="00071242" w:rsidRPr="00345142" w:rsidRDefault="00B62B3E" w:rsidP="000A2286">
      <w:pPr>
        <w:ind w:firstLine="0"/>
        <w:rPr>
          <w:rFonts w:eastAsiaTheme="minorEastAsia"/>
          <w:lang w:eastAsia="ja-JP"/>
        </w:rPr>
      </w:pPr>
      <w:r w:rsidRPr="00387803">
        <w:rPr>
          <w:rFonts w:eastAsiaTheme="minorEastAsia"/>
          <w:i/>
          <w:lang w:eastAsia="ja-JP"/>
        </w:rPr>
        <w:t>Chapter 1.</w:t>
      </w:r>
      <w:r>
        <w:rPr>
          <w:rFonts w:eastAsiaTheme="minorEastAsia"/>
          <w:lang w:eastAsia="ja-JP"/>
        </w:rPr>
        <w:t xml:space="preserve"> </w:t>
      </w:r>
      <w:r w:rsidRPr="00387803">
        <w:rPr>
          <w:rFonts w:eastAsiaTheme="minorEastAsia"/>
          <w:i/>
          <w:lang w:eastAsia="ja-JP"/>
        </w:rPr>
        <w:t>Introduction</w:t>
      </w:r>
      <w:r>
        <w:rPr>
          <w:rFonts w:eastAsiaTheme="minorEastAsia"/>
          <w:lang w:eastAsia="ja-JP"/>
        </w:rPr>
        <w:t>:</w:t>
      </w:r>
      <w:r w:rsidRPr="00345142">
        <w:rPr>
          <w:rFonts w:eastAsiaTheme="minorEastAsia"/>
          <w:lang w:eastAsia="ja-JP"/>
        </w:rPr>
        <w:t xml:space="preserve"> The S-RIP motivation, goals, rationale</w:t>
      </w:r>
      <w:r w:rsidR="008E1174">
        <w:rPr>
          <w:rFonts w:eastAsiaTheme="minorEastAsia"/>
          <w:lang w:eastAsia="ja-JP"/>
        </w:rPr>
        <w:t>,</w:t>
      </w:r>
      <w:r w:rsidRPr="00345142">
        <w:rPr>
          <w:rFonts w:eastAsiaTheme="minorEastAsia"/>
          <w:lang w:eastAsia="ja-JP"/>
        </w:rPr>
        <w:t xml:space="preserve"> and report structure are described.</w:t>
      </w:r>
      <w:r w:rsidR="0043174D">
        <w:rPr>
          <w:rFonts w:eastAsiaTheme="minorEastAsia"/>
          <w:lang w:eastAsia="ja-JP"/>
        </w:rPr>
        <w:t xml:space="preserve"> </w:t>
      </w:r>
    </w:p>
    <w:p w14:paraId="2DA1652F" w14:textId="77777777" w:rsidR="00071242" w:rsidRPr="00345142" w:rsidRDefault="00071242" w:rsidP="00071242">
      <w:pPr>
        <w:ind w:firstLine="0"/>
        <w:rPr>
          <w:rFonts w:eastAsiaTheme="minorEastAsia"/>
          <w:lang w:eastAsia="ja-JP"/>
        </w:rPr>
      </w:pPr>
    </w:p>
    <w:p w14:paraId="23B37818" w14:textId="00652E48" w:rsidR="00071242" w:rsidRPr="00345142" w:rsidRDefault="00B62B3E" w:rsidP="000A2286">
      <w:pPr>
        <w:ind w:firstLine="0"/>
        <w:rPr>
          <w:rFonts w:eastAsiaTheme="minorEastAsia"/>
          <w:lang w:eastAsia="ja-JP"/>
        </w:rPr>
      </w:pPr>
      <w:r w:rsidRPr="00387803">
        <w:rPr>
          <w:rFonts w:eastAsiaTheme="minorEastAsia"/>
          <w:i/>
          <w:lang w:eastAsia="ja-JP"/>
        </w:rPr>
        <w:t>Chapter 2.</w:t>
      </w:r>
      <w:r w:rsidRPr="00345142">
        <w:rPr>
          <w:rFonts w:eastAsiaTheme="minorEastAsia"/>
          <w:lang w:eastAsia="ja-JP"/>
        </w:rPr>
        <w:t xml:space="preserve"> </w:t>
      </w:r>
      <w:r w:rsidRPr="00387803">
        <w:rPr>
          <w:rFonts w:eastAsiaTheme="minorEastAsia"/>
          <w:i/>
          <w:lang w:eastAsia="ja-JP"/>
        </w:rPr>
        <w:t>Description of the reanalysis systems</w:t>
      </w:r>
      <w:r>
        <w:rPr>
          <w:rFonts w:eastAsiaTheme="minorEastAsia"/>
          <w:lang w:eastAsia="ja-JP"/>
        </w:rPr>
        <w:t xml:space="preserve">: </w:t>
      </w:r>
      <w:r w:rsidR="002A5027">
        <w:rPr>
          <w:rFonts w:eastAsiaTheme="minorEastAsia"/>
          <w:lang w:eastAsia="ja-JP"/>
        </w:rPr>
        <w:t xml:space="preserve">This </w:t>
      </w:r>
      <w:r w:rsidR="00EF67C0">
        <w:rPr>
          <w:rFonts w:eastAsiaTheme="minorEastAsia"/>
          <w:lang w:eastAsia="ja-JP"/>
        </w:rPr>
        <w:t xml:space="preserve">chapter </w:t>
      </w:r>
      <w:r w:rsidR="002A5027">
        <w:rPr>
          <w:rFonts w:eastAsiaTheme="minorEastAsia"/>
          <w:lang w:eastAsia="ja-JP"/>
        </w:rPr>
        <w:t>includes d</w:t>
      </w:r>
      <w:r w:rsidRPr="00345142">
        <w:rPr>
          <w:rFonts w:eastAsiaTheme="minorEastAsia"/>
          <w:lang w:eastAsia="ja-JP"/>
        </w:rPr>
        <w:t>etailed description</w:t>
      </w:r>
      <w:r w:rsidR="00932A6D">
        <w:rPr>
          <w:rFonts w:eastAsiaTheme="minorEastAsia"/>
          <w:lang w:eastAsia="ja-JP"/>
        </w:rPr>
        <w:t>s</w:t>
      </w:r>
      <w:r w:rsidRPr="00345142">
        <w:rPr>
          <w:rFonts w:eastAsiaTheme="minorEastAsia"/>
          <w:lang w:eastAsia="ja-JP"/>
        </w:rPr>
        <w:t xml:space="preserve"> of the forecast model,</w:t>
      </w:r>
      <w:r w:rsidR="000B6D9E">
        <w:rPr>
          <w:rFonts w:eastAsiaTheme="minorEastAsia"/>
          <w:lang w:eastAsia="ja-JP"/>
        </w:rPr>
        <w:t xml:space="preserve"> </w:t>
      </w:r>
      <w:r w:rsidRPr="00345142">
        <w:rPr>
          <w:rFonts w:eastAsiaTheme="minorEastAsia"/>
          <w:lang w:eastAsia="ja-JP"/>
        </w:rPr>
        <w:t>assimilation scheme</w:t>
      </w:r>
      <w:r w:rsidR="00EF67C0">
        <w:rPr>
          <w:rFonts w:eastAsiaTheme="minorEastAsia"/>
          <w:lang w:eastAsia="ja-JP"/>
        </w:rPr>
        <w:t>,</w:t>
      </w:r>
      <w:r w:rsidRPr="00345142">
        <w:rPr>
          <w:rFonts w:eastAsiaTheme="minorEastAsia"/>
          <w:lang w:eastAsia="ja-JP"/>
        </w:rPr>
        <w:t xml:space="preserve"> and observational data assimilated for each reanalysis</w:t>
      </w:r>
      <w:r w:rsidR="00EF67C0">
        <w:rPr>
          <w:rFonts w:eastAsiaTheme="minorEastAsia"/>
          <w:lang w:eastAsia="ja-JP"/>
        </w:rPr>
        <w:t>.  It also provides</w:t>
      </w:r>
      <w:r w:rsidRPr="00345142">
        <w:rPr>
          <w:rFonts w:eastAsiaTheme="minorEastAsia"/>
          <w:lang w:eastAsia="ja-JP"/>
        </w:rPr>
        <w:t xml:space="preserve"> information on</w:t>
      </w:r>
      <w:r w:rsidR="005D6A8A">
        <w:rPr>
          <w:rFonts w:eastAsiaTheme="minorEastAsia"/>
          <w:lang w:eastAsia="ja-JP"/>
        </w:rPr>
        <w:t xml:space="preserve"> processing streams and data products and resolutions that are available</w:t>
      </w:r>
      <w:r w:rsidRPr="00345142">
        <w:rPr>
          <w:rFonts w:eastAsiaTheme="minorEastAsia"/>
          <w:lang w:eastAsia="ja-JP"/>
        </w:rPr>
        <w:t xml:space="preserve">. </w:t>
      </w:r>
    </w:p>
    <w:p w14:paraId="3712F727" w14:textId="77777777" w:rsidR="00071242" w:rsidRPr="00345142" w:rsidRDefault="00071242" w:rsidP="00071242">
      <w:pPr>
        <w:ind w:firstLine="0"/>
        <w:rPr>
          <w:rFonts w:eastAsiaTheme="minorEastAsia"/>
          <w:lang w:eastAsia="ja-JP"/>
        </w:rPr>
      </w:pPr>
    </w:p>
    <w:p w14:paraId="6DA0631D" w14:textId="2841DFEF" w:rsidR="00071242" w:rsidRPr="00345142" w:rsidRDefault="00B62B3E" w:rsidP="000A2286">
      <w:pPr>
        <w:ind w:firstLine="0"/>
        <w:rPr>
          <w:rFonts w:eastAsiaTheme="minorEastAsia"/>
          <w:lang w:eastAsia="ja-JP"/>
        </w:rPr>
      </w:pPr>
      <w:r w:rsidRPr="00387803">
        <w:rPr>
          <w:rFonts w:eastAsiaTheme="minorEastAsia"/>
          <w:i/>
          <w:lang w:eastAsia="ja-JP"/>
        </w:rPr>
        <w:t>Chapter 3.</w:t>
      </w:r>
      <w:r w:rsidRPr="00345142">
        <w:rPr>
          <w:rFonts w:eastAsiaTheme="minorEastAsia"/>
          <w:lang w:eastAsia="ja-JP"/>
        </w:rPr>
        <w:t xml:space="preserve"> </w:t>
      </w:r>
      <w:r w:rsidRPr="00387803">
        <w:rPr>
          <w:rFonts w:eastAsiaTheme="minorEastAsia"/>
          <w:i/>
          <w:lang w:eastAsia="ja-JP"/>
        </w:rPr>
        <w:t>Climatology and interannual variability of dynamical variables</w:t>
      </w:r>
      <w:r w:rsidRPr="00F311B1">
        <w:rPr>
          <w:rFonts w:eastAsiaTheme="minorEastAsia"/>
          <w:lang w:eastAsia="ja-JP"/>
        </w:rPr>
        <w:t>:</w:t>
      </w:r>
      <w:r>
        <w:rPr>
          <w:rFonts w:eastAsiaTheme="minorEastAsia"/>
          <w:lang w:eastAsia="ja-JP"/>
        </w:rPr>
        <w:t xml:space="preserve"> </w:t>
      </w:r>
      <w:r w:rsidR="000555C2">
        <w:rPr>
          <w:rFonts w:eastAsiaTheme="minorEastAsia"/>
          <w:lang w:eastAsia="ja-JP"/>
        </w:rPr>
        <w:t>This chapter centers around climatologies</w:t>
      </w:r>
      <w:r w:rsidRPr="00345142">
        <w:rPr>
          <w:rFonts w:eastAsiaTheme="minorEastAsia"/>
          <w:lang w:eastAsia="ja-JP"/>
        </w:rPr>
        <w:t xml:space="preserve"> of major dynamical variables (e</w:t>
      </w:r>
      <w:r>
        <w:rPr>
          <w:rFonts w:eastAsiaTheme="minorEastAsia"/>
          <w:lang w:eastAsia="ja-JP"/>
        </w:rPr>
        <w:t>.</w:t>
      </w:r>
      <w:r w:rsidRPr="00345142">
        <w:rPr>
          <w:rFonts w:eastAsiaTheme="minorEastAsia"/>
          <w:lang w:eastAsia="ja-JP"/>
        </w:rPr>
        <w:t>g</w:t>
      </w:r>
      <w:r>
        <w:rPr>
          <w:rFonts w:eastAsiaTheme="minorEastAsia"/>
          <w:lang w:eastAsia="ja-JP"/>
        </w:rPr>
        <w:t>.,</w:t>
      </w:r>
      <w:r w:rsidRPr="00345142">
        <w:rPr>
          <w:rFonts w:eastAsiaTheme="minorEastAsia"/>
          <w:lang w:eastAsia="ja-JP"/>
        </w:rPr>
        <w:t xml:space="preserve"> zonal mean temperature, zonal mean wind) created</w:t>
      </w:r>
      <w:r w:rsidR="000555C2">
        <w:rPr>
          <w:rFonts w:eastAsiaTheme="minorEastAsia"/>
          <w:lang w:eastAsia="ja-JP"/>
        </w:rPr>
        <w:t xml:space="preserve"> </w:t>
      </w:r>
      <w:r w:rsidR="000555C2" w:rsidRPr="00345142">
        <w:rPr>
          <w:rFonts w:eastAsiaTheme="minorEastAsia"/>
          <w:lang w:eastAsia="ja-JP"/>
        </w:rPr>
        <w:t>for the period 1979</w:t>
      </w:r>
      <w:r w:rsidR="000555C2">
        <w:rPr>
          <w:rFonts w:eastAsiaTheme="minorEastAsia"/>
          <w:lang w:eastAsia="ja-JP"/>
        </w:rPr>
        <w:t>–</w:t>
      </w:r>
      <w:r w:rsidR="000555C2" w:rsidRPr="00345142">
        <w:rPr>
          <w:rFonts w:eastAsiaTheme="minorEastAsia"/>
          <w:lang w:eastAsia="ja-JP"/>
        </w:rPr>
        <w:t>2012</w:t>
      </w:r>
      <w:r w:rsidRPr="00345142">
        <w:rPr>
          <w:rFonts w:eastAsiaTheme="minorEastAsia"/>
          <w:lang w:eastAsia="ja-JP"/>
        </w:rPr>
        <w:t xml:space="preserve"> from an ensemble of the newer reanalyses </w:t>
      </w:r>
      <w:r w:rsidR="00BF0F0D">
        <w:rPr>
          <w:rFonts w:eastAsiaTheme="minorEastAsia"/>
          <w:lang w:eastAsia="ja-JP"/>
        </w:rPr>
        <w:t xml:space="preserve">on </w:t>
      </w:r>
      <w:r w:rsidRPr="00345142">
        <w:rPr>
          <w:rFonts w:eastAsiaTheme="minorEastAsia"/>
          <w:lang w:eastAsia="ja-JP"/>
        </w:rPr>
        <w:t>standard pressure levels.</w:t>
      </w:r>
      <w:r w:rsidR="00A52F14">
        <w:rPr>
          <w:rFonts w:eastAsiaTheme="minorEastAsia"/>
          <w:lang w:eastAsia="ja-JP"/>
        </w:rPr>
        <w:t xml:space="preserve"> The sub-period </w:t>
      </w:r>
      <w:r w:rsidR="00A52F14" w:rsidRPr="00345142">
        <w:rPr>
          <w:rFonts w:eastAsiaTheme="minorEastAsia"/>
          <w:lang w:eastAsia="ja-JP"/>
        </w:rPr>
        <w:t>1979</w:t>
      </w:r>
      <w:r w:rsidR="000555C2">
        <w:rPr>
          <w:rFonts w:eastAsiaTheme="minorEastAsia"/>
          <w:lang w:eastAsia="ja-JP"/>
        </w:rPr>
        <w:t>–</w:t>
      </w:r>
      <w:r w:rsidR="00A52F14" w:rsidRPr="00345142">
        <w:rPr>
          <w:rFonts w:eastAsiaTheme="minorEastAsia"/>
          <w:lang w:eastAsia="ja-JP"/>
        </w:rPr>
        <w:t xml:space="preserve">2002, allowing comparison with ERA-40, </w:t>
      </w:r>
      <w:r w:rsidR="00A52F14">
        <w:rPr>
          <w:rFonts w:eastAsiaTheme="minorEastAsia"/>
          <w:lang w:eastAsia="ja-JP"/>
        </w:rPr>
        <w:t xml:space="preserve">is included </w:t>
      </w:r>
      <w:r w:rsidR="00A52F14" w:rsidRPr="00345142">
        <w:rPr>
          <w:rFonts w:eastAsiaTheme="minorEastAsia"/>
          <w:lang w:eastAsia="ja-JP"/>
        </w:rPr>
        <w:t xml:space="preserve">in </w:t>
      </w:r>
      <w:r w:rsidR="0041193E">
        <w:rPr>
          <w:rFonts w:eastAsiaTheme="minorEastAsia"/>
          <w:lang w:eastAsia="ja-JP"/>
        </w:rPr>
        <w:t>an</w:t>
      </w:r>
      <w:r w:rsidR="00A52F14" w:rsidRPr="00345142">
        <w:rPr>
          <w:rFonts w:eastAsiaTheme="minorEastAsia"/>
          <w:lang w:eastAsia="ja-JP"/>
        </w:rPr>
        <w:t xml:space="preserve"> appendix</w:t>
      </w:r>
      <w:r w:rsidR="002C5AB9">
        <w:rPr>
          <w:rFonts w:eastAsiaTheme="minorEastAsia"/>
          <w:lang w:eastAsia="ja-JP"/>
        </w:rPr>
        <w:t>.</w:t>
      </w:r>
      <w:r w:rsidRPr="00345142">
        <w:rPr>
          <w:rFonts w:eastAsiaTheme="minorEastAsia"/>
          <w:lang w:eastAsia="ja-JP"/>
        </w:rPr>
        <w:t xml:space="preserve"> </w:t>
      </w:r>
      <w:r w:rsidR="0041193E">
        <w:rPr>
          <w:rFonts w:eastAsiaTheme="minorEastAsia"/>
          <w:lang w:eastAsia="ja-JP"/>
        </w:rPr>
        <w:t>K</w:t>
      </w:r>
      <w:r w:rsidRPr="00345142">
        <w:rPr>
          <w:rFonts w:eastAsiaTheme="minorEastAsia"/>
          <w:lang w:eastAsia="ja-JP"/>
        </w:rPr>
        <w:t xml:space="preserve">ey plots of the ensemble climatological means </w:t>
      </w:r>
      <w:r w:rsidRPr="00345142">
        <w:rPr>
          <w:rFonts w:eastAsiaTheme="minorEastAsia"/>
          <w:lang w:eastAsia="ja-JP"/>
        </w:rPr>
        <w:lastRenderedPageBreak/>
        <w:t xml:space="preserve">and individual reanalysis anomalies from these means </w:t>
      </w:r>
      <w:r>
        <w:rPr>
          <w:rFonts w:eastAsiaTheme="minorEastAsia"/>
          <w:lang w:eastAsia="ja-JP"/>
        </w:rPr>
        <w:t>are</w:t>
      </w:r>
      <w:r w:rsidRPr="00345142">
        <w:rPr>
          <w:rFonts w:eastAsiaTheme="minorEastAsia"/>
          <w:lang w:eastAsia="ja-JP"/>
        </w:rPr>
        <w:t xml:space="preserve"> presented</w:t>
      </w:r>
      <w:r>
        <w:rPr>
          <w:rFonts w:eastAsiaTheme="minorEastAsia"/>
          <w:lang w:eastAsia="ja-JP"/>
        </w:rPr>
        <w:t xml:space="preserve"> in this report</w:t>
      </w:r>
      <w:r w:rsidR="0041193E">
        <w:rPr>
          <w:rFonts w:eastAsiaTheme="minorEastAsia"/>
          <w:lang w:eastAsia="ja-JP"/>
        </w:rPr>
        <w:t>, with more complete plots in</w:t>
      </w:r>
      <w:r w:rsidRPr="00345142">
        <w:rPr>
          <w:rFonts w:eastAsiaTheme="minorEastAsia"/>
          <w:lang w:eastAsia="ja-JP"/>
        </w:rPr>
        <w:t xml:space="preserve"> an </w:t>
      </w:r>
      <w:r w:rsidR="0041193E">
        <w:rPr>
          <w:rFonts w:eastAsiaTheme="minorEastAsia"/>
          <w:lang w:eastAsia="ja-JP"/>
        </w:rPr>
        <w:t xml:space="preserve">accompanying </w:t>
      </w:r>
      <w:r w:rsidRPr="00345142">
        <w:rPr>
          <w:rFonts w:eastAsiaTheme="minorEastAsia"/>
          <w:lang w:eastAsia="ja-JP"/>
        </w:rPr>
        <w:t xml:space="preserve">online atlas. Inter-reanalysis variations </w:t>
      </w:r>
      <w:r>
        <w:rPr>
          <w:rFonts w:eastAsiaTheme="minorEastAsia"/>
          <w:lang w:eastAsia="ja-JP"/>
        </w:rPr>
        <w:t xml:space="preserve">are </w:t>
      </w:r>
      <w:r w:rsidRPr="00345142">
        <w:rPr>
          <w:rFonts w:eastAsiaTheme="minorEastAsia"/>
          <w:lang w:eastAsia="ja-JP"/>
        </w:rPr>
        <w:t xml:space="preserve">quantified. </w:t>
      </w:r>
      <w:r>
        <w:rPr>
          <w:rFonts w:eastAsiaTheme="minorEastAsia"/>
          <w:lang w:eastAsia="ja-JP"/>
        </w:rPr>
        <w:t>The validation of this climatology is based on i</w:t>
      </w:r>
      <w:r w:rsidRPr="00345142">
        <w:rPr>
          <w:rFonts w:eastAsiaTheme="minorEastAsia"/>
          <w:lang w:eastAsia="ja-JP"/>
        </w:rPr>
        <w:t>ndependent observations (i</w:t>
      </w:r>
      <w:r>
        <w:rPr>
          <w:rFonts w:eastAsiaTheme="minorEastAsia"/>
          <w:lang w:eastAsia="ja-JP"/>
        </w:rPr>
        <w:t>.</w:t>
      </w:r>
      <w:r w:rsidRPr="00345142">
        <w:rPr>
          <w:rFonts w:eastAsiaTheme="minorEastAsia"/>
          <w:lang w:eastAsia="ja-JP"/>
        </w:rPr>
        <w:t>e</w:t>
      </w:r>
      <w:r>
        <w:rPr>
          <w:rFonts w:eastAsiaTheme="minorEastAsia"/>
          <w:lang w:eastAsia="ja-JP"/>
        </w:rPr>
        <w:t>.,</w:t>
      </w:r>
      <w:r w:rsidRPr="00345142">
        <w:rPr>
          <w:rFonts w:eastAsiaTheme="minorEastAsia"/>
          <w:lang w:eastAsia="ja-JP"/>
        </w:rPr>
        <w:t xml:space="preserve"> </w:t>
      </w:r>
      <w:r w:rsidR="00B82C14">
        <w:rPr>
          <w:rFonts w:eastAsiaTheme="minorEastAsia"/>
          <w:lang w:eastAsia="ja-JP"/>
        </w:rPr>
        <w:t xml:space="preserve">those </w:t>
      </w:r>
      <w:r w:rsidRPr="00345142">
        <w:rPr>
          <w:rFonts w:eastAsiaTheme="minorEastAsia"/>
          <w:lang w:eastAsia="ja-JP"/>
        </w:rPr>
        <w:t>not used in the reanalyses)</w:t>
      </w:r>
      <w:r w:rsidR="005734C9">
        <w:rPr>
          <w:rFonts w:eastAsiaTheme="minorEastAsia"/>
          <w:lang w:eastAsia="ja-JP"/>
        </w:rPr>
        <w:t xml:space="preserve"> such as non-assimilated</w:t>
      </w:r>
      <w:r>
        <w:rPr>
          <w:rFonts w:eastAsiaTheme="minorEastAsia"/>
          <w:lang w:eastAsia="ja-JP"/>
        </w:rPr>
        <w:t xml:space="preserve"> </w:t>
      </w:r>
      <w:r w:rsidRPr="00345142">
        <w:rPr>
          <w:rFonts w:eastAsiaTheme="minorEastAsia"/>
          <w:lang w:eastAsia="ja-JP"/>
        </w:rPr>
        <w:t>radiosondes, lidars, rocketsondes</w:t>
      </w:r>
      <w:r w:rsidR="005734C9">
        <w:rPr>
          <w:rFonts w:eastAsiaTheme="minorEastAsia"/>
          <w:lang w:eastAsia="ja-JP"/>
        </w:rPr>
        <w:t>,</w:t>
      </w:r>
      <w:r w:rsidRPr="00345142">
        <w:rPr>
          <w:rFonts w:eastAsiaTheme="minorEastAsia"/>
          <w:lang w:eastAsia="ja-JP"/>
        </w:rPr>
        <w:t xml:space="preserve"> and </w:t>
      </w:r>
      <w:r>
        <w:rPr>
          <w:rFonts w:eastAsiaTheme="minorEastAsia"/>
          <w:lang w:eastAsia="ja-JP"/>
        </w:rPr>
        <w:t xml:space="preserve">non-assimilated </w:t>
      </w:r>
      <w:r w:rsidRPr="00345142">
        <w:rPr>
          <w:rFonts w:eastAsiaTheme="minorEastAsia"/>
          <w:lang w:eastAsia="ja-JP"/>
        </w:rPr>
        <w:t>satellite</w:t>
      </w:r>
      <w:r>
        <w:rPr>
          <w:rFonts w:eastAsiaTheme="minorEastAsia"/>
          <w:lang w:eastAsia="ja-JP"/>
        </w:rPr>
        <w:t xml:space="preserve"> data</w:t>
      </w:r>
      <w:r w:rsidRPr="00345142">
        <w:rPr>
          <w:rFonts w:eastAsiaTheme="minorEastAsia"/>
          <w:lang w:eastAsia="ja-JP"/>
        </w:rPr>
        <w:t xml:space="preserve">. </w:t>
      </w:r>
    </w:p>
    <w:p w14:paraId="0CCB519E" w14:textId="77777777" w:rsidR="00071242" w:rsidRPr="00265F00" w:rsidRDefault="00071242" w:rsidP="00071242">
      <w:pPr>
        <w:ind w:firstLine="0"/>
        <w:rPr>
          <w:rFonts w:eastAsiaTheme="minorEastAsia"/>
          <w:lang w:eastAsia="ja-JP"/>
        </w:rPr>
      </w:pPr>
    </w:p>
    <w:p w14:paraId="75D30E08" w14:textId="74839200" w:rsidR="00265F00" w:rsidRDefault="00265F00" w:rsidP="000A2286">
      <w:pPr>
        <w:ind w:firstLine="0"/>
        <w:rPr>
          <w:rFonts w:eastAsiaTheme="minorEastAsia"/>
          <w:lang w:eastAsia="ja-JP"/>
        </w:rPr>
      </w:pPr>
      <w:r w:rsidRPr="00265F00">
        <w:rPr>
          <w:rFonts w:eastAsiaTheme="minorEastAsia"/>
          <w:i/>
          <w:lang w:eastAsia="ja-JP"/>
        </w:rPr>
        <w:t>Chapter 4. Climatology and interannual variability of ozone and water vapour</w:t>
      </w:r>
      <w:r w:rsidRPr="00265F00">
        <w:rPr>
          <w:rFonts w:eastAsiaTheme="minorEastAsia"/>
          <w:lang w:eastAsia="ja-JP"/>
        </w:rPr>
        <w:t>: This chapter includes a detailed evaluation of ozone and water vapour in the reanalyse</w:t>
      </w:r>
      <w:r>
        <w:rPr>
          <w:rFonts w:eastAsiaTheme="minorEastAsia"/>
          <w:lang w:eastAsia="ja-JP"/>
        </w:rPr>
        <w:t>s, using a range of observation</w:t>
      </w:r>
      <w:r w:rsidR="005522E5">
        <w:rPr>
          <w:rFonts w:eastAsiaTheme="minorEastAsia"/>
          <w:lang w:eastAsia="ja-JP"/>
        </w:rPr>
        <w:t>al</w:t>
      </w:r>
      <w:r w:rsidRPr="00265F00">
        <w:rPr>
          <w:rFonts w:eastAsiaTheme="minorEastAsia"/>
          <w:lang w:eastAsia="ja-JP"/>
        </w:rPr>
        <w:t xml:space="preserve"> data</w:t>
      </w:r>
      <w:r w:rsidR="00F16760">
        <w:rPr>
          <w:rFonts w:eastAsiaTheme="minorEastAsia"/>
          <w:lang w:eastAsia="ja-JP"/>
        </w:rPr>
        <w:t xml:space="preserve"> </w:t>
      </w:r>
      <w:r w:rsidRPr="00265F00">
        <w:rPr>
          <w:rFonts w:eastAsiaTheme="minorEastAsia"/>
          <w:lang w:eastAsia="ja-JP"/>
        </w:rPr>
        <w:t>sets obtained from both nadir and limb satellite instruments. The diagnostics considered include climatological evaluations such as monthly zonal mean cross</w:t>
      </w:r>
      <w:r w:rsidR="000B6D9E">
        <w:rPr>
          <w:rFonts w:eastAsiaTheme="minorEastAsia"/>
          <w:lang w:eastAsia="ja-JP"/>
        </w:rPr>
        <w:t>-</w:t>
      </w:r>
      <w:r w:rsidRPr="00265F00">
        <w:rPr>
          <w:rFonts w:eastAsiaTheme="minorEastAsia"/>
          <w:lang w:eastAsia="ja-JP"/>
        </w:rPr>
        <w:t>sections and altitude profiles, seasonal cycles</w:t>
      </w:r>
      <w:r>
        <w:rPr>
          <w:rFonts w:eastAsiaTheme="minorEastAsia"/>
          <w:lang w:eastAsia="ja-JP"/>
        </w:rPr>
        <w:t>,</w:t>
      </w:r>
      <w:r w:rsidRPr="00265F00">
        <w:rPr>
          <w:rFonts w:eastAsiaTheme="minorEastAsia"/>
          <w:lang w:eastAsia="ja-JP"/>
        </w:rPr>
        <w:t xml:space="preserve"> and interannual variability. Some more advanced diagnostics, </w:t>
      </w:r>
      <w:r w:rsidR="00F1290A">
        <w:rPr>
          <w:rFonts w:eastAsiaTheme="minorEastAsia"/>
          <w:lang w:eastAsia="ja-JP"/>
        </w:rPr>
        <w:t>such as</w:t>
      </w:r>
      <w:r w:rsidRPr="00265F00">
        <w:rPr>
          <w:rFonts w:eastAsiaTheme="minorEastAsia"/>
          <w:lang w:eastAsia="ja-JP"/>
        </w:rPr>
        <w:t xml:space="preserve"> the Quasi-Biennal Osciallation (QBO) and equivalent latitude timeseries, are used to better understand the differences in the climatological evaluations, while a detailed investigation of the</w:t>
      </w:r>
      <w:r w:rsidR="005522E5">
        <w:rPr>
          <w:rFonts w:eastAsiaTheme="minorEastAsia"/>
          <w:lang w:eastAsia="ja-JP"/>
        </w:rPr>
        <w:t xml:space="preserve"> transport </w:t>
      </w:r>
      <w:r w:rsidRPr="00265F00">
        <w:rPr>
          <w:rFonts w:eastAsiaTheme="minorEastAsia"/>
          <w:lang w:eastAsia="ja-JP"/>
        </w:rPr>
        <w:t xml:space="preserve">processes </w:t>
      </w:r>
      <w:r w:rsidR="005522E5">
        <w:rPr>
          <w:rFonts w:eastAsiaTheme="minorEastAsia"/>
          <w:lang w:eastAsia="ja-JP"/>
        </w:rPr>
        <w:t xml:space="preserve">resulting in these distributions </w:t>
      </w:r>
      <w:r w:rsidRPr="00265F00">
        <w:rPr>
          <w:rFonts w:eastAsiaTheme="minorEastAsia"/>
          <w:lang w:eastAsia="ja-JP"/>
        </w:rPr>
        <w:t>will be covered in the “advanced” chapters. In addition, this chapter includes some summary information on the assimilated observations and on the modelling of ozone and water vapour in each reanalysis system.</w:t>
      </w:r>
      <w:r>
        <w:rPr>
          <w:rFonts w:eastAsiaTheme="minorEastAsia"/>
          <w:lang w:eastAsia="ja-JP"/>
        </w:rPr>
        <w:t xml:space="preserve"> </w:t>
      </w:r>
    </w:p>
    <w:p w14:paraId="13436CD5" w14:textId="77777777" w:rsidR="00265F00" w:rsidRPr="00345142" w:rsidRDefault="00265F00" w:rsidP="00071242">
      <w:pPr>
        <w:ind w:firstLine="0"/>
        <w:rPr>
          <w:rFonts w:eastAsiaTheme="minorEastAsia"/>
          <w:lang w:eastAsia="ja-JP"/>
        </w:rPr>
      </w:pPr>
    </w:p>
    <w:p w14:paraId="6F06E267" w14:textId="02801D4E" w:rsidR="00071242" w:rsidRPr="00693CAF" w:rsidRDefault="00B62B3E" w:rsidP="00071242">
      <w:pPr>
        <w:ind w:firstLine="0"/>
        <w:rPr>
          <w:rFonts w:eastAsiaTheme="minorEastAsia"/>
          <w:b/>
          <w:lang w:eastAsia="ja-JP"/>
        </w:rPr>
      </w:pPr>
      <w:r w:rsidRPr="00693CAF">
        <w:rPr>
          <w:rFonts w:eastAsiaTheme="minorEastAsia"/>
          <w:b/>
          <w:lang w:eastAsia="ja-JP"/>
        </w:rPr>
        <w:t>PART I</w:t>
      </w:r>
      <w:r w:rsidR="00391A29">
        <w:rPr>
          <w:rFonts w:eastAsiaTheme="minorEastAsia"/>
          <w:b/>
          <w:lang w:eastAsia="ja-JP"/>
        </w:rPr>
        <w:t>I.</w:t>
      </w:r>
      <w:r w:rsidR="00BB2271">
        <w:rPr>
          <w:rFonts w:eastAsiaTheme="minorEastAsia"/>
          <w:b/>
          <w:lang w:eastAsia="ja-JP"/>
        </w:rPr>
        <w:t xml:space="preserve"> Advanced Chapters</w:t>
      </w:r>
      <w:r w:rsidRPr="00693CAF">
        <w:rPr>
          <w:rFonts w:eastAsiaTheme="minorEastAsia"/>
          <w:b/>
          <w:lang w:eastAsia="ja-JP"/>
        </w:rPr>
        <w:t>:</w:t>
      </w:r>
      <w:r w:rsidR="00BB2271">
        <w:rPr>
          <w:rFonts w:eastAsiaTheme="minorEastAsia"/>
          <w:b/>
          <w:lang w:eastAsia="ja-JP"/>
        </w:rPr>
        <w:t xml:space="preserve"> </w:t>
      </w:r>
    </w:p>
    <w:p w14:paraId="09A7E7CB" w14:textId="77777777" w:rsidR="00071242" w:rsidRDefault="00071242" w:rsidP="00E02404">
      <w:pPr>
        <w:ind w:firstLine="0"/>
        <w:rPr>
          <w:rFonts w:eastAsiaTheme="minorEastAsia"/>
          <w:lang w:eastAsia="ja-JP"/>
        </w:rPr>
      </w:pPr>
    </w:p>
    <w:p w14:paraId="0974189D" w14:textId="249A0C39" w:rsidR="00071242" w:rsidRPr="00345142" w:rsidRDefault="00B62B3E" w:rsidP="00E02404">
      <w:pPr>
        <w:ind w:firstLine="0"/>
        <w:rPr>
          <w:rFonts w:eastAsiaTheme="minorEastAsia"/>
          <w:lang w:eastAsia="ja-JP"/>
        </w:rPr>
      </w:pPr>
      <w:r w:rsidRPr="00564C4A">
        <w:rPr>
          <w:rFonts w:eastAsiaTheme="minorEastAsia"/>
          <w:i/>
          <w:lang w:eastAsia="ja-JP"/>
        </w:rPr>
        <w:t>Chapter 5. Brewer-Dobson circulation</w:t>
      </w:r>
      <w:r>
        <w:rPr>
          <w:rFonts w:eastAsiaTheme="minorEastAsia"/>
          <w:lang w:eastAsia="ja-JP"/>
        </w:rPr>
        <w:t>:</w:t>
      </w:r>
      <w:r w:rsidRPr="00345142">
        <w:rPr>
          <w:rFonts w:eastAsiaTheme="minorEastAsia"/>
          <w:lang w:eastAsia="ja-JP"/>
        </w:rPr>
        <w:t xml:space="preserve"> This chapter </w:t>
      </w:r>
      <w:r w:rsidR="000555C2">
        <w:rPr>
          <w:rFonts w:eastAsiaTheme="minorEastAsia"/>
          <w:lang w:eastAsia="ja-JP"/>
        </w:rPr>
        <w:t>will focus</w:t>
      </w:r>
      <w:r w:rsidR="00C5319D">
        <w:rPr>
          <w:rFonts w:eastAsiaTheme="minorEastAsia"/>
          <w:lang w:eastAsia="ja-JP"/>
        </w:rPr>
        <w:t xml:space="preserve"> on </w:t>
      </w:r>
      <w:r w:rsidRPr="00345142">
        <w:rPr>
          <w:rFonts w:eastAsiaTheme="minorEastAsia"/>
          <w:lang w:eastAsia="ja-JP"/>
        </w:rPr>
        <w:t>evaluat</w:t>
      </w:r>
      <w:r w:rsidR="00C5319D">
        <w:rPr>
          <w:rFonts w:eastAsiaTheme="minorEastAsia"/>
          <w:lang w:eastAsia="ja-JP"/>
        </w:rPr>
        <w:t>ion</w:t>
      </w:r>
      <w:r w:rsidRPr="00345142">
        <w:rPr>
          <w:rFonts w:eastAsiaTheme="minorEastAsia"/>
          <w:lang w:eastAsia="ja-JP"/>
        </w:rPr>
        <w:t xml:space="preserve"> </w:t>
      </w:r>
      <w:r>
        <w:rPr>
          <w:rFonts w:eastAsiaTheme="minorEastAsia"/>
          <w:lang w:eastAsia="ja-JP"/>
        </w:rPr>
        <w:t>and compar</w:t>
      </w:r>
      <w:r w:rsidR="00C5319D">
        <w:rPr>
          <w:rFonts w:eastAsiaTheme="minorEastAsia"/>
          <w:lang w:eastAsia="ja-JP"/>
        </w:rPr>
        <w:t>ison of</w:t>
      </w:r>
      <w:r>
        <w:rPr>
          <w:rFonts w:eastAsiaTheme="minorEastAsia"/>
          <w:lang w:eastAsia="ja-JP"/>
        </w:rPr>
        <w:t xml:space="preserve"> the </w:t>
      </w:r>
      <w:r w:rsidRPr="00345142">
        <w:rPr>
          <w:rFonts w:eastAsiaTheme="minorEastAsia"/>
          <w:lang w:eastAsia="ja-JP"/>
        </w:rPr>
        <w:t xml:space="preserve">stratospheric circulation </w:t>
      </w:r>
      <w:r>
        <w:rPr>
          <w:rFonts w:eastAsiaTheme="minorEastAsia"/>
          <w:lang w:eastAsia="ja-JP"/>
        </w:rPr>
        <w:t xml:space="preserve">in the more recent reanalyses, </w:t>
      </w:r>
      <w:r w:rsidRPr="00345142">
        <w:rPr>
          <w:rFonts w:eastAsiaTheme="minorEastAsia"/>
          <w:lang w:eastAsia="ja-JP"/>
        </w:rPr>
        <w:t>using diagnostics such as the</w:t>
      </w:r>
      <w:r w:rsidR="000B6822">
        <w:rPr>
          <w:rFonts w:eastAsiaTheme="minorEastAsia"/>
          <w:lang w:eastAsia="ja-JP"/>
        </w:rPr>
        <w:t xml:space="preserve"> residual mean meridional streamfunction,</w:t>
      </w:r>
      <w:r w:rsidRPr="00345142">
        <w:rPr>
          <w:rFonts w:eastAsiaTheme="minorEastAsia"/>
          <w:lang w:eastAsia="ja-JP"/>
        </w:rPr>
        <w:t xml:space="preserve"> age-of-air (</w:t>
      </w:r>
      <w:r w:rsidR="00650205">
        <w:rPr>
          <w:rFonts w:eastAsiaTheme="minorEastAsia"/>
          <w:lang w:eastAsia="ja-JP"/>
        </w:rPr>
        <w:t>AoA</w:t>
      </w:r>
      <w:r w:rsidRPr="00345142">
        <w:rPr>
          <w:rFonts w:eastAsiaTheme="minorEastAsia"/>
          <w:lang w:eastAsia="ja-JP"/>
        </w:rPr>
        <w:t xml:space="preserve">), </w:t>
      </w:r>
      <w:r w:rsidR="000B6822">
        <w:rPr>
          <w:rFonts w:eastAsiaTheme="minorEastAsia"/>
          <w:lang w:eastAsia="ja-JP"/>
        </w:rPr>
        <w:t>and measures of</w:t>
      </w:r>
      <w:r w:rsidRPr="00345142">
        <w:rPr>
          <w:rFonts w:eastAsiaTheme="minorEastAsia"/>
          <w:lang w:eastAsia="ja-JP"/>
        </w:rPr>
        <w:t xml:space="preserve"> mixing. </w:t>
      </w:r>
      <w:r w:rsidR="00650205">
        <w:rPr>
          <w:rFonts w:eastAsiaTheme="minorEastAsia"/>
          <w:lang w:eastAsia="ja-JP"/>
        </w:rPr>
        <w:t xml:space="preserve">Off-line </w:t>
      </w:r>
      <w:r w:rsidRPr="00345142">
        <w:rPr>
          <w:rFonts w:eastAsiaTheme="minorEastAsia"/>
          <w:lang w:eastAsia="ja-JP"/>
        </w:rPr>
        <w:t>chemistry transport models</w:t>
      </w:r>
      <w:r w:rsidR="00650205">
        <w:rPr>
          <w:rFonts w:eastAsiaTheme="minorEastAsia"/>
          <w:lang w:eastAsia="ja-JP"/>
        </w:rPr>
        <w:t xml:space="preserve"> in Eulerian and Lagrangian frameworks</w:t>
      </w:r>
      <w:r w:rsidRPr="00345142">
        <w:rPr>
          <w:rFonts w:eastAsiaTheme="minorEastAsia"/>
          <w:lang w:eastAsia="ja-JP"/>
        </w:rPr>
        <w:t xml:space="preserve"> will be used. Results will be validated against satellite, ground-based, balloon, and aircraft observations of </w:t>
      </w:r>
      <w:r>
        <w:rPr>
          <w:rFonts w:eastAsiaTheme="minorEastAsia"/>
          <w:lang w:eastAsia="ja-JP"/>
        </w:rPr>
        <w:t xml:space="preserve">long-lived tracers such as </w:t>
      </w:r>
      <w:r w:rsidRPr="00345142">
        <w:rPr>
          <w:rFonts w:eastAsiaTheme="minorEastAsia"/>
          <w:lang w:eastAsia="ja-JP"/>
        </w:rPr>
        <w:t>SF</w:t>
      </w:r>
      <w:r w:rsidRPr="00794D34">
        <w:rPr>
          <w:rFonts w:eastAsiaTheme="minorEastAsia"/>
          <w:vertAlign w:val="subscript"/>
          <w:lang w:eastAsia="ja-JP"/>
        </w:rPr>
        <w:t>6</w:t>
      </w:r>
      <w:r w:rsidRPr="00345142">
        <w:rPr>
          <w:rFonts w:eastAsiaTheme="minorEastAsia"/>
          <w:lang w:eastAsia="ja-JP"/>
        </w:rPr>
        <w:t>, CO</w:t>
      </w:r>
      <w:r w:rsidRPr="00794D34">
        <w:rPr>
          <w:rFonts w:eastAsiaTheme="minorEastAsia"/>
          <w:vertAlign w:val="subscript"/>
          <w:lang w:eastAsia="ja-JP"/>
        </w:rPr>
        <w:t>2</w:t>
      </w:r>
      <w:r w:rsidRPr="00345142">
        <w:rPr>
          <w:rFonts w:eastAsiaTheme="minorEastAsia"/>
          <w:lang w:eastAsia="ja-JP"/>
        </w:rPr>
        <w:t>, and N</w:t>
      </w:r>
      <w:r w:rsidRPr="00A42933">
        <w:rPr>
          <w:rFonts w:eastAsiaTheme="minorEastAsia"/>
          <w:vertAlign w:val="subscript"/>
          <w:lang w:eastAsia="ja-JP"/>
        </w:rPr>
        <w:t>2</w:t>
      </w:r>
      <w:r w:rsidR="00237FA1">
        <w:rPr>
          <w:rFonts w:eastAsiaTheme="minorEastAsia"/>
          <w:lang w:eastAsia="ja-JP"/>
        </w:rPr>
        <w:t>O.</w:t>
      </w:r>
      <w:r w:rsidRPr="00345142">
        <w:rPr>
          <w:rFonts w:eastAsiaTheme="minorEastAsia"/>
          <w:lang w:eastAsia="ja-JP"/>
        </w:rPr>
        <w:t xml:space="preserve"> </w:t>
      </w:r>
      <w:r w:rsidR="0021698C">
        <w:rPr>
          <w:rFonts w:eastAsiaTheme="minorEastAsia"/>
          <w:lang w:eastAsia="ja-JP"/>
        </w:rPr>
        <w:t>P</w:t>
      </w:r>
      <w:r w:rsidR="00C31212">
        <w:t>articular attention will be given to co</w:t>
      </w:r>
      <w:r w:rsidR="0071113F">
        <w:t xml:space="preserve">mparing past trends in </w:t>
      </w:r>
      <w:r w:rsidR="00C31212">
        <w:t xml:space="preserve">AoA </w:t>
      </w:r>
      <w:r w:rsidR="0071113F">
        <w:t>from</w:t>
      </w:r>
      <w:r w:rsidR="00C31212">
        <w:t xml:space="preserve"> the different reanalyses, as well as to</w:t>
      </w:r>
      <w:r w:rsidR="004D1DDB">
        <w:t xml:space="preserve"> comparing</w:t>
      </w:r>
      <w:r w:rsidR="0071113F">
        <w:t xml:space="preserve"> reanalysis-based</w:t>
      </w:r>
      <w:r w:rsidR="004D1DDB">
        <w:t xml:space="preserve"> trends with</w:t>
      </w:r>
      <w:r w:rsidR="0071113F">
        <w:t xml:space="preserve"> those obtained from</w:t>
      </w:r>
      <w:r w:rsidR="00C31212">
        <w:t xml:space="preserve"> models.</w:t>
      </w:r>
      <w:r w:rsidR="0043174D">
        <w:t xml:space="preserve"> </w:t>
      </w:r>
    </w:p>
    <w:p w14:paraId="3FA51DA5" w14:textId="77777777" w:rsidR="00071242" w:rsidRDefault="00071242" w:rsidP="00071242">
      <w:pPr>
        <w:ind w:firstLine="0"/>
        <w:rPr>
          <w:rFonts w:eastAsiaTheme="minorEastAsia"/>
          <w:lang w:eastAsia="ja-JP"/>
        </w:rPr>
      </w:pPr>
    </w:p>
    <w:p w14:paraId="3C6F1D15" w14:textId="546B6EEF" w:rsidR="00071242" w:rsidRPr="00345142" w:rsidRDefault="00D238B6" w:rsidP="00E02404">
      <w:pPr>
        <w:ind w:firstLine="0"/>
        <w:rPr>
          <w:rFonts w:eastAsiaTheme="minorEastAsia"/>
          <w:lang w:eastAsia="ja-JP"/>
        </w:rPr>
      </w:pPr>
      <w:r w:rsidRPr="00D238B6">
        <w:rPr>
          <w:rFonts w:eastAsiaTheme="minorEastAsia"/>
          <w:i/>
          <w:lang w:eastAsia="ja-JP"/>
        </w:rPr>
        <w:t>Chapter 6. Stratosphere-troposphere coupling</w:t>
      </w:r>
      <w:r w:rsidRPr="00D238B6">
        <w:rPr>
          <w:rFonts w:eastAsiaTheme="minorEastAsia"/>
          <w:lang w:eastAsia="ja-JP"/>
        </w:rPr>
        <w:t>: This chapter will cover the representation of two-way coupling between the troposphere and</w:t>
      </w:r>
      <w:r>
        <w:rPr>
          <w:rFonts w:eastAsiaTheme="minorEastAsia"/>
          <w:lang w:eastAsia="ja-JP"/>
        </w:rPr>
        <w:t xml:space="preserve"> </w:t>
      </w:r>
      <w:r w:rsidRPr="00D238B6">
        <w:rPr>
          <w:rFonts w:eastAsiaTheme="minorEastAsia"/>
          <w:lang w:eastAsia="ja-JP"/>
        </w:rPr>
        <w:t>stratosphere in the reanalyses. It will focus in particular on extra-tropical coupling on daily to intraseasonal time scales, and how this shorter-term</w:t>
      </w:r>
      <w:r>
        <w:rPr>
          <w:rFonts w:eastAsiaTheme="minorEastAsia"/>
          <w:lang w:eastAsia="ja-JP"/>
        </w:rPr>
        <w:t xml:space="preserve"> </w:t>
      </w:r>
      <w:r w:rsidRPr="00D238B6">
        <w:rPr>
          <w:rFonts w:eastAsiaTheme="minorEastAsia"/>
          <w:lang w:eastAsia="ja-JP"/>
        </w:rPr>
        <w:t xml:space="preserve">variability is modulated on interannual time scales (e.g., by </w:t>
      </w:r>
      <w:r w:rsidR="007D38C2" w:rsidRPr="007D38C2">
        <w:rPr>
          <w:rFonts w:eastAsiaTheme="minorEastAsia"/>
          <w:lang w:eastAsia="ja-JP"/>
        </w:rPr>
        <w:t xml:space="preserve">El Niño Southern Oscillation </w:t>
      </w:r>
      <w:r w:rsidR="007D38C2">
        <w:rPr>
          <w:rFonts w:eastAsiaTheme="minorEastAsia"/>
          <w:lang w:eastAsia="ja-JP"/>
        </w:rPr>
        <w:t>(</w:t>
      </w:r>
      <w:r w:rsidRPr="00D238B6">
        <w:rPr>
          <w:rFonts w:eastAsiaTheme="minorEastAsia"/>
          <w:lang w:eastAsia="ja-JP"/>
        </w:rPr>
        <w:t>ENSO</w:t>
      </w:r>
      <w:r w:rsidR="007D38C2">
        <w:rPr>
          <w:rFonts w:eastAsiaTheme="minorEastAsia"/>
          <w:lang w:eastAsia="ja-JP"/>
        </w:rPr>
        <w:t>)</w:t>
      </w:r>
      <w:r w:rsidRPr="00D238B6">
        <w:rPr>
          <w:rFonts w:eastAsiaTheme="minorEastAsia"/>
          <w:lang w:eastAsia="ja-JP"/>
        </w:rPr>
        <w:t>, volcanic eruptions, and stratospheric ozone loss). The chapter will synthesize and</w:t>
      </w:r>
      <w:r>
        <w:rPr>
          <w:rFonts w:eastAsiaTheme="minorEastAsia"/>
          <w:lang w:eastAsia="ja-JP"/>
        </w:rPr>
        <w:t xml:space="preserve"> </w:t>
      </w:r>
      <w:r w:rsidRPr="00D238B6">
        <w:rPr>
          <w:rFonts w:eastAsiaTheme="minorEastAsia"/>
          <w:lang w:eastAsia="ja-JP"/>
        </w:rPr>
        <w:t xml:space="preserve">compare established approaches with more recent metrics to characterize planetary wave coupling and blocking, </w:t>
      </w:r>
      <w:r w:rsidR="002A5027">
        <w:rPr>
          <w:rFonts w:eastAsiaTheme="minorEastAsia"/>
          <w:lang w:eastAsia="ja-JP"/>
        </w:rPr>
        <w:t xml:space="preserve">it will examine </w:t>
      </w:r>
      <w:r w:rsidR="000C5F1E">
        <w:rPr>
          <w:rFonts w:eastAsiaTheme="minorEastAsia"/>
          <w:lang w:eastAsia="ja-JP"/>
        </w:rPr>
        <w:t xml:space="preserve">vertical </w:t>
      </w:r>
      <w:r w:rsidRPr="00D238B6">
        <w:rPr>
          <w:rFonts w:eastAsiaTheme="minorEastAsia"/>
          <w:lang w:eastAsia="ja-JP"/>
        </w:rPr>
        <w:t>coupling of the zonal mean flow (e.g.,</w:t>
      </w:r>
      <w:r>
        <w:rPr>
          <w:rFonts w:eastAsiaTheme="minorEastAsia"/>
          <w:lang w:eastAsia="ja-JP"/>
        </w:rPr>
        <w:t xml:space="preserve"> </w:t>
      </w:r>
      <w:r w:rsidRPr="00D238B6">
        <w:rPr>
          <w:rFonts w:eastAsiaTheme="minorEastAsia"/>
          <w:lang w:eastAsia="ja-JP"/>
        </w:rPr>
        <w:t xml:space="preserve">the annular modes), and </w:t>
      </w:r>
      <w:r w:rsidR="002A5027">
        <w:rPr>
          <w:rFonts w:eastAsiaTheme="minorEastAsia"/>
          <w:lang w:eastAsia="ja-JP"/>
        </w:rPr>
        <w:t xml:space="preserve">diagnostics relevant to proposed </w:t>
      </w:r>
      <w:r w:rsidRPr="00D238B6">
        <w:rPr>
          <w:rFonts w:eastAsiaTheme="minorEastAsia"/>
          <w:lang w:eastAsia="ja-JP"/>
        </w:rPr>
        <w:t>mechanism(s) connecting the stratosphere and troposphere (e.g., changes in tropopause height). It will also take into</w:t>
      </w:r>
      <w:r>
        <w:rPr>
          <w:rFonts w:eastAsiaTheme="minorEastAsia"/>
          <w:lang w:eastAsia="ja-JP"/>
        </w:rPr>
        <w:t xml:space="preserve"> </w:t>
      </w:r>
      <w:r w:rsidRPr="00D238B6">
        <w:rPr>
          <w:rFonts w:eastAsiaTheme="minorEastAsia"/>
          <w:lang w:eastAsia="ja-JP"/>
        </w:rPr>
        <w:t xml:space="preserve">account the recent discussion on how to best characterize Sudden </w:t>
      </w:r>
      <w:r>
        <w:rPr>
          <w:rFonts w:eastAsiaTheme="minorEastAsia"/>
          <w:lang w:eastAsia="ja-JP"/>
        </w:rPr>
        <w:t xml:space="preserve">Stratospheric </w:t>
      </w:r>
      <w:r w:rsidRPr="00D238B6">
        <w:rPr>
          <w:rFonts w:eastAsiaTheme="minorEastAsia"/>
          <w:lang w:eastAsia="ja-JP"/>
        </w:rPr>
        <w:t xml:space="preserve">Warmings (SSWs), exploring how the established and </w:t>
      </w:r>
      <w:r w:rsidR="007D38C2">
        <w:rPr>
          <w:rFonts w:eastAsiaTheme="minorEastAsia"/>
          <w:lang w:eastAsia="ja-JP"/>
        </w:rPr>
        <w:t>alternative definitions of SSWs</w:t>
      </w:r>
      <w:r w:rsidRPr="00D238B6">
        <w:rPr>
          <w:rFonts w:eastAsiaTheme="minorEastAsia"/>
          <w:lang w:eastAsia="ja-JP"/>
        </w:rPr>
        <w:t xml:space="preserve"> impact diagnostics of stratosphere-troposphere coupling.</w:t>
      </w:r>
      <w:r>
        <w:rPr>
          <w:rFonts w:eastAsiaTheme="minorEastAsia"/>
          <w:lang w:eastAsia="ja-JP"/>
        </w:rPr>
        <w:t xml:space="preserve"> </w:t>
      </w:r>
    </w:p>
    <w:p w14:paraId="0DBB75D0" w14:textId="77777777" w:rsidR="00071242" w:rsidRDefault="00071242" w:rsidP="00071242">
      <w:pPr>
        <w:ind w:firstLine="0"/>
        <w:rPr>
          <w:rFonts w:eastAsiaTheme="minorEastAsia"/>
          <w:lang w:eastAsia="ja-JP"/>
        </w:rPr>
      </w:pPr>
    </w:p>
    <w:p w14:paraId="7C38E32E" w14:textId="5A20B634" w:rsidR="00947A0E" w:rsidRDefault="00947A0E" w:rsidP="00947A0E">
      <w:pPr>
        <w:ind w:firstLine="0"/>
        <w:rPr>
          <w:rFonts w:eastAsiaTheme="minorEastAsia"/>
          <w:lang w:eastAsia="ja-JP"/>
        </w:rPr>
      </w:pPr>
      <w:r w:rsidRPr="00947A0E">
        <w:rPr>
          <w:rFonts w:eastAsiaTheme="minorEastAsia"/>
          <w:i/>
          <w:lang w:eastAsia="ja-JP"/>
        </w:rPr>
        <w:t>Chapter 7. Extra-tropical Upper Troposphere and Lower Stratosphere (ExUTLS)</w:t>
      </w:r>
      <w:r w:rsidRPr="00947A0E">
        <w:rPr>
          <w:rFonts w:eastAsiaTheme="minorEastAsia"/>
          <w:lang w:eastAsia="ja-JP"/>
        </w:rPr>
        <w:t xml:space="preserve">: This chapter will begin with an introduction to the two UTLS chapters (Chapters 7 and 8), and will explain the distinction between the two </w:t>
      </w:r>
      <w:r w:rsidR="008938D0">
        <w:rPr>
          <w:rFonts w:eastAsiaTheme="minorEastAsia"/>
          <w:lang w:eastAsia="ja-JP"/>
        </w:rPr>
        <w:t xml:space="preserve">UTLS </w:t>
      </w:r>
      <w:r w:rsidRPr="00947A0E">
        <w:rPr>
          <w:rFonts w:eastAsiaTheme="minorEastAsia"/>
          <w:lang w:eastAsia="ja-JP"/>
        </w:rPr>
        <w:t>regions while identifying key processes and common diagnostics use</w:t>
      </w:r>
      <w:r w:rsidR="0043174D">
        <w:rPr>
          <w:rFonts w:eastAsiaTheme="minorEastAsia"/>
          <w:lang w:eastAsia="ja-JP"/>
        </w:rPr>
        <w:t>d to study them in each region.</w:t>
      </w:r>
      <w:r w:rsidRPr="00947A0E">
        <w:rPr>
          <w:rFonts w:eastAsiaTheme="minorEastAsia"/>
          <w:lang w:eastAsia="ja-JP"/>
        </w:rPr>
        <w:t xml:space="preserve"> ExUTLS processes depend critically on resolution, so the diagnostics will be produced only for the more recent reanalyses. </w:t>
      </w:r>
      <w:r w:rsidR="000C5F1E">
        <w:rPr>
          <w:rFonts w:eastAsiaTheme="minorEastAsia"/>
          <w:lang w:eastAsia="ja-JP"/>
        </w:rPr>
        <w:t>D</w:t>
      </w:r>
      <w:r w:rsidRPr="00947A0E">
        <w:rPr>
          <w:rFonts w:eastAsiaTheme="minorEastAsia"/>
          <w:lang w:eastAsia="ja-JP"/>
        </w:rPr>
        <w:t>iagnostics will include</w:t>
      </w:r>
      <w:r w:rsidR="000509F1">
        <w:rPr>
          <w:rFonts w:eastAsiaTheme="minorEastAsia"/>
          <w:lang w:eastAsia="ja-JP"/>
        </w:rPr>
        <w:t xml:space="preserve"> characterization of the</w:t>
      </w:r>
      <w:r w:rsidRPr="00947A0E">
        <w:rPr>
          <w:rFonts w:eastAsiaTheme="minorEastAsia"/>
          <w:lang w:eastAsia="ja-JP"/>
        </w:rPr>
        <w:t xml:space="preserve"> tropopause</w:t>
      </w:r>
      <w:r w:rsidR="000509F1">
        <w:rPr>
          <w:rFonts w:eastAsiaTheme="minorEastAsia"/>
          <w:lang w:eastAsia="ja-JP"/>
        </w:rPr>
        <w:t xml:space="preserve"> based on different</w:t>
      </w:r>
      <w:r w:rsidRPr="00947A0E">
        <w:rPr>
          <w:rFonts w:eastAsiaTheme="minorEastAsia"/>
          <w:lang w:eastAsia="ja-JP"/>
        </w:rPr>
        <w:t xml:space="preserve"> definition</w:t>
      </w:r>
      <w:r w:rsidR="000509F1">
        <w:rPr>
          <w:rFonts w:eastAsiaTheme="minorEastAsia"/>
          <w:lang w:eastAsia="ja-JP"/>
        </w:rPr>
        <w:t>s</w:t>
      </w:r>
      <w:r w:rsidRPr="00947A0E">
        <w:rPr>
          <w:rFonts w:eastAsiaTheme="minorEastAsia"/>
          <w:lang w:eastAsia="ja-JP"/>
        </w:rPr>
        <w:t xml:space="preserve"> (</w:t>
      </w:r>
      <w:r w:rsidR="000509F1">
        <w:rPr>
          <w:rFonts w:eastAsiaTheme="minorEastAsia"/>
          <w:lang w:eastAsia="ja-JP"/>
        </w:rPr>
        <w:t>incl</w:t>
      </w:r>
      <w:r w:rsidR="00FD5E4F">
        <w:rPr>
          <w:rFonts w:eastAsiaTheme="minorEastAsia"/>
          <w:lang w:eastAsia="ja-JP"/>
        </w:rPr>
        <w:t>uding</w:t>
      </w:r>
      <w:r w:rsidR="000509F1">
        <w:rPr>
          <w:rFonts w:eastAsiaTheme="minorEastAsia"/>
          <w:lang w:eastAsia="ja-JP"/>
        </w:rPr>
        <w:t xml:space="preserve"> </w:t>
      </w:r>
      <w:r w:rsidRPr="00947A0E">
        <w:rPr>
          <w:rFonts w:eastAsiaTheme="minorEastAsia"/>
          <w:lang w:eastAsia="ja-JP"/>
        </w:rPr>
        <w:t xml:space="preserve">multiple tropopauses, vertical structure, etc.), UTLS jet characteristics and long-term changes, atmospheric transport from trajectory model calculations, and </w:t>
      </w:r>
      <w:r w:rsidRPr="00947A0E">
        <w:rPr>
          <w:rFonts w:eastAsiaTheme="minorEastAsia"/>
          <w:lang w:eastAsia="ja-JP"/>
        </w:rPr>
        <w:lastRenderedPageBreak/>
        <w:t>diagnostics of mixing and stratosph</w:t>
      </w:r>
      <w:r w:rsidR="0043174D">
        <w:rPr>
          <w:rFonts w:eastAsiaTheme="minorEastAsia"/>
          <w:lang w:eastAsia="ja-JP"/>
        </w:rPr>
        <w:t>ere-troposphere exchange (STE).</w:t>
      </w:r>
      <w:r w:rsidRPr="00947A0E">
        <w:rPr>
          <w:rFonts w:eastAsiaTheme="minorEastAsia"/>
          <w:lang w:eastAsia="ja-JP"/>
        </w:rPr>
        <w:t xml:space="preserve"> In addition, UTLS ozone in the more recent reanalyses, including dynamically-driven column ozone variations, evidence of STE and mixing, and their relationships to the dynamical diagnostics, will be</w:t>
      </w:r>
      <w:r w:rsidR="0043174D">
        <w:rPr>
          <w:rFonts w:eastAsiaTheme="minorEastAsia"/>
          <w:lang w:eastAsia="ja-JP"/>
        </w:rPr>
        <w:t xml:space="preserve"> </w:t>
      </w:r>
      <w:r w:rsidRPr="00947A0E">
        <w:rPr>
          <w:rFonts w:eastAsiaTheme="minorEastAsia"/>
          <w:lang w:eastAsia="ja-JP"/>
        </w:rPr>
        <w:t>evaluated. This chapter will also include comparisons of assimilated UTLS ozone with satellite, balloon, and ground-based observations.</w:t>
      </w:r>
      <w:r w:rsidR="0043174D">
        <w:rPr>
          <w:rFonts w:eastAsiaTheme="minorEastAsia"/>
          <w:lang w:eastAsia="ja-JP"/>
        </w:rPr>
        <w:t xml:space="preserve"> </w:t>
      </w:r>
    </w:p>
    <w:p w14:paraId="78DE4C50" w14:textId="77777777" w:rsidR="00071242" w:rsidRDefault="00071242" w:rsidP="00071242">
      <w:pPr>
        <w:ind w:firstLine="0"/>
        <w:rPr>
          <w:rFonts w:eastAsiaTheme="minorEastAsia"/>
          <w:lang w:eastAsia="ja-JP"/>
        </w:rPr>
      </w:pPr>
    </w:p>
    <w:p w14:paraId="781A1FE8" w14:textId="6B0A7FD4" w:rsidR="00C51A90" w:rsidRDefault="00C51A90" w:rsidP="00C51A90">
      <w:pPr>
        <w:ind w:firstLine="0"/>
        <w:rPr>
          <w:rFonts w:eastAsiaTheme="minorEastAsia"/>
          <w:lang w:eastAsia="ja-JP"/>
        </w:rPr>
      </w:pPr>
      <w:r w:rsidRPr="00C51A90">
        <w:rPr>
          <w:rFonts w:eastAsiaTheme="minorEastAsia"/>
          <w:i/>
          <w:lang w:eastAsia="ja-JP"/>
        </w:rPr>
        <w:t xml:space="preserve">Chapter 8. </w:t>
      </w:r>
      <w:r>
        <w:rPr>
          <w:rFonts w:eastAsiaTheme="minorEastAsia"/>
          <w:i/>
          <w:lang w:eastAsia="ja-JP"/>
        </w:rPr>
        <w:t>Tropical Tropopause Layer (TTL)</w:t>
      </w:r>
      <w:r w:rsidRPr="00C51A90">
        <w:rPr>
          <w:rFonts w:eastAsiaTheme="minorEastAsia"/>
          <w:lang w:eastAsia="ja-JP"/>
        </w:rPr>
        <w:t xml:space="preserve">: This chapter will </w:t>
      </w:r>
      <w:r w:rsidR="00FD5E4F">
        <w:rPr>
          <w:rFonts w:eastAsiaTheme="minorEastAsia"/>
          <w:lang w:eastAsia="ja-JP"/>
        </w:rPr>
        <w:t xml:space="preserve">include evaluations of </w:t>
      </w:r>
      <w:r w:rsidRPr="00C51A90">
        <w:rPr>
          <w:rFonts w:eastAsiaTheme="minorEastAsia"/>
          <w:lang w:eastAsia="ja-JP"/>
        </w:rPr>
        <w:t xml:space="preserve">the tropical transition region between the </w:t>
      </w:r>
      <w:r w:rsidR="00AE3D6A" w:rsidRPr="00AE3D6A">
        <w:rPr>
          <w:rFonts w:eastAsiaTheme="minorEastAsia"/>
          <w:lang w:eastAsia="ja-JP"/>
        </w:rPr>
        <w:t>well-mixed, convective</w:t>
      </w:r>
      <w:r w:rsidR="00AE3D6A">
        <w:rPr>
          <w:rFonts w:eastAsiaTheme="minorEastAsia"/>
          <w:lang w:eastAsia="ja-JP"/>
        </w:rPr>
        <w:t xml:space="preserve"> </w:t>
      </w:r>
      <w:r w:rsidRPr="00C51A90">
        <w:rPr>
          <w:rFonts w:eastAsiaTheme="minorEastAsia"/>
          <w:lang w:eastAsia="ja-JP"/>
        </w:rPr>
        <w:t xml:space="preserve">troposphere and the </w:t>
      </w:r>
      <w:r w:rsidR="00AE3D6A" w:rsidRPr="00AE3D6A">
        <w:rPr>
          <w:rFonts w:eastAsiaTheme="minorEastAsia"/>
          <w:lang w:eastAsia="ja-JP"/>
        </w:rPr>
        <w:t>highly stratified</w:t>
      </w:r>
      <w:r w:rsidR="00AE3D6A">
        <w:rPr>
          <w:rFonts w:eastAsiaTheme="minorEastAsia"/>
          <w:lang w:eastAsia="ja-JP"/>
        </w:rPr>
        <w:t xml:space="preserve"> </w:t>
      </w:r>
      <w:r w:rsidRPr="00C51A90">
        <w:rPr>
          <w:rFonts w:eastAsiaTheme="minorEastAsia"/>
          <w:lang w:eastAsia="ja-JP"/>
        </w:rPr>
        <w:t xml:space="preserve">stratosphere in the reanalyses. The general TTL structure as given by the cold point and lapse rate tropopause and the level of zero radiative heating will be analysed. Diagnostics </w:t>
      </w:r>
      <w:r w:rsidR="00E063C1">
        <w:rPr>
          <w:rFonts w:eastAsiaTheme="minorEastAsia"/>
          <w:lang w:eastAsia="ja-JP"/>
        </w:rPr>
        <w:t>related to</w:t>
      </w:r>
      <w:r w:rsidRPr="00C51A90">
        <w:rPr>
          <w:rFonts w:eastAsiaTheme="minorEastAsia"/>
          <w:lang w:eastAsia="ja-JP"/>
        </w:rPr>
        <w:t xml:space="preserve"> clouds and convection in the TTL will include cloud fraction and water content, outgoing longwave radiation, and brightness temperature. The chapter will take into account the diabatic heat budget as well as dynamical characteristics of the TTL such as Lagrangian cold points, residence times</w:t>
      </w:r>
      <w:r w:rsidR="000E2E5A">
        <w:rPr>
          <w:rFonts w:eastAsiaTheme="minorEastAsia"/>
          <w:lang w:eastAsia="ja-JP"/>
        </w:rPr>
        <w:t>,</w:t>
      </w:r>
      <w:r w:rsidRPr="00C51A90">
        <w:rPr>
          <w:rFonts w:eastAsiaTheme="minorEastAsia"/>
          <w:lang w:eastAsia="ja-JP"/>
        </w:rPr>
        <w:t xml:space="preserve"> and wave activity. Finally, the width of the tropical belt based on tropical and extra-tropical diagnostics and the representation of monsoon</w:t>
      </w:r>
      <w:r w:rsidR="000E2E5A">
        <w:rPr>
          <w:rFonts w:eastAsiaTheme="minorEastAsia"/>
          <w:lang w:eastAsia="ja-JP"/>
        </w:rPr>
        <w:t xml:space="preserve"> circulations</w:t>
      </w:r>
      <w:r w:rsidRPr="00C51A90">
        <w:rPr>
          <w:rFonts w:eastAsiaTheme="minorEastAsia"/>
          <w:lang w:eastAsia="ja-JP"/>
        </w:rPr>
        <w:t xml:space="preserve"> in the reanalyses will be evaluated.</w:t>
      </w:r>
      <w:r w:rsidR="0043174D">
        <w:rPr>
          <w:rFonts w:eastAsiaTheme="minorEastAsia" w:hint="eastAsia"/>
          <w:lang w:eastAsia="ja-JP"/>
        </w:rPr>
        <w:t xml:space="preserve"> </w:t>
      </w:r>
    </w:p>
    <w:p w14:paraId="0F85D9DC" w14:textId="77777777" w:rsidR="00C51A90" w:rsidRPr="00345142" w:rsidRDefault="00C51A90" w:rsidP="00071242">
      <w:pPr>
        <w:ind w:firstLine="0"/>
        <w:rPr>
          <w:rFonts w:eastAsiaTheme="minorEastAsia"/>
          <w:lang w:eastAsia="ja-JP"/>
        </w:rPr>
      </w:pPr>
    </w:p>
    <w:p w14:paraId="0322A376" w14:textId="14C11EA4" w:rsidR="00071242" w:rsidRPr="00345142" w:rsidRDefault="00B62B3E" w:rsidP="00E02404">
      <w:pPr>
        <w:ind w:firstLine="0"/>
        <w:rPr>
          <w:rFonts w:eastAsiaTheme="minorEastAsia"/>
          <w:lang w:eastAsia="ja-JP"/>
        </w:rPr>
      </w:pPr>
      <w:r w:rsidRPr="00EA1E30">
        <w:rPr>
          <w:rFonts w:eastAsiaTheme="minorEastAsia"/>
          <w:i/>
          <w:lang w:eastAsia="ja-JP"/>
        </w:rPr>
        <w:t xml:space="preserve">Chapter 9. </w:t>
      </w:r>
      <w:r w:rsidR="00575EF9">
        <w:rPr>
          <w:rFonts w:eastAsiaTheme="minorEastAsia"/>
          <w:i/>
          <w:lang w:eastAsia="ja-JP"/>
        </w:rPr>
        <w:t>Quasi-Biennial Oscillation (</w:t>
      </w:r>
      <w:r w:rsidRPr="00EA1E30">
        <w:rPr>
          <w:rFonts w:eastAsiaTheme="minorEastAsia"/>
          <w:i/>
          <w:lang w:eastAsia="ja-JP"/>
        </w:rPr>
        <w:t>QBO</w:t>
      </w:r>
      <w:r w:rsidR="00575EF9">
        <w:rPr>
          <w:rFonts w:eastAsiaTheme="minorEastAsia"/>
          <w:i/>
          <w:lang w:eastAsia="ja-JP"/>
        </w:rPr>
        <w:t>)</w:t>
      </w:r>
      <w:r w:rsidRPr="00EA1E30">
        <w:rPr>
          <w:rFonts w:eastAsiaTheme="minorEastAsia"/>
          <w:i/>
          <w:lang w:eastAsia="ja-JP"/>
        </w:rPr>
        <w:t xml:space="preserve"> and tropical variability</w:t>
      </w:r>
      <w:r>
        <w:rPr>
          <w:rFonts w:eastAsiaTheme="minorEastAsia"/>
          <w:lang w:eastAsia="ja-JP"/>
        </w:rPr>
        <w:t>:</w:t>
      </w:r>
      <w:r w:rsidRPr="00345142">
        <w:rPr>
          <w:rFonts w:eastAsiaTheme="minorEastAsia"/>
          <w:lang w:eastAsia="ja-JP"/>
        </w:rPr>
        <w:t xml:space="preserve"> </w:t>
      </w:r>
      <w:r>
        <w:rPr>
          <w:rFonts w:eastAsiaTheme="minorEastAsia"/>
          <w:lang w:eastAsia="ja-JP"/>
        </w:rPr>
        <w:t>The d</w:t>
      </w:r>
      <w:r w:rsidRPr="00345142">
        <w:rPr>
          <w:rFonts w:eastAsiaTheme="minorEastAsia"/>
          <w:lang w:eastAsia="ja-JP"/>
        </w:rPr>
        <w:t xml:space="preserve">iagnostics </w:t>
      </w:r>
      <w:r w:rsidR="00E063C1">
        <w:rPr>
          <w:rFonts w:eastAsiaTheme="minorEastAsia"/>
          <w:lang w:eastAsia="ja-JP"/>
        </w:rPr>
        <w:t>in</w:t>
      </w:r>
      <w:r w:rsidRPr="00345142">
        <w:rPr>
          <w:rFonts w:eastAsiaTheme="minorEastAsia"/>
          <w:lang w:eastAsia="ja-JP"/>
        </w:rPr>
        <w:t xml:space="preserve"> this chapter will include </w:t>
      </w:r>
      <w:r>
        <w:rPr>
          <w:rFonts w:eastAsiaTheme="minorEastAsia"/>
          <w:lang w:eastAsia="ja-JP"/>
        </w:rPr>
        <w:t xml:space="preserve">an </w:t>
      </w:r>
      <w:r w:rsidRPr="00345142">
        <w:rPr>
          <w:rFonts w:eastAsiaTheme="minorEastAsia"/>
          <w:lang w:eastAsia="ja-JP"/>
        </w:rPr>
        <w:t>analysis of the tropical QBO, its extra-tropical teleconnections</w:t>
      </w:r>
      <w:r>
        <w:rPr>
          <w:rFonts w:eastAsiaTheme="minorEastAsia"/>
          <w:lang w:eastAsia="ja-JP"/>
        </w:rPr>
        <w:t>,</w:t>
      </w:r>
      <w:r w:rsidRPr="00345142">
        <w:rPr>
          <w:rFonts w:eastAsiaTheme="minorEastAsia"/>
          <w:lang w:eastAsia="ja-JP"/>
        </w:rPr>
        <w:t xml:space="preserve"> other relevant teleconnections such as </w:t>
      </w:r>
      <w:r w:rsidR="00E063C1">
        <w:rPr>
          <w:rFonts w:eastAsiaTheme="minorEastAsia"/>
          <w:lang w:eastAsia="ja-JP"/>
        </w:rPr>
        <w:t xml:space="preserve">those </w:t>
      </w:r>
      <w:r w:rsidRPr="00345142">
        <w:rPr>
          <w:rFonts w:eastAsiaTheme="minorEastAsia"/>
          <w:lang w:eastAsia="ja-JP"/>
        </w:rPr>
        <w:t xml:space="preserve">with ENSO and the solar cycle, its zonal momentum budget, and spectral characteristics of tropical waves including modal analysis and equatorial wave energetics. Observations for validation </w:t>
      </w:r>
      <w:r>
        <w:rPr>
          <w:rFonts w:eastAsiaTheme="minorEastAsia"/>
          <w:lang w:eastAsia="ja-JP"/>
        </w:rPr>
        <w:t xml:space="preserve">will </w:t>
      </w:r>
      <w:r w:rsidRPr="00345142">
        <w:rPr>
          <w:rFonts w:eastAsiaTheme="minorEastAsia"/>
          <w:lang w:eastAsia="ja-JP"/>
        </w:rPr>
        <w:t>include operational and campaign radiosondes, rocketsondes, and satellite</w:t>
      </w:r>
      <w:r>
        <w:rPr>
          <w:rFonts w:eastAsiaTheme="minorEastAsia"/>
          <w:lang w:eastAsia="ja-JP"/>
        </w:rPr>
        <w:t xml:space="preserve"> observation</w:t>
      </w:r>
      <w:r w:rsidRPr="00345142">
        <w:rPr>
          <w:rFonts w:eastAsiaTheme="minorEastAsia"/>
          <w:lang w:eastAsia="ja-JP"/>
        </w:rPr>
        <w:t xml:space="preserve">s such as HIRDLS and SABER. Information regarding non-orographic </w:t>
      </w:r>
      <w:r w:rsidR="00575EF9">
        <w:rPr>
          <w:rFonts w:eastAsiaTheme="minorEastAsia"/>
          <w:lang w:eastAsia="ja-JP"/>
        </w:rPr>
        <w:t>gravity wave parameterization</w:t>
      </w:r>
      <w:r w:rsidRPr="00345142">
        <w:rPr>
          <w:rFonts w:eastAsiaTheme="minorEastAsia"/>
          <w:lang w:eastAsia="ja-JP"/>
        </w:rPr>
        <w:t xml:space="preserve"> and analysis increments may also be utilised. </w:t>
      </w:r>
    </w:p>
    <w:p w14:paraId="6D2F539F" w14:textId="77777777" w:rsidR="00644407" w:rsidRPr="0041138F" w:rsidRDefault="00644407" w:rsidP="00071242">
      <w:pPr>
        <w:ind w:firstLine="0"/>
        <w:rPr>
          <w:rFonts w:eastAsiaTheme="minorEastAsia"/>
          <w:lang w:eastAsia="ja-JP"/>
        </w:rPr>
      </w:pPr>
    </w:p>
    <w:p w14:paraId="33AA353C" w14:textId="662FE110" w:rsidR="00EE5587" w:rsidRPr="00970006" w:rsidRDefault="00EE5587" w:rsidP="00EE5587">
      <w:pPr>
        <w:ind w:firstLine="0"/>
      </w:pPr>
      <w:r w:rsidRPr="00DA0793">
        <w:rPr>
          <w:rFonts w:eastAsiaTheme="minorEastAsia"/>
          <w:i/>
          <w:lang w:eastAsia="ja-JP"/>
        </w:rPr>
        <w:t>Chapter 10. Polar processes</w:t>
      </w:r>
      <w:r w:rsidRPr="00DA0793">
        <w:rPr>
          <w:rFonts w:eastAsiaTheme="minorEastAsia"/>
          <w:lang w:eastAsia="ja-JP"/>
        </w:rPr>
        <w:t xml:space="preserve">: </w:t>
      </w:r>
      <w:r>
        <w:rPr>
          <w:rFonts w:eastAsiaTheme="minorEastAsia"/>
          <w:lang w:eastAsia="ja-JP"/>
        </w:rPr>
        <w:t>This chapter will focus on</w:t>
      </w:r>
      <w:r w:rsidRPr="00DA0793">
        <w:rPr>
          <w:rFonts w:eastAsiaTheme="minorEastAsia"/>
          <w:lang w:eastAsia="ja-JP"/>
        </w:rPr>
        <w:t xml:space="preserve"> </w:t>
      </w:r>
      <w:r>
        <w:rPr>
          <w:rFonts w:eastAsiaTheme="minorEastAsia"/>
          <w:lang w:eastAsia="ja-JP"/>
        </w:rPr>
        <w:t>p</w:t>
      </w:r>
      <w:r w:rsidRPr="00DA0793">
        <w:rPr>
          <w:rFonts w:eastAsiaTheme="minorEastAsia"/>
          <w:lang w:eastAsia="ja-JP"/>
        </w:rPr>
        <w:t>olar processes</w:t>
      </w:r>
      <w:r>
        <w:rPr>
          <w:rFonts w:eastAsiaTheme="minorEastAsia"/>
          <w:lang w:eastAsia="ja-JP"/>
        </w:rPr>
        <w:t>, which</w:t>
      </w:r>
      <w:r w:rsidRPr="00DA0793">
        <w:rPr>
          <w:rFonts w:eastAsiaTheme="minorEastAsia"/>
          <w:lang w:eastAsia="ja-JP"/>
        </w:rPr>
        <w:t xml:space="preserve"> </w:t>
      </w:r>
      <w:r>
        <w:rPr>
          <w:rFonts w:eastAsiaTheme="minorEastAsia"/>
          <w:lang w:eastAsia="ja-JP"/>
        </w:rPr>
        <w:t xml:space="preserve">are “threshold” phenomena that </w:t>
      </w:r>
      <w:r w:rsidRPr="00DA0793">
        <w:rPr>
          <w:rFonts w:eastAsiaTheme="minorEastAsia"/>
          <w:lang w:eastAsia="ja-JP"/>
        </w:rPr>
        <w:t>depend critically on</w:t>
      </w:r>
      <w:r>
        <w:rPr>
          <w:rFonts w:eastAsiaTheme="minorEastAsia"/>
          <w:lang w:eastAsia="ja-JP"/>
        </w:rPr>
        <w:t xml:space="preserve"> </w:t>
      </w:r>
      <w:r w:rsidRPr="00DA0793">
        <w:rPr>
          <w:rFonts w:eastAsiaTheme="minorEastAsia"/>
          <w:lang w:eastAsia="ja-JP"/>
        </w:rPr>
        <w:t>meteorological condit</w:t>
      </w:r>
      <w:r>
        <w:rPr>
          <w:rFonts w:eastAsiaTheme="minorEastAsia"/>
          <w:lang w:eastAsia="ja-JP"/>
        </w:rPr>
        <w:t>ions in the lower stratosphere.</w:t>
      </w:r>
      <w:r w:rsidRPr="00DA0793">
        <w:rPr>
          <w:rFonts w:eastAsiaTheme="minorEastAsia"/>
          <w:lang w:eastAsia="ja-JP"/>
        </w:rPr>
        <w:t xml:space="preserve"> </w:t>
      </w:r>
      <w:r>
        <w:rPr>
          <w:rFonts w:eastAsiaTheme="minorEastAsia"/>
          <w:lang w:eastAsia="ja-JP"/>
        </w:rPr>
        <w:t>T</w:t>
      </w:r>
      <w:r w:rsidRPr="00DA0793">
        <w:rPr>
          <w:rFonts w:eastAsiaTheme="minorEastAsia"/>
          <w:lang w:eastAsia="ja-JP"/>
        </w:rPr>
        <w:t xml:space="preserve">he choice of reanalysis </w:t>
      </w:r>
      <w:r>
        <w:rPr>
          <w:rFonts w:eastAsiaTheme="minorEastAsia"/>
          <w:lang w:eastAsia="ja-JP"/>
        </w:rPr>
        <w:t>data</w:t>
      </w:r>
      <w:r w:rsidR="0086533E">
        <w:rPr>
          <w:rFonts w:eastAsiaTheme="minorEastAsia"/>
          <w:lang w:eastAsia="ja-JP"/>
        </w:rPr>
        <w:t xml:space="preserve"> </w:t>
      </w:r>
      <w:r>
        <w:rPr>
          <w:rFonts w:eastAsiaTheme="minorEastAsia"/>
          <w:lang w:eastAsia="ja-JP"/>
        </w:rPr>
        <w:t>set</w:t>
      </w:r>
      <w:r w:rsidRPr="00DA0793">
        <w:rPr>
          <w:rFonts w:eastAsiaTheme="minorEastAsia"/>
          <w:lang w:eastAsia="ja-JP"/>
        </w:rPr>
        <w:t xml:space="preserve"> can lead to su</w:t>
      </w:r>
      <w:r>
        <w:rPr>
          <w:rFonts w:eastAsiaTheme="minorEastAsia"/>
          <w:lang w:eastAsia="ja-JP"/>
        </w:rPr>
        <w:t>bstantially different results for polar process studies. A range of d</w:t>
      </w:r>
      <w:r w:rsidRPr="00DA0793">
        <w:rPr>
          <w:rFonts w:eastAsiaTheme="minorEastAsia"/>
          <w:lang w:eastAsia="ja-JP"/>
        </w:rPr>
        <w:t xml:space="preserve">iagnostics based on temperatures and polar vortex structure </w:t>
      </w:r>
      <w:r>
        <w:rPr>
          <w:rFonts w:eastAsiaTheme="minorEastAsia"/>
          <w:lang w:eastAsia="ja-JP"/>
        </w:rPr>
        <w:t xml:space="preserve">will be examined </w:t>
      </w:r>
      <w:r w:rsidRPr="00DA0793">
        <w:rPr>
          <w:rFonts w:eastAsiaTheme="minorEastAsia"/>
          <w:lang w:eastAsia="ja-JP"/>
        </w:rPr>
        <w:t>to assess differences between reanalyses and their impact on</w:t>
      </w:r>
      <w:r>
        <w:rPr>
          <w:rFonts w:eastAsiaTheme="minorEastAsia"/>
          <w:lang w:eastAsia="ja-JP"/>
        </w:rPr>
        <w:t xml:space="preserve"> studies of </w:t>
      </w:r>
      <w:r w:rsidRPr="00DA0793">
        <w:rPr>
          <w:rFonts w:eastAsiaTheme="minorEastAsia"/>
          <w:lang w:eastAsia="ja-JP"/>
        </w:rPr>
        <w:t xml:space="preserve">polar stratospheric cloud </w:t>
      </w:r>
      <w:r>
        <w:rPr>
          <w:rFonts w:eastAsiaTheme="minorEastAsia"/>
          <w:lang w:eastAsia="ja-JP"/>
        </w:rPr>
        <w:t>(</w:t>
      </w:r>
      <w:r w:rsidRPr="00DA0793">
        <w:rPr>
          <w:rFonts w:eastAsiaTheme="minorEastAsia"/>
          <w:lang w:eastAsia="ja-JP"/>
        </w:rPr>
        <w:t>PSC</w:t>
      </w:r>
      <w:r>
        <w:rPr>
          <w:rFonts w:eastAsiaTheme="minorEastAsia"/>
          <w:lang w:eastAsia="ja-JP"/>
        </w:rPr>
        <w:t>)</w:t>
      </w:r>
      <w:r w:rsidRPr="00DA0793">
        <w:rPr>
          <w:rFonts w:eastAsiaTheme="minorEastAsia"/>
          <w:lang w:eastAsia="ja-JP"/>
        </w:rPr>
        <w:t xml:space="preserve"> formation, denitrification and dehydration, chlorine activation and deactiva</w:t>
      </w:r>
      <w:r>
        <w:rPr>
          <w:rFonts w:eastAsiaTheme="minorEastAsia"/>
          <w:lang w:eastAsia="ja-JP"/>
        </w:rPr>
        <w:t xml:space="preserve">tion, and chemical ozone loss. In addition to basic diagnostics (e.g., </w:t>
      </w:r>
      <w:r w:rsidRPr="00DA0793">
        <w:rPr>
          <w:rFonts w:eastAsiaTheme="minorEastAsia"/>
          <w:lang w:eastAsia="ja-JP"/>
        </w:rPr>
        <w:t>minimum temperatures; volume of stratospheric air cold enough to support PSC formation; size, shape, and strength of the winter polar vortex)</w:t>
      </w:r>
      <w:r>
        <w:rPr>
          <w:rFonts w:eastAsiaTheme="minorEastAsia"/>
          <w:lang w:eastAsia="ja-JP"/>
        </w:rPr>
        <w:t xml:space="preserve">, </w:t>
      </w:r>
      <w:r w:rsidRPr="00DA0793">
        <w:rPr>
          <w:rFonts w:eastAsiaTheme="minorEastAsia"/>
          <w:lang w:eastAsia="ja-JP"/>
        </w:rPr>
        <w:t>advanced dynamical diagnostics such as trajectory-based PSC lifetimes</w:t>
      </w:r>
      <w:r>
        <w:rPr>
          <w:rFonts w:eastAsiaTheme="minorEastAsia"/>
          <w:lang w:eastAsia="ja-JP"/>
        </w:rPr>
        <w:t xml:space="preserve"> and</w:t>
      </w:r>
      <w:r w:rsidRPr="00DA0793">
        <w:rPr>
          <w:rFonts w:eastAsiaTheme="minorEastAsia"/>
          <w:lang w:eastAsia="ja-JP"/>
        </w:rPr>
        <w:t xml:space="preserve"> diabatic he</w:t>
      </w:r>
      <w:r>
        <w:rPr>
          <w:rFonts w:eastAsiaTheme="minorEastAsia"/>
          <w:lang w:eastAsia="ja-JP"/>
        </w:rPr>
        <w:t>ating rates will be evaluated. More highly derived diagnostics, including c</w:t>
      </w:r>
      <w:r w:rsidRPr="00DA0793">
        <w:rPr>
          <w:rFonts w:eastAsiaTheme="minorEastAsia"/>
          <w:lang w:eastAsia="ja-JP"/>
        </w:rPr>
        <w:t>omparisons with satellite composition and PSC measurements</w:t>
      </w:r>
      <w:r>
        <w:rPr>
          <w:rFonts w:eastAsiaTheme="minorEastAsia"/>
          <w:lang w:eastAsia="ja-JP"/>
        </w:rPr>
        <w:t xml:space="preserve"> to</w:t>
      </w:r>
      <w:r w:rsidRPr="00DA0793">
        <w:rPr>
          <w:rFonts w:eastAsiaTheme="minorEastAsia"/>
          <w:lang w:eastAsia="ja-JP"/>
        </w:rPr>
        <w:t xml:space="preserve"> assess thermodynamic consistency with theoretical PSC equilibrium curves and quantification of chemical ozone loss using a chemical transport model</w:t>
      </w:r>
      <w:r>
        <w:rPr>
          <w:rFonts w:eastAsiaTheme="minorEastAsia"/>
          <w:lang w:eastAsia="ja-JP"/>
        </w:rPr>
        <w:t>,</w:t>
      </w:r>
      <w:r w:rsidRPr="00DA0793">
        <w:rPr>
          <w:rFonts w:eastAsiaTheme="minorEastAsia"/>
          <w:lang w:eastAsia="ja-JP"/>
        </w:rPr>
        <w:t xml:space="preserve"> </w:t>
      </w:r>
      <w:r>
        <w:rPr>
          <w:rFonts w:eastAsiaTheme="minorEastAsia"/>
          <w:lang w:eastAsia="ja-JP"/>
        </w:rPr>
        <w:t>will be</w:t>
      </w:r>
      <w:r w:rsidRPr="00DA0793">
        <w:rPr>
          <w:rFonts w:eastAsiaTheme="minorEastAsia"/>
          <w:lang w:eastAsia="ja-JP"/>
        </w:rPr>
        <w:t xml:space="preserve"> </w:t>
      </w:r>
      <w:r>
        <w:rPr>
          <w:rFonts w:eastAsiaTheme="minorEastAsia"/>
          <w:lang w:eastAsia="ja-JP"/>
        </w:rPr>
        <w:t xml:space="preserve">used to </w:t>
      </w:r>
      <w:r w:rsidRPr="00DA0793">
        <w:rPr>
          <w:rFonts w:eastAsiaTheme="minorEastAsia"/>
          <w:lang w:eastAsia="ja-JP"/>
        </w:rPr>
        <w:t>explore how the spatially and temporally varying differences between reanalyses interact to affect</w:t>
      </w:r>
      <w:r>
        <w:rPr>
          <w:rFonts w:eastAsiaTheme="minorEastAsia"/>
          <w:lang w:eastAsia="ja-JP"/>
        </w:rPr>
        <w:t xml:space="preserve"> the</w:t>
      </w:r>
      <w:r w:rsidRPr="00DA0793">
        <w:rPr>
          <w:rFonts w:eastAsiaTheme="minorEastAsia"/>
          <w:lang w:eastAsia="ja-JP"/>
        </w:rPr>
        <w:t xml:space="preserve"> conclusions of </w:t>
      </w:r>
      <w:r>
        <w:rPr>
          <w:rFonts w:eastAsiaTheme="minorEastAsia"/>
          <w:lang w:eastAsia="ja-JP"/>
        </w:rPr>
        <w:t>case</w:t>
      </w:r>
      <w:r w:rsidRPr="00DA0793">
        <w:rPr>
          <w:rFonts w:eastAsiaTheme="minorEastAsia"/>
          <w:lang w:eastAsia="ja-JP"/>
        </w:rPr>
        <w:t xml:space="preserve"> studies</w:t>
      </w:r>
      <w:r>
        <w:rPr>
          <w:rFonts w:eastAsiaTheme="minorEastAsia"/>
          <w:lang w:eastAsia="ja-JP"/>
        </w:rPr>
        <w:t xml:space="preserve"> of specific winters</w:t>
      </w:r>
      <w:r w:rsidRPr="00DA0793">
        <w:rPr>
          <w:rFonts w:eastAsiaTheme="minorEastAsia"/>
          <w:lang w:eastAsia="ja-JP"/>
        </w:rPr>
        <w:t>.</w:t>
      </w:r>
      <w:r w:rsidR="00FE56DE">
        <w:rPr>
          <w:rFonts w:eastAsiaTheme="minorEastAsia"/>
          <w:lang w:eastAsia="ja-JP"/>
        </w:rPr>
        <w:t xml:space="preserve"> </w:t>
      </w:r>
    </w:p>
    <w:p w14:paraId="5465D8D6" w14:textId="77777777" w:rsidR="00EE5587" w:rsidRDefault="00EE5587" w:rsidP="00071242">
      <w:pPr>
        <w:ind w:firstLine="0"/>
        <w:rPr>
          <w:rFonts w:eastAsiaTheme="minorEastAsia"/>
          <w:lang w:eastAsia="ja-JP"/>
        </w:rPr>
      </w:pPr>
    </w:p>
    <w:p w14:paraId="631706C8" w14:textId="1FD8F1C2" w:rsidR="00644407" w:rsidRDefault="00644407" w:rsidP="00071242">
      <w:pPr>
        <w:ind w:firstLine="0"/>
        <w:rPr>
          <w:rFonts w:eastAsiaTheme="minorEastAsia"/>
          <w:lang w:eastAsia="ja-JP"/>
        </w:rPr>
      </w:pPr>
      <w:r w:rsidRPr="00644407">
        <w:rPr>
          <w:rFonts w:eastAsiaTheme="minorEastAsia"/>
          <w:i/>
          <w:lang w:eastAsia="ja-JP"/>
        </w:rPr>
        <w:t>Chapter 11. Upper Stratosphere and Lower Mesosphere (USLM)</w:t>
      </w:r>
      <w:r w:rsidRPr="00644407">
        <w:rPr>
          <w:rFonts w:eastAsiaTheme="minorEastAsia"/>
          <w:lang w:eastAsia="ja-JP"/>
        </w:rPr>
        <w:t xml:space="preserve">: This chapter </w:t>
      </w:r>
      <w:r w:rsidR="000555C2">
        <w:rPr>
          <w:rFonts w:eastAsiaTheme="minorEastAsia"/>
          <w:lang w:eastAsia="ja-JP"/>
        </w:rPr>
        <w:t>will focus</w:t>
      </w:r>
      <w:r w:rsidR="00726C44">
        <w:rPr>
          <w:rFonts w:eastAsiaTheme="minorEastAsia"/>
          <w:lang w:eastAsia="ja-JP"/>
        </w:rPr>
        <w:t xml:space="preserve"> on </w:t>
      </w:r>
      <w:r w:rsidRPr="00644407">
        <w:rPr>
          <w:rFonts w:eastAsiaTheme="minorEastAsia"/>
          <w:lang w:eastAsia="ja-JP"/>
        </w:rPr>
        <w:t>the uppermost levels in the reanalyses</w:t>
      </w:r>
      <w:r w:rsidR="000555C2">
        <w:rPr>
          <w:rFonts w:eastAsiaTheme="minorEastAsia"/>
          <w:lang w:eastAsia="ja-JP"/>
        </w:rPr>
        <w:t>,</w:t>
      </w:r>
      <w:r w:rsidRPr="00644407">
        <w:rPr>
          <w:rFonts w:eastAsiaTheme="minorEastAsia"/>
          <w:lang w:eastAsia="ja-JP"/>
        </w:rPr>
        <w:t xml:space="preserve"> where assimilated data sources are most sparse. Annual cycles of wind and temperature in the reanalyses will be compared to observations as a function of latitude and altitude. We will quantify differences in the following geophysical features and process-oriented diagnostics: the tropical Semi-Annual Oscillation (SAO), inertial instability at the tropical stratopause, the winter polar vortices, effects of SSWs </w:t>
      </w:r>
      <w:r w:rsidR="00F5402F">
        <w:rPr>
          <w:rFonts w:eastAsiaTheme="minorEastAsia"/>
          <w:lang w:eastAsia="ja-JP"/>
        </w:rPr>
        <w:t>on</w:t>
      </w:r>
      <w:r w:rsidRPr="00644407">
        <w:rPr>
          <w:rFonts w:eastAsiaTheme="minorEastAsia"/>
          <w:lang w:eastAsia="ja-JP"/>
        </w:rPr>
        <w:t xml:space="preserve"> </w:t>
      </w:r>
      <w:r w:rsidR="00F5402F">
        <w:rPr>
          <w:rFonts w:eastAsiaTheme="minorEastAsia"/>
          <w:lang w:eastAsia="ja-JP"/>
        </w:rPr>
        <w:t xml:space="preserve">stratopause evolution and </w:t>
      </w:r>
      <w:r w:rsidRPr="00644407">
        <w:rPr>
          <w:rFonts w:eastAsiaTheme="minorEastAsia"/>
          <w:lang w:eastAsia="ja-JP"/>
        </w:rPr>
        <w:t xml:space="preserve">the upper stratosphere/lower mesosphere, the </w:t>
      </w:r>
      <w:r w:rsidR="00726C44">
        <w:rPr>
          <w:rFonts w:eastAsiaTheme="minorEastAsia"/>
          <w:lang w:eastAsia="ja-JP"/>
        </w:rPr>
        <w:t>t</w:t>
      </w:r>
      <w:r w:rsidR="00DA5A80" w:rsidRPr="00DA5A80">
        <w:rPr>
          <w:rFonts w:eastAsiaTheme="minorEastAsia"/>
          <w:lang w:eastAsia="ja-JP"/>
        </w:rPr>
        <w:t xml:space="preserve">ransformed Eulerian </w:t>
      </w:r>
      <w:r w:rsidR="00726C44">
        <w:rPr>
          <w:rFonts w:eastAsiaTheme="minorEastAsia"/>
          <w:lang w:eastAsia="ja-JP"/>
        </w:rPr>
        <w:t>m</w:t>
      </w:r>
      <w:r w:rsidR="00DA5A80" w:rsidRPr="00DA5A80">
        <w:rPr>
          <w:rFonts w:eastAsiaTheme="minorEastAsia"/>
          <w:lang w:eastAsia="ja-JP"/>
        </w:rPr>
        <w:t>ean</w:t>
      </w:r>
      <w:r w:rsidR="00DA5A80">
        <w:rPr>
          <w:rFonts w:eastAsiaTheme="minorEastAsia"/>
          <w:lang w:eastAsia="ja-JP"/>
        </w:rPr>
        <w:t xml:space="preserve"> (</w:t>
      </w:r>
      <w:r w:rsidRPr="00644407">
        <w:rPr>
          <w:rFonts w:eastAsiaTheme="minorEastAsia"/>
          <w:lang w:eastAsia="ja-JP"/>
        </w:rPr>
        <w:t>TEM</w:t>
      </w:r>
      <w:r w:rsidR="00DA5A80">
        <w:rPr>
          <w:rFonts w:eastAsiaTheme="minorEastAsia"/>
          <w:lang w:eastAsia="ja-JP"/>
        </w:rPr>
        <w:t>)</w:t>
      </w:r>
      <w:r w:rsidRPr="00644407">
        <w:rPr>
          <w:rFonts w:eastAsiaTheme="minorEastAsia"/>
          <w:lang w:eastAsia="ja-JP"/>
        </w:rPr>
        <w:t xml:space="preserve"> circulation, and the 3D residual circulation. We will also present wave fluxes </w:t>
      </w:r>
      <w:r w:rsidRPr="00644407">
        <w:rPr>
          <w:rFonts w:eastAsiaTheme="minorEastAsia"/>
          <w:lang w:eastAsia="ja-JP"/>
        </w:rPr>
        <w:lastRenderedPageBreak/>
        <w:t>and planetary wave amplitudes. Comparisons will be made between the reanalyses and SABER and MLS satellite observations for validation purposes. Comparisons among reanalyses</w:t>
      </w:r>
      <w:r w:rsidR="00E14E59">
        <w:rPr>
          <w:rFonts w:eastAsiaTheme="minorEastAsia"/>
          <w:lang w:eastAsia="ja-JP"/>
        </w:rPr>
        <w:t xml:space="preserve"> and </w:t>
      </w:r>
      <w:r w:rsidRPr="00644407">
        <w:rPr>
          <w:rFonts w:eastAsiaTheme="minorEastAsia"/>
          <w:lang w:eastAsia="ja-JP"/>
        </w:rPr>
        <w:t>models nudged to reanalyses in the troposphere and lower stratosphere</w:t>
      </w:r>
      <w:r w:rsidR="00726C44">
        <w:rPr>
          <w:rFonts w:eastAsiaTheme="minorEastAsia"/>
          <w:lang w:eastAsia="ja-JP"/>
        </w:rPr>
        <w:t xml:space="preserve"> (below the </w:t>
      </w:r>
      <w:r w:rsidR="00C61A9D">
        <w:rPr>
          <w:rFonts w:eastAsiaTheme="minorEastAsia"/>
          <w:lang w:eastAsia="ja-JP"/>
        </w:rPr>
        <w:t>USLM</w:t>
      </w:r>
      <w:r w:rsidR="00726C44">
        <w:rPr>
          <w:rFonts w:eastAsiaTheme="minorEastAsia"/>
          <w:lang w:eastAsia="ja-JP"/>
        </w:rPr>
        <w:t>)</w:t>
      </w:r>
      <w:r w:rsidRPr="00644407">
        <w:rPr>
          <w:rFonts w:eastAsiaTheme="minorEastAsia"/>
          <w:lang w:eastAsia="ja-JP"/>
        </w:rPr>
        <w:t xml:space="preserve"> will </w:t>
      </w:r>
      <w:r w:rsidR="00E14E59">
        <w:rPr>
          <w:rFonts w:eastAsiaTheme="minorEastAsia"/>
          <w:lang w:eastAsia="ja-JP"/>
        </w:rPr>
        <w:t xml:space="preserve">also be used to </w:t>
      </w:r>
      <w:r w:rsidRPr="00644407">
        <w:rPr>
          <w:rFonts w:eastAsiaTheme="minorEastAsia"/>
          <w:lang w:eastAsia="ja-JP"/>
        </w:rPr>
        <w:t>extend our knowledge of the state of the USLM.</w:t>
      </w:r>
      <w:r>
        <w:rPr>
          <w:rFonts w:eastAsiaTheme="minorEastAsia"/>
          <w:lang w:eastAsia="ja-JP"/>
        </w:rPr>
        <w:t xml:space="preserve"> </w:t>
      </w:r>
    </w:p>
    <w:p w14:paraId="1CE50324" w14:textId="77777777" w:rsidR="00644407" w:rsidRPr="00345142" w:rsidRDefault="00644407" w:rsidP="00071242">
      <w:pPr>
        <w:ind w:firstLine="0"/>
        <w:rPr>
          <w:rFonts w:eastAsiaTheme="minorEastAsia"/>
          <w:lang w:eastAsia="ja-JP"/>
        </w:rPr>
      </w:pPr>
    </w:p>
    <w:p w14:paraId="06FFC60D" w14:textId="42691052" w:rsidR="00071242" w:rsidRPr="00345142" w:rsidRDefault="00B62B3E" w:rsidP="00E02404">
      <w:pPr>
        <w:ind w:firstLine="0"/>
        <w:rPr>
          <w:rFonts w:eastAsiaTheme="minorEastAsia"/>
          <w:lang w:eastAsia="ja-JP"/>
        </w:rPr>
      </w:pPr>
      <w:r w:rsidRPr="00994EF6">
        <w:rPr>
          <w:rFonts w:eastAsiaTheme="minorEastAsia"/>
          <w:i/>
          <w:lang w:eastAsia="ja-JP"/>
        </w:rPr>
        <w:t>Chapter 12. Synthesis summary</w:t>
      </w:r>
      <w:r>
        <w:rPr>
          <w:rFonts w:eastAsiaTheme="minorEastAsia"/>
          <w:lang w:eastAsia="ja-JP"/>
        </w:rPr>
        <w:t>: This chapter will summarize the k</w:t>
      </w:r>
      <w:r w:rsidRPr="00345142">
        <w:rPr>
          <w:rFonts w:eastAsiaTheme="minorEastAsia"/>
          <w:lang w:eastAsia="ja-JP"/>
        </w:rPr>
        <w:t>ey findings</w:t>
      </w:r>
      <w:r>
        <w:rPr>
          <w:rFonts w:eastAsiaTheme="minorEastAsia"/>
          <w:lang w:eastAsia="ja-JP"/>
        </w:rPr>
        <w:t xml:space="preserve"> and</w:t>
      </w:r>
      <w:r w:rsidRPr="00345142">
        <w:rPr>
          <w:rFonts w:eastAsiaTheme="minorEastAsia"/>
          <w:lang w:eastAsia="ja-JP"/>
        </w:rPr>
        <w:t xml:space="preserve"> </w:t>
      </w:r>
      <w:r>
        <w:rPr>
          <w:rFonts w:eastAsiaTheme="minorEastAsia"/>
          <w:lang w:eastAsia="ja-JP"/>
        </w:rPr>
        <w:t xml:space="preserve">the </w:t>
      </w:r>
      <w:r w:rsidRPr="00345142">
        <w:rPr>
          <w:rFonts w:eastAsiaTheme="minorEastAsia"/>
          <w:lang w:eastAsia="ja-JP"/>
        </w:rPr>
        <w:t xml:space="preserve">common patterns </w:t>
      </w:r>
      <w:r>
        <w:rPr>
          <w:rFonts w:eastAsiaTheme="minorEastAsia"/>
          <w:lang w:eastAsia="ja-JP"/>
        </w:rPr>
        <w:t xml:space="preserve">across the </w:t>
      </w:r>
      <w:r w:rsidR="001F4D3F">
        <w:rPr>
          <w:rFonts w:eastAsiaTheme="minorEastAsia"/>
          <w:lang w:eastAsia="ja-JP"/>
        </w:rPr>
        <w:t>report</w:t>
      </w:r>
      <w:r w:rsidR="00831F2B">
        <w:rPr>
          <w:rFonts w:eastAsiaTheme="minorEastAsia"/>
          <w:lang w:eastAsia="ja-JP"/>
        </w:rPr>
        <w:t>, and provide suggestions as to the appropriateness of individual reanalyses for studies of particular atmospheric processes</w:t>
      </w:r>
      <w:r>
        <w:rPr>
          <w:rFonts w:eastAsiaTheme="minorEastAsia"/>
          <w:lang w:eastAsia="ja-JP"/>
        </w:rPr>
        <w:t xml:space="preserve">. It will provide </w:t>
      </w:r>
      <w:r w:rsidRPr="00345142">
        <w:rPr>
          <w:rFonts w:eastAsiaTheme="minorEastAsia"/>
          <w:lang w:eastAsia="ja-JP"/>
        </w:rPr>
        <w:t xml:space="preserve">recommendations for future research and reanalysis development. </w:t>
      </w:r>
    </w:p>
    <w:p w14:paraId="1D5D9FF7" w14:textId="77777777" w:rsidR="00071242" w:rsidRDefault="00071242" w:rsidP="00071242">
      <w:pPr>
        <w:tabs>
          <w:tab w:val="left" w:pos="2070"/>
        </w:tabs>
        <w:ind w:firstLine="0"/>
        <w:rPr>
          <w:rFonts w:eastAsiaTheme="minorEastAsia"/>
          <w:lang w:eastAsia="ja-JP"/>
        </w:rPr>
      </w:pPr>
      <w:bookmarkStart w:id="11" w:name="__RefHeading__29_1732963320"/>
      <w:bookmarkStart w:id="12" w:name="__RefHeading__31_1732963320"/>
      <w:bookmarkStart w:id="13" w:name="__RefHeading__33_1732963320"/>
    </w:p>
    <w:p w14:paraId="4E8D6A0E" w14:textId="77777777" w:rsidR="00FD2C98" w:rsidRDefault="00FD2C98" w:rsidP="00071242">
      <w:pPr>
        <w:tabs>
          <w:tab w:val="left" w:pos="2070"/>
        </w:tabs>
        <w:ind w:firstLine="0"/>
        <w:rPr>
          <w:rFonts w:eastAsiaTheme="minorEastAsia"/>
          <w:lang w:eastAsia="ja-JP"/>
        </w:rPr>
      </w:pPr>
    </w:p>
    <w:p w14:paraId="149F286F" w14:textId="721E3232" w:rsidR="00071242" w:rsidRDefault="00071242">
      <w:pPr>
        <w:suppressAutoHyphens w:val="0"/>
        <w:ind w:firstLine="0"/>
        <w:jc w:val="left"/>
        <w:rPr>
          <w:rFonts w:eastAsiaTheme="minorEastAsia"/>
          <w:lang w:eastAsia="ja-JP"/>
        </w:rPr>
      </w:pPr>
    </w:p>
    <w:p w14:paraId="38DEE645" w14:textId="77777777" w:rsidR="00071242" w:rsidRPr="00B7273D" w:rsidRDefault="00071242" w:rsidP="00071242">
      <w:pPr>
        <w:pStyle w:val="afa"/>
        <w:keepNext/>
        <w:numPr>
          <w:ilvl w:val="0"/>
          <w:numId w:val="1"/>
        </w:numPr>
        <w:spacing w:before="360" w:after="240"/>
        <w:ind w:leftChars="0"/>
        <w:outlineLvl w:val="1"/>
        <w:rPr>
          <w:rFonts w:cs="Times New Roman"/>
          <w:b/>
          <w:bCs/>
          <w:caps/>
          <w:vanish/>
          <w:lang w:val="en-GB" w:eastAsia="ja-JP"/>
        </w:rPr>
      </w:pPr>
    </w:p>
    <w:p w14:paraId="5A34A488"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3098C97A"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70761F84"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7EA3EEC1" w14:textId="6DC04DD9" w:rsidR="00071242" w:rsidRPr="00B7273D" w:rsidRDefault="00D42818" w:rsidP="00071242">
      <w:pPr>
        <w:pStyle w:val="2"/>
        <w:numPr>
          <w:ilvl w:val="1"/>
          <w:numId w:val="1"/>
        </w:numPr>
      </w:pPr>
      <w:r>
        <w:t>DEVELOPMENT</w:t>
      </w:r>
      <w:r w:rsidR="00575EF9">
        <w:t xml:space="preserve"> OF THE S-RIP TEAM</w:t>
      </w:r>
      <w:r>
        <w:t xml:space="preserve"> </w:t>
      </w:r>
    </w:p>
    <w:p w14:paraId="76D3B494" w14:textId="50BB7C65" w:rsidR="00D42818" w:rsidRDefault="00922BD8" w:rsidP="00922BD8">
      <w:pPr>
        <w:ind w:firstLine="0"/>
        <w:rPr>
          <w:rFonts w:eastAsiaTheme="minorEastAsia"/>
          <w:lang w:val="en-GB" w:eastAsia="ja-JP"/>
        </w:rPr>
      </w:pPr>
      <w:r w:rsidRPr="00922BD8">
        <w:rPr>
          <w:rFonts w:eastAsiaTheme="minorEastAsia"/>
          <w:lang w:val="en-GB" w:eastAsia="ja-JP"/>
        </w:rPr>
        <w:t>The need for a coordinated reana</w:t>
      </w:r>
      <w:r>
        <w:rPr>
          <w:rFonts w:eastAsiaTheme="minorEastAsia"/>
          <w:lang w:val="en-GB" w:eastAsia="ja-JP"/>
        </w:rPr>
        <w:t xml:space="preserve">lysis intercomparison project </w:t>
      </w:r>
      <w:r w:rsidRPr="00922BD8">
        <w:rPr>
          <w:rFonts w:eastAsiaTheme="minorEastAsia"/>
          <w:lang w:val="en-GB" w:eastAsia="ja-JP"/>
        </w:rPr>
        <w:t xml:space="preserve">was proposed and discussed at </w:t>
      </w:r>
      <w:r w:rsidR="004F078E">
        <w:rPr>
          <w:rFonts w:eastAsiaTheme="minorEastAsia"/>
          <w:lang w:val="en-GB" w:eastAsia="ja-JP"/>
        </w:rPr>
        <w:t>the 8th SPARC Data Assimilatio</w:t>
      </w:r>
      <w:r w:rsidR="0031488E" w:rsidRPr="0031488E">
        <w:rPr>
          <w:rFonts w:eastAsiaTheme="minorEastAsia"/>
          <w:lang w:val="en-GB" w:eastAsia="ja-JP"/>
        </w:rPr>
        <w:t>n Workshop held at Brussels, Belgium in June 2011 (Jack</w:t>
      </w:r>
      <w:r w:rsidR="00D42818">
        <w:rPr>
          <w:rFonts w:eastAsiaTheme="minorEastAsia"/>
          <w:lang w:val="en-GB" w:eastAsia="ja-JP"/>
        </w:rPr>
        <w:t xml:space="preserve">son and Polavarapu, 2012), </w:t>
      </w:r>
      <w:r>
        <w:rPr>
          <w:rFonts w:eastAsiaTheme="minorEastAsia"/>
          <w:lang w:val="en-GB" w:eastAsia="ja-JP"/>
        </w:rPr>
        <w:t>leading to the proposal of</w:t>
      </w:r>
      <w:r w:rsidR="0031488E" w:rsidRPr="0031488E">
        <w:rPr>
          <w:rFonts w:eastAsiaTheme="minorEastAsia"/>
          <w:lang w:val="en-GB" w:eastAsia="ja-JP"/>
        </w:rPr>
        <w:t xml:space="preserve"> the SPARC Reanalysis Intercomparison Project (S-RIP) in January 2012 (Fujiwara et al., 2012). In February 2012, S-RIP was officially endorsed by the SPARC Scientific Steering Group (SSG) as an emerging activity of SPARC. A first S-RIP session was held at the </w:t>
      </w:r>
      <w:r>
        <w:rPr>
          <w:rFonts w:eastAsiaTheme="minorEastAsia"/>
          <w:lang w:val="en-GB" w:eastAsia="ja-JP"/>
        </w:rPr>
        <w:t>subsequent</w:t>
      </w:r>
      <w:r w:rsidR="0031488E" w:rsidRPr="0031488E">
        <w:rPr>
          <w:rFonts w:eastAsiaTheme="minorEastAsia"/>
          <w:lang w:val="en-GB" w:eastAsia="ja-JP"/>
        </w:rPr>
        <w:t xml:space="preserve"> 9th SPARC Data Assimilation workshop in </w:t>
      </w:r>
      <w:r w:rsidR="00295F2F">
        <w:rPr>
          <w:rFonts w:eastAsiaTheme="minorEastAsia"/>
          <w:lang w:val="en-GB" w:eastAsia="ja-JP"/>
        </w:rPr>
        <w:t xml:space="preserve">Socorro, </w:t>
      </w:r>
      <w:r w:rsidR="0031488E" w:rsidRPr="0031488E">
        <w:rPr>
          <w:rFonts w:eastAsiaTheme="minorEastAsia"/>
          <w:lang w:val="en-GB" w:eastAsia="ja-JP"/>
        </w:rPr>
        <w:t>New Mexico, USA, in June 2012 (Jackson et al., 2013)</w:t>
      </w:r>
      <w:r>
        <w:rPr>
          <w:rFonts w:eastAsiaTheme="minorEastAsia"/>
          <w:lang w:val="en-GB" w:eastAsia="ja-JP"/>
        </w:rPr>
        <w:t>, followed by the formation of</w:t>
      </w:r>
      <w:r w:rsidR="0031488E" w:rsidRPr="0031488E">
        <w:rPr>
          <w:rFonts w:eastAsiaTheme="minorEastAsia"/>
          <w:lang w:val="en-GB" w:eastAsia="ja-JP"/>
        </w:rPr>
        <w:t xml:space="preserve"> the scientific Working Group (11 members) </w:t>
      </w:r>
      <w:r>
        <w:rPr>
          <w:rFonts w:eastAsiaTheme="minorEastAsia"/>
          <w:lang w:val="en-GB" w:eastAsia="ja-JP"/>
        </w:rPr>
        <w:t>and the confirmation of</w:t>
      </w:r>
      <w:r w:rsidR="0031488E" w:rsidRPr="0031488E">
        <w:rPr>
          <w:rFonts w:eastAsiaTheme="minorEastAsia"/>
          <w:lang w:val="en-GB" w:eastAsia="ja-JP"/>
        </w:rPr>
        <w:t xml:space="preserve"> the reanalysis centre contacts (8 members) </w:t>
      </w:r>
      <w:r>
        <w:rPr>
          <w:rFonts w:eastAsiaTheme="minorEastAsia"/>
          <w:lang w:val="en-GB" w:eastAsia="ja-JP"/>
        </w:rPr>
        <w:t>by August 2012</w:t>
      </w:r>
      <w:r w:rsidR="0031488E" w:rsidRPr="0031488E">
        <w:rPr>
          <w:rFonts w:eastAsiaTheme="minorEastAsia"/>
          <w:lang w:val="en-GB" w:eastAsia="ja-JP"/>
        </w:rPr>
        <w:t xml:space="preserve">. </w:t>
      </w:r>
      <w:r w:rsidR="007200BA">
        <w:rPr>
          <w:rFonts w:eastAsiaTheme="minorEastAsia"/>
          <w:lang w:val="en-GB" w:eastAsia="ja-JP"/>
        </w:rPr>
        <w:t>The</w:t>
      </w:r>
      <w:r w:rsidR="00D42818" w:rsidRPr="00D42818">
        <w:rPr>
          <w:rFonts w:eastAsiaTheme="minorEastAsia"/>
          <w:lang w:val="en-GB" w:eastAsia="ja-JP"/>
        </w:rPr>
        <w:t xml:space="preserve"> Working Group </w:t>
      </w:r>
      <w:r w:rsidR="007200BA">
        <w:rPr>
          <w:rFonts w:eastAsiaTheme="minorEastAsia"/>
          <w:lang w:val="en-GB" w:eastAsia="ja-JP"/>
        </w:rPr>
        <w:t>then proceeded to discuss</w:t>
      </w:r>
      <w:r w:rsidR="00D42818" w:rsidRPr="00D42818">
        <w:rPr>
          <w:rFonts w:eastAsiaTheme="minorEastAsia"/>
          <w:lang w:val="en-GB" w:eastAsia="ja-JP"/>
        </w:rPr>
        <w:t xml:space="preserve"> chapter titles, co-leads, and initial contributors to the final SPARC report</w:t>
      </w:r>
      <w:r w:rsidR="007200BA">
        <w:rPr>
          <w:rFonts w:eastAsiaTheme="minorEastAsia"/>
          <w:lang w:val="en-GB" w:eastAsia="ja-JP"/>
        </w:rPr>
        <w:t>,</w:t>
      </w:r>
      <w:r w:rsidR="00D42818" w:rsidRPr="00D42818">
        <w:rPr>
          <w:rFonts w:eastAsiaTheme="minorEastAsia"/>
          <w:lang w:val="en-GB" w:eastAsia="ja-JP"/>
        </w:rPr>
        <w:t xml:space="preserve"> and organised an S-RIP Planning Meeting</w:t>
      </w:r>
      <w:r w:rsidR="007200BA">
        <w:rPr>
          <w:rFonts w:eastAsiaTheme="minorEastAsia"/>
          <w:lang w:val="en-GB" w:eastAsia="ja-JP"/>
        </w:rPr>
        <w:t xml:space="preserve"> for the following year</w:t>
      </w:r>
      <w:r w:rsidR="00D42818">
        <w:rPr>
          <w:rFonts w:eastAsiaTheme="minorEastAsia"/>
          <w:lang w:val="en-GB" w:eastAsia="ja-JP"/>
        </w:rPr>
        <w:t xml:space="preserve">. </w:t>
      </w:r>
    </w:p>
    <w:p w14:paraId="3494F322" w14:textId="77777777" w:rsidR="00D42818" w:rsidRDefault="00D42818" w:rsidP="00D42818">
      <w:pPr>
        <w:ind w:firstLine="0"/>
        <w:rPr>
          <w:rFonts w:eastAsiaTheme="minorEastAsia"/>
          <w:lang w:val="en-GB" w:eastAsia="ja-JP"/>
        </w:rPr>
      </w:pPr>
    </w:p>
    <w:p w14:paraId="655CE533" w14:textId="5FCE1CF4" w:rsidR="0065418A" w:rsidRDefault="009F5513" w:rsidP="00071242">
      <w:pPr>
        <w:ind w:firstLine="0"/>
        <w:rPr>
          <w:rFonts w:eastAsiaTheme="minorEastAsia"/>
          <w:lang w:val="en-GB" w:eastAsia="ja-JP"/>
        </w:rPr>
      </w:pPr>
      <w:r>
        <w:rPr>
          <w:rFonts w:eastAsiaTheme="minorEastAsia"/>
          <w:lang w:val="en-GB" w:eastAsia="ja-JP"/>
        </w:rPr>
        <w:t>The first</w:t>
      </w:r>
      <w:r w:rsidR="0031488E" w:rsidRPr="0031488E">
        <w:rPr>
          <w:rFonts w:eastAsiaTheme="minorEastAsia"/>
          <w:lang w:val="en-GB" w:eastAsia="ja-JP"/>
        </w:rPr>
        <w:t xml:space="preserve"> S-RIP Planning Meeting</w:t>
      </w:r>
      <w:r>
        <w:rPr>
          <w:rFonts w:eastAsiaTheme="minorEastAsia"/>
          <w:lang w:val="en-GB" w:eastAsia="ja-JP"/>
        </w:rPr>
        <w:t>, with 39 participants,</w:t>
      </w:r>
      <w:r w:rsidR="0031488E" w:rsidRPr="0031488E">
        <w:rPr>
          <w:rFonts w:eastAsiaTheme="minorEastAsia"/>
          <w:lang w:val="en-GB" w:eastAsia="ja-JP"/>
        </w:rPr>
        <w:t xml:space="preserve"> was </w:t>
      </w:r>
      <w:r>
        <w:rPr>
          <w:rFonts w:eastAsiaTheme="minorEastAsia"/>
          <w:lang w:val="en-GB" w:eastAsia="ja-JP"/>
        </w:rPr>
        <w:t>hosted by David Jackson</w:t>
      </w:r>
      <w:r w:rsidR="0031488E" w:rsidRPr="0031488E">
        <w:rPr>
          <w:rFonts w:eastAsiaTheme="minorEastAsia"/>
          <w:lang w:val="en-GB" w:eastAsia="ja-JP"/>
        </w:rPr>
        <w:t xml:space="preserve"> at the UK Met Office in Exeter, UK</w:t>
      </w:r>
      <w:r w:rsidR="00A715E4">
        <w:rPr>
          <w:rFonts w:eastAsiaTheme="minorEastAsia"/>
          <w:lang w:val="en-GB" w:eastAsia="ja-JP"/>
        </w:rPr>
        <w:t xml:space="preserve"> </w:t>
      </w:r>
      <w:r>
        <w:rPr>
          <w:rFonts w:eastAsiaTheme="minorEastAsia"/>
          <w:lang w:val="en-GB" w:eastAsia="ja-JP"/>
        </w:rPr>
        <w:t xml:space="preserve">from 29 April to 1 </w:t>
      </w:r>
      <w:r w:rsidR="00E14E59">
        <w:rPr>
          <w:rFonts w:eastAsiaTheme="minorEastAsia"/>
          <w:lang w:val="en-GB" w:eastAsia="ja-JP"/>
        </w:rPr>
        <w:t>M</w:t>
      </w:r>
      <w:r>
        <w:rPr>
          <w:rFonts w:eastAsiaTheme="minorEastAsia"/>
          <w:lang w:val="en-GB" w:eastAsia="ja-JP"/>
        </w:rPr>
        <w:t>ay 2013</w:t>
      </w:r>
      <w:r w:rsidR="0031488E" w:rsidRPr="0031488E">
        <w:rPr>
          <w:rFonts w:eastAsiaTheme="minorEastAsia"/>
          <w:lang w:val="en-GB" w:eastAsia="ja-JP"/>
        </w:rPr>
        <w:t xml:space="preserve"> (Fujiwara and Jackson, 2013). </w:t>
      </w:r>
      <w:r w:rsidR="00D42818" w:rsidRPr="00D42818">
        <w:rPr>
          <w:rFonts w:eastAsiaTheme="minorEastAsia"/>
          <w:lang w:val="en-GB" w:eastAsia="ja-JP"/>
        </w:rPr>
        <w:t xml:space="preserve">The purpose of that </w:t>
      </w:r>
      <w:r w:rsidR="00E14E59">
        <w:rPr>
          <w:rFonts w:eastAsiaTheme="minorEastAsia"/>
          <w:lang w:val="en-GB" w:eastAsia="ja-JP"/>
        </w:rPr>
        <w:t>m</w:t>
      </w:r>
      <w:r w:rsidR="00D42818" w:rsidRPr="00D42818">
        <w:rPr>
          <w:rFonts w:eastAsiaTheme="minorEastAsia"/>
          <w:lang w:val="en-GB" w:eastAsia="ja-JP"/>
        </w:rPr>
        <w:t>eeting was to finalise the report outline, to determine the diagnostics list and observational data required for validation fo</w:t>
      </w:r>
      <w:r>
        <w:rPr>
          <w:rFonts w:eastAsiaTheme="minorEastAsia"/>
          <w:lang w:val="en-GB" w:eastAsia="ja-JP"/>
        </w:rPr>
        <w:t xml:space="preserve">r each chapter, to agree on </w:t>
      </w:r>
      <w:r w:rsidR="00D42818" w:rsidRPr="00D42818">
        <w:rPr>
          <w:rFonts w:eastAsiaTheme="minorEastAsia"/>
          <w:lang w:val="en-GB" w:eastAsia="ja-JP"/>
        </w:rPr>
        <w:t>general guidelines and protocols, and to define the project timetable.</w:t>
      </w:r>
      <w:r w:rsidR="00D42818">
        <w:rPr>
          <w:rFonts w:eastAsiaTheme="minorEastAsia"/>
          <w:lang w:val="en-GB" w:eastAsia="ja-JP"/>
        </w:rPr>
        <w:t xml:space="preserve"> </w:t>
      </w:r>
      <w:r>
        <w:rPr>
          <w:rFonts w:eastAsiaTheme="minorEastAsia"/>
          <w:lang w:val="en-GB" w:eastAsia="ja-JP"/>
        </w:rPr>
        <w:t>T</w:t>
      </w:r>
      <w:r w:rsidR="0031488E" w:rsidRPr="0031488E">
        <w:rPr>
          <w:rFonts w:eastAsiaTheme="minorEastAsia"/>
          <w:lang w:val="en-GB" w:eastAsia="ja-JP"/>
        </w:rPr>
        <w:t>he S-RIP Implementation Plan was submitted to the SSG</w:t>
      </w:r>
      <w:r>
        <w:rPr>
          <w:rFonts w:eastAsiaTheme="minorEastAsia"/>
          <w:lang w:val="en-GB" w:eastAsia="ja-JP"/>
        </w:rPr>
        <w:t xml:space="preserve"> in January 2014</w:t>
      </w:r>
      <w:r w:rsidR="0031488E" w:rsidRPr="0031488E">
        <w:rPr>
          <w:rFonts w:eastAsiaTheme="minorEastAsia"/>
          <w:lang w:val="en-GB" w:eastAsia="ja-JP"/>
        </w:rPr>
        <w:t xml:space="preserve">, </w:t>
      </w:r>
      <w:r>
        <w:rPr>
          <w:rFonts w:eastAsiaTheme="minorEastAsia"/>
          <w:lang w:val="en-GB" w:eastAsia="ja-JP"/>
        </w:rPr>
        <w:t>at which point</w:t>
      </w:r>
      <w:r w:rsidR="0031488E" w:rsidRPr="0031488E">
        <w:rPr>
          <w:rFonts w:eastAsiaTheme="minorEastAsia"/>
          <w:lang w:val="en-GB" w:eastAsia="ja-JP"/>
        </w:rPr>
        <w:t xml:space="preserve"> S-RIP was officially endorsed by the SSG as a full activity of SPARC. Since this official launch of S-RIP, one side meeting was held during the SPARC General Assembly </w:t>
      </w:r>
      <w:r w:rsidR="000051D5">
        <w:rPr>
          <w:rFonts w:eastAsiaTheme="minorEastAsia"/>
          <w:lang w:val="en-GB" w:eastAsia="ja-JP"/>
        </w:rPr>
        <w:t>in</w:t>
      </w:r>
      <w:r w:rsidR="0031488E" w:rsidRPr="0031488E">
        <w:rPr>
          <w:rFonts w:eastAsiaTheme="minorEastAsia"/>
          <w:lang w:val="en-GB" w:eastAsia="ja-JP"/>
        </w:rPr>
        <w:t xml:space="preserve"> Queenstown, New Zealand, </w:t>
      </w:r>
      <w:r>
        <w:rPr>
          <w:rFonts w:eastAsiaTheme="minorEastAsia"/>
          <w:lang w:val="en-GB" w:eastAsia="ja-JP"/>
        </w:rPr>
        <w:t xml:space="preserve">in January 2014, </w:t>
      </w:r>
      <w:r w:rsidR="0031488E" w:rsidRPr="0031488E">
        <w:rPr>
          <w:rFonts w:eastAsiaTheme="minorEastAsia"/>
          <w:lang w:val="en-GB" w:eastAsia="ja-JP"/>
        </w:rPr>
        <w:t xml:space="preserve">and </w:t>
      </w:r>
      <w:r w:rsidR="007675BC">
        <w:rPr>
          <w:rFonts w:eastAsiaTheme="minorEastAsia"/>
          <w:lang w:val="en-GB" w:eastAsia="ja-JP"/>
        </w:rPr>
        <w:t>three</w:t>
      </w:r>
      <w:r w:rsidR="0031488E" w:rsidRPr="0031488E">
        <w:rPr>
          <w:rFonts w:eastAsiaTheme="minorEastAsia"/>
          <w:lang w:val="en-GB" w:eastAsia="ja-JP"/>
        </w:rPr>
        <w:t xml:space="preserve"> </w:t>
      </w:r>
      <w:r w:rsidR="007675BC">
        <w:rPr>
          <w:rFonts w:eastAsiaTheme="minorEastAsia"/>
          <w:lang w:val="en-GB" w:eastAsia="ja-JP"/>
        </w:rPr>
        <w:t xml:space="preserve">annual </w:t>
      </w:r>
      <w:r w:rsidR="0031488E" w:rsidRPr="0031488E">
        <w:rPr>
          <w:rFonts w:eastAsiaTheme="minorEastAsia"/>
          <w:lang w:val="en-GB" w:eastAsia="ja-JP"/>
        </w:rPr>
        <w:t>workshop</w:t>
      </w:r>
      <w:r w:rsidR="00D42818">
        <w:rPr>
          <w:rFonts w:eastAsiaTheme="minorEastAsia"/>
          <w:lang w:val="en-GB" w:eastAsia="ja-JP"/>
        </w:rPr>
        <w:t>s were</w:t>
      </w:r>
      <w:r w:rsidR="0031488E" w:rsidRPr="0031488E">
        <w:rPr>
          <w:rFonts w:eastAsiaTheme="minorEastAsia"/>
          <w:lang w:val="en-GB" w:eastAsia="ja-JP"/>
        </w:rPr>
        <w:t xml:space="preserve"> held</w:t>
      </w:r>
      <w:r w:rsidR="007675BC">
        <w:rPr>
          <w:rFonts w:eastAsiaTheme="minorEastAsia"/>
          <w:lang w:val="en-GB" w:eastAsia="ja-JP"/>
        </w:rPr>
        <w:t>.</w:t>
      </w:r>
      <w:r w:rsidR="00D42818">
        <w:rPr>
          <w:rFonts w:eastAsiaTheme="minorEastAsia"/>
          <w:lang w:val="en-GB" w:eastAsia="ja-JP"/>
        </w:rPr>
        <w:t xml:space="preserve"> </w:t>
      </w:r>
      <w:r w:rsidR="007675BC">
        <w:rPr>
          <w:rFonts w:eastAsiaTheme="minorEastAsia"/>
          <w:lang w:val="en-GB" w:eastAsia="ja-JP"/>
        </w:rPr>
        <w:t>The 2014 workshop was</w:t>
      </w:r>
      <w:r w:rsidR="0031488E" w:rsidRPr="0031488E">
        <w:rPr>
          <w:rFonts w:eastAsiaTheme="minorEastAsia"/>
          <w:lang w:val="en-GB" w:eastAsia="ja-JP"/>
        </w:rPr>
        <w:t xml:space="preserve"> </w:t>
      </w:r>
      <w:r>
        <w:rPr>
          <w:rFonts w:eastAsiaTheme="minorEastAsia"/>
          <w:lang w:val="en-GB" w:eastAsia="ja-JP"/>
        </w:rPr>
        <w:t xml:space="preserve">hosted by Craig Long </w:t>
      </w:r>
      <w:r w:rsidR="0031488E" w:rsidRPr="0031488E">
        <w:rPr>
          <w:rFonts w:eastAsiaTheme="minorEastAsia"/>
          <w:lang w:val="en-GB" w:eastAsia="ja-JP"/>
        </w:rPr>
        <w:t>at the NOAA Center for Weather and Cli</w:t>
      </w:r>
      <w:r>
        <w:rPr>
          <w:rFonts w:eastAsiaTheme="minorEastAsia"/>
          <w:lang w:val="en-GB" w:eastAsia="ja-JP"/>
        </w:rPr>
        <w:t xml:space="preserve">mate Prediction, </w:t>
      </w:r>
      <w:r w:rsidR="000051D5">
        <w:rPr>
          <w:rFonts w:eastAsiaTheme="minorEastAsia"/>
          <w:lang w:val="en-GB" w:eastAsia="ja-JP"/>
        </w:rPr>
        <w:t xml:space="preserve">College Park, </w:t>
      </w:r>
      <w:r>
        <w:rPr>
          <w:rFonts w:eastAsiaTheme="minorEastAsia"/>
          <w:lang w:val="en-GB" w:eastAsia="ja-JP"/>
        </w:rPr>
        <w:t>Maryland, USA in September 2014</w:t>
      </w:r>
      <w:r w:rsidR="00A715E4">
        <w:rPr>
          <w:rFonts w:eastAsiaTheme="minorEastAsia"/>
          <w:lang w:val="en-GB" w:eastAsia="ja-JP"/>
        </w:rPr>
        <w:t xml:space="preserve"> (</w:t>
      </w:r>
      <w:r w:rsidR="0031488E" w:rsidRPr="0031488E">
        <w:rPr>
          <w:rFonts w:eastAsiaTheme="minorEastAsia"/>
          <w:lang w:val="en-GB" w:eastAsia="ja-JP"/>
        </w:rPr>
        <w:t>Errera et al., 2015)</w:t>
      </w:r>
      <w:r w:rsidR="007675BC">
        <w:rPr>
          <w:rFonts w:eastAsiaTheme="minorEastAsia"/>
          <w:lang w:val="en-GB" w:eastAsia="ja-JP"/>
        </w:rPr>
        <w:t>.</w:t>
      </w:r>
      <w:r w:rsidR="00D42818">
        <w:rPr>
          <w:rFonts w:eastAsiaTheme="minorEastAsia"/>
          <w:lang w:val="en-GB" w:eastAsia="ja-JP"/>
        </w:rPr>
        <w:t xml:space="preserve"> </w:t>
      </w:r>
      <w:r w:rsidR="007675BC">
        <w:rPr>
          <w:rFonts w:eastAsiaTheme="minorEastAsia"/>
          <w:lang w:val="en-GB" w:eastAsia="ja-JP"/>
        </w:rPr>
        <w:t xml:space="preserve">The 2015 workshop was </w:t>
      </w:r>
      <w:r>
        <w:rPr>
          <w:rFonts w:eastAsiaTheme="minorEastAsia"/>
          <w:lang w:val="en-GB" w:eastAsia="ja-JP"/>
        </w:rPr>
        <w:t>hosted by Bernard Legras</w:t>
      </w:r>
      <w:r w:rsidR="00D42818">
        <w:rPr>
          <w:rFonts w:eastAsiaTheme="minorEastAsia"/>
          <w:lang w:val="en-GB" w:eastAsia="ja-JP"/>
        </w:rPr>
        <w:t xml:space="preserve"> </w:t>
      </w:r>
      <w:r w:rsidR="00EE02EE">
        <w:rPr>
          <w:rFonts w:eastAsiaTheme="minorEastAsia"/>
          <w:lang w:val="en-GB" w:eastAsia="ja-JP"/>
        </w:rPr>
        <w:t xml:space="preserve">and held </w:t>
      </w:r>
      <w:r w:rsidR="00D42818">
        <w:rPr>
          <w:rFonts w:eastAsiaTheme="minorEastAsia"/>
          <w:lang w:val="en-GB" w:eastAsia="ja-JP"/>
        </w:rPr>
        <w:t xml:space="preserve">at </w:t>
      </w:r>
      <w:r w:rsidR="00201689" w:rsidRPr="00201689">
        <w:rPr>
          <w:rFonts w:eastAsiaTheme="minorEastAsia"/>
          <w:lang w:val="en-GB" w:eastAsia="ja-JP"/>
        </w:rPr>
        <w:t>Pi</w:t>
      </w:r>
      <w:r w:rsidR="00201689">
        <w:rPr>
          <w:rFonts w:eastAsiaTheme="minorEastAsia"/>
          <w:lang w:val="en-GB" w:eastAsia="ja-JP"/>
        </w:rPr>
        <w:t>erre and Marie Curie University</w:t>
      </w:r>
      <w:r w:rsidR="00201689" w:rsidRPr="00201689">
        <w:rPr>
          <w:rFonts w:eastAsiaTheme="minorEastAsia"/>
          <w:lang w:val="en-GB" w:eastAsia="ja-JP"/>
        </w:rPr>
        <w:t>, Paris, France</w:t>
      </w:r>
      <w:r w:rsidR="00A715E4">
        <w:rPr>
          <w:rFonts w:eastAsiaTheme="minorEastAsia"/>
          <w:lang w:val="en-GB" w:eastAsia="ja-JP"/>
        </w:rPr>
        <w:t xml:space="preserve"> </w:t>
      </w:r>
      <w:r>
        <w:rPr>
          <w:rFonts w:eastAsiaTheme="minorEastAsia"/>
          <w:lang w:val="en-GB" w:eastAsia="ja-JP"/>
        </w:rPr>
        <w:t>in October 2015</w:t>
      </w:r>
      <w:r w:rsidR="0036405E">
        <w:rPr>
          <w:rFonts w:eastAsiaTheme="minorEastAsia"/>
          <w:lang w:val="en-GB" w:eastAsia="ja-JP"/>
        </w:rPr>
        <w:t xml:space="preserve"> (Errera et al., 2016)</w:t>
      </w:r>
      <w:r w:rsidR="0031488E" w:rsidRPr="0031488E">
        <w:rPr>
          <w:rFonts w:eastAsiaTheme="minorEastAsia"/>
          <w:lang w:val="en-GB" w:eastAsia="ja-JP"/>
        </w:rPr>
        <w:t>.</w:t>
      </w:r>
      <w:r w:rsidR="00201689">
        <w:rPr>
          <w:rFonts w:eastAsiaTheme="minorEastAsia"/>
          <w:lang w:val="en-GB" w:eastAsia="ja-JP"/>
        </w:rPr>
        <w:t xml:space="preserve"> </w:t>
      </w:r>
      <w:r w:rsidR="0036405E">
        <w:rPr>
          <w:rFonts w:eastAsiaTheme="minorEastAsia"/>
          <w:lang w:val="en-GB" w:eastAsia="ja-JP"/>
        </w:rPr>
        <w:t xml:space="preserve">The 2016 workshop </w:t>
      </w:r>
      <w:r w:rsidR="007675BC">
        <w:rPr>
          <w:rFonts w:eastAsiaTheme="minorEastAsia"/>
          <w:lang w:val="en-GB" w:eastAsia="ja-JP"/>
        </w:rPr>
        <w:t xml:space="preserve">was hosted by James Anstey and </w:t>
      </w:r>
      <w:r w:rsidR="0036405E">
        <w:rPr>
          <w:rFonts w:eastAsiaTheme="minorEastAsia"/>
          <w:lang w:val="en-GB" w:eastAsia="ja-JP"/>
        </w:rPr>
        <w:t>held at Victoria, Canada in October 2016</w:t>
      </w:r>
      <w:r w:rsidR="007675BC">
        <w:rPr>
          <w:rFonts w:eastAsiaTheme="minorEastAsia"/>
          <w:lang w:val="en-GB" w:eastAsia="ja-JP"/>
        </w:rPr>
        <w:t>.</w:t>
      </w:r>
      <w:r w:rsidR="0036405E">
        <w:rPr>
          <w:rFonts w:eastAsiaTheme="minorEastAsia"/>
          <w:lang w:val="en-GB" w:eastAsia="ja-JP"/>
        </w:rPr>
        <w:t xml:space="preserve"> </w:t>
      </w:r>
      <w:r w:rsidR="0036405E">
        <w:rPr>
          <w:rFonts w:eastAsiaTheme="minorEastAsia" w:hint="eastAsia"/>
          <w:lang w:val="en-GB" w:eastAsia="ja-JP"/>
        </w:rPr>
        <w:t xml:space="preserve">The 2014, 2015, and 2016 workshops were </w:t>
      </w:r>
      <w:r w:rsidR="0036405E">
        <w:rPr>
          <w:rFonts w:eastAsiaTheme="minorEastAsia"/>
          <w:lang w:val="en-GB" w:eastAsia="ja-JP"/>
        </w:rPr>
        <w:t xml:space="preserve">co-organized with Quentin Errera and were held at the same place in the same week as the SPARC Data Assimilation workshops, with one-day joint session. </w:t>
      </w:r>
    </w:p>
    <w:p w14:paraId="7A6F3008" w14:textId="77777777" w:rsidR="00DD29B2" w:rsidRDefault="00DD29B2" w:rsidP="00071242">
      <w:pPr>
        <w:ind w:firstLine="0"/>
        <w:rPr>
          <w:rFonts w:eastAsiaTheme="minorEastAsia"/>
          <w:lang w:val="en-GB" w:eastAsia="ja-JP"/>
        </w:rPr>
      </w:pPr>
    </w:p>
    <w:p w14:paraId="7784A68E" w14:textId="77777777" w:rsidR="0036405E" w:rsidRDefault="0036405E" w:rsidP="00071242">
      <w:pPr>
        <w:ind w:firstLine="0"/>
        <w:rPr>
          <w:rFonts w:eastAsiaTheme="minorEastAsia"/>
          <w:lang w:val="en-GB" w:eastAsia="ja-JP"/>
        </w:rPr>
      </w:pPr>
    </w:p>
    <w:p w14:paraId="07A8881C" w14:textId="0B5F758B" w:rsidR="00071242" w:rsidRDefault="00071242">
      <w:pPr>
        <w:suppressAutoHyphens w:val="0"/>
        <w:ind w:firstLine="0"/>
        <w:jc w:val="left"/>
        <w:rPr>
          <w:rFonts w:cs="Times New Roman"/>
          <w:b/>
          <w:bCs/>
          <w:caps/>
          <w:lang w:val="en-GB" w:eastAsia="ja-JP"/>
        </w:rPr>
      </w:pPr>
      <w:bookmarkStart w:id="14" w:name="_Toc256264499"/>
      <w:bookmarkStart w:id="15" w:name="__RefHeading__35_1732963320"/>
    </w:p>
    <w:bookmarkEnd w:id="14"/>
    <w:p w14:paraId="677A5643" w14:textId="77777777" w:rsidR="00071242" w:rsidRPr="00B7273D" w:rsidRDefault="00071242" w:rsidP="00071242">
      <w:pPr>
        <w:pStyle w:val="afa"/>
        <w:keepNext/>
        <w:numPr>
          <w:ilvl w:val="1"/>
          <w:numId w:val="37"/>
        </w:numPr>
        <w:spacing w:before="360" w:after="240"/>
        <w:ind w:leftChars="0"/>
        <w:outlineLvl w:val="1"/>
        <w:rPr>
          <w:rFonts w:cs="Times New Roman"/>
          <w:b/>
          <w:bCs/>
          <w:caps/>
          <w:vanish/>
          <w:lang w:val="en-GB" w:eastAsia="ja-JP"/>
        </w:rPr>
      </w:pPr>
    </w:p>
    <w:p w14:paraId="5B4C3C1A" w14:textId="77777777" w:rsidR="00071242" w:rsidRPr="001B57EA" w:rsidRDefault="00B62B3E" w:rsidP="00071242">
      <w:pPr>
        <w:pStyle w:val="2"/>
        <w:numPr>
          <w:ilvl w:val="1"/>
          <w:numId w:val="37"/>
        </w:numPr>
      </w:pPr>
      <w:r>
        <w:t>MANAGEMENT and communication</w:t>
      </w:r>
    </w:p>
    <w:p w14:paraId="16AAA3A4" w14:textId="30D60C70" w:rsidR="00071242" w:rsidRDefault="00B62B3E" w:rsidP="00823661">
      <w:pPr>
        <w:autoSpaceDE w:val="0"/>
        <w:ind w:firstLine="0"/>
      </w:pPr>
      <w:r>
        <w:t xml:space="preserve">S-RIP </w:t>
      </w:r>
      <w:r w:rsidR="00823661">
        <w:t>was initially</w:t>
      </w:r>
      <w:r>
        <w:t xml:space="preserve"> co-led by Masatomo Fujiwara (Japan) and David Jackson (UK) until April 20</w:t>
      </w:r>
      <w:r w:rsidR="00B13BEA">
        <w:t>14 when Jackson stepped down. David Tan (UK) served as</w:t>
      </w:r>
      <w:r>
        <w:t xml:space="preserve"> a co-lead</w:t>
      </w:r>
      <w:r w:rsidR="00D06F0F">
        <w:t xml:space="preserve"> </w:t>
      </w:r>
      <w:r w:rsidR="00823661" w:rsidRPr="00823661">
        <w:t>between September 2014 and July 2015,</w:t>
      </w:r>
      <w:r w:rsidR="00823661">
        <w:t xml:space="preserve"> </w:t>
      </w:r>
      <w:r w:rsidR="00D06F0F">
        <w:t>working together with Masatomo Fujiwara</w:t>
      </w:r>
      <w:r>
        <w:t xml:space="preserve">. </w:t>
      </w:r>
      <w:r w:rsidR="00D06F0F">
        <w:t xml:space="preserve">Since November 2015, S-RIP has been co-led by Masatomo </w:t>
      </w:r>
      <w:r w:rsidR="009B1FC0">
        <w:t xml:space="preserve">Fujiwara, </w:t>
      </w:r>
      <w:r w:rsidR="00D06F0F">
        <w:t>Gloria Manney (USA)</w:t>
      </w:r>
      <w:r w:rsidR="009B1FC0">
        <w:t>, and Lesley Gray (UK)</w:t>
      </w:r>
      <w:r w:rsidR="00D06F0F">
        <w:t xml:space="preserve">. </w:t>
      </w:r>
      <w:r>
        <w:t xml:space="preserve">The co-leads are members of a wider Working Group, who help steer the direction of the project and coordinate the specifics of the work. </w:t>
      </w:r>
      <w:r w:rsidR="0064309D">
        <w:t xml:space="preserve">The </w:t>
      </w:r>
      <w:r>
        <w:t xml:space="preserve">Working Group members </w:t>
      </w:r>
      <w:r w:rsidR="0064309D">
        <w:t>are</w:t>
      </w:r>
      <w:r>
        <w:t xml:space="preserve"> David Tan (UK</w:t>
      </w:r>
      <w:r w:rsidR="00E14E59">
        <w:t>; unti</w:t>
      </w:r>
      <w:r w:rsidR="00225364">
        <w:t>l</w:t>
      </w:r>
      <w:r w:rsidR="00E14E59">
        <w:t xml:space="preserve"> July 2015</w:t>
      </w:r>
      <w:r>
        <w:t>), Thomas Birner (USA), Simon Chabrillat (Belgium), Sean Davis (USA), Yulia Zyulyaeva (Russia; until October 2014), Michaela Hegglin (UK), Kirstin Kr</w:t>
      </w:r>
      <w:r>
        <w:rPr>
          <w:rFonts w:cs="Times New Roman"/>
        </w:rPr>
        <w:t>ü</w:t>
      </w:r>
      <w:r>
        <w:t>ger (Germany</w:t>
      </w:r>
      <w:r w:rsidR="00904A9E">
        <w:t>/Norway</w:t>
      </w:r>
      <w:r>
        <w:t xml:space="preserve">), Craig Long (USA), Susann Tegtmeier (Germany), Gloria Manney (USA), </w:t>
      </w:r>
      <w:r w:rsidR="00D06F0F">
        <w:t xml:space="preserve">Lesley Gray (UK; since November 2015), </w:t>
      </w:r>
      <w:r>
        <w:t xml:space="preserve">and Masatomo Fujiwara (Japan). </w:t>
      </w:r>
    </w:p>
    <w:p w14:paraId="2B547729" w14:textId="77777777" w:rsidR="00071242" w:rsidRPr="00837E5F" w:rsidRDefault="00071242" w:rsidP="00071242">
      <w:pPr>
        <w:autoSpaceDE w:val="0"/>
        <w:ind w:firstLine="0"/>
        <w:rPr>
          <w:rFonts w:eastAsia="SimSun"/>
        </w:rPr>
      </w:pPr>
    </w:p>
    <w:p w14:paraId="626C3CA7" w14:textId="7F8EC3E4" w:rsidR="00071242" w:rsidRDefault="00B62B3E" w:rsidP="00823661">
      <w:pPr>
        <w:autoSpaceDE w:val="0"/>
        <w:ind w:firstLine="0"/>
      </w:pPr>
      <w:r>
        <w:t xml:space="preserve">Each reanalysis centre </w:t>
      </w:r>
      <w:r w:rsidR="00823661">
        <w:t xml:space="preserve">has </w:t>
      </w:r>
      <w:r>
        <w:t xml:space="preserve">also </w:t>
      </w:r>
      <w:r w:rsidR="00823661">
        <w:t>designated</w:t>
      </w:r>
      <w:r>
        <w:t xml:space="preserve"> a contact who is involved in S-RIP and whose presence is vital to ensure the two-way flow of knowledge between </w:t>
      </w:r>
      <w:r w:rsidR="00823661">
        <w:t>the S-RIP research community</w:t>
      </w:r>
      <w:r>
        <w:t xml:space="preserve"> and the reanalysis centres. The reanalysis centre contacts are David Tan (ECMWF</w:t>
      </w:r>
      <w:r w:rsidR="0017006D">
        <w:t>;</w:t>
      </w:r>
      <w:r w:rsidR="00471ECB">
        <w:t xml:space="preserve"> until July 2015</w:t>
      </w:r>
      <w:r>
        <w:t xml:space="preserve">), </w:t>
      </w:r>
      <w:r w:rsidR="00471ECB" w:rsidRPr="00471ECB">
        <w:t>Rossana Dragani</w:t>
      </w:r>
      <w:r w:rsidR="00471ECB">
        <w:t xml:space="preserve"> (</w:t>
      </w:r>
      <w:r w:rsidR="0017006D">
        <w:t xml:space="preserve">ECMWF; </w:t>
      </w:r>
      <w:r w:rsidR="00471ECB">
        <w:t xml:space="preserve">since July 2015), </w:t>
      </w:r>
      <w:r>
        <w:t>Craig Long (</w:t>
      </w:r>
      <w:r w:rsidR="00050D33">
        <w:t>NOAA/</w:t>
      </w:r>
      <w:r>
        <w:t>NCEP), Wesley Ebisuzaki (</w:t>
      </w:r>
      <w:r w:rsidR="00050D33">
        <w:t>NOAA/</w:t>
      </w:r>
      <w:r>
        <w:t>NCEP), Kazutoshi Onogi (JMA), Yayoi Harada (JMA), Steven Pawson (NASA</w:t>
      </w:r>
      <w:r w:rsidR="006D4EEE">
        <w:t>; until April 2016</w:t>
      </w:r>
      <w:r>
        <w:t xml:space="preserve">), </w:t>
      </w:r>
      <w:r w:rsidR="006D4EEE" w:rsidRPr="006D4EEE">
        <w:t>Krzysztof Wargan</w:t>
      </w:r>
      <w:r w:rsidR="006D4EEE">
        <w:t xml:space="preserve"> (NASA; since April 2016),</w:t>
      </w:r>
      <w:r w:rsidR="006D4EEE" w:rsidRPr="006D4EEE">
        <w:t xml:space="preserve"> </w:t>
      </w:r>
      <w:r>
        <w:t xml:space="preserve">Gilbert Compo (NOAA and University of Colorado), and Jeffrey Whitaker (NOAA). </w:t>
      </w:r>
    </w:p>
    <w:p w14:paraId="6D5FCDEC" w14:textId="77777777" w:rsidR="00071242" w:rsidRPr="00B5272B" w:rsidRDefault="00071242" w:rsidP="00071242">
      <w:pPr>
        <w:autoSpaceDE w:val="0"/>
        <w:ind w:firstLine="0"/>
        <w:rPr>
          <w:rFonts w:eastAsia="SimSun"/>
        </w:rPr>
      </w:pPr>
    </w:p>
    <w:p w14:paraId="3DEAE493" w14:textId="6BB279EE" w:rsidR="00071242" w:rsidRPr="006D4EEE" w:rsidRDefault="00B62B3E" w:rsidP="00071242">
      <w:pPr>
        <w:autoSpaceDE w:val="0"/>
        <w:ind w:firstLine="0"/>
        <w:rPr>
          <w:rFonts w:eastAsia="SimSun"/>
        </w:rPr>
      </w:pPr>
      <w:r>
        <w:t xml:space="preserve">Each chapter of the report has </w:t>
      </w:r>
      <w:r w:rsidR="00225364">
        <w:t xml:space="preserve">selected </w:t>
      </w:r>
      <w:r>
        <w:t>co-leads who organise the production of relevant diagnostics and the chapter writing</w:t>
      </w:r>
      <w:r w:rsidR="003D3F37">
        <w:t>, along with several contributors</w:t>
      </w:r>
      <w:r>
        <w:t xml:space="preserve">. The chapter co-leads are </w:t>
      </w:r>
      <w:r w:rsidR="003D3F37">
        <w:t>listed in Table 1-2</w:t>
      </w:r>
      <w:r>
        <w:t xml:space="preserve">. </w:t>
      </w:r>
    </w:p>
    <w:p w14:paraId="774FA966" w14:textId="77777777" w:rsidR="00071242" w:rsidRDefault="00071242" w:rsidP="00071242">
      <w:pPr>
        <w:autoSpaceDE w:val="0"/>
        <w:ind w:firstLine="0"/>
        <w:rPr>
          <w:rFonts w:eastAsia="SimSun"/>
        </w:rPr>
      </w:pPr>
    </w:p>
    <w:p w14:paraId="4622B1A1" w14:textId="7A0F87C6" w:rsidR="00071242" w:rsidRDefault="00B62B3E" w:rsidP="00071242">
      <w:pPr>
        <w:autoSpaceDE w:val="0"/>
        <w:ind w:firstLine="0"/>
        <w:rPr>
          <w:rFonts w:eastAsia="SimSun"/>
        </w:rPr>
      </w:pPr>
      <w:r w:rsidRPr="002650C7">
        <w:rPr>
          <w:rFonts w:eastAsia="SimSun"/>
        </w:rPr>
        <w:t xml:space="preserve">Table </w:t>
      </w:r>
      <w:r>
        <w:rPr>
          <w:rFonts w:eastAsia="SimSun"/>
        </w:rPr>
        <w:t>1-</w:t>
      </w:r>
      <w:r w:rsidRPr="002650C7">
        <w:rPr>
          <w:rFonts w:eastAsia="SimSun"/>
        </w:rPr>
        <w:t>2. Chapter titles and co-leads</w:t>
      </w:r>
      <w:r>
        <w:rPr>
          <w:rFonts w:eastAsia="SimSun"/>
        </w:rPr>
        <w:t xml:space="preserve"> (as of </w:t>
      </w:r>
      <w:r w:rsidR="00D5656B">
        <w:rPr>
          <w:rFonts w:eastAsia="SimSun"/>
        </w:rPr>
        <w:t>November</w:t>
      </w:r>
      <w:r w:rsidR="006D4EEE">
        <w:rPr>
          <w:rFonts w:eastAsia="SimSun"/>
        </w:rPr>
        <w:t xml:space="preserve"> 2016</w:t>
      </w:r>
      <w:r>
        <w:rPr>
          <w:rFonts w:eastAsia="SimSu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4044"/>
        <w:gridCol w:w="4452"/>
      </w:tblGrid>
      <w:tr w:rsidR="00071242" w:rsidRPr="002650C7" w14:paraId="1A46FC30" w14:textId="77777777">
        <w:tc>
          <w:tcPr>
            <w:tcW w:w="567" w:type="dxa"/>
          </w:tcPr>
          <w:p w14:paraId="3C0545D4" w14:textId="77777777" w:rsidR="00071242" w:rsidRPr="002650C7" w:rsidRDefault="00071242" w:rsidP="00071242">
            <w:pPr>
              <w:suppressAutoHyphens w:val="0"/>
              <w:ind w:firstLine="0"/>
              <w:jc w:val="right"/>
              <w:rPr>
                <w:rFonts w:eastAsia="ＭＳ 明朝" w:cs="Times New Roman"/>
                <w:color w:val="000000"/>
                <w:lang w:val="en-GB" w:eastAsia="en-US"/>
              </w:rPr>
            </w:pPr>
          </w:p>
        </w:tc>
        <w:tc>
          <w:tcPr>
            <w:tcW w:w="4111" w:type="dxa"/>
          </w:tcPr>
          <w:p w14:paraId="3154B5C6"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Title </w:t>
            </w:r>
          </w:p>
        </w:tc>
        <w:tc>
          <w:tcPr>
            <w:tcW w:w="4536" w:type="dxa"/>
          </w:tcPr>
          <w:p w14:paraId="19CE4C0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Co-leads </w:t>
            </w:r>
          </w:p>
        </w:tc>
      </w:tr>
      <w:tr w:rsidR="00071242" w:rsidRPr="002650C7" w14:paraId="282870E9" w14:textId="77777777">
        <w:tc>
          <w:tcPr>
            <w:tcW w:w="567" w:type="dxa"/>
          </w:tcPr>
          <w:p w14:paraId="304582E6"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w:t>
            </w:r>
          </w:p>
        </w:tc>
        <w:tc>
          <w:tcPr>
            <w:tcW w:w="4111" w:type="dxa"/>
          </w:tcPr>
          <w:p w14:paraId="75BB73A3"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Introduction </w:t>
            </w:r>
          </w:p>
        </w:tc>
        <w:tc>
          <w:tcPr>
            <w:tcW w:w="4536" w:type="dxa"/>
          </w:tcPr>
          <w:p w14:paraId="33503C5C" w14:textId="3FFABE19" w:rsidR="00071242" w:rsidRPr="002650C7" w:rsidRDefault="009B1FC0"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 xml:space="preserve">Masatomo Fujiwara, </w:t>
            </w:r>
            <w:r w:rsidRPr="009B1FC0">
              <w:rPr>
                <w:rFonts w:eastAsia="ＭＳ 明朝" w:cs="Times New Roman"/>
                <w:color w:val="000000"/>
                <w:lang w:val="en-GB" w:eastAsia="en-US"/>
              </w:rPr>
              <w:t>Gloria Manney</w:t>
            </w:r>
            <w:r>
              <w:rPr>
                <w:rFonts w:eastAsia="ＭＳ 明朝" w:cs="Times New Roman"/>
                <w:color w:val="000000"/>
                <w:lang w:val="en-GB" w:eastAsia="en-US"/>
              </w:rPr>
              <w:t>,</w:t>
            </w:r>
            <w:r w:rsidR="00A75435">
              <w:rPr>
                <w:rFonts w:eastAsia="ＭＳ 明朝" w:cs="Times New Roman"/>
                <w:color w:val="000000"/>
                <w:lang w:val="en-GB" w:eastAsia="en-US"/>
              </w:rPr>
              <w:t xml:space="preserve"> </w:t>
            </w:r>
            <w:r>
              <w:rPr>
                <w:rFonts w:eastAsia="ＭＳ 明朝" w:cs="Times New Roman"/>
                <w:color w:val="000000"/>
                <w:lang w:val="en-GB" w:eastAsia="en-US"/>
              </w:rPr>
              <w:t xml:space="preserve">Lesley Gray </w:t>
            </w:r>
          </w:p>
        </w:tc>
      </w:tr>
      <w:tr w:rsidR="00071242" w:rsidRPr="002650C7" w14:paraId="11CD9B85" w14:textId="77777777">
        <w:tc>
          <w:tcPr>
            <w:tcW w:w="567" w:type="dxa"/>
          </w:tcPr>
          <w:p w14:paraId="32806C2B"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2</w:t>
            </w:r>
          </w:p>
        </w:tc>
        <w:tc>
          <w:tcPr>
            <w:tcW w:w="4111" w:type="dxa"/>
          </w:tcPr>
          <w:p w14:paraId="03C2791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Description of the Reanalysis System </w:t>
            </w:r>
          </w:p>
        </w:tc>
        <w:tc>
          <w:tcPr>
            <w:tcW w:w="4536" w:type="dxa"/>
          </w:tcPr>
          <w:p w14:paraId="56ABA45E" w14:textId="2B5D4193" w:rsidR="00071242" w:rsidRPr="002650C7" w:rsidRDefault="002E1EB5"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 xml:space="preserve">Jonathon Wright, Masatomo Fujiwara, </w:t>
            </w:r>
            <w:r w:rsidR="00B62B3E" w:rsidRPr="002650C7">
              <w:rPr>
                <w:rFonts w:eastAsia="ＭＳ 明朝" w:cs="Times New Roman"/>
                <w:color w:val="000000"/>
                <w:lang w:val="en-GB" w:eastAsia="en-US"/>
              </w:rPr>
              <w:t xml:space="preserve">Craig Long </w:t>
            </w:r>
          </w:p>
        </w:tc>
      </w:tr>
      <w:tr w:rsidR="00071242" w:rsidRPr="002650C7" w14:paraId="30A0051D" w14:textId="77777777">
        <w:tc>
          <w:tcPr>
            <w:tcW w:w="567" w:type="dxa"/>
          </w:tcPr>
          <w:p w14:paraId="17D3E9FA"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3</w:t>
            </w:r>
          </w:p>
        </w:tc>
        <w:tc>
          <w:tcPr>
            <w:tcW w:w="4111" w:type="dxa"/>
          </w:tcPr>
          <w:p w14:paraId="37C3D93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Climatology and Interannual Variability of Dynamical Variables </w:t>
            </w:r>
          </w:p>
        </w:tc>
        <w:tc>
          <w:tcPr>
            <w:tcW w:w="4536" w:type="dxa"/>
          </w:tcPr>
          <w:p w14:paraId="6F6FD735"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Craig Long, Masatomo Fujiwara</w:t>
            </w:r>
            <w:r>
              <w:rPr>
                <w:rFonts w:eastAsia="ＭＳ 明朝" w:cs="Times New Roman"/>
                <w:color w:val="000000"/>
                <w:lang w:val="en-GB" w:eastAsia="en-US"/>
              </w:rPr>
              <w:t xml:space="preserve"> </w:t>
            </w:r>
          </w:p>
        </w:tc>
      </w:tr>
      <w:tr w:rsidR="00071242" w:rsidRPr="002650C7" w14:paraId="72DB6B41" w14:textId="77777777">
        <w:tc>
          <w:tcPr>
            <w:tcW w:w="567" w:type="dxa"/>
          </w:tcPr>
          <w:p w14:paraId="05F102EE"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4</w:t>
            </w:r>
          </w:p>
        </w:tc>
        <w:tc>
          <w:tcPr>
            <w:tcW w:w="4111" w:type="dxa"/>
          </w:tcPr>
          <w:p w14:paraId="0A0A0C5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Climatology and Interannual Variability of Ozone and Water Vapour </w:t>
            </w:r>
          </w:p>
        </w:tc>
        <w:tc>
          <w:tcPr>
            <w:tcW w:w="4536" w:type="dxa"/>
          </w:tcPr>
          <w:p w14:paraId="3E8797E8"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Michaela Hegglin, Sean Davis </w:t>
            </w:r>
          </w:p>
        </w:tc>
      </w:tr>
      <w:tr w:rsidR="00071242" w:rsidRPr="002650C7" w14:paraId="72A870A1" w14:textId="77777777">
        <w:tc>
          <w:tcPr>
            <w:tcW w:w="567" w:type="dxa"/>
          </w:tcPr>
          <w:p w14:paraId="66AEA3DB"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5</w:t>
            </w:r>
          </w:p>
        </w:tc>
        <w:tc>
          <w:tcPr>
            <w:tcW w:w="4111" w:type="dxa"/>
          </w:tcPr>
          <w:p w14:paraId="54D1038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Brewer-Dobson Circulation </w:t>
            </w:r>
          </w:p>
        </w:tc>
        <w:tc>
          <w:tcPr>
            <w:tcW w:w="4536" w:type="dxa"/>
          </w:tcPr>
          <w:p w14:paraId="7180BB9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Thomas Birner, Beatriz Monge-Sanz</w:t>
            </w:r>
            <w:r>
              <w:rPr>
                <w:rFonts w:eastAsia="ＭＳ 明朝" w:cs="Times New Roman"/>
                <w:color w:val="000000"/>
                <w:lang w:val="en-GB" w:eastAsia="en-US"/>
              </w:rPr>
              <w:t xml:space="preserve"> </w:t>
            </w:r>
          </w:p>
        </w:tc>
      </w:tr>
      <w:tr w:rsidR="00071242" w:rsidRPr="002650C7" w14:paraId="069082B9" w14:textId="77777777">
        <w:tc>
          <w:tcPr>
            <w:tcW w:w="567" w:type="dxa"/>
          </w:tcPr>
          <w:p w14:paraId="42F5D14A"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6</w:t>
            </w:r>
          </w:p>
        </w:tc>
        <w:tc>
          <w:tcPr>
            <w:tcW w:w="4111" w:type="dxa"/>
          </w:tcPr>
          <w:p w14:paraId="6B6AE703"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Stratosphere-Troposphere Coupling </w:t>
            </w:r>
          </w:p>
        </w:tc>
        <w:tc>
          <w:tcPr>
            <w:tcW w:w="4536" w:type="dxa"/>
          </w:tcPr>
          <w:p w14:paraId="7F2D43D7"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Edwin Gerber, </w:t>
            </w:r>
            <w:r w:rsidRPr="00B957C0">
              <w:rPr>
                <w:rFonts w:eastAsia="ＭＳ 明朝" w:cs="Times New Roman"/>
                <w:color w:val="000000"/>
                <w:lang w:val="en-GB" w:eastAsia="en-US"/>
              </w:rPr>
              <w:t>Patrick Martineau</w:t>
            </w:r>
            <w:r w:rsidRPr="002650C7">
              <w:rPr>
                <w:rFonts w:eastAsia="ＭＳ 明朝" w:cs="Times New Roman"/>
                <w:color w:val="000000"/>
                <w:lang w:val="en-GB" w:eastAsia="en-US"/>
              </w:rPr>
              <w:t xml:space="preserve"> </w:t>
            </w:r>
          </w:p>
        </w:tc>
      </w:tr>
      <w:tr w:rsidR="00071242" w:rsidRPr="002650C7" w14:paraId="4926D126" w14:textId="77777777">
        <w:tc>
          <w:tcPr>
            <w:tcW w:w="567" w:type="dxa"/>
          </w:tcPr>
          <w:p w14:paraId="70F3B12C"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7</w:t>
            </w:r>
          </w:p>
        </w:tc>
        <w:tc>
          <w:tcPr>
            <w:tcW w:w="4111" w:type="dxa"/>
          </w:tcPr>
          <w:p w14:paraId="4FE0C724" w14:textId="3420162D" w:rsidR="00071242" w:rsidRPr="002650C7" w:rsidRDefault="00575EF9"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Extra-tropical Upper Troposphere and Lower Stratosphere (</w:t>
            </w:r>
            <w:r w:rsidR="00B62B3E" w:rsidRPr="002650C7">
              <w:rPr>
                <w:rFonts w:eastAsia="ＭＳ 明朝" w:cs="Times New Roman"/>
                <w:color w:val="000000"/>
                <w:lang w:val="en-GB" w:eastAsia="en-US"/>
              </w:rPr>
              <w:t>ExUTLS</w:t>
            </w:r>
            <w:r w:rsidR="003573C3">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7D44881E"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Cameron Homeyer, Gloria Manney </w:t>
            </w:r>
          </w:p>
        </w:tc>
      </w:tr>
      <w:tr w:rsidR="00071242" w:rsidRPr="002650C7" w14:paraId="50DA51F4" w14:textId="77777777">
        <w:tc>
          <w:tcPr>
            <w:tcW w:w="567" w:type="dxa"/>
          </w:tcPr>
          <w:p w14:paraId="71326828"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8</w:t>
            </w:r>
          </w:p>
        </w:tc>
        <w:tc>
          <w:tcPr>
            <w:tcW w:w="4111" w:type="dxa"/>
          </w:tcPr>
          <w:p w14:paraId="35D2C011" w14:textId="2D8957E9" w:rsidR="00071242" w:rsidRPr="002650C7" w:rsidRDefault="003573C3"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Tropical Tropopause layer (</w:t>
            </w:r>
            <w:r w:rsidR="00B62B3E" w:rsidRPr="002650C7">
              <w:rPr>
                <w:rFonts w:eastAsia="ＭＳ 明朝" w:cs="Times New Roman"/>
                <w:color w:val="000000"/>
                <w:lang w:val="en-GB" w:eastAsia="en-US"/>
              </w:rPr>
              <w:t>TTL</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711F17A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Susann Tegtmeier, Kirstin Krüger </w:t>
            </w:r>
          </w:p>
        </w:tc>
      </w:tr>
      <w:tr w:rsidR="00071242" w:rsidRPr="002650C7" w14:paraId="0BBB8928" w14:textId="77777777">
        <w:tc>
          <w:tcPr>
            <w:tcW w:w="567" w:type="dxa"/>
          </w:tcPr>
          <w:p w14:paraId="6286EF28"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9</w:t>
            </w:r>
          </w:p>
        </w:tc>
        <w:tc>
          <w:tcPr>
            <w:tcW w:w="4111" w:type="dxa"/>
          </w:tcPr>
          <w:p w14:paraId="6D91B27C" w14:textId="5DFBA10A" w:rsidR="00071242" w:rsidRPr="002650C7" w:rsidRDefault="003573C3"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Quasi-Biennial Oscillation (</w:t>
            </w:r>
            <w:r w:rsidR="00B62B3E" w:rsidRPr="002650C7">
              <w:rPr>
                <w:rFonts w:eastAsia="ＭＳ 明朝" w:cs="Times New Roman"/>
                <w:color w:val="000000"/>
                <w:lang w:val="en-GB" w:eastAsia="en-US"/>
              </w:rPr>
              <w:t>QBO</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and Tropical Variability </w:t>
            </w:r>
          </w:p>
        </w:tc>
        <w:tc>
          <w:tcPr>
            <w:tcW w:w="4536" w:type="dxa"/>
          </w:tcPr>
          <w:p w14:paraId="097940E7"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James Anstey, Lesley Gray </w:t>
            </w:r>
          </w:p>
        </w:tc>
      </w:tr>
      <w:tr w:rsidR="00071242" w:rsidRPr="002650C7" w14:paraId="29F91A91" w14:textId="77777777">
        <w:tc>
          <w:tcPr>
            <w:tcW w:w="567" w:type="dxa"/>
          </w:tcPr>
          <w:p w14:paraId="34896F97"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10</w:t>
            </w:r>
          </w:p>
        </w:tc>
        <w:tc>
          <w:tcPr>
            <w:tcW w:w="4111" w:type="dxa"/>
          </w:tcPr>
          <w:p w14:paraId="178AC63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Polar Processes </w:t>
            </w:r>
          </w:p>
        </w:tc>
        <w:tc>
          <w:tcPr>
            <w:tcW w:w="4536" w:type="dxa"/>
          </w:tcPr>
          <w:p w14:paraId="41E28445" w14:textId="77777777" w:rsidR="00071242" w:rsidRPr="002650C7" w:rsidRDefault="00B62B3E" w:rsidP="00071242">
            <w:pPr>
              <w:suppressAutoHyphens w:val="0"/>
              <w:ind w:firstLine="0"/>
              <w:jc w:val="left"/>
              <w:rPr>
                <w:rFonts w:eastAsia="ＭＳ 明朝" w:cs="Times New Roman"/>
                <w:color w:val="000000"/>
                <w:lang w:val="en-GB" w:eastAsia="en-US"/>
              </w:rPr>
            </w:pPr>
            <w:r w:rsidRPr="00122D5F">
              <w:rPr>
                <w:rFonts w:eastAsia="ＭＳ 明朝" w:cs="Times New Roman"/>
                <w:color w:val="000000"/>
                <w:lang w:val="en-GB" w:eastAsia="en-US"/>
              </w:rPr>
              <w:t>Michelle Santee, Alyn Lambert, Gloria Manney</w:t>
            </w:r>
            <w:r>
              <w:rPr>
                <w:rFonts w:eastAsia="ＭＳ 明朝" w:cs="Times New Roman"/>
                <w:color w:val="000000"/>
                <w:lang w:val="en-GB" w:eastAsia="en-US"/>
              </w:rPr>
              <w:t xml:space="preserve"> </w:t>
            </w:r>
          </w:p>
        </w:tc>
      </w:tr>
      <w:tr w:rsidR="00071242" w:rsidRPr="002650C7" w14:paraId="60E0AF2E" w14:textId="77777777">
        <w:tc>
          <w:tcPr>
            <w:tcW w:w="567" w:type="dxa"/>
          </w:tcPr>
          <w:p w14:paraId="547CFBCD"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11</w:t>
            </w:r>
          </w:p>
        </w:tc>
        <w:tc>
          <w:tcPr>
            <w:tcW w:w="4111" w:type="dxa"/>
          </w:tcPr>
          <w:p w14:paraId="59D4BA1E" w14:textId="40CAE18E" w:rsidR="00071242" w:rsidRPr="002650C7" w:rsidRDefault="006B7909"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Upper Stratosphere and Lower Mesosphere (</w:t>
            </w:r>
            <w:r w:rsidR="00B62B3E" w:rsidRPr="002650C7">
              <w:rPr>
                <w:rFonts w:eastAsia="ＭＳ 明朝" w:cs="Times New Roman"/>
                <w:color w:val="000000"/>
                <w:lang w:val="en-GB" w:eastAsia="en-US"/>
              </w:rPr>
              <w:t>USLM</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50F4F826" w14:textId="0272A5E2"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Lynn Harvey</w:t>
            </w:r>
            <w:r w:rsidR="006D4EEE">
              <w:rPr>
                <w:rFonts w:eastAsia="ＭＳ 明朝" w:cs="Times New Roman"/>
                <w:color w:val="000000"/>
                <w:lang w:val="en-GB" w:eastAsia="en-US"/>
              </w:rPr>
              <w:t>,</w:t>
            </w:r>
            <w:r>
              <w:rPr>
                <w:rFonts w:eastAsia="ＭＳ 明朝" w:cs="Times New Roman"/>
                <w:color w:val="000000"/>
                <w:lang w:val="en-GB" w:eastAsia="en-US"/>
              </w:rPr>
              <w:t xml:space="preserve"> </w:t>
            </w:r>
            <w:r w:rsidR="006D4EEE">
              <w:rPr>
                <w:rFonts w:eastAsia="ＭＳ 明朝" w:cs="Times New Roman"/>
                <w:color w:val="000000"/>
                <w:lang w:val="en-GB" w:eastAsia="en-US"/>
              </w:rPr>
              <w:t xml:space="preserve">John Knox </w:t>
            </w:r>
          </w:p>
        </w:tc>
      </w:tr>
      <w:tr w:rsidR="00071242" w:rsidRPr="002650C7" w14:paraId="5572DA3B" w14:textId="77777777">
        <w:tc>
          <w:tcPr>
            <w:tcW w:w="567" w:type="dxa"/>
          </w:tcPr>
          <w:p w14:paraId="26AD6EB3"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12</w:t>
            </w:r>
          </w:p>
        </w:tc>
        <w:tc>
          <w:tcPr>
            <w:tcW w:w="4111" w:type="dxa"/>
          </w:tcPr>
          <w:p w14:paraId="667C8D96"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Synthesis Summary </w:t>
            </w:r>
          </w:p>
        </w:tc>
        <w:tc>
          <w:tcPr>
            <w:tcW w:w="4536" w:type="dxa"/>
          </w:tcPr>
          <w:p w14:paraId="5350950C" w14:textId="768DD399" w:rsidR="00071242" w:rsidRPr="002650C7" w:rsidRDefault="009B1FC0" w:rsidP="00071242">
            <w:pPr>
              <w:suppressAutoHyphens w:val="0"/>
              <w:ind w:firstLine="0"/>
              <w:jc w:val="left"/>
              <w:rPr>
                <w:rFonts w:eastAsia="ＭＳ 明朝" w:cs="Times New Roman"/>
                <w:color w:val="000000"/>
                <w:lang w:val="en-GB" w:eastAsia="en-US"/>
              </w:rPr>
            </w:pPr>
            <w:r w:rsidRPr="009B1FC0">
              <w:rPr>
                <w:rFonts w:eastAsia="ＭＳ 明朝" w:cs="Times New Roman"/>
                <w:color w:val="000000"/>
                <w:lang w:val="en-GB" w:eastAsia="en-US"/>
              </w:rPr>
              <w:t>Masatomo Fujiwara, Gloria Manney, Lesley Gray</w:t>
            </w:r>
            <w:r>
              <w:rPr>
                <w:rFonts w:eastAsia="ＭＳ 明朝" w:cs="Times New Roman"/>
                <w:color w:val="000000"/>
                <w:lang w:val="en-GB" w:eastAsia="en-US"/>
              </w:rPr>
              <w:t xml:space="preserve"> </w:t>
            </w:r>
          </w:p>
        </w:tc>
      </w:tr>
    </w:tbl>
    <w:p w14:paraId="322AE05A" w14:textId="77777777" w:rsidR="00071242" w:rsidRDefault="00071242" w:rsidP="00071242">
      <w:pPr>
        <w:autoSpaceDE w:val="0"/>
        <w:ind w:firstLine="0"/>
        <w:rPr>
          <w:rFonts w:eastAsia="SimSun"/>
        </w:rPr>
      </w:pPr>
    </w:p>
    <w:p w14:paraId="31EDAB25" w14:textId="77777777" w:rsidR="00071242" w:rsidRDefault="00071242" w:rsidP="00071242">
      <w:pPr>
        <w:autoSpaceDE w:val="0"/>
        <w:ind w:firstLine="0"/>
        <w:rPr>
          <w:rFonts w:eastAsia="SimSun"/>
        </w:rPr>
      </w:pPr>
    </w:p>
    <w:p w14:paraId="05CB8B1A" w14:textId="77777777" w:rsidR="00071242" w:rsidRPr="00163EB8" w:rsidRDefault="00071242" w:rsidP="00071242">
      <w:pPr>
        <w:autoSpaceDE w:val="0"/>
        <w:ind w:firstLine="0"/>
        <w:rPr>
          <w:rFonts w:eastAsia="SimSun"/>
        </w:rPr>
      </w:pPr>
    </w:p>
    <w:p w14:paraId="6CA4240F" w14:textId="610411A8" w:rsidR="00071242" w:rsidRPr="00163EB8" w:rsidRDefault="00B62B3E" w:rsidP="003D3F37">
      <w:pPr>
        <w:autoSpaceDE w:val="0"/>
        <w:ind w:firstLine="0"/>
        <w:rPr>
          <w:rFonts w:eastAsia="SimSun"/>
        </w:rPr>
      </w:pPr>
      <w:r>
        <w:rPr>
          <w:rFonts w:eastAsia="SimSun"/>
        </w:rPr>
        <w:t>T</w:t>
      </w:r>
      <w:r w:rsidRPr="00163EB8">
        <w:rPr>
          <w:rFonts w:eastAsia="SimSun"/>
        </w:rPr>
        <w:t xml:space="preserve">he project </w:t>
      </w:r>
      <w:r>
        <w:rPr>
          <w:rFonts w:eastAsia="SimSun"/>
        </w:rPr>
        <w:t xml:space="preserve">is monitored </w:t>
      </w:r>
      <w:r w:rsidRPr="00163EB8">
        <w:rPr>
          <w:rFonts w:eastAsia="SimSun"/>
        </w:rPr>
        <w:t xml:space="preserve">via progress reports written by </w:t>
      </w:r>
      <w:r w:rsidR="005C3E0F">
        <w:rPr>
          <w:rFonts w:eastAsia="SimSun"/>
        </w:rPr>
        <w:t xml:space="preserve">the </w:t>
      </w:r>
      <w:r w:rsidRPr="00163EB8">
        <w:rPr>
          <w:rFonts w:eastAsia="SimSun"/>
        </w:rPr>
        <w:t>chapter co-leads every 6 months (with the option of associated telecon</w:t>
      </w:r>
      <w:r>
        <w:rPr>
          <w:rFonts w:eastAsia="SimSun"/>
        </w:rPr>
        <w:t>ference</w:t>
      </w:r>
      <w:r w:rsidRPr="00163EB8">
        <w:rPr>
          <w:rFonts w:eastAsia="SimSun"/>
        </w:rPr>
        <w:t xml:space="preserve">s for further discussion). </w:t>
      </w:r>
      <w:r w:rsidR="00E14E59">
        <w:rPr>
          <w:rFonts w:eastAsia="SimSun"/>
        </w:rPr>
        <w:t>Full S-RIP w</w:t>
      </w:r>
      <w:r w:rsidRPr="00163EB8">
        <w:rPr>
          <w:rFonts w:eastAsia="SimSun"/>
        </w:rPr>
        <w:t xml:space="preserve">orkshops </w:t>
      </w:r>
      <w:r>
        <w:rPr>
          <w:rFonts w:eastAsia="SimSun"/>
        </w:rPr>
        <w:t xml:space="preserve">are held </w:t>
      </w:r>
      <w:r w:rsidR="005C3E0F">
        <w:rPr>
          <w:rFonts w:eastAsia="SimSun"/>
        </w:rPr>
        <w:t>annually</w:t>
      </w:r>
      <w:r>
        <w:rPr>
          <w:rFonts w:eastAsia="SimSun"/>
        </w:rPr>
        <w:t xml:space="preserve"> to discuss the current status of each chapter, </w:t>
      </w:r>
      <w:r w:rsidRPr="00163EB8">
        <w:rPr>
          <w:rFonts w:eastAsia="SimSun"/>
        </w:rPr>
        <w:t>planning</w:t>
      </w:r>
      <w:r>
        <w:rPr>
          <w:rFonts w:eastAsia="SimSun"/>
        </w:rPr>
        <w:t xml:space="preserve"> of evaluations,</w:t>
      </w:r>
      <w:r w:rsidRPr="00163EB8">
        <w:rPr>
          <w:rFonts w:eastAsia="SimSun"/>
        </w:rPr>
        <w:t xml:space="preserve"> writing of papers</w:t>
      </w:r>
      <w:r w:rsidR="001472E8">
        <w:rPr>
          <w:rFonts w:eastAsia="SimSun"/>
        </w:rPr>
        <w:t>,</w:t>
      </w:r>
      <w:r w:rsidRPr="00163EB8">
        <w:rPr>
          <w:rFonts w:eastAsia="SimSun"/>
        </w:rPr>
        <w:t xml:space="preserve"> and completion of chapters.</w:t>
      </w:r>
      <w:r>
        <w:rPr>
          <w:rFonts w:eastAsia="SimSun"/>
        </w:rPr>
        <w:t xml:space="preserve"> </w:t>
      </w:r>
      <w:r w:rsidR="00E14E59">
        <w:rPr>
          <w:rFonts w:eastAsia="SimSun"/>
        </w:rPr>
        <w:t xml:space="preserve">Individual chapter workshops are also held, usually jointly with other relevant workshops and conferences. </w:t>
      </w:r>
      <w:r w:rsidR="001472E8">
        <w:rPr>
          <w:rFonts w:eastAsia="SimSun"/>
        </w:rPr>
        <w:t>Current</w:t>
      </w:r>
      <w:r>
        <w:rPr>
          <w:rFonts w:eastAsia="SimSun"/>
        </w:rPr>
        <w:t xml:space="preserve"> project information is</w:t>
      </w:r>
      <w:r w:rsidRPr="00163EB8">
        <w:rPr>
          <w:rFonts w:eastAsia="SimSun"/>
        </w:rPr>
        <w:t xml:space="preserve"> </w:t>
      </w:r>
      <w:r>
        <w:rPr>
          <w:rFonts w:eastAsia="SimSun"/>
        </w:rPr>
        <w:t xml:space="preserve">disseminated </w:t>
      </w:r>
      <w:r w:rsidR="005C3E0F">
        <w:rPr>
          <w:rFonts w:eastAsia="SimSun"/>
        </w:rPr>
        <w:t>through the S-RIP website (</w:t>
      </w:r>
      <w:r w:rsidRPr="00F2501F">
        <w:rPr>
          <w:rFonts w:eastAsia="SimSun"/>
        </w:rPr>
        <w:t>http://s-rip.ees.hokudai.ac.jp/</w:t>
      </w:r>
      <w:r w:rsidR="005C3E0F">
        <w:rPr>
          <w:rFonts w:eastAsia="SimSun"/>
        </w:rPr>
        <w:t>)</w:t>
      </w:r>
      <w:r>
        <w:rPr>
          <w:rFonts w:eastAsia="SimSun"/>
        </w:rPr>
        <w:t xml:space="preserve"> </w:t>
      </w:r>
      <w:r w:rsidR="00C61A9D">
        <w:rPr>
          <w:rFonts w:eastAsia="SimSun"/>
        </w:rPr>
        <w:t xml:space="preserve">constructed </w:t>
      </w:r>
      <w:r w:rsidR="00A43F9E">
        <w:rPr>
          <w:rFonts w:eastAsia="SimSun"/>
        </w:rPr>
        <w:t xml:space="preserve">by Jonathon Wright and Masatomo Fujiwara, </w:t>
      </w:r>
      <w:r>
        <w:rPr>
          <w:rFonts w:eastAsia="SimSun"/>
        </w:rPr>
        <w:t xml:space="preserve">which includes </w:t>
      </w:r>
      <w:r w:rsidR="005C3E0F">
        <w:rPr>
          <w:rFonts w:eastAsia="SimSun"/>
        </w:rPr>
        <w:t xml:space="preserve">a </w:t>
      </w:r>
      <w:r>
        <w:rPr>
          <w:rFonts w:eastAsia="SimSun"/>
        </w:rPr>
        <w:t xml:space="preserve">public </w:t>
      </w:r>
      <w:r w:rsidR="005C3E0F">
        <w:rPr>
          <w:rFonts w:eastAsia="SimSun"/>
        </w:rPr>
        <w:t>section and an</w:t>
      </w:r>
      <w:r>
        <w:rPr>
          <w:rFonts w:eastAsia="SimSun"/>
        </w:rPr>
        <w:t xml:space="preserve"> internal </w:t>
      </w:r>
      <w:r w:rsidR="00CF0FF0">
        <w:rPr>
          <w:rFonts w:eastAsia="SimSun"/>
        </w:rPr>
        <w:t>W</w:t>
      </w:r>
      <w:r w:rsidR="00970266">
        <w:rPr>
          <w:rFonts w:eastAsia="SimSun"/>
        </w:rPr>
        <w:t xml:space="preserve">iki </w:t>
      </w:r>
      <w:r w:rsidR="005C3E0F">
        <w:rPr>
          <w:rFonts w:eastAsia="SimSun"/>
        </w:rPr>
        <w:t>to facilitate the preparation of the report</w:t>
      </w:r>
      <w:r>
        <w:rPr>
          <w:rFonts w:eastAsia="SimSun"/>
        </w:rPr>
        <w:t xml:space="preserve"> (see Figure 1-1).</w:t>
      </w:r>
      <w:r w:rsidR="003627DF" w:rsidRPr="003627DF">
        <w:t xml:space="preserve"> </w:t>
      </w:r>
      <w:r w:rsidR="003627DF" w:rsidRPr="003627DF">
        <w:rPr>
          <w:rFonts w:eastAsia="SimSun"/>
        </w:rPr>
        <w:t xml:space="preserve">The processed data </w:t>
      </w:r>
      <w:r w:rsidR="005C3E0F">
        <w:rPr>
          <w:rFonts w:eastAsia="SimSun"/>
        </w:rPr>
        <w:t>used to create figures and tables in the report</w:t>
      </w:r>
      <w:r w:rsidR="003627DF" w:rsidRPr="003627DF">
        <w:rPr>
          <w:rFonts w:eastAsia="SimSun"/>
        </w:rPr>
        <w:t xml:space="preserve"> will be stored at</w:t>
      </w:r>
      <w:r>
        <w:rPr>
          <w:rFonts w:eastAsia="SimSun"/>
        </w:rPr>
        <w:t xml:space="preserve"> </w:t>
      </w:r>
      <w:r w:rsidRPr="00163EB8">
        <w:rPr>
          <w:rFonts w:eastAsia="SimSun"/>
        </w:rPr>
        <w:t>the British Atmospheric Data Centre (BADC)</w:t>
      </w:r>
      <w:r w:rsidR="00785A68">
        <w:rPr>
          <w:rFonts w:eastAsia="SimSun"/>
        </w:rPr>
        <w:t xml:space="preserve"> </w:t>
      </w:r>
      <w:r w:rsidR="00785A68" w:rsidRPr="00785A68">
        <w:rPr>
          <w:rFonts w:eastAsia="SimSun"/>
        </w:rPr>
        <w:t>of the UK Centre for Environmental Data Analysis (CEDA)</w:t>
      </w:r>
      <w:r w:rsidR="005C3E0F">
        <w:rPr>
          <w:rFonts w:eastAsia="SimSun"/>
        </w:rPr>
        <w:t>, as negotiated by James Anstey and Lesley Gray</w:t>
      </w:r>
      <w:r w:rsidR="007B77BB">
        <w:rPr>
          <w:rFonts w:eastAsia="SimSun"/>
        </w:rPr>
        <w:t xml:space="preserve">. </w:t>
      </w:r>
      <w:r w:rsidR="00383FCD" w:rsidRPr="00AC48A2">
        <w:rPr>
          <w:rFonts w:eastAsia="SimSun"/>
        </w:rPr>
        <w:t>Q</w:t>
      </w:r>
      <w:r w:rsidR="00DD461A" w:rsidRPr="00AC48A2">
        <w:rPr>
          <w:rFonts w:eastAsia="SimSun"/>
        </w:rPr>
        <w:t xml:space="preserve">uasi-monthly S-RIP News emails </w:t>
      </w:r>
      <w:r w:rsidR="00383FCD" w:rsidRPr="00AC48A2">
        <w:rPr>
          <w:rFonts w:eastAsia="SimSun"/>
        </w:rPr>
        <w:t xml:space="preserve">have been sent </w:t>
      </w:r>
      <w:r w:rsidR="00DD461A" w:rsidRPr="00AC48A2">
        <w:rPr>
          <w:rFonts w:eastAsia="SimSun"/>
        </w:rPr>
        <w:t xml:space="preserve">to the participants and other interested researchers to share the latest information relevant to the project and to keep the </w:t>
      </w:r>
      <w:r w:rsidR="005D5BE5" w:rsidRPr="00AC48A2">
        <w:rPr>
          <w:rFonts w:eastAsia="SimSun"/>
        </w:rPr>
        <w:t xml:space="preserve">volunteer </w:t>
      </w:r>
      <w:r w:rsidR="007A4D37" w:rsidRPr="00AC48A2">
        <w:rPr>
          <w:rFonts w:eastAsia="SimSun"/>
        </w:rPr>
        <w:t>participants</w:t>
      </w:r>
      <w:r w:rsidR="00DD461A" w:rsidRPr="00AC48A2">
        <w:rPr>
          <w:rFonts w:eastAsia="SimSun"/>
        </w:rPr>
        <w:t xml:space="preserve"> motivated. </w:t>
      </w:r>
      <w:r w:rsidR="009C0156" w:rsidRPr="00AC48A2">
        <w:rPr>
          <w:rFonts w:eastAsia="SimSun"/>
        </w:rPr>
        <w:t xml:space="preserve">Following the discussion at the 2015 S-RIP workshop, in February 2016 </w:t>
      </w:r>
      <w:r w:rsidR="00383FCD" w:rsidRPr="00AC48A2">
        <w:rPr>
          <w:rFonts w:eastAsia="SimSun"/>
        </w:rPr>
        <w:t>a special issue on “The SPARC Reanalysis Intercomparison Project (S-RIP)”</w:t>
      </w:r>
      <w:r w:rsidR="009C0156" w:rsidRPr="00AC48A2">
        <w:rPr>
          <w:rFonts w:eastAsia="SimSun"/>
        </w:rPr>
        <w:t xml:space="preserve"> was</w:t>
      </w:r>
      <w:r w:rsidR="00383FCD" w:rsidRPr="00AC48A2">
        <w:rPr>
          <w:rFonts w:eastAsia="SimSun"/>
        </w:rPr>
        <w:t xml:space="preserve"> launched in Atmospheric Chemistry and Physics (ACP)</w:t>
      </w:r>
      <w:r w:rsidR="009615B6" w:rsidRPr="00AC48A2">
        <w:rPr>
          <w:rFonts w:eastAsia="SimSun"/>
        </w:rPr>
        <w:t>, a journal</w:t>
      </w:r>
      <w:r w:rsidR="00383FCD" w:rsidRPr="00AC48A2">
        <w:rPr>
          <w:rFonts w:eastAsia="SimSun"/>
        </w:rPr>
        <w:t xml:space="preserve"> </w:t>
      </w:r>
      <w:r w:rsidR="009615B6" w:rsidRPr="00AC48A2">
        <w:rPr>
          <w:rFonts w:eastAsia="SimSun"/>
        </w:rPr>
        <w:t>of the European Geosciences Union</w:t>
      </w:r>
      <w:r w:rsidR="009C0156" w:rsidRPr="00AC48A2">
        <w:rPr>
          <w:rFonts w:eastAsia="SimSun"/>
        </w:rPr>
        <w:t xml:space="preserve">. </w:t>
      </w:r>
      <w:r w:rsidR="00F42BF2">
        <w:rPr>
          <w:rFonts w:eastAsia="SimSun"/>
        </w:rPr>
        <w:t xml:space="preserve">The editors of this special issue are </w:t>
      </w:r>
      <w:r w:rsidR="00F42BF2" w:rsidRPr="00F42BF2">
        <w:rPr>
          <w:rFonts w:eastAsia="SimSun"/>
        </w:rPr>
        <w:t>Peter Haynes, Gabriele Stiller, and William Lahoz</w:t>
      </w:r>
      <w:r w:rsidR="00F42BF2">
        <w:rPr>
          <w:rFonts w:eastAsia="SimSun"/>
        </w:rPr>
        <w:t>.</w:t>
      </w:r>
      <w:r w:rsidR="00F42BF2" w:rsidRPr="00F42BF2">
        <w:rPr>
          <w:rFonts w:eastAsia="SimSun"/>
        </w:rPr>
        <w:t xml:space="preserve"> </w:t>
      </w:r>
      <w:r w:rsidR="009C0156" w:rsidRPr="00AC48A2">
        <w:rPr>
          <w:rFonts w:eastAsia="SimSun"/>
        </w:rPr>
        <w:t>This is one of the ways to encourage researchers to publish S-RIP related works</w:t>
      </w:r>
      <w:r w:rsidR="00C2105C" w:rsidRPr="00AC48A2">
        <w:rPr>
          <w:rFonts w:eastAsia="SimSun"/>
        </w:rPr>
        <w:t xml:space="preserve"> by the end of 2018</w:t>
      </w:r>
      <w:r w:rsidR="009C0156" w:rsidRPr="00AC48A2">
        <w:rPr>
          <w:rFonts w:eastAsia="SimSun"/>
        </w:rPr>
        <w:t>.</w:t>
      </w:r>
      <w:r w:rsidR="009C0156">
        <w:rPr>
          <w:rFonts w:eastAsia="SimSun"/>
        </w:rPr>
        <w:t xml:space="preserve"> </w:t>
      </w:r>
    </w:p>
    <w:p w14:paraId="05F79376" w14:textId="77777777" w:rsidR="00071242" w:rsidRDefault="00071242" w:rsidP="00071242">
      <w:pPr>
        <w:autoSpaceDE w:val="0"/>
        <w:ind w:firstLine="0"/>
        <w:rPr>
          <w:rFonts w:eastAsia="SimSun"/>
        </w:rPr>
      </w:pPr>
    </w:p>
    <w:p w14:paraId="1D36F405" w14:textId="3FC3C8A7" w:rsidR="00071242" w:rsidRDefault="005558A9" w:rsidP="00071242">
      <w:pPr>
        <w:autoSpaceDE w:val="0"/>
        <w:ind w:firstLine="0"/>
        <w:rPr>
          <w:rFonts w:eastAsia="SimSun"/>
        </w:rPr>
      </w:pPr>
      <w:r>
        <w:rPr>
          <w:noProof/>
          <w:lang w:eastAsia="ja-JP"/>
        </w:rPr>
        <w:drawing>
          <wp:inline distT="0" distB="0" distL="0" distR="0" wp14:anchorId="7202D255" wp14:editId="3AFDFD0A">
            <wp:extent cx="5684520" cy="377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520" cy="3777615"/>
                    </a:xfrm>
                    <a:prstGeom prst="rect">
                      <a:avLst/>
                    </a:prstGeom>
                  </pic:spPr>
                </pic:pic>
              </a:graphicData>
            </a:graphic>
          </wp:inline>
        </w:drawing>
      </w:r>
    </w:p>
    <w:p w14:paraId="603C2B39" w14:textId="27CD5C0F" w:rsidR="00071242" w:rsidRDefault="00B62B3E" w:rsidP="00071242">
      <w:pPr>
        <w:autoSpaceDE w:val="0"/>
        <w:ind w:firstLine="0"/>
        <w:rPr>
          <w:rFonts w:eastAsiaTheme="minorEastAsia"/>
          <w:lang w:eastAsia="ja-JP"/>
        </w:rPr>
      </w:pPr>
      <w:r>
        <w:rPr>
          <w:rFonts w:eastAsiaTheme="minorEastAsia" w:hint="eastAsia"/>
          <w:lang w:eastAsia="ja-JP"/>
        </w:rPr>
        <w:t>Figure 1-1. A snapshot of the front page of the S-RIP website (</w:t>
      </w:r>
      <w:r w:rsidR="003365B8">
        <w:rPr>
          <w:rFonts w:eastAsiaTheme="minorEastAsia"/>
          <w:lang w:eastAsia="ja-JP"/>
        </w:rPr>
        <w:t>9 November</w:t>
      </w:r>
      <w:r w:rsidR="00F42BF2">
        <w:rPr>
          <w:rFonts w:eastAsiaTheme="minorEastAsia"/>
          <w:lang w:eastAsia="ja-JP"/>
        </w:rPr>
        <w:t xml:space="preserve"> 2016</w:t>
      </w:r>
      <w:r>
        <w:rPr>
          <w:rFonts w:eastAsiaTheme="minorEastAsia" w:hint="eastAsia"/>
          <w:lang w:eastAsia="ja-JP"/>
        </w:rPr>
        <w:t>)</w:t>
      </w:r>
      <w:r>
        <w:rPr>
          <w:rFonts w:eastAsiaTheme="minorEastAsia"/>
          <w:lang w:eastAsia="ja-JP"/>
        </w:rPr>
        <w:t>.</w:t>
      </w:r>
      <w:r>
        <w:rPr>
          <w:rFonts w:eastAsiaTheme="minorEastAsia" w:hint="eastAsia"/>
          <w:lang w:eastAsia="ja-JP"/>
        </w:rPr>
        <w:t xml:space="preserve"> </w:t>
      </w:r>
    </w:p>
    <w:p w14:paraId="7F530784" w14:textId="77777777" w:rsidR="00071242" w:rsidRDefault="00071242" w:rsidP="00071242">
      <w:pPr>
        <w:autoSpaceDE w:val="0"/>
        <w:ind w:firstLine="0"/>
        <w:rPr>
          <w:rFonts w:eastAsiaTheme="minorEastAsia"/>
          <w:lang w:eastAsia="ja-JP"/>
        </w:rPr>
      </w:pPr>
    </w:p>
    <w:p w14:paraId="2F543CAE" w14:textId="77777777" w:rsidR="00071242" w:rsidRDefault="00071242" w:rsidP="00071242">
      <w:pPr>
        <w:autoSpaceDE w:val="0"/>
        <w:ind w:firstLine="0"/>
        <w:rPr>
          <w:rFonts w:eastAsiaTheme="minorEastAsia"/>
          <w:lang w:eastAsia="ja-JP"/>
        </w:rPr>
      </w:pPr>
    </w:p>
    <w:p w14:paraId="58C527F3" w14:textId="5FD36AD3" w:rsidR="00071242" w:rsidRPr="00CB4FC8" w:rsidRDefault="00071242">
      <w:pPr>
        <w:suppressAutoHyphens w:val="0"/>
        <w:ind w:firstLine="0"/>
        <w:jc w:val="left"/>
        <w:rPr>
          <w:rFonts w:eastAsia="SimSun"/>
        </w:rPr>
      </w:pPr>
      <w:bookmarkStart w:id="16" w:name="_Toc256264503"/>
      <w:bookmarkStart w:id="17" w:name="__RefHeading__39_1732963320"/>
      <w:bookmarkStart w:id="18" w:name="__RefHeading__41_1732963320"/>
      <w:bookmarkStart w:id="19" w:name="__RefHeading__43_1732963320"/>
    </w:p>
    <w:bookmarkEnd w:id="16"/>
    <w:p w14:paraId="1E9A8872" w14:textId="77777777" w:rsidR="00071242" w:rsidRDefault="00B62B3E" w:rsidP="00071242">
      <w:pPr>
        <w:pStyle w:val="2"/>
        <w:numPr>
          <w:ilvl w:val="1"/>
          <w:numId w:val="37"/>
        </w:numPr>
      </w:pPr>
      <w:r w:rsidRPr="00BC6691">
        <w:lastRenderedPageBreak/>
        <w:t>Links to Other Projects</w:t>
      </w:r>
      <w:r>
        <w:t xml:space="preserve"> </w:t>
      </w:r>
    </w:p>
    <w:p w14:paraId="75C4EF1B" w14:textId="2A1F5748" w:rsidR="00FA2FCC" w:rsidRDefault="00B62B3E" w:rsidP="00B93B6B">
      <w:pPr>
        <w:ind w:firstLine="0"/>
        <w:rPr>
          <w:rFonts w:eastAsia="SimSun"/>
        </w:rPr>
      </w:pPr>
      <w:bookmarkStart w:id="20" w:name="__RefHeading__45_1732963320"/>
      <w:bookmarkStart w:id="21" w:name="__RefHeading__47_1732963320"/>
      <w:bookmarkStart w:id="22" w:name="__RefHeading__49_1732963320"/>
      <w:r w:rsidRPr="00BC165D">
        <w:rPr>
          <w:rFonts w:eastAsia="SimSun"/>
        </w:rPr>
        <w:t xml:space="preserve">S-RIP has </w:t>
      </w:r>
      <w:r w:rsidR="00FA2FCC">
        <w:rPr>
          <w:rFonts w:eastAsia="SimSun"/>
        </w:rPr>
        <w:t xml:space="preserve">close </w:t>
      </w:r>
      <w:r w:rsidRPr="00BC165D">
        <w:rPr>
          <w:rFonts w:eastAsia="SimSun"/>
        </w:rPr>
        <w:t xml:space="preserve">links to </w:t>
      </w:r>
      <w:r>
        <w:rPr>
          <w:rFonts w:eastAsia="SimSun"/>
        </w:rPr>
        <w:t xml:space="preserve">several other </w:t>
      </w:r>
      <w:r w:rsidRPr="00BC165D">
        <w:rPr>
          <w:rFonts w:eastAsia="SimSun"/>
        </w:rPr>
        <w:t xml:space="preserve">SPARC </w:t>
      </w:r>
      <w:r w:rsidR="00B93B6B">
        <w:rPr>
          <w:rFonts w:eastAsia="SimSun"/>
        </w:rPr>
        <w:t>activities, including</w:t>
      </w:r>
      <w:r>
        <w:rPr>
          <w:rFonts w:eastAsia="SimSun"/>
        </w:rPr>
        <w:t xml:space="preserve"> the SPARC Data Assimilation Working Group (SPARC-DA)</w:t>
      </w:r>
      <w:r w:rsidR="00FA2FCC">
        <w:rPr>
          <w:rFonts w:eastAsia="SimSun"/>
        </w:rPr>
        <w:t>, the</w:t>
      </w:r>
      <w:r>
        <w:rPr>
          <w:rFonts w:eastAsia="SimSun"/>
        </w:rPr>
        <w:t xml:space="preserve"> </w:t>
      </w:r>
      <w:r w:rsidRPr="00BC165D">
        <w:rPr>
          <w:rFonts w:eastAsia="SimSun"/>
        </w:rPr>
        <w:t>SPARC Network on Assessment of Predictability</w:t>
      </w:r>
      <w:r>
        <w:rPr>
          <w:rFonts w:eastAsia="SimSun"/>
        </w:rPr>
        <w:t xml:space="preserve"> (SNAP</w:t>
      </w:r>
      <w:r w:rsidRPr="00BC165D">
        <w:rPr>
          <w:rFonts w:eastAsia="SimSun"/>
        </w:rPr>
        <w:t>)</w:t>
      </w:r>
      <w:r w:rsidR="00FA2FCC">
        <w:rPr>
          <w:rFonts w:eastAsia="SimSun"/>
        </w:rPr>
        <w:t>, SPARC DynVar</w:t>
      </w:r>
      <w:r w:rsidR="00FD7EFC">
        <w:rPr>
          <w:rFonts w:eastAsia="SimSun"/>
        </w:rPr>
        <w:t>,</w:t>
      </w:r>
      <w:r w:rsidR="00E1736D">
        <w:rPr>
          <w:rFonts w:eastAsia="SimSun"/>
        </w:rPr>
        <w:t xml:space="preserve"> and the </w:t>
      </w:r>
      <w:r w:rsidR="00FA2FCC">
        <w:rPr>
          <w:rFonts w:eastAsia="SimSun"/>
        </w:rPr>
        <w:t>SPARC QBOi initiative</w:t>
      </w:r>
      <w:r w:rsidR="00B93B6B">
        <w:rPr>
          <w:rFonts w:eastAsia="SimSun"/>
        </w:rPr>
        <w:t>. These activities share a</w:t>
      </w:r>
      <w:r>
        <w:rPr>
          <w:rFonts w:eastAsia="SimSun"/>
        </w:rPr>
        <w:t xml:space="preserve"> common focus on </w:t>
      </w:r>
      <w:r w:rsidRPr="00BC165D">
        <w:rPr>
          <w:rFonts w:eastAsia="SimSun"/>
        </w:rPr>
        <w:t>stratospheric analyses</w:t>
      </w:r>
      <w:r>
        <w:rPr>
          <w:rFonts w:eastAsia="SimSun"/>
        </w:rPr>
        <w:t xml:space="preserve"> and</w:t>
      </w:r>
      <w:r w:rsidR="00B93B6B">
        <w:rPr>
          <w:rFonts w:eastAsia="SimSun"/>
        </w:rPr>
        <w:t>,</w:t>
      </w:r>
      <w:r>
        <w:rPr>
          <w:rFonts w:eastAsia="SimSun"/>
        </w:rPr>
        <w:t xml:space="preserve"> in the case of SNAP</w:t>
      </w:r>
      <w:r w:rsidR="00B93B6B">
        <w:rPr>
          <w:rFonts w:eastAsia="SimSun"/>
        </w:rPr>
        <w:t>,</w:t>
      </w:r>
      <w:r>
        <w:rPr>
          <w:rFonts w:eastAsia="SimSun"/>
        </w:rPr>
        <w:t xml:space="preserve"> on the </w:t>
      </w:r>
      <w:r w:rsidRPr="00BC165D">
        <w:rPr>
          <w:rFonts w:eastAsia="SimSun"/>
        </w:rPr>
        <w:t xml:space="preserve">impacts of </w:t>
      </w:r>
      <w:r>
        <w:rPr>
          <w:rFonts w:eastAsia="SimSun"/>
        </w:rPr>
        <w:t xml:space="preserve">these </w:t>
      </w:r>
      <w:r w:rsidR="005E6054">
        <w:rPr>
          <w:rFonts w:eastAsia="SimSun"/>
        </w:rPr>
        <w:t>analyses</w:t>
      </w:r>
      <w:r>
        <w:rPr>
          <w:rFonts w:eastAsia="SimSun"/>
        </w:rPr>
        <w:t xml:space="preserve"> </w:t>
      </w:r>
      <w:r w:rsidRPr="00BC165D">
        <w:rPr>
          <w:rFonts w:eastAsia="SimSun"/>
        </w:rPr>
        <w:t xml:space="preserve">on </w:t>
      </w:r>
      <w:r>
        <w:rPr>
          <w:rFonts w:eastAsia="SimSun"/>
        </w:rPr>
        <w:t xml:space="preserve">weather </w:t>
      </w:r>
      <w:r w:rsidRPr="00BC165D">
        <w:rPr>
          <w:rFonts w:eastAsia="SimSun"/>
        </w:rPr>
        <w:t xml:space="preserve">forecasting. </w:t>
      </w:r>
      <w:r w:rsidR="00B93B6B">
        <w:rPr>
          <w:rFonts w:eastAsia="SimSun"/>
        </w:rPr>
        <w:t>T</w:t>
      </w:r>
      <w:r>
        <w:rPr>
          <w:rFonts w:eastAsia="SimSun"/>
        </w:rPr>
        <w:t>he r</w:t>
      </w:r>
      <w:r w:rsidRPr="00BC165D">
        <w:rPr>
          <w:rFonts w:eastAsia="SimSun"/>
        </w:rPr>
        <w:t xml:space="preserve">eanalyses </w:t>
      </w:r>
      <w:r>
        <w:rPr>
          <w:rFonts w:eastAsia="SimSun"/>
        </w:rPr>
        <w:t xml:space="preserve">evaluated and compared by S-RIP </w:t>
      </w:r>
      <w:r w:rsidRPr="00BC165D">
        <w:rPr>
          <w:rFonts w:eastAsia="SimSun"/>
        </w:rPr>
        <w:t>are widely used to validate climate models</w:t>
      </w:r>
      <w:r>
        <w:rPr>
          <w:rFonts w:eastAsia="SimSun"/>
        </w:rPr>
        <w:t xml:space="preserve">, </w:t>
      </w:r>
      <w:r w:rsidR="00B93B6B">
        <w:rPr>
          <w:rFonts w:eastAsia="SimSun"/>
        </w:rPr>
        <w:t xml:space="preserve">establishing </w:t>
      </w:r>
      <w:r>
        <w:rPr>
          <w:rFonts w:eastAsia="SimSun"/>
        </w:rPr>
        <w:t xml:space="preserve">a direct connection </w:t>
      </w:r>
      <w:r w:rsidRPr="00BC165D">
        <w:rPr>
          <w:rFonts w:eastAsia="SimSun"/>
        </w:rPr>
        <w:t xml:space="preserve">between the activities of S-RIP and </w:t>
      </w:r>
      <w:r>
        <w:rPr>
          <w:rFonts w:eastAsia="SimSun"/>
        </w:rPr>
        <w:t xml:space="preserve">those </w:t>
      </w:r>
      <w:r w:rsidRPr="00BC165D">
        <w:rPr>
          <w:rFonts w:eastAsia="SimSun"/>
        </w:rPr>
        <w:t xml:space="preserve">of </w:t>
      </w:r>
      <w:r>
        <w:rPr>
          <w:rFonts w:eastAsia="SimSun"/>
        </w:rPr>
        <w:t xml:space="preserve">the </w:t>
      </w:r>
      <w:r w:rsidRPr="00DE326F">
        <w:rPr>
          <w:rFonts w:eastAsia="SimSun"/>
        </w:rPr>
        <w:t>Chemistry-Climate Model Initiative</w:t>
      </w:r>
      <w:r>
        <w:rPr>
          <w:rFonts w:eastAsia="SimSun"/>
        </w:rPr>
        <w:t xml:space="preserve"> (</w:t>
      </w:r>
      <w:r w:rsidRPr="00BC165D">
        <w:rPr>
          <w:rFonts w:eastAsia="SimSun"/>
        </w:rPr>
        <w:t>CCMI</w:t>
      </w:r>
      <w:r>
        <w:rPr>
          <w:rFonts w:eastAsia="SimSun"/>
        </w:rPr>
        <w:t>)</w:t>
      </w:r>
      <w:r w:rsidRPr="00BC165D">
        <w:rPr>
          <w:rFonts w:eastAsia="SimSun"/>
        </w:rPr>
        <w:t xml:space="preserve">. </w:t>
      </w:r>
      <w:r w:rsidR="00B93B6B">
        <w:rPr>
          <w:rFonts w:eastAsia="SimSun"/>
        </w:rPr>
        <w:t>S-RIP activities also overlap with a number of</w:t>
      </w:r>
      <w:r w:rsidRPr="00BC165D">
        <w:rPr>
          <w:rFonts w:eastAsia="SimSun"/>
        </w:rPr>
        <w:t xml:space="preserve"> </w:t>
      </w:r>
      <w:r w:rsidR="00B93B6B">
        <w:rPr>
          <w:rFonts w:eastAsia="SimSun"/>
        </w:rPr>
        <w:t xml:space="preserve">other </w:t>
      </w:r>
      <w:r w:rsidRPr="00BC165D">
        <w:rPr>
          <w:rFonts w:eastAsia="SimSun"/>
        </w:rPr>
        <w:t>SPARC acti</w:t>
      </w:r>
      <w:r>
        <w:rPr>
          <w:rFonts w:eastAsia="SimSun"/>
        </w:rPr>
        <w:t>vities</w:t>
      </w:r>
      <w:r w:rsidR="00B93B6B">
        <w:rPr>
          <w:rFonts w:eastAsia="SimSun"/>
        </w:rPr>
        <w:t>,</w:t>
      </w:r>
      <w:r>
        <w:rPr>
          <w:rFonts w:eastAsia="SimSun"/>
        </w:rPr>
        <w:t xml:space="preserve"> such as the Temperature </w:t>
      </w:r>
      <w:r w:rsidR="00E1736D">
        <w:rPr>
          <w:rFonts w:eastAsia="SimSun"/>
        </w:rPr>
        <w:t>Changes</w:t>
      </w:r>
      <w:r>
        <w:rPr>
          <w:rFonts w:eastAsia="SimSun"/>
        </w:rPr>
        <w:t xml:space="preserve"> activity, the </w:t>
      </w:r>
      <w:r w:rsidR="00B93B6B">
        <w:rPr>
          <w:rFonts w:eastAsia="SimSun"/>
        </w:rPr>
        <w:t xml:space="preserve">SPARC </w:t>
      </w:r>
      <w:r>
        <w:rPr>
          <w:rFonts w:eastAsia="SimSun"/>
        </w:rPr>
        <w:t>Data Initiative</w:t>
      </w:r>
      <w:r w:rsidR="00147187">
        <w:rPr>
          <w:rFonts w:eastAsia="SimSun"/>
        </w:rPr>
        <w:t>,</w:t>
      </w:r>
      <w:r w:rsidRPr="00713AEE">
        <w:rPr>
          <w:rFonts w:eastAsia="SimSun"/>
        </w:rPr>
        <w:t xml:space="preserve"> </w:t>
      </w:r>
      <w:r>
        <w:rPr>
          <w:rFonts w:eastAsia="SimSun"/>
        </w:rPr>
        <w:t xml:space="preserve">and the </w:t>
      </w:r>
      <w:r w:rsidRPr="00713AEE">
        <w:rPr>
          <w:rFonts w:eastAsia="SimSun"/>
        </w:rPr>
        <w:t>Gr</w:t>
      </w:r>
      <w:r>
        <w:rPr>
          <w:rFonts w:eastAsia="SimSun"/>
        </w:rPr>
        <w:t xml:space="preserve">avity Waves activity. </w:t>
      </w:r>
      <w:r w:rsidR="00B93B6B">
        <w:rPr>
          <w:rFonts w:eastAsia="SimSun"/>
        </w:rPr>
        <w:t>The l</w:t>
      </w:r>
      <w:r w:rsidR="000C3EE9">
        <w:rPr>
          <w:rFonts w:eastAsia="SimSun"/>
        </w:rPr>
        <w:t>eaders</w:t>
      </w:r>
      <w:r>
        <w:rPr>
          <w:rFonts w:eastAsia="SimSun"/>
        </w:rPr>
        <w:t xml:space="preserve"> of </w:t>
      </w:r>
      <w:r w:rsidR="00B93B6B">
        <w:rPr>
          <w:rFonts w:eastAsia="SimSun"/>
        </w:rPr>
        <w:t xml:space="preserve">several of </w:t>
      </w:r>
      <w:r>
        <w:rPr>
          <w:rFonts w:eastAsia="SimSun"/>
        </w:rPr>
        <w:t xml:space="preserve">these </w:t>
      </w:r>
      <w:r w:rsidRPr="00BC165D">
        <w:rPr>
          <w:rFonts w:eastAsia="SimSun"/>
        </w:rPr>
        <w:t xml:space="preserve">activities are also </w:t>
      </w:r>
      <w:r w:rsidR="00B93B6B">
        <w:rPr>
          <w:rFonts w:eastAsia="SimSun"/>
        </w:rPr>
        <w:t xml:space="preserve">involved </w:t>
      </w:r>
      <w:r w:rsidRPr="00BC165D">
        <w:rPr>
          <w:rFonts w:eastAsia="SimSun"/>
        </w:rPr>
        <w:t>in the S-RIP Working Group</w:t>
      </w:r>
      <w:r>
        <w:rPr>
          <w:rFonts w:eastAsia="SimSun"/>
        </w:rPr>
        <w:t xml:space="preserve"> and/or </w:t>
      </w:r>
      <w:r w:rsidR="00B93B6B">
        <w:rPr>
          <w:rFonts w:eastAsia="SimSun"/>
        </w:rPr>
        <w:t xml:space="preserve">serving as chapter </w:t>
      </w:r>
      <w:r w:rsidR="00387C06">
        <w:rPr>
          <w:rFonts w:eastAsia="SimSun"/>
        </w:rPr>
        <w:t>co-</w:t>
      </w:r>
      <w:r w:rsidR="00B93B6B">
        <w:rPr>
          <w:rFonts w:eastAsia="SimSun"/>
        </w:rPr>
        <w:t>leads or</w:t>
      </w:r>
      <w:r w:rsidR="00347687">
        <w:rPr>
          <w:rFonts w:eastAsia="SimSun"/>
        </w:rPr>
        <w:t xml:space="preserve"> </w:t>
      </w:r>
      <w:r>
        <w:rPr>
          <w:rFonts w:eastAsia="SimSun"/>
        </w:rPr>
        <w:t>contributors</w:t>
      </w:r>
      <w:r w:rsidR="00B93B6B">
        <w:rPr>
          <w:rFonts w:eastAsia="SimSun"/>
        </w:rPr>
        <w:t xml:space="preserve"> in the preparation of th</w:t>
      </w:r>
      <w:r w:rsidR="00147187">
        <w:rPr>
          <w:rFonts w:eastAsia="SimSun"/>
        </w:rPr>
        <w:t>e two S-RIP</w:t>
      </w:r>
      <w:r w:rsidR="00B93B6B">
        <w:rPr>
          <w:rFonts w:eastAsia="SimSun"/>
        </w:rPr>
        <w:t xml:space="preserve"> report</w:t>
      </w:r>
      <w:r w:rsidR="00147187">
        <w:rPr>
          <w:rFonts w:eastAsia="SimSun"/>
        </w:rPr>
        <w:t>s</w:t>
      </w:r>
      <w:r w:rsidRPr="00BC165D">
        <w:rPr>
          <w:rFonts w:eastAsia="SimSun"/>
        </w:rPr>
        <w:t>, thus</w:t>
      </w:r>
      <w:r>
        <w:rPr>
          <w:rFonts w:eastAsia="SimSun"/>
        </w:rPr>
        <w:t xml:space="preserve"> enhancing opportunities for co</w:t>
      </w:r>
      <w:r w:rsidRPr="00BC165D">
        <w:rPr>
          <w:rFonts w:eastAsia="SimSun"/>
        </w:rPr>
        <w:t xml:space="preserve">ordination and collaboration. </w:t>
      </w:r>
    </w:p>
    <w:p w14:paraId="0CD3866C" w14:textId="77777777" w:rsidR="00FA2FCC" w:rsidRDefault="00FA2FCC" w:rsidP="00B93B6B">
      <w:pPr>
        <w:ind w:firstLine="0"/>
        <w:rPr>
          <w:rFonts w:eastAsia="SimSun"/>
        </w:rPr>
      </w:pPr>
    </w:p>
    <w:p w14:paraId="7778C078" w14:textId="77FAD2A6" w:rsidR="00071242" w:rsidRDefault="00B62B3E" w:rsidP="00B93B6B">
      <w:pPr>
        <w:ind w:firstLine="0"/>
        <w:rPr>
          <w:rFonts w:eastAsia="SimSun"/>
        </w:rPr>
      </w:pPr>
      <w:r w:rsidRPr="00BC165D">
        <w:rPr>
          <w:rFonts w:eastAsia="SimSun"/>
        </w:rPr>
        <w:t>S-R</w:t>
      </w:r>
      <w:r>
        <w:rPr>
          <w:rFonts w:eastAsia="SimSun"/>
        </w:rPr>
        <w:t xml:space="preserve">IP has been publicised at meetings of the </w:t>
      </w:r>
      <w:r w:rsidRPr="00BC165D">
        <w:rPr>
          <w:rFonts w:eastAsia="SimSun"/>
        </w:rPr>
        <w:t>WMO Working Group on Numerical Experimentation</w:t>
      </w:r>
      <w:r>
        <w:rPr>
          <w:rFonts w:eastAsia="SimSun"/>
        </w:rPr>
        <w:t xml:space="preserve"> (WGNE</w:t>
      </w:r>
      <w:r w:rsidRPr="00BC165D">
        <w:rPr>
          <w:rFonts w:eastAsia="SimSun"/>
        </w:rPr>
        <w:t xml:space="preserve">), where the project </w:t>
      </w:r>
      <w:r w:rsidR="00147187">
        <w:rPr>
          <w:rFonts w:eastAsia="SimSun"/>
        </w:rPr>
        <w:t>was</w:t>
      </w:r>
      <w:r w:rsidRPr="00BC165D">
        <w:rPr>
          <w:rFonts w:eastAsia="SimSun"/>
        </w:rPr>
        <w:t xml:space="preserve"> </w:t>
      </w:r>
      <w:r>
        <w:rPr>
          <w:rFonts w:eastAsia="SimSun"/>
        </w:rPr>
        <w:t xml:space="preserve">well </w:t>
      </w:r>
      <w:r w:rsidRPr="00BC165D">
        <w:rPr>
          <w:rFonts w:eastAsia="SimSun"/>
        </w:rPr>
        <w:t>received</w:t>
      </w:r>
      <w:r>
        <w:rPr>
          <w:rFonts w:eastAsia="SimSun"/>
        </w:rPr>
        <w:t xml:space="preserve"> and prompted discussion about </w:t>
      </w:r>
      <w:r w:rsidRPr="00BC165D">
        <w:rPr>
          <w:rFonts w:eastAsia="SimSun"/>
        </w:rPr>
        <w:t xml:space="preserve">a parallel WGNE activity focused on tropospheric reanalyses. </w:t>
      </w:r>
      <w:r>
        <w:rPr>
          <w:rFonts w:eastAsia="SimSun"/>
        </w:rPr>
        <w:t>Finally</w:t>
      </w:r>
      <w:r w:rsidR="000D7E07">
        <w:rPr>
          <w:rFonts w:eastAsia="SimSun"/>
        </w:rPr>
        <w:t>,</w:t>
      </w:r>
      <w:r>
        <w:rPr>
          <w:rFonts w:eastAsia="SimSun"/>
        </w:rPr>
        <w:t xml:space="preserve"> </w:t>
      </w:r>
      <w:r w:rsidR="000D7E07">
        <w:rPr>
          <w:rFonts w:eastAsia="SimSun"/>
        </w:rPr>
        <w:t>activities associated with</w:t>
      </w:r>
      <w:r>
        <w:rPr>
          <w:rFonts w:eastAsia="SimSun"/>
        </w:rPr>
        <w:t xml:space="preserve"> </w:t>
      </w:r>
      <w:r w:rsidR="000D7E07">
        <w:rPr>
          <w:rFonts w:eastAsia="SimSun"/>
        </w:rPr>
        <w:t xml:space="preserve">S-RIP </w:t>
      </w:r>
      <w:r w:rsidRPr="00BC165D">
        <w:rPr>
          <w:rFonts w:eastAsia="SimSun"/>
        </w:rPr>
        <w:t>have the potential to be important components of the Global Framework for Climate Services.</w:t>
      </w:r>
      <w:r>
        <w:rPr>
          <w:rFonts w:eastAsia="SimSun"/>
        </w:rPr>
        <w:t xml:space="preserve"> </w:t>
      </w:r>
    </w:p>
    <w:p w14:paraId="6E7CBBB8" w14:textId="77777777" w:rsidR="00071242" w:rsidRDefault="00071242" w:rsidP="00071242">
      <w:pPr>
        <w:ind w:firstLine="0"/>
        <w:rPr>
          <w:rFonts w:eastAsia="SimSun"/>
        </w:rPr>
      </w:pPr>
    </w:p>
    <w:p w14:paraId="423A7310" w14:textId="77777777" w:rsidR="00071242" w:rsidRDefault="00071242" w:rsidP="00071242">
      <w:pPr>
        <w:ind w:firstLine="0"/>
        <w:rPr>
          <w:rFonts w:eastAsia="SimSun"/>
        </w:rPr>
      </w:pPr>
    </w:p>
    <w:p w14:paraId="23BBAA09" w14:textId="13C25360" w:rsidR="00071242" w:rsidRDefault="00071242">
      <w:pPr>
        <w:suppressAutoHyphens w:val="0"/>
        <w:ind w:firstLine="0"/>
        <w:jc w:val="left"/>
        <w:rPr>
          <w:rFonts w:cs="Times New Roman"/>
          <w:b/>
          <w:bCs/>
          <w:caps/>
          <w:lang w:val="en-GB" w:eastAsia="ja-JP"/>
        </w:rPr>
      </w:pPr>
    </w:p>
    <w:p w14:paraId="7176E72B" w14:textId="77777777" w:rsidR="00071242" w:rsidRDefault="00B62B3E" w:rsidP="00071242">
      <w:pPr>
        <w:pStyle w:val="2"/>
        <w:numPr>
          <w:ilvl w:val="1"/>
          <w:numId w:val="37"/>
        </w:numPr>
      </w:pPr>
      <w:r>
        <w:t xml:space="preserve"> </w:t>
      </w:r>
      <w:r w:rsidRPr="00841F52">
        <w:t>Prospects for the future</w:t>
      </w:r>
    </w:p>
    <w:p w14:paraId="798F5CE5" w14:textId="63D6A89C" w:rsidR="00071242" w:rsidRPr="00841F52" w:rsidRDefault="00B62B3E" w:rsidP="000D7E07">
      <w:pPr>
        <w:ind w:firstLine="0"/>
        <w:rPr>
          <w:rFonts w:eastAsiaTheme="minorEastAsia"/>
          <w:bCs/>
          <w:lang w:val="en-GB" w:eastAsia="ja-JP"/>
        </w:rPr>
      </w:pPr>
      <w:r w:rsidRPr="00841F52">
        <w:rPr>
          <w:rFonts w:eastAsiaTheme="minorEastAsia"/>
          <w:bCs/>
          <w:lang w:val="en-GB" w:eastAsia="ja-JP"/>
        </w:rPr>
        <w:t xml:space="preserve">S-RIP is planned to </w:t>
      </w:r>
      <w:r w:rsidR="00C86A3E">
        <w:rPr>
          <w:rFonts w:eastAsiaTheme="minorEastAsia"/>
          <w:bCs/>
          <w:lang w:val="en-GB" w:eastAsia="ja-JP"/>
        </w:rPr>
        <w:t>continue</w:t>
      </w:r>
      <w:r w:rsidRPr="00841F52">
        <w:rPr>
          <w:rFonts w:eastAsiaTheme="minorEastAsia"/>
          <w:bCs/>
          <w:lang w:val="en-GB" w:eastAsia="ja-JP"/>
        </w:rPr>
        <w:t xml:space="preserve"> </w:t>
      </w:r>
      <w:r w:rsidR="000D7E07">
        <w:rPr>
          <w:rFonts w:eastAsiaTheme="minorEastAsia"/>
          <w:bCs/>
          <w:lang w:val="en-GB" w:eastAsia="ja-JP"/>
        </w:rPr>
        <w:t>until 2018</w:t>
      </w:r>
      <w:r>
        <w:rPr>
          <w:rFonts w:eastAsiaTheme="minorEastAsia"/>
          <w:bCs/>
          <w:lang w:val="en-GB" w:eastAsia="ja-JP"/>
        </w:rPr>
        <w:t xml:space="preserve"> </w:t>
      </w:r>
      <w:r w:rsidR="000D7E07">
        <w:rPr>
          <w:rFonts w:eastAsiaTheme="minorEastAsia"/>
          <w:bCs/>
          <w:lang w:val="en-GB" w:eastAsia="ja-JP"/>
        </w:rPr>
        <w:t>(</w:t>
      </w:r>
      <w:r>
        <w:rPr>
          <w:rFonts w:eastAsiaTheme="minorEastAsia"/>
          <w:bCs/>
          <w:lang w:val="en-GB" w:eastAsia="ja-JP"/>
        </w:rPr>
        <w:t>i.e.</w:t>
      </w:r>
      <w:r w:rsidR="000D7E07">
        <w:rPr>
          <w:rFonts w:eastAsiaTheme="minorEastAsia"/>
          <w:bCs/>
          <w:lang w:val="en-GB" w:eastAsia="ja-JP"/>
        </w:rPr>
        <w:t>,</w:t>
      </w:r>
      <w:r>
        <w:rPr>
          <w:rFonts w:eastAsiaTheme="minorEastAsia"/>
          <w:bCs/>
          <w:lang w:val="en-GB" w:eastAsia="ja-JP"/>
        </w:rPr>
        <w:t xml:space="preserve"> </w:t>
      </w:r>
      <w:r w:rsidRPr="00841F52">
        <w:rPr>
          <w:rFonts w:eastAsiaTheme="minorEastAsia"/>
          <w:bCs/>
          <w:lang w:val="en-GB" w:eastAsia="ja-JP"/>
        </w:rPr>
        <w:t>5 years</w:t>
      </w:r>
      <w:r>
        <w:rPr>
          <w:rFonts w:eastAsiaTheme="minorEastAsia"/>
          <w:bCs/>
          <w:lang w:val="en-GB" w:eastAsia="ja-JP"/>
        </w:rPr>
        <w:t xml:space="preserve"> starting from the Planning Meeting in 2013</w:t>
      </w:r>
      <w:r w:rsidR="000D7E07">
        <w:rPr>
          <w:rFonts w:eastAsiaTheme="minorEastAsia"/>
          <w:bCs/>
          <w:lang w:val="en-GB" w:eastAsia="ja-JP"/>
        </w:rPr>
        <w:t>)</w:t>
      </w:r>
      <w:r w:rsidRPr="00841F52">
        <w:rPr>
          <w:rFonts w:eastAsiaTheme="minorEastAsia"/>
          <w:bCs/>
          <w:lang w:val="en-GB" w:eastAsia="ja-JP"/>
        </w:rPr>
        <w:t>. However</w:t>
      </w:r>
      <w:r w:rsidR="000D7E07">
        <w:rPr>
          <w:rFonts w:eastAsiaTheme="minorEastAsia"/>
          <w:bCs/>
          <w:lang w:val="en-GB" w:eastAsia="ja-JP"/>
        </w:rPr>
        <w:t>,</w:t>
      </w:r>
      <w:r>
        <w:rPr>
          <w:rFonts w:eastAsiaTheme="minorEastAsia"/>
          <w:bCs/>
          <w:lang w:val="en-GB" w:eastAsia="ja-JP"/>
        </w:rPr>
        <w:t xml:space="preserve"> </w:t>
      </w:r>
      <w:r w:rsidRPr="00841F52">
        <w:rPr>
          <w:rFonts w:eastAsiaTheme="minorEastAsia"/>
          <w:bCs/>
          <w:lang w:val="en-GB" w:eastAsia="ja-JP"/>
        </w:rPr>
        <w:t xml:space="preserve">a </w:t>
      </w:r>
      <w:r>
        <w:rPr>
          <w:rFonts w:eastAsiaTheme="minorEastAsia"/>
          <w:bCs/>
          <w:lang w:val="en-GB" w:eastAsia="ja-JP"/>
        </w:rPr>
        <w:t xml:space="preserve">fundamental </w:t>
      </w:r>
      <w:r w:rsidRPr="00841F52">
        <w:rPr>
          <w:rFonts w:eastAsiaTheme="minorEastAsia"/>
          <w:bCs/>
          <w:lang w:val="en-GB" w:eastAsia="ja-JP"/>
        </w:rPr>
        <w:t xml:space="preserve">goal of S-RIP is </w:t>
      </w:r>
      <w:r w:rsidR="00D72184" w:rsidRPr="00D72184">
        <w:rPr>
          <w:rFonts w:eastAsiaTheme="minorEastAsia"/>
          <w:bCs/>
          <w:lang w:val="en-GB" w:eastAsia="ja-JP"/>
        </w:rPr>
        <w:t>to provide well-organized feedback to the reanalysis centres, thus forming a “virtuous circle” of assessment, improvements in reanalyses, further assessment, and fur</w:t>
      </w:r>
      <w:r w:rsidR="00D72184">
        <w:rPr>
          <w:rFonts w:eastAsiaTheme="minorEastAsia"/>
          <w:bCs/>
          <w:lang w:val="en-GB" w:eastAsia="ja-JP"/>
        </w:rPr>
        <w:t>ther improvements in reanalyses</w:t>
      </w:r>
      <w:r>
        <w:rPr>
          <w:rFonts w:eastAsiaTheme="minorEastAsia"/>
          <w:bCs/>
          <w:lang w:val="en-GB" w:eastAsia="ja-JP"/>
        </w:rPr>
        <w:t>.</w:t>
      </w:r>
      <w:r w:rsidRPr="00841F52">
        <w:rPr>
          <w:rFonts w:eastAsiaTheme="minorEastAsia"/>
          <w:bCs/>
          <w:lang w:val="en-GB" w:eastAsia="ja-JP"/>
        </w:rPr>
        <w:t xml:space="preserve"> </w:t>
      </w:r>
      <w:r w:rsidR="00D72184" w:rsidRPr="00D72184">
        <w:rPr>
          <w:rFonts w:eastAsiaTheme="minorEastAsia"/>
          <w:bCs/>
          <w:lang w:val="en-GB" w:eastAsia="ja-JP"/>
        </w:rPr>
        <w:t>To this end, calculations of diagnostics suited to numerous types of studies have been and are being developed for current reanalyses. These diagnostics can then be easily extended and applied to assessment of future reanalyses</w:t>
      </w:r>
      <w:r w:rsidR="00C86A3E">
        <w:rPr>
          <w:rFonts w:eastAsiaTheme="minorEastAsia"/>
          <w:bCs/>
          <w:lang w:val="en-GB" w:eastAsia="ja-JP"/>
        </w:rPr>
        <w:t xml:space="preserve">. </w:t>
      </w:r>
      <w:r>
        <w:rPr>
          <w:rFonts w:eastAsiaTheme="minorEastAsia"/>
          <w:bCs/>
          <w:lang w:val="en-GB" w:eastAsia="ja-JP"/>
        </w:rPr>
        <w:t xml:space="preserve">Since </w:t>
      </w:r>
      <w:r w:rsidRPr="00841F52">
        <w:rPr>
          <w:rFonts w:eastAsiaTheme="minorEastAsia"/>
          <w:bCs/>
          <w:lang w:val="en-GB" w:eastAsia="ja-JP"/>
        </w:rPr>
        <w:t>most reanalysis centres have ongoing programmes to deliver new</w:t>
      </w:r>
      <w:r>
        <w:rPr>
          <w:rFonts w:eastAsiaTheme="minorEastAsia"/>
          <w:bCs/>
          <w:lang w:val="en-GB" w:eastAsia="ja-JP"/>
        </w:rPr>
        <w:t xml:space="preserve"> and</w:t>
      </w:r>
      <w:r w:rsidRPr="00841F52">
        <w:rPr>
          <w:rFonts w:eastAsiaTheme="minorEastAsia"/>
          <w:bCs/>
          <w:lang w:val="en-GB" w:eastAsia="ja-JP"/>
        </w:rPr>
        <w:t xml:space="preserve"> improved reanalyses, it would be valuable to continue S-RIP beyond </w:t>
      </w:r>
      <w:r>
        <w:rPr>
          <w:rFonts w:eastAsiaTheme="minorEastAsia"/>
          <w:bCs/>
          <w:lang w:val="en-GB" w:eastAsia="ja-JP"/>
        </w:rPr>
        <w:t>this</w:t>
      </w:r>
      <w:r w:rsidRPr="00841F52">
        <w:rPr>
          <w:rFonts w:eastAsiaTheme="minorEastAsia"/>
          <w:bCs/>
          <w:lang w:val="en-GB" w:eastAsia="ja-JP"/>
        </w:rPr>
        <w:t xml:space="preserve"> initial </w:t>
      </w:r>
      <w:r>
        <w:rPr>
          <w:rFonts w:eastAsiaTheme="minorEastAsia"/>
          <w:bCs/>
          <w:lang w:val="en-GB" w:eastAsia="ja-JP"/>
        </w:rPr>
        <w:t xml:space="preserve">period of </w:t>
      </w:r>
      <w:r w:rsidRPr="00841F52">
        <w:rPr>
          <w:rFonts w:eastAsiaTheme="minorEastAsia"/>
          <w:bCs/>
          <w:lang w:val="en-GB" w:eastAsia="ja-JP"/>
        </w:rPr>
        <w:t xml:space="preserve">5 years. It </w:t>
      </w:r>
      <w:r w:rsidR="000D7E07">
        <w:rPr>
          <w:rFonts w:eastAsiaTheme="minorEastAsia"/>
          <w:bCs/>
          <w:lang w:val="en-GB" w:eastAsia="ja-JP"/>
        </w:rPr>
        <w:t xml:space="preserve">will therefore be </w:t>
      </w:r>
      <w:r w:rsidRPr="00841F52">
        <w:rPr>
          <w:rFonts w:eastAsiaTheme="minorEastAsia"/>
          <w:bCs/>
          <w:lang w:val="en-GB" w:eastAsia="ja-JP"/>
        </w:rPr>
        <w:t xml:space="preserve">critical to review the value of S-RIP </w:t>
      </w:r>
      <w:r w:rsidR="000D7E07">
        <w:rPr>
          <w:rFonts w:eastAsiaTheme="minorEastAsia"/>
          <w:bCs/>
          <w:lang w:val="en-GB" w:eastAsia="ja-JP"/>
        </w:rPr>
        <w:t>to</w:t>
      </w:r>
      <w:r w:rsidRPr="00841F52">
        <w:rPr>
          <w:rFonts w:eastAsiaTheme="minorEastAsia"/>
          <w:bCs/>
          <w:lang w:val="en-GB" w:eastAsia="ja-JP"/>
        </w:rPr>
        <w:t xml:space="preserve"> the research community</w:t>
      </w:r>
      <w:r w:rsidR="00C86A3E">
        <w:rPr>
          <w:rFonts w:eastAsiaTheme="minorEastAsia"/>
          <w:bCs/>
          <w:lang w:val="en-GB" w:eastAsia="ja-JP"/>
        </w:rPr>
        <w:t xml:space="preserve"> and </w:t>
      </w:r>
      <w:r w:rsidRPr="00841F52">
        <w:rPr>
          <w:rFonts w:eastAsiaTheme="minorEastAsia"/>
          <w:bCs/>
          <w:lang w:val="en-GB" w:eastAsia="ja-JP"/>
        </w:rPr>
        <w:t>reanalysis centres a</w:t>
      </w:r>
      <w:r w:rsidR="00FA2FCC">
        <w:rPr>
          <w:rFonts w:eastAsiaTheme="minorEastAsia"/>
          <w:bCs/>
          <w:lang w:val="en-GB" w:eastAsia="ja-JP"/>
        </w:rPr>
        <w:t>t</w:t>
      </w:r>
      <w:r w:rsidRPr="00841F52">
        <w:rPr>
          <w:rFonts w:eastAsiaTheme="minorEastAsia"/>
          <w:bCs/>
          <w:lang w:val="en-GB" w:eastAsia="ja-JP"/>
        </w:rPr>
        <w:t xml:space="preserve"> the SPARC SSG </w:t>
      </w:r>
      <w:r w:rsidR="00D72184">
        <w:rPr>
          <w:rFonts w:eastAsiaTheme="minorEastAsia"/>
          <w:bCs/>
          <w:lang w:val="en-GB" w:eastAsia="ja-JP"/>
        </w:rPr>
        <w:t xml:space="preserve">meeting </w:t>
      </w:r>
      <w:r>
        <w:rPr>
          <w:rFonts w:eastAsiaTheme="minorEastAsia"/>
          <w:bCs/>
          <w:lang w:val="en-GB" w:eastAsia="ja-JP"/>
        </w:rPr>
        <w:t xml:space="preserve">in 2018 </w:t>
      </w:r>
      <w:r w:rsidRPr="00841F52">
        <w:rPr>
          <w:rFonts w:eastAsiaTheme="minorEastAsia"/>
          <w:bCs/>
          <w:lang w:val="en-GB" w:eastAsia="ja-JP"/>
        </w:rPr>
        <w:t>to determine whether S-RIP should continue</w:t>
      </w:r>
      <w:r w:rsidR="000D7E07">
        <w:rPr>
          <w:rFonts w:eastAsiaTheme="minorEastAsia"/>
          <w:bCs/>
          <w:lang w:val="en-GB" w:eastAsia="ja-JP"/>
        </w:rPr>
        <w:t>, and if so in what form</w:t>
      </w:r>
      <w:r w:rsidRPr="00841F52">
        <w:rPr>
          <w:rFonts w:eastAsiaTheme="minorEastAsia"/>
          <w:bCs/>
          <w:lang w:val="en-GB" w:eastAsia="ja-JP"/>
        </w:rPr>
        <w:t xml:space="preserve">. </w:t>
      </w:r>
      <w:r w:rsidR="00821FCA">
        <w:rPr>
          <w:rFonts w:eastAsiaTheme="minorEastAsia"/>
          <w:bCs/>
          <w:lang w:val="en-GB" w:eastAsia="ja-JP"/>
        </w:rPr>
        <w:t>S</w:t>
      </w:r>
      <w:r w:rsidRPr="00841F52">
        <w:rPr>
          <w:rFonts w:eastAsiaTheme="minorEastAsia"/>
          <w:bCs/>
          <w:lang w:val="en-GB" w:eastAsia="ja-JP"/>
        </w:rPr>
        <w:t xml:space="preserve">ome support from SPARC will </w:t>
      </w:r>
      <w:r w:rsidR="00821FCA" w:rsidRPr="00821FCA">
        <w:rPr>
          <w:rFonts w:eastAsiaTheme="minorEastAsia"/>
          <w:bCs/>
          <w:lang w:val="en-GB" w:eastAsia="ja-JP"/>
        </w:rPr>
        <w:t xml:space="preserve">be needed </w:t>
      </w:r>
      <w:r w:rsidR="00821FCA">
        <w:rPr>
          <w:rFonts w:eastAsiaTheme="minorEastAsia"/>
          <w:bCs/>
          <w:lang w:val="en-GB" w:eastAsia="ja-JP"/>
        </w:rPr>
        <w:t xml:space="preserve">if </w:t>
      </w:r>
      <w:r w:rsidR="00821FCA" w:rsidRPr="00821FCA">
        <w:rPr>
          <w:rFonts w:eastAsiaTheme="minorEastAsia"/>
          <w:bCs/>
          <w:lang w:val="en-GB" w:eastAsia="ja-JP"/>
        </w:rPr>
        <w:t>the S-RIP activity</w:t>
      </w:r>
      <w:r w:rsidR="00821FCA">
        <w:rPr>
          <w:rFonts w:eastAsiaTheme="minorEastAsia"/>
          <w:bCs/>
          <w:lang w:val="en-GB" w:eastAsia="ja-JP"/>
        </w:rPr>
        <w:t xml:space="preserve"> is to be continued</w:t>
      </w:r>
      <w:r w:rsidR="00821FCA" w:rsidRPr="00821FCA">
        <w:rPr>
          <w:rFonts w:eastAsiaTheme="minorEastAsia"/>
          <w:bCs/>
          <w:lang w:val="en-GB" w:eastAsia="ja-JP"/>
        </w:rPr>
        <w:t xml:space="preserve"> beyond 2018</w:t>
      </w:r>
      <w:r w:rsidR="00821FCA">
        <w:rPr>
          <w:rFonts w:eastAsiaTheme="minorEastAsia"/>
          <w:bCs/>
          <w:lang w:val="en-GB" w:eastAsia="ja-JP"/>
        </w:rPr>
        <w:t xml:space="preserve">. </w:t>
      </w:r>
    </w:p>
    <w:p w14:paraId="0BEBBC33" w14:textId="77777777" w:rsidR="00071242" w:rsidRPr="00841F52" w:rsidRDefault="00071242" w:rsidP="00071242">
      <w:pPr>
        <w:ind w:firstLine="0"/>
        <w:rPr>
          <w:rFonts w:eastAsiaTheme="minorEastAsia"/>
          <w:bCs/>
          <w:lang w:val="en-GB" w:eastAsia="ja-JP"/>
        </w:rPr>
      </w:pPr>
    </w:p>
    <w:p w14:paraId="6D9F9F81" w14:textId="59073063" w:rsidR="00071242" w:rsidRDefault="000D7E07" w:rsidP="000D7E07">
      <w:pPr>
        <w:ind w:firstLine="0"/>
        <w:rPr>
          <w:rFonts w:eastAsiaTheme="minorEastAsia"/>
          <w:bCs/>
          <w:lang w:val="en-GB" w:eastAsia="ja-JP"/>
        </w:rPr>
      </w:pPr>
      <w:r w:rsidRPr="000D7E07">
        <w:rPr>
          <w:rFonts w:eastAsiaTheme="minorEastAsia"/>
          <w:bCs/>
          <w:lang w:val="en-GB" w:eastAsia="ja-JP"/>
        </w:rPr>
        <w:t>Regardless of the future development of S-RIP, it</w:t>
      </w:r>
      <w:r>
        <w:rPr>
          <w:rFonts w:eastAsiaTheme="minorEastAsia"/>
          <w:bCs/>
          <w:lang w:val="en-GB" w:eastAsia="ja-JP"/>
        </w:rPr>
        <w:t xml:space="preserve"> is important that this project leave</w:t>
      </w:r>
      <w:r w:rsidR="002540F3">
        <w:rPr>
          <w:rFonts w:eastAsiaTheme="minorEastAsia"/>
          <w:bCs/>
          <w:lang w:val="en-GB" w:eastAsia="ja-JP"/>
        </w:rPr>
        <w:t>s</w:t>
      </w:r>
      <w:r>
        <w:rPr>
          <w:rFonts w:eastAsiaTheme="minorEastAsia"/>
          <w:bCs/>
          <w:lang w:val="en-GB" w:eastAsia="ja-JP"/>
        </w:rPr>
        <w:t xml:space="preserve"> a lasting legacy </w:t>
      </w:r>
      <w:r w:rsidR="00FA2FCC">
        <w:rPr>
          <w:rFonts w:eastAsiaTheme="minorEastAsia"/>
          <w:bCs/>
          <w:lang w:val="en-GB" w:eastAsia="ja-JP"/>
        </w:rPr>
        <w:t xml:space="preserve">through publication of its report </w:t>
      </w:r>
      <w:r>
        <w:rPr>
          <w:rFonts w:eastAsiaTheme="minorEastAsia"/>
          <w:bCs/>
          <w:lang w:val="en-GB" w:eastAsia="ja-JP"/>
        </w:rPr>
        <w:t xml:space="preserve">that helps to sustain </w:t>
      </w:r>
      <w:r w:rsidR="00B62B3E" w:rsidRPr="00841F52">
        <w:rPr>
          <w:rFonts w:eastAsiaTheme="minorEastAsia"/>
          <w:bCs/>
          <w:lang w:val="en-GB" w:eastAsia="ja-JP"/>
        </w:rPr>
        <w:t>international interest in the assessment of reanalyses. A prim</w:t>
      </w:r>
      <w:r>
        <w:rPr>
          <w:rFonts w:eastAsiaTheme="minorEastAsia"/>
          <w:bCs/>
          <w:lang w:val="en-GB" w:eastAsia="ja-JP"/>
        </w:rPr>
        <w:t>ary goal</w:t>
      </w:r>
      <w:r w:rsidR="00B62B3E" w:rsidRPr="00841F52">
        <w:rPr>
          <w:rFonts w:eastAsiaTheme="minorEastAsia"/>
          <w:bCs/>
          <w:lang w:val="en-GB" w:eastAsia="ja-JP"/>
        </w:rPr>
        <w:t xml:space="preserve"> of the project is to </w:t>
      </w:r>
      <w:r>
        <w:rPr>
          <w:rFonts w:eastAsiaTheme="minorEastAsia"/>
          <w:bCs/>
          <w:lang w:val="en-GB" w:eastAsia="ja-JP"/>
        </w:rPr>
        <w:t xml:space="preserve">establish </w:t>
      </w:r>
      <w:r w:rsidR="00B62B3E">
        <w:rPr>
          <w:rFonts w:eastAsiaTheme="minorEastAsia"/>
          <w:bCs/>
          <w:lang w:val="en-GB" w:eastAsia="ja-JP"/>
        </w:rPr>
        <w:t xml:space="preserve">tighter </w:t>
      </w:r>
      <w:r w:rsidR="00B62B3E" w:rsidRPr="00841F52">
        <w:rPr>
          <w:rFonts w:eastAsiaTheme="minorEastAsia"/>
          <w:bCs/>
          <w:lang w:val="en-GB" w:eastAsia="ja-JP"/>
        </w:rPr>
        <w:t xml:space="preserve">links between </w:t>
      </w:r>
      <w:r>
        <w:rPr>
          <w:rFonts w:eastAsiaTheme="minorEastAsia"/>
          <w:bCs/>
          <w:lang w:val="en-GB" w:eastAsia="ja-JP"/>
        </w:rPr>
        <w:t xml:space="preserve">reanalysis providers and </w:t>
      </w:r>
      <w:r w:rsidR="00B62B3E">
        <w:rPr>
          <w:rFonts w:eastAsiaTheme="minorEastAsia"/>
          <w:bCs/>
          <w:lang w:val="en-GB" w:eastAsia="ja-JP"/>
        </w:rPr>
        <w:t>the SPARC community. It is thus hoped</w:t>
      </w:r>
      <w:r w:rsidR="00B62B3E" w:rsidRPr="00841F52">
        <w:rPr>
          <w:rFonts w:eastAsiaTheme="minorEastAsia"/>
          <w:bCs/>
          <w:lang w:val="en-GB" w:eastAsia="ja-JP"/>
        </w:rPr>
        <w:t xml:space="preserve"> that </w:t>
      </w:r>
      <w:r w:rsidRPr="000D7E07">
        <w:rPr>
          <w:rFonts w:eastAsiaTheme="minorEastAsia"/>
          <w:bCs/>
          <w:lang w:val="en-GB" w:eastAsia="ja-JP"/>
        </w:rPr>
        <w:t xml:space="preserve">outcomes from the S-RIP assessment will facilitate and even drive </w:t>
      </w:r>
      <w:r w:rsidR="00B62B3E" w:rsidRPr="00841F52">
        <w:rPr>
          <w:rFonts w:eastAsiaTheme="minorEastAsia"/>
          <w:bCs/>
          <w:lang w:val="en-GB" w:eastAsia="ja-JP"/>
        </w:rPr>
        <w:t xml:space="preserve">future reanalysis developments in a systematic, standardised way, </w:t>
      </w:r>
      <w:r w:rsidR="00962CCD" w:rsidRPr="00962CCD">
        <w:rPr>
          <w:rFonts w:eastAsiaTheme="minorEastAsia"/>
          <w:bCs/>
          <w:lang w:val="en-GB" w:eastAsia="ja-JP"/>
        </w:rPr>
        <w:t>in place of the ad hoc approaches</w:t>
      </w:r>
      <w:r w:rsidR="00962CCD">
        <w:rPr>
          <w:rFonts w:eastAsiaTheme="minorEastAsia"/>
          <w:bCs/>
          <w:lang w:val="en-GB" w:eastAsia="ja-JP"/>
        </w:rPr>
        <w:t xml:space="preserve"> that have been used previously</w:t>
      </w:r>
      <w:r w:rsidR="00B62B3E" w:rsidRPr="00841F52">
        <w:rPr>
          <w:rFonts w:eastAsiaTheme="minorEastAsia"/>
          <w:bCs/>
          <w:lang w:val="en-GB" w:eastAsia="ja-JP"/>
        </w:rPr>
        <w:t>. A further legacy wi</w:t>
      </w:r>
      <w:r w:rsidR="00B62B3E">
        <w:rPr>
          <w:rFonts w:eastAsiaTheme="minorEastAsia"/>
          <w:bCs/>
          <w:lang w:val="en-GB" w:eastAsia="ja-JP"/>
        </w:rPr>
        <w:t xml:space="preserve">ll be </w:t>
      </w:r>
      <w:r>
        <w:rPr>
          <w:rFonts w:eastAsiaTheme="minorEastAsia"/>
          <w:bCs/>
          <w:lang w:val="en-GB" w:eastAsia="ja-JP"/>
        </w:rPr>
        <w:t xml:space="preserve">the creation of </w:t>
      </w:r>
      <w:r w:rsidR="00B62B3E">
        <w:rPr>
          <w:rFonts w:eastAsiaTheme="minorEastAsia"/>
          <w:bCs/>
          <w:lang w:val="en-GB" w:eastAsia="ja-JP"/>
        </w:rPr>
        <w:t xml:space="preserve">a </w:t>
      </w:r>
      <w:r>
        <w:rPr>
          <w:rFonts w:eastAsiaTheme="minorEastAsia"/>
          <w:bCs/>
          <w:lang w:val="en-GB" w:eastAsia="ja-JP"/>
        </w:rPr>
        <w:t xml:space="preserve">public </w:t>
      </w:r>
      <w:r w:rsidR="00B62B3E">
        <w:rPr>
          <w:rFonts w:eastAsiaTheme="minorEastAsia"/>
          <w:bCs/>
          <w:lang w:val="en-GB" w:eastAsia="ja-JP"/>
        </w:rPr>
        <w:t xml:space="preserve">data archive (at BADC) </w:t>
      </w:r>
      <w:r w:rsidR="00B62B3E" w:rsidRPr="00841F52">
        <w:rPr>
          <w:rFonts w:eastAsiaTheme="minorEastAsia"/>
          <w:bCs/>
          <w:lang w:val="en-GB" w:eastAsia="ja-JP"/>
        </w:rPr>
        <w:t xml:space="preserve">of </w:t>
      </w:r>
      <w:r>
        <w:rPr>
          <w:rFonts w:eastAsiaTheme="minorEastAsia"/>
          <w:bCs/>
          <w:lang w:val="en-GB" w:eastAsia="ja-JP"/>
        </w:rPr>
        <w:t>processed</w:t>
      </w:r>
      <w:r w:rsidR="00B62B3E">
        <w:rPr>
          <w:rFonts w:eastAsiaTheme="minorEastAsia"/>
          <w:bCs/>
          <w:lang w:val="en-GB" w:eastAsia="ja-JP"/>
        </w:rPr>
        <w:t xml:space="preserve"> </w:t>
      </w:r>
      <w:r w:rsidR="004311B3">
        <w:rPr>
          <w:rFonts w:eastAsiaTheme="minorEastAsia"/>
          <w:bCs/>
          <w:lang w:val="en-GB" w:eastAsia="ja-JP"/>
        </w:rPr>
        <w:t>reanalysi</w:t>
      </w:r>
      <w:r w:rsidR="00B62B3E" w:rsidRPr="00841F52">
        <w:rPr>
          <w:rFonts w:eastAsiaTheme="minorEastAsia"/>
          <w:bCs/>
          <w:lang w:val="en-GB" w:eastAsia="ja-JP"/>
        </w:rPr>
        <w:t>s data</w:t>
      </w:r>
      <w:r>
        <w:rPr>
          <w:rFonts w:eastAsiaTheme="minorEastAsia"/>
          <w:bCs/>
          <w:lang w:val="en-GB" w:eastAsia="ja-JP"/>
        </w:rPr>
        <w:t xml:space="preserve"> with </w:t>
      </w:r>
      <w:r w:rsidR="00B62B3E" w:rsidRPr="00841F52">
        <w:rPr>
          <w:rFonts w:eastAsiaTheme="minorEastAsia"/>
          <w:bCs/>
          <w:lang w:val="en-GB" w:eastAsia="ja-JP"/>
        </w:rPr>
        <w:t xml:space="preserve">standard </w:t>
      </w:r>
      <w:r w:rsidR="00B62B3E">
        <w:rPr>
          <w:rFonts w:eastAsiaTheme="minorEastAsia"/>
          <w:bCs/>
          <w:lang w:val="en-GB" w:eastAsia="ja-JP"/>
        </w:rPr>
        <w:t>format</w:t>
      </w:r>
      <w:r>
        <w:rPr>
          <w:rFonts w:eastAsiaTheme="minorEastAsia"/>
          <w:bCs/>
          <w:lang w:val="en-GB" w:eastAsia="ja-JP"/>
        </w:rPr>
        <w:t>s</w:t>
      </w:r>
      <w:r w:rsidR="00B62B3E">
        <w:rPr>
          <w:rFonts w:eastAsiaTheme="minorEastAsia"/>
          <w:bCs/>
          <w:lang w:val="en-GB" w:eastAsia="ja-JP"/>
        </w:rPr>
        <w:t xml:space="preserve"> and </w:t>
      </w:r>
      <w:r w:rsidR="00B62B3E" w:rsidRPr="00841F52">
        <w:rPr>
          <w:rFonts w:eastAsiaTheme="minorEastAsia"/>
          <w:bCs/>
          <w:lang w:val="en-GB" w:eastAsia="ja-JP"/>
        </w:rPr>
        <w:t>resolution</w:t>
      </w:r>
      <w:r>
        <w:rPr>
          <w:rFonts w:eastAsiaTheme="minorEastAsia"/>
          <w:bCs/>
          <w:lang w:val="en-GB" w:eastAsia="ja-JP"/>
        </w:rPr>
        <w:t>s, which will help</w:t>
      </w:r>
      <w:r w:rsidR="00B62B3E" w:rsidRPr="00841F52">
        <w:rPr>
          <w:rFonts w:eastAsiaTheme="minorEastAsia"/>
          <w:bCs/>
          <w:lang w:val="en-GB" w:eastAsia="ja-JP"/>
        </w:rPr>
        <w:t xml:space="preserve"> to enable </w:t>
      </w:r>
      <w:r w:rsidR="00D72184">
        <w:rPr>
          <w:rFonts w:eastAsiaTheme="minorEastAsia"/>
          <w:bCs/>
          <w:lang w:val="en-GB" w:eastAsia="ja-JP"/>
        </w:rPr>
        <w:t xml:space="preserve">both </w:t>
      </w:r>
      <w:r>
        <w:rPr>
          <w:rFonts w:eastAsiaTheme="minorEastAsia"/>
          <w:bCs/>
          <w:lang w:val="en-GB" w:eastAsia="ja-JP"/>
        </w:rPr>
        <w:t xml:space="preserve">further </w:t>
      </w:r>
      <w:r w:rsidR="00B62B3E" w:rsidRPr="00841F52">
        <w:rPr>
          <w:rFonts w:eastAsiaTheme="minorEastAsia"/>
          <w:bCs/>
          <w:lang w:val="en-GB" w:eastAsia="ja-JP"/>
        </w:rPr>
        <w:t>intercomparison</w:t>
      </w:r>
      <w:r>
        <w:rPr>
          <w:rFonts w:eastAsiaTheme="minorEastAsia"/>
          <w:bCs/>
          <w:lang w:val="en-GB" w:eastAsia="ja-JP"/>
        </w:rPr>
        <w:t xml:space="preserve">s </w:t>
      </w:r>
      <w:r w:rsidR="00D72184">
        <w:rPr>
          <w:rFonts w:eastAsiaTheme="minorEastAsia"/>
          <w:bCs/>
          <w:lang w:val="en-GB" w:eastAsia="ja-JP"/>
        </w:rPr>
        <w:t xml:space="preserve">and scientific analyses without </w:t>
      </w:r>
      <w:r w:rsidR="00D72184" w:rsidRPr="00D72184">
        <w:rPr>
          <w:rFonts w:eastAsiaTheme="minorEastAsia"/>
          <w:bCs/>
          <w:lang w:val="en-GB" w:eastAsia="ja-JP"/>
        </w:rPr>
        <w:t>repetition of expensive pre-processing steps</w:t>
      </w:r>
      <w:r w:rsidR="00B62B3E">
        <w:rPr>
          <w:rFonts w:eastAsiaTheme="minorEastAsia"/>
          <w:bCs/>
          <w:lang w:val="en-GB" w:eastAsia="ja-JP"/>
        </w:rPr>
        <w:t xml:space="preserve">. This ensemble of </w:t>
      </w:r>
      <w:r w:rsidR="00C86A3E">
        <w:rPr>
          <w:rFonts w:eastAsiaTheme="minorEastAsia"/>
          <w:bCs/>
          <w:lang w:val="en-GB" w:eastAsia="ja-JP"/>
        </w:rPr>
        <w:t xml:space="preserve">derived </w:t>
      </w:r>
      <w:r w:rsidR="00B62B3E">
        <w:rPr>
          <w:rFonts w:eastAsiaTheme="minorEastAsia"/>
          <w:bCs/>
          <w:lang w:val="en-GB" w:eastAsia="ja-JP"/>
        </w:rPr>
        <w:t>data</w:t>
      </w:r>
      <w:r w:rsidR="00D72184">
        <w:rPr>
          <w:rFonts w:eastAsiaTheme="minorEastAsia"/>
          <w:bCs/>
          <w:lang w:val="en-GB" w:eastAsia="ja-JP"/>
        </w:rPr>
        <w:t xml:space="preserve"> </w:t>
      </w:r>
      <w:r w:rsidR="00B62B3E">
        <w:rPr>
          <w:rFonts w:eastAsiaTheme="minorEastAsia"/>
          <w:bCs/>
          <w:lang w:val="en-GB" w:eastAsia="ja-JP"/>
        </w:rPr>
        <w:t xml:space="preserve">sets </w:t>
      </w:r>
      <w:r w:rsidR="00B62B3E" w:rsidRPr="00841F52">
        <w:rPr>
          <w:rFonts w:eastAsiaTheme="minorEastAsia"/>
          <w:bCs/>
          <w:lang w:val="en-GB" w:eastAsia="ja-JP"/>
        </w:rPr>
        <w:t>will be freely</w:t>
      </w:r>
      <w:r>
        <w:rPr>
          <w:rFonts w:eastAsiaTheme="minorEastAsia"/>
          <w:bCs/>
          <w:lang w:val="en-GB" w:eastAsia="ja-JP"/>
        </w:rPr>
        <w:t xml:space="preserve"> available to researchers </w:t>
      </w:r>
      <w:r>
        <w:rPr>
          <w:rFonts w:eastAsiaTheme="minorEastAsia"/>
          <w:bCs/>
          <w:lang w:val="en-GB" w:eastAsia="ja-JP"/>
        </w:rPr>
        <w:lastRenderedPageBreak/>
        <w:t>world</w:t>
      </w:r>
      <w:r w:rsidR="00B62B3E" w:rsidRPr="00841F52">
        <w:rPr>
          <w:rFonts w:eastAsiaTheme="minorEastAsia"/>
          <w:bCs/>
          <w:lang w:val="en-GB" w:eastAsia="ja-JP"/>
        </w:rPr>
        <w:t>wide</w:t>
      </w:r>
      <w:r>
        <w:rPr>
          <w:rFonts w:eastAsiaTheme="minorEastAsia"/>
          <w:bCs/>
          <w:lang w:val="en-GB" w:eastAsia="ja-JP"/>
        </w:rPr>
        <w:t>,</w:t>
      </w:r>
      <w:r w:rsidR="00B62B3E" w:rsidRPr="00841F52">
        <w:rPr>
          <w:rFonts w:eastAsiaTheme="minorEastAsia"/>
          <w:bCs/>
          <w:lang w:val="en-GB" w:eastAsia="ja-JP"/>
        </w:rPr>
        <w:t xml:space="preserve"> and will </w:t>
      </w:r>
      <w:r w:rsidR="00D72184">
        <w:rPr>
          <w:rFonts w:eastAsiaTheme="minorEastAsia"/>
          <w:bCs/>
          <w:lang w:val="en-GB" w:eastAsia="ja-JP"/>
        </w:rPr>
        <w:t>is intended to be a useful tool</w:t>
      </w:r>
      <w:r w:rsidR="00B62B3E" w:rsidRPr="00841F52">
        <w:rPr>
          <w:rFonts w:eastAsiaTheme="minorEastAsia"/>
          <w:bCs/>
          <w:lang w:val="en-GB" w:eastAsia="ja-JP"/>
        </w:rPr>
        <w:t xml:space="preserve"> </w:t>
      </w:r>
      <w:r w:rsidR="00D72184">
        <w:rPr>
          <w:rFonts w:eastAsiaTheme="minorEastAsia"/>
          <w:bCs/>
          <w:lang w:val="en-GB" w:eastAsia="ja-JP"/>
        </w:rPr>
        <w:t>for</w:t>
      </w:r>
      <w:r w:rsidR="00B62B3E" w:rsidRPr="00841F52">
        <w:rPr>
          <w:rFonts w:eastAsiaTheme="minorEastAsia"/>
          <w:bCs/>
          <w:lang w:val="en-GB" w:eastAsia="ja-JP"/>
        </w:rPr>
        <w:t xml:space="preserve"> reanalyses </w:t>
      </w:r>
      <w:r w:rsidR="00D72184">
        <w:rPr>
          <w:rFonts w:eastAsiaTheme="minorEastAsia"/>
          <w:bCs/>
          <w:lang w:val="en-GB" w:eastAsia="ja-JP"/>
        </w:rPr>
        <w:t xml:space="preserve">assessment </w:t>
      </w:r>
      <w:r w:rsidR="00B62B3E" w:rsidRPr="00841F52">
        <w:rPr>
          <w:rFonts w:eastAsiaTheme="minorEastAsia"/>
          <w:bCs/>
          <w:lang w:val="en-GB" w:eastAsia="ja-JP"/>
        </w:rPr>
        <w:t xml:space="preserve">beyond the lifetime of the project.  </w:t>
      </w:r>
    </w:p>
    <w:p w14:paraId="1FB713CC" w14:textId="77777777" w:rsidR="00071242" w:rsidRDefault="00071242" w:rsidP="00071242">
      <w:pPr>
        <w:ind w:firstLine="0"/>
        <w:rPr>
          <w:rFonts w:eastAsiaTheme="minorEastAsia"/>
          <w:bCs/>
          <w:lang w:val="en-GB" w:eastAsia="ja-JP"/>
        </w:rPr>
      </w:pPr>
    </w:p>
    <w:p w14:paraId="4D7F3D5E" w14:textId="77777777" w:rsidR="00071242" w:rsidRDefault="00071242" w:rsidP="00071242">
      <w:pPr>
        <w:ind w:firstLine="0"/>
        <w:rPr>
          <w:rFonts w:eastAsiaTheme="minorEastAsia"/>
          <w:bCs/>
          <w:lang w:val="en-GB" w:eastAsia="ja-JP"/>
        </w:rPr>
      </w:pPr>
    </w:p>
    <w:p w14:paraId="421FF428" w14:textId="266AA685" w:rsidR="00071242" w:rsidRDefault="00071242">
      <w:pPr>
        <w:suppressAutoHyphens w:val="0"/>
        <w:ind w:firstLine="0"/>
        <w:jc w:val="left"/>
        <w:rPr>
          <w:rFonts w:eastAsiaTheme="minorEastAsia"/>
          <w:bCs/>
          <w:lang w:val="en-GB" w:eastAsia="ja-JP"/>
        </w:rPr>
      </w:pPr>
    </w:p>
    <w:p w14:paraId="5EE677F3" w14:textId="77777777" w:rsidR="00071242" w:rsidRPr="00D357B9" w:rsidRDefault="00B62B3E" w:rsidP="00071242">
      <w:pPr>
        <w:ind w:firstLine="0"/>
        <w:rPr>
          <w:rFonts w:eastAsiaTheme="minorEastAsia"/>
          <w:b/>
          <w:bCs/>
          <w:lang w:val="en-GB" w:eastAsia="ja-JP"/>
        </w:rPr>
      </w:pPr>
      <w:r>
        <w:rPr>
          <w:rFonts w:eastAsiaTheme="minorEastAsia" w:hint="eastAsia"/>
          <w:b/>
          <w:bCs/>
          <w:lang w:val="en-GB" w:eastAsia="ja-JP"/>
        </w:rPr>
        <w:t>ACKNOWLEDGMENTS</w:t>
      </w:r>
      <w:r w:rsidRPr="00D357B9">
        <w:rPr>
          <w:rFonts w:eastAsiaTheme="minorEastAsia" w:hint="eastAsia"/>
          <w:b/>
          <w:bCs/>
          <w:lang w:val="en-GB" w:eastAsia="ja-JP"/>
        </w:rPr>
        <w:t xml:space="preserve"> </w:t>
      </w:r>
    </w:p>
    <w:p w14:paraId="758E657D" w14:textId="0E0BE681" w:rsidR="00071242" w:rsidRDefault="002F3929" w:rsidP="00071242">
      <w:pPr>
        <w:ind w:firstLine="0"/>
        <w:rPr>
          <w:rFonts w:eastAsiaTheme="minorEastAsia"/>
          <w:bCs/>
          <w:lang w:val="en-GB" w:eastAsia="ja-JP"/>
        </w:rPr>
      </w:pPr>
      <w:r w:rsidRPr="002F3929">
        <w:rPr>
          <w:rFonts w:eastAsiaTheme="minorEastAsia"/>
          <w:bCs/>
          <w:lang w:val="en-GB" w:eastAsia="ja-JP"/>
        </w:rPr>
        <w:t>We acknowledge the scientific guidance and sponsorship of the World Climate Research Programme, coordinated in the framework of SPARC. We are grateful to Ted Shepherd and Greg Bodeker (past SPARC co-chairs) for strong encouragement and valuable advice during the proposal phase of the project during 2011–2012, and Joan Alexander (serving SPARC co-chair during 2013–2015) and Neil Harris (serving SPARC co-chair since 2014) for continued support and encouragement. The Information Initiative Center of Hokkaido University, Japan has hosted the S-RIP web server since 2014. We thank the reanalysis centres for providing their support and data products. The British Atmospheric Data Centre (BADC) of the UK Centre for Environmental Data Analysis (CEDA) has provided a virtual machine for data processing and a group workspace for data storage. We thank Yulia Zyulyaeva for contributions to S-RIP as an original member of the working group, as a chapter co-lead through October 2014, and as the designer of the S-RIP logo. We thank Diane Pendlebury for contributions to S-RIP as a chapter co-lead through August 2015. We thank Quentin Errera, the lead of the SPARC Data Assimilation working group,</w:t>
      </w:r>
      <w:r>
        <w:rPr>
          <w:rFonts w:eastAsiaTheme="minorEastAsia"/>
          <w:bCs/>
          <w:lang w:val="en-GB" w:eastAsia="ja-JP"/>
        </w:rPr>
        <w:t xml:space="preserve"> for co-organizing the 2014, </w:t>
      </w:r>
      <w:r w:rsidRPr="002F3929">
        <w:rPr>
          <w:rFonts w:eastAsiaTheme="minorEastAsia"/>
          <w:bCs/>
          <w:lang w:val="en-GB" w:eastAsia="ja-JP"/>
        </w:rPr>
        <w:t>2015</w:t>
      </w:r>
      <w:r>
        <w:rPr>
          <w:rFonts w:eastAsiaTheme="minorEastAsia"/>
          <w:bCs/>
          <w:lang w:val="en-GB" w:eastAsia="ja-JP"/>
        </w:rPr>
        <w:t>, and 2016</w:t>
      </w:r>
      <w:r w:rsidRPr="002F3929">
        <w:rPr>
          <w:rFonts w:eastAsiaTheme="minorEastAsia"/>
          <w:bCs/>
          <w:lang w:val="en-GB" w:eastAsia="ja-JP"/>
        </w:rPr>
        <w:t xml:space="preserve"> S-RIP workshops. Travel support for some participants of the 2013 pl</w:t>
      </w:r>
      <w:r>
        <w:rPr>
          <w:rFonts w:eastAsiaTheme="minorEastAsia"/>
          <w:bCs/>
          <w:lang w:val="en-GB" w:eastAsia="ja-JP"/>
        </w:rPr>
        <w:t xml:space="preserve">anning meeting and the 2014, </w:t>
      </w:r>
      <w:r w:rsidRPr="002F3929">
        <w:rPr>
          <w:rFonts w:eastAsiaTheme="minorEastAsia"/>
          <w:bCs/>
          <w:lang w:val="en-GB" w:eastAsia="ja-JP"/>
        </w:rPr>
        <w:t>2015</w:t>
      </w:r>
      <w:r>
        <w:rPr>
          <w:rFonts w:eastAsiaTheme="minorEastAsia"/>
          <w:bCs/>
          <w:lang w:val="en-GB" w:eastAsia="ja-JP"/>
        </w:rPr>
        <w:t>, and 2016</w:t>
      </w:r>
      <w:r w:rsidRPr="002F3929">
        <w:rPr>
          <w:rFonts w:eastAsiaTheme="minorEastAsia"/>
          <w:bCs/>
          <w:lang w:val="en-GB" w:eastAsia="ja-JP"/>
        </w:rPr>
        <w:t xml:space="preserve"> workshops was provided by SPARC. We thank Peter Haynes, Gabriele Stiller, and William Lahoz for serving as the editors for the special issue “The SPARC Reanalysis Intercomparison Project (S-RIP)” in th</w:t>
      </w:r>
      <w:r>
        <w:rPr>
          <w:rFonts w:eastAsiaTheme="minorEastAsia"/>
          <w:bCs/>
          <w:lang w:val="en-GB" w:eastAsia="ja-JP"/>
        </w:rPr>
        <w:t>e</w:t>
      </w:r>
      <w:r w:rsidRPr="002F3929">
        <w:rPr>
          <w:rFonts w:eastAsiaTheme="minorEastAsia"/>
          <w:bCs/>
          <w:lang w:val="en-GB" w:eastAsia="ja-JP"/>
        </w:rPr>
        <w:t xml:space="preserve"> journal</w:t>
      </w:r>
      <w:r>
        <w:rPr>
          <w:rFonts w:eastAsiaTheme="minorEastAsia"/>
          <w:bCs/>
          <w:lang w:val="en-GB" w:eastAsia="ja-JP"/>
        </w:rPr>
        <w:t xml:space="preserve"> </w:t>
      </w:r>
      <w:r w:rsidRPr="002F3929">
        <w:rPr>
          <w:rFonts w:eastAsiaTheme="minorEastAsia"/>
          <w:bCs/>
          <w:lang w:val="en-GB" w:eastAsia="ja-JP"/>
        </w:rPr>
        <w:t>Atmospheric Chemistry and Physics (ACP).</w:t>
      </w:r>
      <w:r>
        <w:rPr>
          <w:rFonts w:eastAsiaTheme="minorEastAsia"/>
          <w:bCs/>
          <w:lang w:val="en-GB" w:eastAsia="ja-JP"/>
        </w:rPr>
        <w:t xml:space="preserve"> </w:t>
      </w:r>
    </w:p>
    <w:p w14:paraId="7625E758" w14:textId="77777777" w:rsidR="00FD2C98" w:rsidRDefault="00FD2C98" w:rsidP="00071242">
      <w:pPr>
        <w:ind w:firstLine="0"/>
        <w:rPr>
          <w:rFonts w:eastAsiaTheme="minorEastAsia"/>
          <w:bCs/>
          <w:lang w:val="en-GB" w:eastAsia="ja-JP"/>
        </w:rPr>
      </w:pPr>
    </w:p>
    <w:p w14:paraId="0EC086AD" w14:textId="77777777" w:rsidR="002F3929" w:rsidRDefault="002F3929" w:rsidP="00071242">
      <w:pPr>
        <w:ind w:firstLine="0"/>
        <w:rPr>
          <w:rFonts w:eastAsiaTheme="minorEastAsia"/>
          <w:bCs/>
          <w:lang w:val="en-GB" w:eastAsia="ja-JP"/>
        </w:rPr>
      </w:pPr>
    </w:p>
    <w:p w14:paraId="6C65EC17" w14:textId="77777777" w:rsidR="002F3929" w:rsidRDefault="002F3929" w:rsidP="00071242">
      <w:pPr>
        <w:ind w:firstLine="0"/>
        <w:rPr>
          <w:rFonts w:eastAsiaTheme="minorEastAsia"/>
          <w:bCs/>
          <w:lang w:val="en-GB" w:eastAsia="ja-JP"/>
        </w:rPr>
      </w:pPr>
    </w:p>
    <w:p w14:paraId="74137179" w14:textId="043CEB61" w:rsidR="00071242" w:rsidRPr="00EF537E" w:rsidRDefault="00B62B3E" w:rsidP="00071242">
      <w:pPr>
        <w:pStyle w:val="Heading2nonumber"/>
        <w:rPr>
          <w:b/>
          <w:szCs w:val="21"/>
        </w:rPr>
      </w:pPr>
      <w:bookmarkStart w:id="23" w:name="_Toc256264510"/>
      <w:bookmarkStart w:id="24" w:name="__RefHeading__48_1439153891"/>
      <w:r w:rsidRPr="00EF537E">
        <w:rPr>
          <w:b/>
        </w:rPr>
        <w:t>REFERENCES</w:t>
      </w:r>
      <w:bookmarkEnd w:id="23"/>
      <w:r>
        <w:rPr>
          <w:b/>
        </w:rPr>
        <w:t xml:space="preserve"> </w:t>
      </w:r>
    </w:p>
    <w:p w14:paraId="28F5147D" w14:textId="5D33CE90" w:rsidR="00071242" w:rsidRDefault="00B62B3E" w:rsidP="00071242">
      <w:pPr>
        <w:ind w:left="426" w:hanging="426"/>
        <w:rPr>
          <w:rFonts w:eastAsiaTheme="minorEastAsia"/>
          <w:bCs/>
          <w:szCs w:val="21"/>
          <w:lang w:eastAsia="ja-JP"/>
        </w:rPr>
      </w:pPr>
      <w:r w:rsidRPr="009A128D">
        <w:rPr>
          <w:rFonts w:eastAsiaTheme="minorEastAsia"/>
          <w:bCs/>
          <w:szCs w:val="21"/>
          <w:lang w:eastAsia="ja-JP"/>
        </w:rPr>
        <w:t>Errera, Q., M. Fu</w:t>
      </w:r>
      <w:r>
        <w:rPr>
          <w:rFonts w:eastAsiaTheme="minorEastAsia"/>
          <w:bCs/>
          <w:szCs w:val="21"/>
          <w:lang w:eastAsia="ja-JP"/>
        </w:rPr>
        <w:t>jiwara, C. Long, and D. Jackson,</w:t>
      </w:r>
      <w:r w:rsidRPr="009A128D">
        <w:rPr>
          <w:rFonts w:eastAsiaTheme="minorEastAsia"/>
          <w:bCs/>
          <w:szCs w:val="21"/>
          <w:lang w:eastAsia="ja-JP"/>
        </w:rPr>
        <w:t xml:space="preserve"> Report from the 10th SPARC data assimilation workshop and the 2014 SPARC Reanalysis Intercomparison Project (S-RIP)</w:t>
      </w:r>
      <w:r w:rsidR="00A81E08">
        <w:rPr>
          <w:rFonts w:eastAsiaTheme="minorEastAsia"/>
          <w:bCs/>
          <w:szCs w:val="21"/>
          <w:lang w:eastAsia="ja-JP"/>
        </w:rPr>
        <w:t xml:space="preserve"> workshop in Washington DC, USA,</w:t>
      </w:r>
      <w:r w:rsidRPr="009A128D">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44</w:t>
      </w:r>
      <w:r w:rsidRPr="009A128D">
        <w:rPr>
          <w:rFonts w:eastAsiaTheme="minorEastAsia"/>
          <w:bCs/>
          <w:szCs w:val="21"/>
          <w:lang w:eastAsia="ja-JP"/>
        </w:rPr>
        <w:t>, 31–38, January 2015.</w:t>
      </w:r>
      <w:r>
        <w:rPr>
          <w:rFonts w:eastAsiaTheme="minorEastAsia"/>
          <w:bCs/>
          <w:szCs w:val="21"/>
          <w:lang w:eastAsia="ja-JP"/>
        </w:rPr>
        <w:t xml:space="preserve"> </w:t>
      </w:r>
    </w:p>
    <w:p w14:paraId="638E89C8" w14:textId="6A72B546" w:rsidR="0036405E" w:rsidRDefault="00A81E08" w:rsidP="00071242">
      <w:pPr>
        <w:ind w:left="426" w:hanging="426"/>
        <w:rPr>
          <w:rFonts w:eastAsiaTheme="minorEastAsia"/>
          <w:bCs/>
          <w:szCs w:val="21"/>
          <w:lang w:eastAsia="ja-JP"/>
        </w:rPr>
      </w:pPr>
      <w:r w:rsidRPr="00A81E08">
        <w:rPr>
          <w:rFonts w:eastAsiaTheme="minorEastAsia"/>
          <w:bCs/>
          <w:szCs w:val="21"/>
          <w:lang w:eastAsia="ja-JP"/>
        </w:rPr>
        <w:t>Errera,</w:t>
      </w:r>
      <w:r>
        <w:rPr>
          <w:rFonts w:eastAsiaTheme="minorEastAsia"/>
          <w:bCs/>
          <w:szCs w:val="21"/>
          <w:lang w:eastAsia="ja-JP"/>
        </w:rPr>
        <w:t xml:space="preserve"> Q., M. Fujiwara, and B. Legras,</w:t>
      </w:r>
      <w:r w:rsidRPr="00A81E08">
        <w:rPr>
          <w:rFonts w:eastAsiaTheme="minorEastAsia"/>
          <w:bCs/>
          <w:szCs w:val="21"/>
          <w:lang w:eastAsia="ja-JP"/>
        </w:rPr>
        <w:t xml:space="preserve"> The 2015 S-RIP workshop and 11th SPARC data assimilation workshop, </w:t>
      </w:r>
      <w:r w:rsidR="006E29D2">
        <w:rPr>
          <w:rFonts w:eastAsiaTheme="minorEastAsia"/>
          <w:bCs/>
          <w:i/>
          <w:szCs w:val="21"/>
          <w:lang w:eastAsia="ja-JP"/>
        </w:rPr>
        <w:t xml:space="preserve">SPARC Newsletter, </w:t>
      </w:r>
      <w:r w:rsidRPr="006E29D2">
        <w:rPr>
          <w:rFonts w:eastAsiaTheme="minorEastAsia"/>
          <w:bCs/>
          <w:i/>
          <w:szCs w:val="21"/>
          <w:lang w:eastAsia="ja-JP"/>
        </w:rPr>
        <w:t>47</w:t>
      </w:r>
      <w:r w:rsidRPr="00A81E08">
        <w:rPr>
          <w:rFonts w:eastAsiaTheme="minorEastAsia"/>
          <w:bCs/>
          <w:szCs w:val="21"/>
          <w:lang w:eastAsia="ja-JP"/>
        </w:rPr>
        <w:t>, 12–19, July 2016.</w:t>
      </w:r>
      <w:r w:rsidR="00602191">
        <w:rPr>
          <w:rFonts w:eastAsiaTheme="minorEastAsia"/>
          <w:bCs/>
          <w:szCs w:val="21"/>
          <w:lang w:eastAsia="ja-JP"/>
        </w:rPr>
        <w:t xml:space="preserve"> </w:t>
      </w:r>
    </w:p>
    <w:p w14:paraId="5D1FB7AE" w14:textId="32AF8E1C" w:rsidR="00071242" w:rsidRPr="008A6991" w:rsidRDefault="00B62B3E" w:rsidP="00071242">
      <w:pPr>
        <w:ind w:left="426" w:hanging="426"/>
        <w:rPr>
          <w:rFonts w:eastAsiaTheme="minorEastAsia"/>
          <w:bCs/>
          <w:szCs w:val="21"/>
          <w:lang w:eastAsia="ja-JP"/>
        </w:rPr>
      </w:pPr>
      <w:r w:rsidRPr="008A6991">
        <w:rPr>
          <w:rFonts w:eastAsiaTheme="minorEastAsia"/>
          <w:bCs/>
          <w:szCs w:val="21"/>
          <w:lang w:eastAsia="ja-JP"/>
        </w:rPr>
        <w:t xml:space="preserve">Fujiwara, M., S. Polavarapu, and D. Jackson, A proposal of the SPARC Reanalysis/Analysis Intercomparison Project, </w:t>
      </w:r>
      <w:r w:rsidRPr="006E29D2">
        <w:rPr>
          <w:rFonts w:eastAsiaTheme="minorEastAsia"/>
          <w:bCs/>
          <w:i/>
          <w:szCs w:val="21"/>
          <w:lang w:eastAsia="ja-JP"/>
        </w:rPr>
        <w:t>SPARC Newsletter</w:t>
      </w:r>
      <w:r w:rsidR="006E29D2">
        <w:rPr>
          <w:rFonts w:eastAsiaTheme="minorEastAsia"/>
          <w:bCs/>
          <w:i/>
          <w:szCs w:val="21"/>
          <w:lang w:eastAsia="ja-JP"/>
        </w:rPr>
        <w:t>,</w:t>
      </w:r>
      <w:r w:rsidRPr="006E29D2">
        <w:rPr>
          <w:rFonts w:eastAsiaTheme="minorEastAsia"/>
          <w:bCs/>
          <w:i/>
          <w:szCs w:val="21"/>
          <w:lang w:eastAsia="ja-JP"/>
        </w:rPr>
        <w:t xml:space="preserve"> 38</w:t>
      </w:r>
      <w:r>
        <w:rPr>
          <w:rFonts w:eastAsiaTheme="minorEastAsia"/>
          <w:bCs/>
          <w:szCs w:val="21"/>
          <w:lang w:eastAsia="ja-JP"/>
        </w:rPr>
        <w:t xml:space="preserve">, 14-17, January 2012. </w:t>
      </w:r>
    </w:p>
    <w:p w14:paraId="24D677DD" w14:textId="560E82FD" w:rsidR="00071242" w:rsidRDefault="00B62B3E" w:rsidP="00071242">
      <w:pPr>
        <w:ind w:left="426" w:hanging="426"/>
        <w:rPr>
          <w:rFonts w:eastAsiaTheme="minorEastAsia"/>
          <w:bCs/>
          <w:szCs w:val="21"/>
          <w:lang w:eastAsia="ja-JP"/>
        </w:rPr>
      </w:pPr>
      <w:r w:rsidRPr="008A6991">
        <w:rPr>
          <w:rFonts w:eastAsiaTheme="minorEastAsia"/>
          <w:bCs/>
          <w:szCs w:val="21"/>
          <w:lang w:eastAsia="ja-JP"/>
        </w:rPr>
        <w:t xml:space="preserve">Fujiwara, M., and D. Jackson, SPARC Reanalysis Intercomparison Project (S-RIP) Planning Meeting, 29 April-1 May, 2013, Exeter, UK, </w:t>
      </w:r>
      <w:r w:rsidRPr="006E29D2">
        <w:rPr>
          <w:rFonts w:eastAsiaTheme="minorEastAsia"/>
          <w:bCs/>
          <w:i/>
          <w:szCs w:val="21"/>
          <w:lang w:eastAsia="ja-JP"/>
        </w:rPr>
        <w:t>SPARC Newslet</w:t>
      </w:r>
      <w:r w:rsidR="006E29D2">
        <w:rPr>
          <w:rFonts w:eastAsiaTheme="minorEastAsia"/>
          <w:bCs/>
          <w:i/>
          <w:szCs w:val="21"/>
          <w:lang w:eastAsia="ja-JP"/>
        </w:rPr>
        <w:t xml:space="preserve">ter, </w:t>
      </w:r>
      <w:r w:rsidRPr="006E29D2">
        <w:rPr>
          <w:rFonts w:eastAsiaTheme="minorEastAsia"/>
          <w:bCs/>
          <w:i/>
          <w:szCs w:val="21"/>
          <w:lang w:eastAsia="ja-JP"/>
        </w:rPr>
        <w:t>41</w:t>
      </w:r>
      <w:r>
        <w:rPr>
          <w:rFonts w:eastAsiaTheme="minorEastAsia"/>
          <w:bCs/>
          <w:szCs w:val="21"/>
          <w:lang w:eastAsia="ja-JP"/>
        </w:rPr>
        <w:t xml:space="preserve">, 52-55, July 2013. </w:t>
      </w:r>
    </w:p>
    <w:p w14:paraId="663CB20A" w14:textId="2918B391" w:rsidR="00AE1734" w:rsidRPr="00915435" w:rsidRDefault="00AE1734" w:rsidP="00071242">
      <w:pPr>
        <w:ind w:left="426" w:hanging="426"/>
        <w:rPr>
          <w:rFonts w:eastAsiaTheme="minorEastAsia" w:cs="Times New Roman"/>
          <w:bCs/>
          <w:lang w:eastAsia="ja-JP"/>
        </w:rPr>
      </w:pPr>
      <w:r w:rsidRPr="00915435">
        <w:rPr>
          <w:rFonts w:eastAsiaTheme="minorEastAsia" w:cs="Times New Roman"/>
          <w:bCs/>
          <w:lang w:eastAsia="ja-JP"/>
        </w:rPr>
        <w:t xml:space="preserve">Fujiwara, </w:t>
      </w:r>
      <w:r w:rsidR="00915435">
        <w:rPr>
          <w:rFonts w:eastAsiaTheme="minorEastAsia" w:cs="Times New Roman"/>
          <w:bCs/>
          <w:lang w:eastAsia="ja-JP"/>
        </w:rPr>
        <w:t xml:space="preserve">M., </w:t>
      </w:r>
      <w:r w:rsidR="00915435" w:rsidRPr="00915435">
        <w:rPr>
          <w:rFonts w:cs="Times New Roman"/>
          <w:color w:val="000000"/>
          <w:shd w:val="clear" w:color="auto" w:fill="FFFFFF"/>
        </w:rPr>
        <w:t>J. S. Wright, G. L. Manney, L. J. Gray, J. Anstey, T. Birner, S. Davis, E. P. Gerber, V. L. Harvey, M. I. Hegglin, C. R. Homeyer, J. A. Knox, K. Krüger, A. Lambert, C. S. Long, P. Martineau, B. M. Monge-Sanz, M. L. Santee, S. Tegtmeier, S. Chabrillat, D. G. H. Tan, D. R. Jackson, S. Polavarapu, G. P. Compo, R. Dragani, W. Ebisuzaki, Y. Harada, C. Kobayashi, W. McCarty, K. Onogi, S. Pawson, A. Simmons, K. Wargan, J. S. Whitaker, and C.-Z. Zou, </w:t>
      </w:r>
      <w:r w:rsidR="00915435" w:rsidRPr="00915435">
        <w:rPr>
          <w:rFonts w:cs="Times New Roman"/>
          <w:bCs/>
          <w:color w:val="000000"/>
          <w:shd w:val="clear" w:color="auto" w:fill="FFFFFF"/>
        </w:rPr>
        <w:t>Introduction to the SPARC Reanalysis Intercomparison Project (SRIP) and overview of the reanalysis systems</w:t>
      </w:r>
      <w:r w:rsidR="00915435" w:rsidRPr="00915435">
        <w:rPr>
          <w:rFonts w:cs="Times New Roman"/>
          <w:color w:val="000000"/>
          <w:shd w:val="clear" w:color="auto" w:fill="FFFFFF"/>
        </w:rPr>
        <w:t>, </w:t>
      </w:r>
      <w:r w:rsidR="00915435" w:rsidRPr="006E29D2">
        <w:rPr>
          <w:rFonts w:cs="Times New Roman"/>
          <w:i/>
          <w:iCs/>
          <w:color w:val="000000"/>
          <w:shd w:val="clear" w:color="auto" w:fill="FFFFFF"/>
        </w:rPr>
        <w:t>Atmos</w:t>
      </w:r>
      <w:r w:rsidR="006E29D2">
        <w:rPr>
          <w:rFonts w:cs="Times New Roman"/>
          <w:i/>
          <w:iCs/>
          <w:color w:val="000000"/>
          <w:shd w:val="clear" w:color="auto" w:fill="FFFFFF"/>
        </w:rPr>
        <w:t>. Chem. Phys.</w:t>
      </w:r>
      <w:r w:rsidR="00915435" w:rsidRPr="00915435">
        <w:rPr>
          <w:rFonts w:cs="Times New Roman"/>
          <w:iCs/>
          <w:color w:val="000000"/>
          <w:shd w:val="clear" w:color="auto" w:fill="FFFFFF"/>
        </w:rPr>
        <w:t>,</w:t>
      </w:r>
      <w:r w:rsidR="00915435" w:rsidRPr="00915435">
        <w:rPr>
          <w:rFonts w:cs="Times New Roman"/>
          <w:i/>
          <w:iCs/>
          <w:color w:val="000000"/>
          <w:shd w:val="clear" w:color="auto" w:fill="FFFFFF"/>
        </w:rPr>
        <w:t> </w:t>
      </w:r>
      <w:r w:rsidR="00915435" w:rsidRPr="00915435">
        <w:rPr>
          <w:rFonts w:cs="Times New Roman"/>
          <w:color w:val="000000"/>
          <w:shd w:val="clear" w:color="auto" w:fill="FFFFFF"/>
        </w:rPr>
        <w:t>submitted, July 2016.</w:t>
      </w:r>
      <w:r w:rsidR="00915435">
        <w:rPr>
          <w:rFonts w:cs="Times New Roman"/>
          <w:color w:val="000000"/>
          <w:shd w:val="clear" w:color="auto" w:fill="FFFFFF"/>
        </w:rPr>
        <w:t xml:space="preserve"> </w:t>
      </w:r>
    </w:p>
    <w:p w14:paraId="52C1111B" w14:textId="4F84FA33" w:rsidR="00071242" w:rsidRDefault="00B62B3E" w:rsidP="00071242">
      <w:pPr>
        <w:ind w:left="426" w:hanging="426"/>
        <w:rPr>
          <w:rFonts w:eastAsiaTheme="minorEastAsia"/>
          <w:bCs/>
          <w:szCs w:val="21"/>
          <w:lang w:eastAsia="ja-JP"/>
        </w:rPr>
      </w:pPr>
      <w:r>
        <w:rPr>
          <w:rFonts w:eastAsiaTheme="minorEastAsia"/>
          <w:bCs/>
          <w:szCs w:val="21"/>
          <w:lang w:eastAsia="ja-JP"/>
        </w:rPr>
        <w:t>Jackson, D</w:t>
      </w:r>
      <w:r w:rsidRPr="00CC22C2">
        <w:rPr>
          <w:rFonts w:eastAsiaTheme="minorEastAsia"/>
          <w:bCs/>
          <w:szCs w:val="21"/>
          <w:lang w:eastAsia="ja-JP"/>
        </w:rPr>
        <w:t xml:space="preserve">., </w:t>
      </w:r>
      <w:r>
        <w:rPr>
          <w:rFonts w:eastAsiaTheme="minorEastAsia"/>
          <w:bCs/>
          <w:szCs w:val="21"/>
          <w:lang w:eastAsia="ja-JP"/>
        </w:rPr>
        <w:t>and S. Polavarapu</w:t>
      </w:r>
      <w:r w:rsidRPr="00CC22C2">
        <w:rPr>
          <w:rFonts w:eastAsiaTheme="minorEastAsia"/>
          <w:bCs/>
          <w:szCs w:val="21"/>
          <w:lang w:eastAsia="ja-JP"/>
        </w:rPr>
        <w:t>, Report on the 8th SPARC Data Assimilation Workshop</w:t>
      </w:r>
      <w:r>
        <w:rPr>
          <w:rFonts w:eastAsiaTheme="minorEastAsia"/>
          <w:bCs/>
          <w:szCs w:val="21"/>
          <w:lang w:eastAsia="ja-JP"/>
        </w:rPr>
        <w:t xml:space="preserve">, </w:t>
      </w:r>
      <w:r w:rsidRPr="00CC22C2">
        <w:rPr>
          <w:rFonts w:eastAsiaTheme="minorEastAsia"/>
          <w:bCs/>
          <w:szCs w:val="21"/>
          <w:lang w:eastAsia="ja-JP"/>
        </w:rPr>
        <w:t>20-22 June 2011, Brussels, Belgium</w:t>
      </w:r>
      <w:r>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38</w:t>
      </w:r>
      <w:r>
        <w:rPr>
          <w:rFonts w:eastAsiaTheme="minorEastAsia"/>
          <w:bCs/>
          <w:szCs w:val="21"/>
          <w:lang w:eastAsia="ja-JP"/>
        </w:rPr>
        <w:t>, 9-13</w:t>
      </w:r>
      <w:r w:rsidRPr="00CC22C2">
        <w:rPr>
          <w:rFonts w:eastAsiaTheme="minorEastAsia"/>
          <w:bCs/>
          <w:szCs w:val="21"/>
          <w:lang w:eastAsia="ja-JP"/>
        </w:rPr>
        <w:t>, January 2012.</w:t>
      </w:r>
      <w:r>
        <w:rPr>
          <w:rFonts w:eastAsiaTheme="minorEastAsia"/>
          <w:bCs/>
          <w:szCs w:val="21"/>
          <w:lang w:eastAsia="ja-JP"/>
        </w:rPr>
        <w:t xml:space="preserve"> </w:t>
      </w:r>
    </w:p>
    <w:p w14:paraId="53BA1F03" w14:textId="48BF2AE1" w:rsidR="00071242" w:rsidRDefault="00B62B3E" w:rsidP="00071242">
      <w:pPr>
        <w:ind w:left="426" w:hanging="426"/>
        <w:rPr>
          <w:rFonts w:eastAsiaTheme="minorEastAsia"/>
          <w:bCs/>
          <w:szCs w:val="21"/>
          <w:lang w:eastAsia="ja-JP"/>
        </w:rPr>
      </w:pPr>
      <w:r>
        <w:rPr>
          <w:rFonts w:eastAsiaTheme="minorEastAsia"/>
          <w:bCs/>
          <w:szCs w:val="21"/>
          <w:lang w:eastAsia="ja-JP"/>
        </w:rPr>
        <w:lastRenderedPageBreak/>
        <w:t>Jackson</w:t>
      </w:r>
      <w:r w:rsidRPr="000D3997">
        <w:rPr>
          <w:rFonts w:eastAsiaTheme="minorEastAsia"/>
          <w:bCs/>
          <w:szCs w:val="21"/>
          <w:lang w:eastAsia="ja-JP"/>
        </w:rPr>
        <w:t xml:space="preserve">, </w:t>
      </w:r>
      <w:r>
        <w:rPr>
          <w:rFonts w:eastAsiaTheme="minorEastAsia"/>
          <w:bCs/>
          <w:szCs w:val="21"/>
          <w:lang w:eastAsia="ja-JP"/>
        </w:rPr>
        <w:t xml:space="preserve">D., G. Manney, K. Minschwaner, </w:t>
      </w:r>
      <w:r w:rsidRPr="00D66B3C">
        <w:rPr>
          <w:rFonts w:eastAsiaTheme="minorEastAsia"/>
          <w:bCs/>
          <w:szCs w:val="21"/>
          <w:lang w:eastAsia="ja-JP"/>
        </w:rPr>
        <w:t>Report on the 9th SPARC Data Assimilation Workshop</w:t>
      </w:r>
      <w:r>
        <w:rPr>
          <w:rFonts w:eastAsiaTheme="minorEastAsia"/>
          <w:bCs/>
          <w:szCs w:val="21"/>
          <w:lang w:eastAsia="ja-JP"/>
        </w:rPr>
        <w:t xml:space="preserve"> </w:t>
      </w:r>
      <w:r w:rsidRPr="00D66B3C">
        <w:rPr>
          <w:rFonts w:eastAsiaTheme="minorEastAsia"/>
          <w:bCs/>
          <w:szCs w:val="21"/>
          <w:lang w:eastAsia="ja-JP"/>
        </w:rPr>
        <w:t>in Socorro, NW, USA</w:t>
      </w:r>
      <w:r>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40</w:t>
      </w:r>
      <w:r>
        <w:rPr>
          <w:rFonts w:eastAsiaTheme="minorEastAsia"/>
          <w:bCs/>
          <w:szCs w:val="21"/>
          <w:lang w:eastAsia="ja-JP"/>
        </w:rPr>
        <w:t>, 21-29, January 2013</w:t>
      </w:r>
      <w:r w:rsidRPr="00D66B3C">
        <w:rPr>
          <w:rFonts w:eastAsiaTheme="minorEastAsia"/>
          <w:bCs/>
          <w:szCs w:val="21"/>
          <w:lang w:eastAsia="ja-JP"/>
        </w:rPr>
        <w:t>.</w:t>
      </w:r>
      <w:r>
        <w:rPr>
          <w:rFonts w:eastAsiaTheme="minorEastAsia"/>
          <w:bCs/>
          <w:szCs w:val="21"/>
          <w:lang w:eastAsia="ja-JP"/>
        </w:rPr>
        <w:t xml:space="preserve"> </w:t>
      </w:r>
    </w:p>
    <w:p w14:paraId="1D0FC5F8" w14:textId="5F00B6E5" w:rsidR="000C654F" w:rsidRDefault="000C654F" w:rsidP="00071242">
      <w:pPr>
        <w:ind w:left="426" w:hanging="426"/>
        <w:rPr>
          <w:rFonts w:eastAsiaTheme="minorEastAsia"/>
          <w:bCs/>
          <w:szCs w:val="21"/>
          <w:lang w:eastAsia="ja-JP"/>
        </w:rPr>
      </w:pPr>
      <w:r w:rsidRPr="000C654F">
        <w:rPr>
          <w:rFonts w:eastAsiaTheme="minorEastAsia"/>
          <w:bCs/>
          <w:szCs w:val="21"/>
          <w:lang w:eastAsia="ja-JP"/>
        </w:rPr>
        <w:t>Randel, W.,</w:t>
      </w:r>
      <w:r>
        <w:rPr>
          <w:rFonts w:eastAsiaTheme="minorEastAsia"/>
          <w:bCs/>
          <w:szCs w:val="21"/>
          <w:lang w:eastAsia="ja-JP"/>
        </w:rPr>
        <w:t xml:space="preserve"> P. Udelhofen, E. Fleming, M. Geller, M. Gelman, K. Hamilton, D. Karoly</w:t>
      </w:r>
      <w:r w:rsidRPr="000C654F">
        <w:rPr>
          <w:rFonts w:eastAsiaTheme="minorEastAsia"/>
          <w:bCs/>
          <w:szCs w:val="21"/>
          <w:lang w:eastAsia="ja-JP"/>
        </w:rPr>
        <w:t xml:space="preserve">, </w:t>
      </w:r>
      <w:r>
        <w:rPr>
          <w:rFonts w:eastAsiaTheme="minorEastAsia"/>
          <w:bCs/>
          <w:szCs w:val="21"/>
          <w:lang w:eastAsia="ja-JP"/>
        </w:rPr>
        <w:t>D. Ortland, S. Pawson, R. Swinbank, F. Wu, M. Baldwin, M.-L. Chanin, P. Keckhut, K. Labitzke, E.</w:t>
      </w:r>
      <w:r w:rsidRPr="000C654F">
        <w:rPr>
          <w:rFonts w:eastAsiaTheme="minorEastAsia"/>
          <w:bCs/>
          <w:szCs w:val="21"/>
          <w:lang w:eastAsia="ja-JP"/>
        </w:rPr>
        <w:t xml:space="preserve"> Remsbe</w:t>
      </w:r>
      <w:r>
        <w:rPr>
          <w:rFonts w:eastAsiaTheme="minorEastAsia"/>
          <w:bCs/>
          <w:szCs w:val="21"/>
          <w:lang w:eastAsia="ja-JP"/>
        </w:rPr>
        <w:t>rg, A. Simmons, and D. Wu,</w:t>
      </w:r>
      <w:r w:rsidRPr="000C654F">
        <w:rPr>
          <w:rFonts w:eastAsiaTheme="minorEastAsia"/>
          <w:bCs/>
          <w:szCs w:val="21"/>
          <w:lang w:eastAsia="ja-JP"/>
        </w:rPr>
        <w:t xml:space="preserve"> The SPARC intercomparison of middle-atmosphere climatologies, </w:t>
      </w:r>
      <w:r w:rsidRPr="006E29D2">
        <w:rPr>
          <w:rFonts w:eastAsiaTheme="minorEastAsia"/>
          <w:bCs/>
          <w:i/>
          <w:szCs w:val="21"/>
          <w:lang w:eastAsia="ja-JP"/>
        </w:rPr>
        <w:t>J. Climate, 17</w:t>
      </w:r>
      <w:r w:rsidRPr="000C654F">
        <w:rPr>
          <w:rFonts w:eastAsiaTheme="minorEastAsia"/>
          <w:bCs/>
          <w:szCs w:val="21"/>
          <w:lang w:eastAsia="ja-JP"/>
        </w:rPr>
        <w:t xml:space="preserve">, 986–1003, 2004. </w:t>
      </w:r>
    </w:p>
    <w:p w14:paraId="264486A4" w14:textId="012A8BF2" w:rsidR="00071242" w:rsidRPr="00FF3143" w:rsidRDefault="00B62B3E" w:rsidP="00071242">
      <w:pPr>
        <w:ind w:left="426" w:hanging="426"/>
        <w:rPr>
          <w:rFonts w:eastAsiaTheme="minorEastAsia"/>
          <w:bCs/>
          <w:szCs w:val="21"/>
          <w:lang w:eastAsia="ja-JP"/>
        </w:rPr>
      </w:pPr>
      <w:r>
        <w:rPr>
          <w:rFonts w:eastAsiaTheme="minorEastAsia"/>
          <w:bCs/>
          <w:szCs w:val="21"/>
          <w:lang w:eastAsia="ja-JP"/>
        </w:rPr>
        <w:t xml:space="preserve">SPARC, </w:t>
      </w:r>
      <w:r w:rsidRPr="006E29D2">
        <w:rPr>
          <w:rFonts w:eastAsiaTheme="minorEastAsia"/>
          <w:bCs/>
          <w:i/>
          <w:szCs w:val="21"/>
          <w:lang w:eastAsia="ja-JP"/>
        </w:rPr>
        <w:t>Intercomparison of middle atmosphere climatologies</w:t>
      </w:r>
      <w:r>
        <w:rPr>
          <w:rFonts w:eastAsiaTheme="minorEastAsia"/>
          <w:bCs/>
          <w:szCs w:val="21"/>
          <w:lang w:eastAsia="ja-JP"/>
        </w:rPr>
        <w:t>, e</w:t>
      </w:r>
      <w:r w:rsidRPr="00FF3143">
        <w:rPr>
          <w:rFonts w:eastAsiaTheme="minorEastAsia"/>
          <w:bCs/>
          <w:szCs w:val="21"/>
          <w:lang w:eastAsia="ja-JP"/>
        </w:rPr>
        <w:t>dited by W. Randel, M.-L. Chanin</w:t>
      </w:r>
      <w:r>
        <w:rPr>
          <w:rFonts w:eastAsiaTheme="minorEastAsia"/>
          <w:bCs/>
          <w:szCs w:val="21"/>
          <w:lang w:eastAsia="ja-JP"/>
        </w:rPr>
        <w:t>,</w:t>
      </w:r>
      <w:r w:rsidRPr="00FF3143">
        <w:rPr>
          <w:rFonts w:eastAsiaTheme="minorEastAsia"/>
          <w:bCs/>
          <w:szCs w:val="21"/>
          <w:lang w:eastAsia="ja-JP"/>
        </w:rPr>
        <w:t xml:space="preserve"> and C. Michaut</w:t>
      </w:r>
      <w:r>
        <w:rPr>
          <w:rFonts w:eastAsiaTheme="minorEastAsia"/>
          <w:bCs/>
          <w:szCs w:val="21"/>
          <w:lang w:eastAsia="ja-JP"/>
        </w:rPr>
        <w:t>,</w:t>
      </w:r>
      <w:r w:rsidRPr="00FF3143">
        <w:rPr>
          <w:rFonts w:eastAsiaTheme="minorEastAsia"/>
          <w:bCs/>
          <w:szCs w:val="21"/>
          <w:lang w:eastAsia="ja-JP"/>
        </w:rPr>
        <w:t xml:space="preserve"> WCRP</w:t>
      </w:r>
      <w:r>
        <w:rPr>
          <w:rFonts w:eastAsiaTheme="minorEastAsia"/>
          <w:bCs/>
          <w:szCs w:val="21"/>
          <w:lang w:eastAsia="ja-JP"/>
        </w:rPr>
        <w:t>-</w:t>
      </w:r>
      <w:r w:rsidRPr="00FF3143">
        <w:rPr>
          <w:rFonts w:eastAsiaTheme="minorEastAsia"/>
          <w:bCs/>
          <w:szCs w:val="21"/>
          <w:lang w:eastAsia="ja-JP"/>
        </w:rPr>
        <w:t>116</w:t>
      </w:r>
      <w:r>
        <w:rPr>
          <w:rFonts w:eastAsiaTheme="minorEastAsia"/>
          <w:bCs/>
          <w:szCs w:val="21"/>
          <w:lang w:eastAsia="ja-JP"/>
        </w:rPr>
        <w:t>,</w:t>
      </w:r>
      <w:r w:rsidRPr="00FF3143">
        <w:rPr>
          <w:rFonts w:eastAsiaTheme="minorEastAsia"/>
          <w:bCs/>
          <w:szCs w:val="21"/>
          <w:lang w:eastAsia="ja-JP"/>
        </w:rPr>
        <w:t xml:space="preserve"> </w:t>
      </w:r>
      <w:r>
        <w:rPr>
          <w:rFonts w:eastAsiaTheme="minorEastAsia"/>
          <w:bCs/>
          <w:szCs w:val="21"/>
          <w:lang w:eastAsia="ja-JP"/>
        </w:rPr>
        <w:t>WMO/TD-</w:t>
      </w:r>
      <w:r w:rsidRPr="00FF3143">
        <w:rPr>
          <w:rFonts w:eastAsiaTheme="minorEastAsia"/>
          <w:bCs/>
          <w:szCs w:val="21"/>
          <w:lang w:eastAsia="ja-JP"/>
        </w:rPr>
        <w:t>No. 1142</w:t>
      </w:r>
      <w:r>
        <w:rPr>
          <w:rFonts w:eastAsiaTheme="minorEastAsia"/>
          <w:bCs/>
          <w:szCs w:val="21"/>
          <w:lang w:eastAsia="ja-JP"/>
        </w:rPr>
        <w:t>,</w:t>
      </w:r>
      <w:r w:rsidRPr="00FF3143">
        <w:rPr>
          <w:rFonts w:eastAsiaTheme="minorEastAsia"/>
          <w:bCs/>
          <w:szCs w:val="21"/>
          <w:lang w:eastAsia="ja-JP"/>
        </w:rPr>
        <w:t xml:space="preserve"> SPARC Report No. 3</w:t>
      </w:r>
      <w:r>
        <w:rPr>
          <w:rFonts w:eastAsiaTheme="minorEastAsia"/>
          <w:bCs/>
          <w:szCs w:val="21"/>
          <w:lang w:eastAsia="ja-JP"/>
        </w:rPr>
        <w:t xml:space="preserve">, 2002. </w:t>
      </w:r>
    </w:p>
    <w:p w14:paraId="2DEDFF2C" w14:textId="77777777" w:rsidR="00071242" w:rsidRPr="00033FB6" w:rsidRDefault="00B62B3E" w:rsidP="00071242">
      <w:pPr>
        <w:ind w:left="426" w:hanging="426"/>
        <w:rPr>
          <w:rFonts w:eastAsiaTheme="minorEastAsia"/>
          <w:bCs/>
          <w:szCs w:val="21"/>
          <w:lang w:eastAsia="ja-JP"/>
        </w:rPr>
      </w:pPr>
      <w:r>
        <w:rPr>
          <w:rFonts w:eastAsiaTheme="minorEastAsia"/>
          <w:bCs/>
          <w:szCs w:val="21"/>
          <w:lang w:eastAsia="ja-JP"/>
        </w:rPr>
        <w:t xml:space="preserve">SPARC, </w:t>
      </w:r>
      <w:r w:rsidRPr="006E29D2">
        <w:rPr>
          <w:rFonts w:eastAsiaTheme="minorEastAsia"/>
          <w:bCs/>
          <w:i/>
          <w:szCs w:val="21"/>
          <w:lang w:eastAsia="ja-JP"/>
        </w:rPr>
        <w:t>Chemistry-climate model validation</w:t>
      </w:r>
      <w:r>
        <w:rPr>
          <w:rFonts w:eastAsiaTheme="minorEastAsia"/>
          <w:bCs/>
          <w:szCs w:val="21"/>
          <w:lang w:eastAsia="ja-JP"/>
        </w:rPr>
        <w:t>, e</w:t>
      </w:r>
      <w:r w:rsidRPr="00422879">
        <w:rPr>
          <w:rFonts w:eastAsiaTheme="minorEastAsia"/>
          <w:bCs/>
          <w:szCs w:val="21"/>
          <w:lang w:eastAsia="ja-JP"/>
        </w:rPr>
        <w:t>dited by V. Erying, T. Shepherd</w:t>
      </w:r>
      <w:r>
        <w:rPr>
          <w:rFonts w:eastAsiaTheme="minorEastAsia"/>
          <w:bCs/>
          <w:szCs w:val="21"/>
          <w:lang w:eastAsia="ja-JP"/>
        </w:rPr>
        <w:t>, and D. Waugh, WCRP-30</w:t>
      </w:r>
      <w:r>
        <w:rPr>
          <w:rFonts w:eastAsiaTheme="minorEastAsia" w:hint="eastAsia"/>
          <w:bCs/>
          <w:szCs w:val="21"/>
          <w:lang w:eastAsia="ja-JP"/>
        </w:rPr>
        <w:t xml:space="preserve">, </w:t>
      </w:r>
      <w:r>
        <w:rPr>
          <w:rFonts w:eastAsiaTheme="minorEastAsia"/>
          <w:bCs/>
          <w:szCs w:val="21"/>
          <w:lang w:eastAsia="ja-JP"/>
        </w:rPr>
        <w:t>WMO/TD-</w:t>
      </w:r>
      <w:r w:rsidRPr="00422879">
        <w:rPr>
          <w:rFonts w:eastAsiaTheme="minorEastAsia"/>
          <w:bCs/>
          <w:szCs w:val="21"/>
          <w:lang w:eastAsia="ja-JP"/>
        </w:rPr>
        <w:t>No. 40</w:t>
      </w:r>
      <w:r>
        <w:rPr>
          <w:rFonts w:eastAsiaTheme="minorEastAsia"/>
          <w:bCs/>
          <w:szCs w:val="21"/>
          <w:lang w:eastAsia="ja-JP"/>
        </w:rPr>
        <w:t xml:space="preserve">, </w:t>
      </w:r>
      <w:r w:rsidRPr="00422879">
        <w:rPr>
          <w:rFonts w:eastAsiaTheme="minorEastAsia"/>
          <w:bCs/>
          <w:szCs w:val="21"/>
          <w:lang w:eastAsia="ja-JP"/>
        </w:rPr>
        <w:t>SPARC Report No. 5</w:t>
      </w:r>
      <w:r>
        <w:rPr>
          <w:rFonts w:eastAsiaTheme="minorEastAsia"/>
          <w:bCs/>
          <w:szCs w:val="21"/>
          <w:lang w:eastAsia="ja-JP"/>
        </w:rPr>
        <w:t xml:space="preserve">, 2010. </w:t>
      </w:r>
      <w:bookmarkEnd w:id="11"/>
      <w:bookmarkEnd w:id="12"/>
      <w:bookmarkEnd w:id="13"/>
      <w:bookmarkEnd w:id="15"/>
      <w:bookmarkEnd w:id="17"/>
      <w:bookmarkEnd w:id="18"/>
      <w:bookmarkEnd w:id="19"/>
      <w:bookmarkEnd w:id="20"/>
      <w:bookmarkEnd w:id="21"/>
      <w:bookmarkEnd w:id="22"/>
      <w:bookmarkEnd w:id="24"/>
    </w:p>
    <w:p w14:paraId="1E62FA4D" w14:textId="77777777" w:rsidR="00071242" w:rsidRDefault="00071242" w:rsidP="00071242">
      <w:pPr>
        <w:ind w:left="426" w:hanging="426"/>
        <w:rPr>
          <w:rFonts w:eastAsia="SimSun"/>
          <w:bCs/>
          <w:szCs w:val="21"/>
        </w:rPr>
      </w:pPr>
    </w:p>
    <w:p w14:paraId="5629221B" w14:textId="77777777" w:rsidR="00071242" w:rsidRDefault="00071242" w:rsidP="00071242">
      <w:pPr>
        <w:ind w:left="426" w:hanging="426"/>
        <w:rPr>
          <w:rFonts w:eastAsia="SimSun"/>
          <w:bCs/>
          <w:szCs w:val="21"/>
        </w:rPr>
      </w:pPr>
    </w:p>
    <w:p w14:paraId="030E4040" w14:textId="77777777" w:rsidR="00071242" w:rsidRPr="00364401" w:rsidRDefault="00071242" w:rsidP="00071242">
      <w:pPr>
        <w:ind w:left="426" w:hanging="426"/>
        <w:rPr>
          <w:rFonts w:eastAsia="SimSun"/>
          <w:bCs/>
          <w:szCs w:val="21"/>
        </w:rPr>
      </w:pPr>
    </w:p>
    <w:p w14:paraId="54C393F1" w14:textId="77777777" w:rsidR="00071242" w:rsidRDefault="00B62B3E" w:rsidP="00071242">
      <w:pPr>
        <w:pStyle w:val="Heading2nonumber"/>
        <w:rPr>
          <w:b/>
          <w:caps w:val="0"/>
        </w:rPr>
      </w:pPr>
      <w:r>
        <w:br w:type="page"/>
      </w:r>
    </w:p>
    <w:p w14:paraId="6E0F6356" w14:textId="3792A6BE" w:rsidR="00071242" w:rsidRPr="00EF537E" w:rsidRDefault="00B62B3E" w:rsidP="00071242">
      <w:pPr>
        <w:pStyle w:val="Heading2nonumber"/>
        <w:rPr>
          <w:b/>
        </w:rPr>
      </w:pPr>
      <w:r>
        <w:rPr>
          <w:b/>
        </w:rPr>
        <w:lastRenderedPageBreak/>
        <w:t>APPENDIX A</w:t>
      </w:r>
      <w:r w:rsidRPr="00EF537E">
        <w:rPr>
          <w:b/>
        </w:rPr>
        <w:t xml:space="preserve">: </w:t>
      </w:r>
      <w:r>
        <w:rPr>
          <w:b/>
        </w:rPr>
        <w:t>LIST OF ACRONYMS</w:t>
      </w:r>
      <w:r w:rsidRPr="00EF537E">
        <w:rPr>
          <w:b/>
        </w:rPr>
        <w:t xml:space="preserve"> </w:t>
      </w:r>
      <w:r w:rsidR="007331B9">
        <w:rPr>
          <w:b/>
        </w:rPr>
        <w:t xml:space="preserve">[to be </w:t>
      </w:r>
      <w:r w:rsidR="00673ABB">
        <w:rPr>
          <w:b/>
        </w:rPr>
        <w:t xml:space="preserve">combined and </w:t>
      </w:r>
      <w:r w:rsidR="007331B9">
        <w:rPr>
          <w:b/>
        </w:rPr>
        <w:t xml:space="preserve">moved to the appendix of the report] </w:t>
      </w:r>
    </w:p>
    <w:p w14:paraId="5F62C277" w14:textId="77777777" w:rsidR="00071242" w:rsidRDefault="00B62B3E" w:rsidP="00071242">
      <w:pPr>
        <w:suppressAutoHyphens w:val="0"/>
        <w:autoSpaceDE w:val="0"/>
        <w:ind w:firstLine="0"/>
        <w:rPr>
          <w:rFonts w:eastAsiaTheme="minorEastAsia"/>
          <w:lang w:eastAsia="ja-JP"/>
        </w:rPr>
      </w:pPr>
      <w:r w:rsidRPr="00797EFF">
        <w:rPr>
          <w:rFonts w:eastAsiaTheme="minorEastAsia" w:hint="eastAsia"/>
          <w:lang w:eastAsia="ja-JP"/>
        </w:rPr>
        <w:t xml:space="preserve">20CR: </w:t>
      </w:r>
      <w:r w:rsidRPr="00797EFF">
        <w:rPr>
          <w:rFonts w:eastAsiaTheme="minorEastAsia"/>
          <w:lang w:eastAsia="ja-JP"/>
        </w:rPr>
        <w:t xml:space="preserve">20th Century Reanalysis </w:t>
      </w:r>
    </w:p>
    <w:p w14:paraId="4C417A15" w14:textId="6962A228" w:rsidR="004111DD" w:rsidRDefault="004111DD" w:rsidP="00071242">
      <w:pPr>
        <w:suppressAutoHyphens w:val="0"/>
        <w:autoSpaceDE w:val="0"/>
        <w:ind w:firstLine="0"/>
        <w:rPr>
          <w:rFonts w:eastAsiaTheme="minorEastAsia"/>
          <w:lang w:eastAsia="ja-JP"/>
        </w:rPr>
      </w:pPr>
      <w:r>
        <w:rPr>
          <w:rFonts w:eastAsiaTheme="minorEastAsia"/>
          <w:lang w:eastAsia="ja-JP"/>
        </w:rPr>
        <w:t>AoA: Age of Air</w:t>
      </w:r>
    </w:p>
    <w:p w14:paraId="30FB09D3" w14:textId="4D6C3BDD" w:rsidR="004111DD" w:rsidRPr="00797EFF" w:rsidRDefault="004111DD" w:rsidP="00071242">
      <w:pPr>
        <w:suppressAutoHyphens w:val="0"/>
        <w:autoSpaceDE w:val="0"/>
        <w:ind w:firstLine="0"/>
        <w:rPr>
          <w:rFonts w:eastAsiaTheme="minorEastAsia"/>
          <w:lang w:eastAsia="ja-JP"/>
        </w:rPr>
      </w:pPr>
      <w:r>
        <w:rPr>
          <w:rFonts w:eastAsiaTheme="minorEastAsia"/>
          <w:lang w:eastAsia="ja-JP"/>
        </w:rPr>
        <w:t>BDC: Brewer-Dobson Circulation</w:t>
      </w:r>
    </w:p>
    <w:p w14:paraId="6ACB428B"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BADC: </w:t>
      </w:r>
      <w:r w:rsidRPr="00797EFF">
        <w:rPr>
          <w:rFonts w:eastAsiaTheme="minorEastAsia"/>
          <w:lang w:eastAsia="ja-JP"/>
        </w:rPr>
        <w:t xml:space="preserve">British Atmospheric Data Centre </w:t>
      </w:r>
    </w:p>
    <w:p w14:paraId="12C4BD3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CCMI: </w:t>
      </w:r>
      <w:r w:rsidRPr="00797EFF">
        <w:rPr>
          <w:rFonts w:eastAsiaTheme="minorEastAsia"/>
          <w:lang w:eastAsia="ja-JP"/>
        </w:rPr>
        <w:t xml:space="preserve">Chemistry-Climate Model Initiative </w:t>
      </w:r>
    </w:p>
    <w:p w14:paraId="078AA613" w14:textId="27767E8F" w:rsidR="00F3154D" w:rsidRDefault="00F3154D" w:rsidP="00071242">
      <w:pPr>
        <w:suppressAutoHyphens w:val="0"/>
        <w:autoSpaceDE w:val="0"/>
        <w:ind w:left="480" w:hangingChars="200" w:hanging="480"/>
        <w:rPr>
          <w:rFonts w:eastAsia="SimSun"/>
        </w:rPr>
      </w:pPr>
      <w:r>
        <w:rPr>
          <w:rFonts w:eastAsia="SimSun"/>
        </w:rPr>
        <w:t xml:space="preserve">CEDA: </w:t>
      </w:r>
      <w:r w:rsidRPr="00F3154D">
        <w:rPr>
          <w:rFonts w:eastAsia="SimSun"/>
        </w:rPr>
        <w:t>Centre for En</w:t>
      </w:r>
      <w:r>
        <w:rPr>
          <w:rFonts w:eastAsia="SimSun"/>
        </w:rPr>
        <w:t xml:space="preserve">vironmental Data Analysis </w:t>
      </w:r>
    </w:p>
    <w:p w14:paraId="209CB8FC"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CIRES: Cooperative Institute for Research in Environmental Sciences (NOAA and University of Colorado Boulder) </w:t>
      </w:r>
    </w:p>
    <w:p w14:paraId="37715DA2"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CMAM: </w:t>
      </w:r>
      <w:r w:rsidRPr="00797EFF">
        <w:rPr>
          <w:rFonts w:eastAsiaTheme="minorEastAsia"/>
          <w:lang w:eastAsia="ja-JP"/>
        </w:rPr>
        <w:t xml:space="preserve">Canadian Middle Atmosphere Model </w:t>
      </w:r>
    </w:p>
    <w:p w14:paraId="1321F1A3"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DOE: Department of Energy </w:t>
      </w:r>
    </w:p>
    <w:p w14:paraId="183FAF4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DynVAR: Dynamical Variability </w:t>
      </w:r>
    </w:p>
    <w:p w14:paraId="5E338E41"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ECMWF: European Centre for Medium-Range Weather Forecasts </w:t>
      </w:r>
    </w:p>
    <w:p w14:paraId="7AE5498C"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ENSO: El Ni</w:t>
      </w:r>
      <w:r w:rsidRPr="00797EFF">
        <w:rPr>
          <w:rFonts w:eastAsiaTheme="minorEastAsia" w:cs="Times New Roman"/>
          <w:lang w:eastAsia="ja-JP"/>
        </w:rPr>
        <w:t>ñ</w:t>
      </w:r>
      <w:r w:rsidRPr="00797EFF">
        <w:rPr>
          <w:rFonts w:eastAsiaTheme="minorEastAsia" w:hint="eastAsia"/>
          <w:lang w:eastAsia="ja-JP"/>
        </w:rPr>
        <w:t xml:space="preserve">o Southern Oscillation </w:t>
      </w:r>
    </w:p>
    <w:p w14:paraId="49437C51"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ERA-20C: ECMWF 20th century reanalysis </w:t>
      </w:r>
    </w:p>
    <w:p w14:paraId="3D04FE0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ERA-40: ECMWF 40-year reanalysis </w:t>
      </w:r>
    </w:p>
    <w:p w14:paraId="03921AC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ERA-Interim: ECMWF interim reanalysis </w:t>
      </w:r>
    </w:p>
    <w:p w14:paraId="1719FBAB" w14:textId="3707F30A" w:rsidR="00071242" w:rsidRPr="00797EFF" w:rsidRDefault="00F27FEB" w:rsidP="00071242">
      <w:pPr>
        <w:suppressAutoHyphens w:val="0"/>
        <w:autoSpaceDE w:val="0"/>
        <w:ind w:left="480" w:hangingChars="200" w:hanging="480"/>
        <w:rPr>
          <w:rFonts w:eastAsia="SimSun"/>
        </w:rPr>
      </w:pPr>
      <w:r>
        <w:rPr>
          <w:rFonts w:eastAsia="SimSun"/>
        </w:rPr>
        <w:t>ERA5</w:t>
      </w:r>
      <w:r w:rsidR="00B62B3E" w:rsidRPr="00797EFF">
        <w:rPr>
          <w:rFonts w:eastAsia="SimSun"/>
        </w:rPr>
        <w:t>: (</w:t>
      </w:r>
      <w:r w:rsidR="00B62B3E">
        <w:rPr>
          <w:rFonts w:eastAsia="SimSun"/>
        </w:rPr>
        <w:t xml:space="preserve">a planned </w:t>
      </w:r>
      <w:r w:rsidR="00B62B3E" w:rsidRPr="00797EFF">
        <w:rPr>
          <w:rFonts w:eastAsia="SimSun"/>
        </w:rPr>
        <w:t>ECWMF reanalysis for the period 1979 to present, which will replace the ERA-Interim)</w:t>
      </w:r>
    </w:p>
    <w:p w14:paraId="5AD88B83"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ExUTLS: </w:t>
      </w:r>
      <w:r w:rsidRPr="00797EFF">
        <w:rPr>
          <w:rFonts w:eastAsiaTheme="minorEastAsia"/>
          <w:lang w:eastAsia="ja-JP"/>
        </w:rPr>
        <w:t xml:space="preserve">Extra-tropical Upper Troposphere and Lower Stratosphere </w:t>
      </w:r>
    </w:p>
    <w:p w14:paraId="406D09D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HIRDLS: HIgh Resolution Dynamics Limb Sounder </w:t>
      </w:r>
    </w:p>
    <w:p w14:paraId="322044FE"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JCDAS: JMA Climate Data Assimilation System </w:t>
      </w:r>
    </w:p>
    <w:p w14:paraId="1B0398B8"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JMA: Japan Meteorological Agency </w:t>
      </w:r>
    </w:p>
    <w:p w14:paraId="7406998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JRA-25: Japanese 25-year Reanalysis </w:t>
      </w:r>
    </w:p>
    <w:p w14:paraId="3C3C528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JRA-55: Japanese 55-year Reanalysis </w:t>
      </w:r>
    </w:p>
    <w:p w14:paraId="71366BA4" w14:textId="12C9EA04" w:rsidR="00071242" w:rsidRPr="00797EFF" w:rsidRDefault="00B62B3E" w:rsidP="00071242">
      <w:pPr>
        <w:suppressAutoHyphens w:val="0"/>
        <w:autoSpaceDE w:val="0"/>
        <w:ind w:left="480" w:hangingChars="200" w:hanging="480"/>
        <w:rPr>
          <w:rFonts w:eastAsia="SimSun"/>
        </w:rPr>
      </w:pPr>
      <w:r w:rsidRPr="00797EFF">
        <w:rPr>
          <w:rFonts w:eastAsia="SimSun"/>
        </w:rPr>
        <w:t xml:space="preserve">MERRA: Modern Era Retrospective-Analysis for Research </w:t>
      </w:r>
      <w:r w:rsidR="00885598">
        <w:rPr>
          <w:rFonts w:eastAsia="SimSun"/>
        </w:rPr>
        <w:t>and Applications</w:t>
      </w:r>
      <w:r w:rsidR="00A4599D">
        <w:rPr>
          <w:rFonts w:eastAsia="SimSun"/>
        </w:rPr>
        <w:t xml:space="preserve"> </w:t>
      </w:r>
    </w:p>
    <w:p w14:paraId="4FCC5CA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MIPAS: Michelson Interferometer for Passive Atmospheric Sounding </w:t>
      </w:r>
    </w:p>
    <w:p w14:paraId="6E0C3A7A"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MLS: Microwave Limb Sounder </w:t>
      </w:r>
    </w:p>
    <w:p w14:paraId="662C4E28"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NASA: National Aeronautics and Space Administration </w:t>
      </w:r>
    </w:p>
    <w:p w14:paraId="4CBF4DD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NCAR: National Center for Atmospheric Research </w:t>
      </w:r>
    </w:p>
    <w:p w14:paraId="621A0DD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 National Centers for Environmental Prediction of the NOAA </w:t>
      </w:r>
    </w:p>
    <w:p w14:paraId="1C92D28B"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NCEP-CFSR: Climate Forecast System Reanalysis of the NCEP </w:t>
      </w:r>
    </w:p>
    <w:p w14:paraId="47A3F09E"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NCEP-DOE R-2: Reanalysis 2 of the NCEP and DOE </w:t>
      </w:r>
    </w:p>
    <w:p w14:paraId="7752BA3B"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NCEP-NCAR R-1: Reanalysis 1 of the NCEP and NCAR </w:t>
      </w:r>
    </w:p>
    <w:p w14:paraId="3BBF6BA9"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NDACC: </w:t>
      </w:r>
      <w:r w:rsidRPr="00797EFF">
        <w:rPr>
          <w:rFonts w:eastAsiaTheme="minorEastAsia"/>
          <w:lang w:eastAsia="ja-JP"/>
        </w:rPr>
        <w:t xml:space="preserve">Network for the Detection of Atmospheric Composition Change </w:t>
      </w:r>
    </w:p>
    <w:p w14:paraId="3992008C"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NOAA: National Oceanic and Atmospheric Administration </w:t>
      </w:r>
    </w:p>
    <w:p w14:paraId="312BBFA5"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NOGAPS-ALPHA: Navy Operational Global Atmospheric Prediction System, the Advanced Level Physics-High Altitude version </w:t>
      </w:r>
    </w:p>
    <w:p w14:paraId="7663ED09" w14:textId="714E23C9" w:rsidR="00071242" w:rsidRPr="00797EFF" w:rsidRDefault="00E965D9" w:rsidP="00071242">
      <w:pPr>
        <w:suppressAutoHyphens w:val="0"/>
        <w:autoSpaceDE w:val="0"/>
        <w:ind w:left="480" w:hangingChars="200" w:hanging="480"/>
        <w:rPr>
          <w:rFonts w:eastAsia="SimSun"/>
        </w:rPr>
      </w:pPr>
      <w:r>
        <w:rPr>
          <w:rFonts w:eastAsia="SimSun"/>
        </w:rPr>
        <w:t>OLR: Out-going Longwave R</w:t>
      </w:r>
      <w:r w:rsidR="00B62B3E" w:rsidRPr="00797EFF">
        <w:rPr>
          <w:rFonts w:eastAsia="SimSun"/>
        </w:rPr>
        <w:t xml:space="preserve">adiation </w:t>
      </w:r>
    </w:p>
    <w:p w14:paraId="72897923"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QBO: Quasi-Biennieal Oscillation </w:t>
      </w:r>
    </w:p>
    <w:p w14:paraId="4573DCE9" w14:textId="6F4B13F8" w:rsidR="009E0F62" w:rsidRPr="00797EFF" w:rsidRDefault="009E0F62" w:rsidP="00071242">
      <w:pPr>
        <w:suppressAutoHyphens w:val="0"/>
        <w:autoSpaceDE w:val="0"/>
        <w:ind w:left="480" w:hangingChars="200" w:hanging="480"/>
        <w:rPr>
          <w:rFonts w:eastAsiaTheme="minorEastAsia"/>
          <w:lang w:eastAsia="ja-JP"/>
        </w:rPr>
      </w:pPr>
      <w:r>
        <w:rPr>
          <w:rFonts w:eastAsiaTheme="minorEastAsia"/>
          <w:lang w:eastAsia="ja-JP"/>
        </w:rPr>
        <w:t xml:space="preserve">QBOi: QBO intercomparison </w:t>
      </w:r>
    </w:p>
    <w:p w14:paraId="1EF9321F"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SABER: </w:t>
      </w:r>
      <w:r w:rsidRPr="00797EFF">
        <w:rPr>
          <w:rFonts w:eastAsiaTheme="minorEastAsia"/>
          <w:lang w:eastAsia="ja-JP"/>
        </w:rPr>
        <w:t xml:space="preserve">Sounding of the Atmosphere using Broadband Emission Radiometry </w:t>
      </w:r>
    </w:p>
    <w:p w14:paraId="59049338"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SAO: </w:t>
      </w:r>
      <w:r w:rsidRPr="00797EFF">
        <w:rPr>
          <w:rFonts w:eastAsiaTheme="minorEastAsia"/>
          <w:lang w:eastAsia="ja-JP"/>
        </w:rPr>
        <w:t xml:space="preserve">Semi-Annual Oscillation </w:t>
      </w:r>
    </w:p>
    <w:p w14:paraId="1F90C1E2"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SNAP: SPARC Network on Assessment of Predictability </w:t>
      </w:r>
    </w:p>
    <w:p w14:paraId="0F6ABC38"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SPARC: </w:t>
      </w:r>
      <w:r w:rsidRPr="00797EFF">
        <w:rPr>
          <w:rFonts w:eastAsiaTheme="minorEastAsia"/>
          <w:lang w:eastAsia="ja-JP"/>
        </w:rPr>
        <w:t xml:space="preserve">Stratosphere-troposphere Processes And their Role in Climate (previously, it was Stratospheric Processes And their Role in Climate) </w:t>
      </w:r>
    </w:p>
    <w:p w14:paraId="0CC35DE7"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S-RIP: SPARC Reanalysis Intercomparison Project </w:t>
      </w:r>
    </w:p>
    <w:p w14:paraId="3DF62B2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SSG: Scientific Steering Group </w:t>
      </w:r>
    </w:p>
    <w:p w14:paraId="27E34965" w14:textId="5C1381FB"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lastRenderedPageBreak/>
        <w:t>SSW</w:t>
      </w:r>
      <w:r w:rsidRPr="00797EFF">
        <w:rPr>
          <w:rFonts w:eastAsiaTheme="minorEastAsia"/>
          <w:lang w:eastAsia="ja-JP"/>
        </w:rPr>
        <w:t>s</w:t>
      </w:r>
      <w:r w:rsidRPr="00797EFF">
        <w:rPr>
          <w:rFonts w:eastAsiaTheme="minorEastAsia" w:hint="eastAsia"/>
          <w:lang w:eastAsia="ja-JP"/>
        </w:rPr>
        <w:t xml:space="preserve">: </w:t>
      </w:r>
      <w:r w:rsidR="00885598">
        <w:rPr>
          <w:rFonts w:eastAsiaTheme="minorEastAsia"/>
          <w:lang w:eastAsia="ja-JP"/>
        </w:rPr>
        <w:t xml:space="preserve">Sudden </w:t>
      </w:r>
      <w:r w:rsidRPr="00797EFF">
        <w:rPr>
          <w:rFonts w:eastAsiaTheme="minorEastAsia" w:hint="eastAsia"/>
          <w:lang w:eastAsia="ja-JP"/>
        </w:rPr>
        <w:t xml:space="preserve">Stratospheric Warmings </w:t>
      </w:r>
    </w:p>
    <w:p w14:paraId="55837EAF" w14:textId="4AF9B296" w:rsidR="00071242" w:rsidRDefault="00E965D9" w:rsidP="00071242">
      <w:pPr>
        <w:suppressAutoHyphens w:val="0"/>
        <w:autoSpaceDE w:val="0"/>
        <w:ind w:left="480" w:hangingChars="200" w:hanging="480"/>
        <w:rPr>
          <w:rFonts w:eastAsia="SimSun"/>
        </w:rPr>
      </w:pPr>
      <w:r>
        <w:rPr>
          <w:rFonts w:eastAsia="SimSun"/>
        </w:rPr>
        <w:t>STE: Stratosphere-Troposphere E</w:t>
      </w:r>
      <w:r w:rsidR="00B62B3E" w:rsidRPr="00797EFF">
        <w:rPr>
          <w:rFonts w:eastAsia="SimSun"/>
        </w:rPr>
        <w:t xml:space="preserve">xchange </w:t>
      </w:r>
    </w:p>
    <w:p w14:paraId="146B12E5" w14:textId="49A0F542" w:rsidR="005B387A" w:rsidRPr="00797EFF" w:rsidRDefault="005B387A" w:rsidP="00071242">
      <w:pPr>
        <w:suppressAutoHyphens w:val="0"/>
        <w:autoSpaceDE w:val="0"/>
        <w:ind w:left="480" w:hangingChars="200" w:hanging="480"/>
        <w:rPr>
          <w:rFonts w:eastAsia="SimSun"/>
        </w:rPr>
      </w:pPr>
      <w:r>
        <w:rPr>
          <w:rFonts w:eastAsia="SimSun"/>
        </w:rPr>
        <w:t xml:space="preserve">TEM: </w:t>
      </w:r>
      <w:r w:rsidRPr="005B387A">
        <w:rPr>
          <w:rFonts w:eastAsia="SimSun"/>
        </w:rPr>
        <w:t>Transformed Eulerian Mean</w:t>
      </w:r>
      <w:r>
        <w:rPr>
          <w:rFonts w:eastAsia="SimSun"/>
        </w:rPr>
        <w:t xml:space="preserve"> </w:t>
      </w:r>
    </w:p>
    <w:p w14:paraId="309FD4F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TTL: Tropical Tropopause Layer </w:t>
      </w:r>
    </w:p>
    <w:p w14:paraId="7EBAF0C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USLM: Upper Stratosphere and Lower Mesosphere </w:t>
      </w:r>
    </w:p>
    <w:p w14:paraId="64B51B8D"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UTLS: </w:t>
      </w:r>
      <w:r w:rsidRPr="00797EFF">
        <w:rPr>
          <w:rFonts w:eastAsiaTheme="minorEastAsia"/>
          <w:lang w:eastAsia="ja-JP"/>
        </w:rPr>
        <w:t xml:space="preserve">Upper Troposphere and Lower Stratosphere </w:t>
      </w:r>
    </w:p>
    <w:p w14:paraId="12EECEDC" w14:textId="77777777" w:rsidR="00071242" w:rsidRPr="00797EFF" w:rsidRDefault="00B62B3E" w:rsidP="00071242">
      <w:pPr>
        <w:suppressAutoHyphens w:val="0"/>
        <w:autoSpaceDE w:val="0"/>
        <w:ind w:firstLine="0"/>
        <w:rPr>
          <w:rFonts w:eastAsiaTheme="minorEastAsia"/>
          <w:lang w:eastAsia="ja-JP"/>
        </w:rPr>
      </w:pPr>
      <w:r w:rsidRPr="00797EFF">
        <w:rPr>
          <w:rFonts w:eastAsiaTheme="minorEastAsia" w:hint="eastAsia"/>
          <w:lang w:eastAsia="ja-JP"/>
        </w:rPr>
        <w:t xml:space="preserve">WGNE: </w:t>
      </w:r>
      <w:r w:rsidRPr="00797EFF">
        <w:rPr>
          <w:rFonts w:eastAsiaTheme="minorEastAsia"/>
          <w:lang w:eastAsia="ja-JP"/>
        </w:rPr>
        <w:t xml:space="preserve">WMO Working Group on Numerical Experimentation </w:t>
      </w:r>
    </w:p>
    <w:p w14:paraId="6E829134" w14:textId="77777777" w:rsidR="00071242" w:rsidRDefault="00B62B3E" w:rsidP="00071242">
      <w:pPr>
        <w:suppressAutoHyphens w:val="0"/>
        <w:autoSpaceDE w:val="0"/>
        <w:ind w:firstLine="0"/>
        <w:rPr>
          <w:rFonts w:eastAsiaTheme="minorEastAsia"/>
          <w:lang w:eastAsia="ja-JP"/>
        </w:rPr>
      </w:pPr>
      <w:r w:rsidRPr="00797EFF">
        <w:rPr>
          <w:rFonts w:eastAsiaTheme="minorEastAsia" w:hint="eastAsia"/>
          <w:lang w:eastAsia="ja-JP"/>
        </w:rPr>
        <w:t>WMO: World Meteorological Organization</w:t>
      </w:r>
      <w:r>
        <w:rPr>
          <w:rFonts w:eastAsiaTheme="minorEastAsia" w:hint="eastAsia"/>
          <w:lang w:eastAsia="ja-JP"/>
        </w:rPr>
        <w:t xml:space="preserve"> </w:t>
      </w:r>
    </w:p>
    <w:p w14:paraId="22097C71" w14:textId="77777777" w:rsidR="00071242" w:rsidRDefault="00071242" w:rsidP="00071242">
      <w:pPr>
        <w:suppressAutoHyphens w:val="0"/>
        <w:ind w:firstLine="0"/>
        <w:jc w:val="left"/>
        <w:rPr>
          <w:rFonts w:eastAsiaTheme="minorEastAsia" w:cs="Times New Roman"/>
          <w:b/>
          <w:caps/>
          <w:lang w:val="en-GB" w:eastAsia="ja-JP"/>
        </w:rPr>
      </w:pPr>
    </w:p>
    <w:p w14:paraId="2F3E2D37" w14:textId="77777777" w:rsidR="00B96076" w:rsidRDefault="00B96076" w:rsidP="00071242">
      <w:pPr>
        <w:suppressAutoHyphens w:val="0"/>
        <w:ind w:firstLine="0"/>
        <w:jc w:val="left"/>
        <w:rPr>
          <w:rFonts w:eastAsiaTheme="minorEastAsia" w:cs="Times New Roman"/>
          <w:b/>
          <w:caps/>
          <w:lang w:val="en-GB" w:eastAsia="ja-JP"/>
        </w:rPr>
      </w:pPr>
    </w:p>
    <w:p w14:paraId="1ACC6D40" w14:textId="77777777" w:rsidR="00071242" w:rsidRPr="007B1F9B" w:rsidRDefault="00071242" w:rsidP="00071242">
      <w:pPr>
        <w:suppressAutoHyphens w:val="0"/>
        <w:ind w:firstLine="0"/>
        <w:jc w:val="left"/>
        <w:rPr>
          <w:rFonts w:eastAsiaTheme="minorEastAsia" w:cs="Times New Roman"/>
          <w:b/>
          <w:caps/>
          <w:lang w:val="en-GB" w:eastAsia="ja-JP"/>
        </w:rPr>
      </w:pPr>
    </w:p>
    <w:sectPr w:rsidR="00071242" w:rsidRPr="007B1F9B" w:rsidSect="00A234E0">
      <w:footerReference w:type="even" r:id="rId13"/>
      <w:pgSz w:w="11900" w:h="16840"/>
      <w:pgMar w:top="1440" w:right="1797" w:bottom="1440" w:left="1151" w:header="709" w:footer="709"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A3CC" w14:textId="77777777" w:rsidR="0017582A" w:rsidRDefault="0017582A">
      <w:r>
        <w:separator/>
      </w:r>
    </w:p>
  </w:endnote>
  <w:endnote w:type="continuationSeparator" w:id="0">
    <w:p w14:paraId="4393F6CC" w14:textId="77777777" w:rsidR="0017582A" w:rsidRDefault="0017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OpenSymbol">
    <w:altName w:val="MT Extra"/>
    <w:charset w:val="00"/>
    <w:family w:val="auto"/>
    <w:pitch w:val="variable"/>
    <w:sig w:usb0="800000AF" w:usb1="1001E0EA" w:usb2="00000000" w:usb3="00000000" w:csb0="80000001"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Frutiger LT CYR 45 Light">
    <w:altName w:val="Arial"/>
    <w:charset w:val="CC"/>
    <w:family w:val="swiss"/>
    <w:pitch w:val="variable"/>
  </w:font>
  <w:font w:name="MS ??">
    <w:panose1 w:val="00000000000000000000"/>
    <w:charset w:val="80"/>
    <w:family w:val="auto"/>
    <w:notTrueType/>
    <w:pitch w:val="variable"/>
    <w:sig w:usb0="00000001" w:usb1="08070000" w:usb2="00000010" w:usb3="00000000" w:csb0="00020000" w:csb1="00000000"/>
  </w:font>
  <w:font w:name="MS ????">
    <w:altName w:val="ＭＳ 明朝"/>
    <w:charset w:val="80"/>
    <w:family w:val="auto"/>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ohit Hind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55 Roman">
    <w:altName w:val="Arial"/>
    <w:charset w:val="00"/>
    <w:family w:val="swiss"/>
    <w:pitch w:val="default"/>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6F71"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5F587C">
      <w:rPr>
        <w:rStyle w:val="a4"/>
        <w:noProof/>
      </w:rPr>
      <w:t>2</w:t>
    </w:r>
    <w:r>
      <w:rPr>
        <w:rStyle w:val="a4"/>
      </w:rPr>
      <w:fldChar w:fldCharType="end"/>
    </w:r>
  </w:p>
  <w:p w14:paraId="0084354B" w14:textId="77777777" w:rsidR="00355C31" w:rsidRDefault="00355C31">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FFFD4"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D55728">
      <w:rPr>
        <w:rStyle w:val="a4"/>
        <w:noProof/>
      </w:rPr>
      <w:t>1</w:t>
    </w:r>
    <w:r>
      <w:rPr>
        <w:rStyle w:val="a4"/>
      </w:rPr>
      <w:fldChar w:fldCharType="end"/>
    </w:r>
  </w:p>
  <w:p w14:paraId="19862755" w14:textId="77777777" w:rsidR="00355C31" w:rsidRDefault="00355C31">
    <w:pPr>
      <w:pStyle w:val="af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38387"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D55728">
      <w:rPr>
        <w:rStyle w:val="a4"/>
        <w:noProof/>
      </w:rPr>
      <w:t>2</w:t>
    </w:r>
    <w:r>
      <w:rPr>
        <w:rStyle w:val="a4"/>
      </w:rPr>
      <w:fldChar w:fldCharType="end"/>
    </w:r>
  </w:p>
  <w:p w14:paraId="3539B519" w14:textId="77777777" w:rsidR="00355C31" w:rsidRDefault="00355C31">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F4058" w14:textId="77777777" w:rsidR="0017582A" w:rsidRDefault="0017582A">
      <w:r>
        <w:separator/>
      </w:r>
    </w:p>
  </w:footnote>
  <w:footnote w:type="continuationSeparator" w:id="0">
    <w:p w14:paraId="33CEB0D3" w14:textId="77777777" w:rsidR="0017582A" w:rsidRDefault="00175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5C776" w14:textId="36B05719" w:rsidR="00355C31" w:rsidRPr="00D536BB" w:rsidRDefault="00355C31" w:rsidP="00071242">
    <w:pPr>
      <w:pStyle w:val="af1"/>
      <w:spacing w:line="276" w:lineRule="auto"/>
      <w:jc w:val="center"/>
      <w:rPr>
        <w:rFonts w:ascii="Cambria" w:eastAsiaTheme="minorEastAsia" w:hAnsi="Cambria" w:cs="Cambria"/>
        <w:lang w:val="en-GB"/>
      </w:rPr>
    </w:pPr>
    <w:r>
      <w:rPr>
        <w:rFonts w:ascii="Cambria" w:hAnsi="Cambria" w:cs="Cambria"/>
        <w:lang w:val="en-GB"/>
      </w:rPr>
      <w:t>S-RIP 2016 Report: CHAPTER 1, DRAFT (</w:t>
    </w:r>
    <w:r w:rsidR="00EE655A">
      <w:rPr>
        <w:rFonts w:ascii="Cambria" w:hAnsi="Cambria" w:cs="Cambria"/>
        <w:lang w:val="en-GB"/>
      </w:rPr>
      <w:t>November</w:t>
    </w:r>
    <w:r w:rsidR="00A9743C">
      <w:rPr>
        <w:rFonts w:ascii="Cambria" w:hAnsi="Cambria" w:cs="Cambria"/>
        <w:lang w:val="en-GB"/>
      </w:rPr>
      <w:t xml:space="preserve"> 2016</w:t>
    </w:r>
    <w:r>
      <w:rPr>
        <w:rFonts w:ascii="Cambria" w:hAnsi="Cambria" w:cs="Cambria"/>
        <w:lang w:val="en-GB"/>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4BCB2" w14:textId="49A1BB72" w:rsidR="00355C31" w:rsidRPr="00027C58" w:rsidRDefault="00355C31" w:rsidP="00071242">
    <w:pPr>
      <w:pStyle w:val="af1"/>
      <w:spacing w:line="276" w:lineRule="auto"/>
      <w:jc w:val="center"/>
      <w:rPr>
        <w:rFonts w:ascii="Cambria" w:eastAsiaTheme="minorEastAsia" w:hAnsi="Cambria" w:cs="Cambria"/>
        <w:lang w:val="en-GB"/>
      </w:rPr>
    </w:pPr>
    <w:r>
      <w:rPr>
        <w:rFonts w:ascii="Cambria" w:hAnsi="Cambria" w:cs="Cambria"/>
        <w:lang w:val="en-GB"/>
      </w:rPr>
      <w:t>S-RIP 2016 R</w:t>
    </w:r>
    <w:r w:rsidR="003868D1">
      <w:rPr>
        <w:rFonts w:ascii="Cambria" w:hAnsi="Cambria" w:cs="Cambria"/>
        <w:lang w:val="en-GB"/>
      </w:rPr>
      <w:t>eport: CHAPTER 1, DRAFT (</w:t>
    </w:r>
    <w:r w:rsidR="00EE655A">
      <w:rPr>
        <w:rFonts w:ascii="Cambria" w:hAnsi="Cambria" w:cs="Cambria"/>
        <w:lang w:val="en-GB"/>
      </w:rPr>
      <w:t>November</w:t>
    </w:r>
    <w:r w:rsidR="003868D1">
      <w:rPr>
        <w:rFonts w:ascii="Cambria" w:hAnsi="Cambria" w:cs="Cambria"/>
        <w:lang w:val="en-GB"/>
      </w:rPr>
      <w:t xml:space="preserve"> 2016</w:t>
    </w:r>
    <w:r>
      <w:rPr>
        <w:rFonts w:ascii="Cambria" w:hAnsi="Cambria" w:cs="Cambria"/>
        <w:lang w:val="en-G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000002"/>
    <w:multiLevelType w:val="singleLevel"/>
    <w:tmpl w:val="00000002"/>
    <w:name w:val="WW8Num2"/>
    <w:lvl w:ilvl="0">
      <w:start w:val="1"/>
      <w:numFmt w:val="bullet"/>
      <w:pStyle w:val="Aufzhlungszeichen2"/>
      <w:lvlText w:val=""/>
      <w:lvlJc w:val="left"/>
      <w:pPr>
        <w:tabs>
          <w:tab w:val="num" w:pos="360"/>
        </w:tabs>
        <w:ind w:left="360" w:hanging="360"/>
      </w:pPr>
      <w:rPr>
        <w:rFonts w:ascii="Symbol" w:hAnsi="Symbol" w:cs="SimSu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Arial" w:hAnsi="Arial" w:cs="Symbol"/>
      </w:rPr>
    </w:lvl>
    <w:lvl w:ilvl="1">
      <w:start w:val="1"/>
      <w:numFmt w:val="bullet"/>
      <w:lvlText w:val="•"/>
      <w:lvlJc w:val="left"/>
      <w:pPr>
        <w:tabs>
          <w:tab w:val="num" w:pos="1440"/>
        </w:tabs>
        <w:ind w:left="1440" w:hanging="360"/>
      </w:pPr>
      <w:rPr>
        <w:rFonts w:ascii="Arial" w:hAnsi="Arial" w:cs="Symbol"/>
      </w:rPr>
    </w:lvl>
    <w:lvl w:ilvl="2">
      <w:start w:val="1"/>
      <w:numFmt w:val="bullet"/>
      <w:lvlText w:val="•"/>
      <w:lvlJc w:val="left"/>
      <w:pPr>
        <w:tabs>
          <w:tab w:val="num" w:pos="2160"/>
        </w:tabs>
        <w:ind w:left="2160" w:hanging="360"/>
      </w:pPr>
      <w:rPr>
        <w:rFonts w:ascii="Arial" w:hAnsi="Arial" w:cs="Symbol"/>
      </w:rPr>
    </w:lvl>
    <w:lvl w:ilvl="3">
      <w:start w:val="1"/>
      <w:numFmt w:val="bullet"/>
      <w:lvlText w:val="•"/>
      <w:lvlJc w:val="left"/>
      <w:pPr>
        <w:tabs>
          <w:tab w:val="num" w:pos="2880"/>
        </w:tabs>
        <w:ind w:left="2880" w:hanging="360"/>
      </w:pPr>
      <w:rPr>
        <w:rFonts w:ascii="Arial" w:hAnsi="Arial" w:cs="Symbol"/>
      </w:rPr>
    </w:lvl>
    <w:lvl w:ilvl="4">
      <w:start w:val="1"/>
      <w:numFmt w:val="bullet"/>
      <w:lvlText w:val="•"/>
      <w:lvlJc w:val="left"/>
      <w:pPr>
        <w:tabs>
          <w:tab w:val="num" w:pos="3600"/>
        </w:tabs>
        <w:ind w:left="3600" w:hanging="360"/>
      </w:pPr>
      <w:rPr>
        <w:rFonts w:ascii="Arial" w:hAnsi="Arial" w:cs="Symbol"/>
      </w:rPr>
    </w:lvl>
    <w:lvl w:ilvl="5">
      <w:start w:val="1"/>
      <w:numFmt w:val="bullet"/>
      <w:lvlText w:val="•"/>
      <w:lvlJc w:val="left"/>
      <w:pPr>
        <w:tabs>
          <w:tab w:val="num" w:pos="4320"/>
        </w:tabs>
        <w:ind w:left="4320" w:hanging="360"/>
      </w:pPr>
      <w:rPr>
        <w:rFonts w:ascii="Arial" w:hAnsi="Arial" w:cs="Symbol"/>
      </w:rPr>
    </w:lvl>
    <w:lvl w:ilvl="6">
      <w:start w:val="1"/>
      <w:numFmt w:val="bullet"/>
      <w:lvlText w:val="•"/>
      <w:lvlJc w:val="left"/>
      <w:pPr>
        <w:tabs>
          <w:tab w:val="num" w:pos="5040"/>
        </w:tabs>
        <w:ind w:left="5040" w:hanging="360"/>
      </w:pPr>
      <w:rPr>
        <w:rFonts w:ascii="Arial" w:hAnsi="Arial" w:cs="Symbol"/>
      </w:rPr>
    </w:lvl>
    <w:lvl w:ilvl="7">
      <w:start w:val="1"/>
      <w:numFmt w:val="bullet"/>
      <w:lvlText w:val="•"/>
      <w:lvlJc w:val="left"/>
      <w:pPr>
        <w:tabs>
          <w:tab w:val="num" w:pos="5760"/>
        </w:tabs>
        <w:ind w:left="5760" w:hanging="360"/>
      </w:pPr>
      <w:rPr>
        <w:rFonts w:ascii="Arial" w:hAnsi="Arial" w:cs="Symbol"/>
      </w:rPr>
    </w:lvl>
    <w:lvl w:ilvl="8">
      <w:start w:val="1"/>
      <w:numFmt w:val="bullet"/>
      <w:lvlText w:val="•"/>
      <w:lvlJc w:val="left"/>
      <w:pPr>
        <w:tabs>
          <w:tab w:val="num" w:pos="6480"/>
        </w:tabs>
        <w:ind w:left="6480" w:hanging="360"/>
      </w:pPr>
      <w:rPr>
        <w:rFonts w:ascii="Arial" w:hAnsi="Aria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40" w:hanging="360"/>
      </w:pPr>
      <w:rPr>
        <w:rFonts w:ascii="Symbol" w:hAnsi="Symbol"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540" w:hanging="360"/>
      </w:pPr>
      <w:rPr>
        <w:rFonts w:cs="Times New Roman"/>
      </w:rPr>
    </w:lvl>
  </w:abstractNum>
  <w:abstractNum w:abstractNumId="5" w15:restartNumberingAfterBreak="0">
    <w:nsid w:val="00000006"/>
    <w:multiLevelType w:val="multilevel"/>
    <w:tmpl w:val="46967478"/>
    <w:name w:val="WW8Num6"/>
    <w:lvl w:ilvl="0">
      <w:start w:val="1"/>
      <w:numFmt w:val="bullet"/>
      <w:pStyle w:val="Aufzhlungszeichen1"/>
      <w:lvlText w:val="•"/>
      <w:lvlJc w:val="left"/>
      <w:pPr>
        <w:tabs>
          <w:tab w:val="num" w:pos="360"/>
        </w:tabs>
        <w:ind w:left="360" w:hanging="360"/>
      </w:pPr>
      <w:rPr>
        <w:rFonts w:ascii="Arial" w:hAnsi="Arial" w:cs="SimSun"/>
      </w:rPr>
    </w:lvl>
    <w:lvl w:ilvl="1">
      <w:start w:val="1"/>
      <w:numFmt w:val="bullet"/>
      <w:lvlText w:val="•"/>
      <w:lvlJc w:val="left"/>
      <w:pPr>
        <w:tabs>
          <w:tab w:val="num" w:pos="1080"/>
        </w:tabs>
        <w:ind w:left="1080" w:hanging="360"/>
      </w:pPr>
      <w:rPr>
        <w:rFonts w:ascii="Arial" w:hAnsi="Arial" w:cs="SimSun"/>
        <w:lang w:val="en-GB"/>
      </w:rPr>
    </w:lvl>
    <w:lvl w:ilvl="2">
      <w:start w:val="1"/>
      <w:numFmt w:val="bullet"/>
      <w:lvlText w:val="•"/>
      <w:lvlJc w:val="left"/>
      <w:pPr>
        <w:tabs>
          <w:tab w:val="num" w:pos="1800"/>
        </w:tabs>
        <w:ind w:left="1800" w:hanging="360"/>
      </w:pPr>
      <w:rPr>
        <w:rFonts w:ascii="Arial" w:hAnsi="Arial" w:cs="SimSun"/>
      </w:rPr>
    </w:lvl>
    <w:lvl w:ilvl="3">
      <w:start w:val="1"/>
      <w:numFmt w:val="bullet"/>
      <w:lvlText w:val="•"/>
      <w:lvlJc w:val="left"/>
      <w:pPr>
        <w:tabs>
          <w:tab w:val="num" w:pos="2520"/>
        </w:tabs>
        <w:ind w:left="2520" w:hanging="360"/>
      </w:pPr>
      <w:rPr>
        <w:rFonts w:ascii="Arial" w:hAnsi="Arial" w:cs="SimSun"/>
      </w:rPr>
    </w:lvl>
    <w:lvl w:ilvl="4">
      <w:start w:val="1"/>
      <w:numFmt w:val="bullet"/>
      <w:lvlText w:val="•"/>
      <w:lvlJc w:val="left"/>
      <w:pPr>
        <w:tabs>
          <w:tab w:val="num" w:pos="3240"/>
        </w:tabs>
        <w:ind w:left="3240" w:hanging="360"/>
      </w:pPr>
      <w:rPr>
        <w:rFonts w:ascii="Arial" w:hAnsi="Arial" w:cs="SimSun"/>
      </w:rPr>
    </w:lvl>
    <w:lvl w:ilvl="5">
      <w:start w:val="1"/>
      <w:numFmt w:val="bullet"/>
      <w:lvlText w:val="•"/>
      <w:lvlJc w:val="left"/>
      <w:pPr>
        <w:tabs>
          <w:tab w:val="num" w:pos="3960"/>
        </w:tabs>
        <w:ind w:left="3960" w:hanging="360"/>
      </w:pPr>
      <w:rPr>
        <w:rFonts w:ascii="Arial" w:hAnsi="Arial" w:cs="SimSun"/>
      </w:rPr>
    </w:lvl>
    <w:lvl w:ilvl="6">
      <w:start w:val="1"/>
      <w:numFmt w:val="bullet"/>
      <w:lvlText w:val="•"/>
      <w:lvlJc w:val="left"/>
      <w:pPr>
        <w:tabs>
          <w:tab w:val="num" w:pos="4680"/>
        </w:tabs>
        <w:ind w:left="4680" w:hanging="360"/>
      </w:pPr>
      <w:rPr>
        <w:rFonts w:ascii="Arial" w:hAnsi="Arial" w:cs="SimSun"/>
      </w:rPr>
    </w:lvl>
    <w:lvl w:ilvl="7">
      <w:start w:val="1"/>
      <w:numFmt w:val="bullet"/>
      <w:lvlText w:val="•"/>
      <w:lvlJc w:val="left"/>
      <w:pPr>
        <w:tabs>
          <w:tab w:val="num" w:pos="5400"/>
        </w:tabs>
        <w:ind w:left="5400" w:hanging="360"/>
      </w:pPr>
      <w:rPr>
        <w:rFonts w:ascii="Arial" w:hAnsi="Arial" w:cs="SimSun"/>
      </w:rPr>
    </w:lvl>
    <w:lvl w:ilvl="8">
      <w:start w:val="1"/>
      <w:numFmt w:val="bullet"/>
      <w:lvlText w:val="•"/>
      <w:lvlJc w:val="left"/>
      <w:pPr>
        <w:tabs>
          <w:tab w:val="num" w:pos="6120"/>
        </w:tabs>
        <w:ind w:left="6120" w:hanging="360"/>
      </w:pPr>
      <w:rPr>
        <w:rFonts w:ascii="Arial" w:hAnsi="Arial" w:cs="SimSun"/>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2160" w:hanging="360"/>
      </w:pPr>
      <w:rPr>
        <w:rFonts w:ascii="Symbol" w:hAnsi="Symbol" w:cs="SimSun"/>
      </w:rPr>
    </w:lvl>
  </w:abstractNum>
  <w:abstractNum w:abstractNumId="7" w15:restartNumberingAfterBreak="0">
    <w:nsid w:val="00000008"/>
    <w:multiLevelType w:val="singleLevel"/>
    <w:tmpl w:val="00000008"/>
    <w:name w:val="WW8Num10"/>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4"/>
    <w:lvl w:ilvl="0">
      <w:start w:val="1"/>
      <w:numFmt w:val="bullet"/>
      <w:lvlText w:val=""/>
      <w:lvlJc w:val="left"/>
      <w:pPr>
        <w:tabs>
          <w:tab w:val="num" w:pos="0"/>
        </w:tabs>
        <w:ind w:left="1440" w:hanging="360"/>
      </w:pPr>
      <w:rPr>
        <w:rFonts w:ascii="Symbol" w:hAnsi="Symbol" w:cs="SimSun"/>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ＭＳ Ｐゴシック"/>
      </w:rPr>
    </w:lvl>
    <w:lvl w:ilvl="1">
      <w:start w:val="1"/>
      <w:numFmt w:val="bullet"/>
      <w:lvlText w:val="◦"/>
      <w:lvlJc w:val="left"/>
      <w:pPr>
        <w:tabs>
          <w:tab w:val="num" w:pos="1080"/>
        </w:tabs>
        <w:ind w:left="1080" w:hanging="360"/>
      </w:pPr>
      <w:rPr>
        <w:rFonts w:ascii="OpenSymbol" w:hAnsi="OpenSymbol" w:cs="ＭＳ Ｐゴシック"/>
      </w:rPr>
    </w:lvl>
    <w:lvl w:ilvl="2">
      <w:start w:val="1"/>
      <w:numFmt w:val="bullet"/>
      <w:lvlText w:val="▪"/>
      <w:lvlJc w:val="left"/>
      <w:pPr>
        <w:tabs>
          <w:tab w:val="num" w:pos="1440"/>
        </w:tabs>
        <w:ind w:left="1440" w:hanging="360"/>
      </w:pPr>
      <w:rPr>
        <w:rFonts w:ascii="OpenSymbol" w:hAnsi="OpenSymbol" w:cs="ＭＳ Ｐゴシック"/>
      </w:rPr>
    </w:lvl>
    <w:lvl w:ilvl="3">
      <w:start w:val="1"/>
      <w:numFmt w:val="bullet"/>
      <w:lvlText w:val=""/>
      <w:lvlJc w:val="left"/>
      <w:pPr>
        <w:tabs>
          <w:tab w:val="num" w:pos="1800"/>
        </w:tabs>
        <w:ind w:left="1800" w:hanging="360"/>
      </w:pPr>
      <w:rPr>
        <w:rFonts w:ascii="Symbol" w:hAnsi="Symbol" w:cs="ＭＳ Ｐゴシック"/>
      </w:rPr>
    </w:lvl>
    <w:lvl w:ilvl="4">
      <w:start w:val="1"/>
      <w:numFmt w:val="bullet"/>
      <w:lvlText w:val="◦"/>
      <w:lvlJc w:val="left"/>
      <w:pPr>
        <w:tabs>
          <w:tab w:val="num" w:pos="2160"/>
        </w:tabs>
        <w:ind w:left="2160" w:hanging="360"/>
      </w:pPr>
      <w:rPr>
        <w:rFonts w:ascii="OpenSymbol" w:hAnsi="OpenSymbol" w:cs="ＭＳ Ｐゴシック"/>
      </w:rPr>
    </w:lvl>
    <w:lvl w:ilvl="5">
      <w:start w:val="1"/>
      <w:numFmt w:val="bullet"/>
      <w:lvlText w:val="▪"/>
      <w:lvlJc w:val="left"/>
      <w:pPr>
        <w:tabs>
          <w:tab w:val="num" w:pos="2520"/>
        </w:tabs>
        <w:ind w:left="2520" w:hanging="360"/>
      </w:pPr>
      <w:rPr>
        <w:rFonts w:ascii="OpenSymbol" w:hAnsi="OpenSymbol" w:cs="ＭＳ Ｐゴシック"/>
      </w:rPr>
    </w:lvl>
    <w:lvl w:ilvl="6">
      <w:start w:val="1"/>
      <w:numFmt w:val="bullet"/>
      <w:lvlText w:val=""/>
      <w:lvlJc w:val="left"/>
      <w:pPr>
        <w:tabs>
          <w:tab w:val="num" w:pos="2880"/>
        </w:tabs>
        <w:ind w:left="2880" w:hanging="360"/>
      </w:pPr>
      <w:rPr>
        <w:rFonts w:ascii="Symbol" w:hAnsi="Symbol" w:cs="ＭＳ Ｐゴシック"/>
      </w:rPr>
    </w:lvl>
    <w:lvl w:ilvl="7">
      <w:start w:val="1"/>
      <w:numFmt w:val="bullet"/>
      <w:lvlText w:val="◦"/>
      <w:lvlJc w:val="left"/>
      <w:pPr>
        <w:tabs>
          <w:tab w:val="num" w:pos="3240"/>
        </w:tabs>
        <w:ind w:left="3240" w:hanging="360"/>
      </w:pPr>
      <w:rPr>
        <w:rFonts w:ascii="OpenSymbol" w:hAnsi="OpenSymbol" w:cs="ＭＳ Ｐゴシック"/>
      </w:rPr>
    </w:lvl>
    <w:lvl w:ilvl="8">
      <w:start w:val="1"/>
      <w:numFmt w:val="bullet"/>
      <w:lvlText w:val="▪"/>
      <w:lvlJc w:val="left"/>
      <w:pPr>
        <w:tabs>
          <w:tab w:val="num" w:pos="3600"/>
        </w:tabs>
        <w:ind w:left="3600" w:hanging="360"/>
      </w:pPr>
      <w:rPr>
        <w:rFonts w:ascii="OpenSymbol" w:hAnsi="OpenSymbol" w:cs="ＭＳ Ｐゴシック"/>
      </w:rPr>
    </w:lvl>
  </w:abstractNum>
  <w:abstractNum w:abstractNumId="10" w15:restartNumberingAfterBreak="0">
    <w:nsid w:val="0A231A6B"/>
    <w:multiLevelType w:val="hybridMultilevel"/>
    <w:tmpl w:val="C3DC79BA"/>
    <w:lvl w:ilvl="0" w:tplc="6F662302">
      <w:start w:val="1"/>
      <w:numFmt w:val="decimal"/>
      <w:lvlText w:val="(%1)"/>
      <w:lvlJc w:val="left"/>
      <w:pPr>
        <w:ind w:left="1080" w:hanging="360"/>
      </w:pPr>
      <w:rPr>
        <w:rFonts w:ascii="Times New Roman" w:eastAsia="SimSun" w:hAnsi="Times New Roman" w:cs="ＭＳ 明朝"/>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0B6A09B3"/>
    <w:multiLevelType w:val="hybridMultilevel"/>
    <w:tmpl w:val="98907400"/>
    <w:lvl w:ilvl="0" w:tplc="12F23DC8">
      <w:start w:val="1"/>
      <w:numFmt w:val="bullet"/>
      <w:lvlText w:val=""/>
      <w:lvlJc w:val="left"/>
      <w:pPr>
        <w:tabs>
          <w:tab w:val="num" w:pos="0"/>
        </w:tabs>
        <w:ind w:left="737" w:hanging="170"/>
      </w:pPr>
      <w:rPr>
        <w:rFonts w:ascii="Symbol" w:hAnsi="Symbol" w:cs="SimSu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534181"/>
    <w:multiLevelType w:val="hybridMultilevel"/>
    <w:tmpl w:val="3EDAB98C"/>
    <w:lvl w:ilvl="0" w:tplc="4B568B44">
      <w:numFmt w:val="bullet"/>
      <w:lvlText w:val=""/>
      <w:lvlJc w:val="left"/>
      <w:pPr>
        <w:ind w:left="1080" w:hanging="360"/>
      </w:pPr>
      <w:rPr>
        <w:rFonts w:ascii="Symbol" w:eastAsiaTheme="minorEastAsia" w:hAnsi="Symbol"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3" w15:restartNumberingAfterBreak="0">
    <w:nsid w:val="110349BD"/>
    <w:multiLevelType w:val="hybridMultilevel"/>
    <w:tmpl w:val="5756F212"/>
    <w:lvl w:ilvl="0" w:tplc="E9805C7C">
      <w:start w:val="2"/>
      <w:numFmt w:val="bullet"/>
      <w:lvlText w:val=""/>
      <w:lvlJc w:val="left"/>
      <w:pPr>
        <w:ind w:left="360" w:hanging="360"/>
      </w:pPr>
      <w:rPr>
        <w:rFonts w:ascii="Symbol" w:eastAsia="Cambria" w:hAnsi="Symbol"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25E487D"/>
    <w:multiLevelType w:val="hybridMultilevel"/>
    <w:tmpl w:val="4A669D4A"/>
    <w:lvl w:ilvl="0" w:tplc="BF3AABAA">
      <w:start w:val="1"/>
      <w:numFmt w:val="decimal"/>
      <w:lvlText w:val="%1)"/>
      <w:lvlJc w:val="left"/>
      <w:pPr>
        <w:ind w:left="540" w:hanging="360"/>
      </w:pPr>
      <w:rPr>
        <w:rFonts w:cs="Times New Roman" w:hint="default"/>
      </w:r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15" w15:restartNumberingAfterBreak="0">
    <w:nsid w:val="224150F2"/>
    <w:multiLevelType w:val="multilevel"/>
    <w:tmpl w:val="3E081E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hint="eastAsia"/>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2B9B1648"/>
    <w:multiLevelType w:val="hybridMultilevel"/>
    <w:tmpl w:val="FB383D40"/>
    <w:lvl w:ilvl="0" w:tplc="390E4A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F367084"/>
    <w:multiLevelType w:val="hybridMultilevel"/>
    <w:tmpl w:val="93DA8616"/>
    <w:lvl w:ilvl="0" w:tplc="01C8977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F6D35D4"/>
    <w:multiLevelType w:val="hybridMultilevel"/>
    <w:tmpl w:val="9CA25A26"/>
    <w:lvl w:ilvl="0" w:tplc="A6DCCAFC">
      <w:start w:val="2"/>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34931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282E7C"/>
    <w:multiLevelType w:val="hybridMultilevel"/>
    <w:tmpl w:val="73620EE2"/>
    <w:lvl w:ilvl="0" w:tplc="2668E3D8">
      <w:start w:val="2"/>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5C62FBC"/>
    <w:multiLevelType w:val="hybridMultilevel"/>
    <w:tmpl w:val="ADC617C2"/>
    <w:lvl w:ilvl="0" w:tplc="163C814C">
      <w:start w:val="1"/>
      <w:numFmt w:val="decimal"/>
      <w:lvlText w:val="%1)"/>
      <w:lvlJc w:val="left"/>
      <w:pPr>
        <w:ind w:left="360" w:hanging="360"/>
      </w:pPr>
      <w:rPr>
        <w:rFonts w:hint="default"/>
        <w: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C93260A"/>
    <w:multiLevelType w:val="hybridMultilevel"/>
    <w:tmpl w:val="76C273C2"/>
    <w:lvl w:ilvl="0" w:tplc="89005E64">
      <w:start w:val="4"/>
      <w:numFmt w:val="bullet"/>
      <w:lvlText w:val=""/>
      <w:lvlJc w:val="left"/>
      <w:pPr>
        <w:ind w:left="360" w:hanging="360"/>
      </w:pPr>
      <w:rPr>
        <w:rFonts w:ascii="Symbol" w:eastAsia="SimSun" w:hAnsi="Symbol"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D0F21F5"/>
    <w:multiLevelType w:val="multilevel"/>
    <w:tmpl w:val="F68845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hint="eastAsia"/>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41FD558C"/>
    <w:multiLevelType w:val="hybridMultilevel"/>
    <w:tmpl w:val="355A247A"/>
    <w:name w:val="WW8Num72"/>
    <w:lvl w:ilvl="0" w:tplc="DAEE8CFE">
      <w:start w:val="1"/>
      <w:numFmt w:val="bullet"/>
      <w:lvlText w:val=""/>
      <w:lvlJc w:val="left"/>
      <w:pPr>
        <w:tabs>
          <w:tab w:val="num" w:pos="0"/>
        </w:tabs>
        <w:ind w:left="2160" w:hanging="360"/>
      </w:pPr>
      <w:rPr>
        <w:rFonts w:ascii="Symbol" w:hAnsi="Symbol" w:cs="SimSu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984726"/>
    <w:multiLevelType w:val="hybridMultilevel"/>
    <w:tmpl w:val="8272B7F8"/>
    <w:lvl w:ilvl="0" w:tplc="3D729E8E">
      <w:start w:val="1"/>
      <w:numFmt w:val="decimal"/>
      <w:lvlText w:val="1.%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8826B75"/>
    <w:multiLevelType w:val="hybridMultilevel"/>
    <w:tmpl w:val="24FA0FB2"/>
    <w:lvl w:ilvl="0" w:tplc="49969492">
      <w:numFmt w:val="bullet"/>
      <w:lvlText w:val=""/>
      <w:lvlJc w:val="left"/>
      <w:pPr>
        <w:ind w:left="1080" w:hanging="360"/>
      </w:pPr>
      <w:rPr>
        <w:rFonts w:ascii="Symbol" w:eastAsiaTheme="minorEastAsia" w:hAnsi="Symbol"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48F11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AFF58E4"/>
    <w:multiLevelType w:val="hybridMultilevel"/>
    <w:tmpl w:val="DDAE07BC"/>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9" w15:restartNumberingAfterBreak="0">
    <w:nsid w:val="4C774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EE729B2"/>
    <w:multiLevelType w:val="hybridMultilevel"/>
    <w:tmpl w:val="9AAAD2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1944F07"/>
    <w:multiLevelType w:val="multilevel"/>
    <w:tmpl w:val="355A247A"/>
    <w:lvl w:ilvl="0">
      <w:start w:val="1"/>
      <w:numFmt w:val="bullet"/>
      <w:lvlText w:val=""/>
      <w:lvlJc w:val="left"/>
      <w:pPr>
        <w:tabs>
          <w:tab w:val="num" w:pos="0"/>
        </w:tabs>
        <w:ind w:left="2160" w:hanging="360"/>
      </w:pPr>
      <w:rPr>
        <w:rFonts w:ascii="Symbol" w:hAnsi="Symbol" w:cs="SimSun"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5A0D22"/>
    <w:multiLevelType w:val="hybridMultilevel"/>
    <w:tmpl w:val="31525BB4"/>
    <w:lvl w:ilvl="0" w:tplc="F5F456CC">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B58789C"/>
    <w:multiLevelType w:val="hybridMultilevel"/>
    <w:tmpl w:val="FD0A191E"/>
    <w:lvl w:ilvl="0" w:tplc="5C8E4DDA">
      <w:start w:val="4"/>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3452130"/>
    <w:multiLevelType w:val="hybridMultilevel"/>
    <w:tmpl w:val="E4C26EDA"/>
    <w:lvl w:ilvl="0" w:tplc="6236080A">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40A30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CF24FBE"/>
    <w:multiLevelType w:val="hybridMultilevel"/>
    <w:tmpl w:val="3F4834CE"/>
    <w:lvl w:ilvl="0" w:tplc="104A6B2E">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7" w15:restartNumberingAfterBreak="0">
    <w:nsid w:val="72C40CD2"/>
    <w:multiLevelType w:val="hybridMultilevel"/>
    <w:tmpl w:val="7C9CD950"/>
    <w:lvl w:ilvl="0" w:tplc="8BB670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89C4398"/>
    <w:multiLevelType w:val="hybridMultilevel"/>
    <w:tmpl w:val="8A96FD3C"/>
    <w:lvl w:ilvl="0" w:tplc="2BA6D8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C370B75"/>
    <w:multiLevelType w:val="hybridMultilevel"/>
    <w:tmpl w:val="70F61102"/>
    <w:lvl w:ilvl="0" w:tplc="E9C6E0C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4"/>
  </w:num>
  <w:num w:numId="13">
    <w:abstractNumId w:val="31"/>
  </w:num>
  <w:num w:numId="14">
    <w:abstractNumId w:val="11"/>
  </w:num>
  <w:num w:numId="15">
    <w:abstractNumId w:val="21"/>
  </w:num>
  <w:num w:numId="16">
    <w:abstractNumId w:val="28"/>
  </w:num>
  <w:num w:numId="17">
    <w:abstractNumId w:val="36"/>
  </w:num>
  <w:num w:numId="18">
    <w:abstractNumId w:val="10"/>
  </w:num>
  <w:num w:numId="19">
    <w:abstractNumId w:val="20"/>
  </w:num>
  <w:num w:numId="20">
    <w:abstractNumId w:val="18"/>
  </w:num>
  <w:num w:numId="21">
    <w:abstractNumId w:val="13"/>
  </w:num>
  <w:num w:numId="22">
    <w:abstractNumId w:val="16"/>
  </w:num>
  <w:num w:numId="23">
    <w:abstractNumId w:val="33"/>
  </w:num>
  <w:num w:numId="24">
    <w:abstractNumId w:val="22"/>
  </w:num>
  <w:num w:numId="25">
    <w:abstractNumId w:val="12"/>
  </w:num>
  <w:num w:numId="26">
    <w:abstractNumId w:val="30"/>
  </w:num>
  <w:num w:numId="27">
    <w:abstractNumId w:val="34"/>
  </w:num>
  <w:num w:numId="28">
    <w:abstractNumId w:val="32"/>
  </w:num>
  <w:num w:numId="29">
    <w:abstractNumId w:val="38"/>
  </w:num>
  <w:num w:numId="30">
    <w:abstractNumId w:val="37"/>
  </w:num>
  <w:num w:numId="31">
    <w:abstractNumId w:val="17"/>
  </w:num>
  <w:num w:numId="32">
    <w:abstractNumId w:val="15"/>
  </w:num>
  <w:num w:numId="33">
    <w:abstractNumId w:val="23"/>
  </w:num>
  <w:num w:numId="34">
    <w:abstractNumId w:val="39"/>
  </w:num>
  <w:num w:numId="35">
    <w:abstractNumId w:val="25"/>
  </w:num>
  <w:num w:numId="36">
    <w:abstractNumId w:val="29"/>
  </w:num>
  <w:num w:numId="37">
    <w:abstractNumId w:val="35"/>
  </w:num>
  <w:num w:numId="38">
    <w:abstractNumId w:val="27"/>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hideSpellingErrors/>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6E"/>
    <w:rsid w:val="000051D5"/>
    <w:rsid w:val="00006194"/>
    <w:rsid w:val="00006722"/>
    <w:rsid w:val="000130E1"/>
    <w:rsid w:val="000509F1"/>
    <w:rsid w:val="00050D33"/>
    <w:rsid w:val="000555C2"/>
    <w:rsid w:val="000576A7"/>
    <w:rsid w:val="00060317"/>
    <w:rsid w:val="00070FD9"/>
    <w:rsid w:val="00071242"/>
    <w:rsid w:val="00077E07"/>
    <w:rsid w:val="0008554E"/>
    <w:rsid w:val="00086E65"/>
    <w:rsid w:val="00090E54"/>
    <w:rsid w:val="000A2286"/>
    <w:rsid w:val="000A282F"/>
    <w:rsid w:val="000B6822"/>
    <w:rsid w:val="000B6D9E"/>
    <w:rsid w:val="000C3EE9"/>
    <w:rsid w:val="000C5F1E"/>
    <w:rsid w:val="000C654F"/>
    <w:rsid w:val="000D7E07"/>
    <w:rsid w:val="000E10A6"/>
    <w:rsid w:val="000E28DD"/>
    <w:rsid w:val="000E2E5A"/>
    <w:rsid w:val="000E7C32"/>
    <w:rsid w:val="00112AC7"/>
    <w:rsid w:val="001138A7"/>
    <w:rsid w:val="00122AE4"/>
    <w:rsid w:val="00126277"/>
    <w:rsid w:val="00146C78"/>
    <w:rsid w:val="00147187"/>
    <w:rsid w:val="001472E8"/>
    <w:rsid w:val="0016034A"/>
    <w:rsid w:val="0016166A"/>
    <w:rsid w:val="0017006D"/>
    <w:rsid w:val="001727D2"/>
    <w:rsid w:val="00172AAB"/>
    <w:rsid w:val="0017582A"/>
    <w:rsid w:val="001855D8"/>
    <w:rsid w:val="0019203F"/>
    <w:rsid w:val="001A0901"/>
    <w:rsid w:val="001A48E6"/>
    <w:rsid w:val="001A5C3D"/>
    <w:rsid w:val="001A7CA8"/>
    <w:rsid w:val="001B70DF"/>
    <w:rsid w:val="001B7252"/>
    <w:rsid w:val="001C5506"/>
    <w:rsid w:val="001C6DC4"/>
    <w:rsid w:val="001D69C9"/>
    <w:rsid w:val="001F2FF3"/>
    <w:rsid w:val="001F35C1"/>
    <w:rsid w:val="001F4D3F"/>
    <w:rsid w:val="00201689"/>
    <w:rsid w:val="0020497B"/>
    <w:rsid w:val="0021698C"/>
    <w:rsid w:val="002204FE"/>
    <w:rsid w:val="00221921"/>
    <w:rsid w:val="00225364"/>
    <w:rsid w:val="00231D24"/>
    <w:rsid w:val="00231FF9"/>
    <w:rsid w:val="00232003"/>
    <w:rsid w:val="00237FA1"/>
    <w:rsid w:val="0024335A"/>
    <w:rsid w:val="0024690F"/>
    <w:rsid w:val="002515A6"/>
    <w:rsid w:val="002540F3"/>
    <w:rsid w:val="002558DF"/>
    <w:rsid w:val="002575EE"/>
    <w:rsid w:val="002654E1"/>
    <w:rsid w:val="00265F00"/>
    <w:rsid w:val="002706E3"/>
    <w:rsid w:val="002777B7"/>
    <w:rsid w:val="002877F5"/>
    <w:rsid w:val="00295F2F"/>
    <w:rsid w:val="002A0630"/>
    <w:rsid w:val="002A0F0E"/>
    <w:rsid w:val="002A472E"/>
    <w:rsid w:val="002A5027"/>
    <w:rsid w:val="002A6188"/>
    <w:rsid w:val="002A6907"/>
    <w:rsid w:val="002A72CB"/>
    <w:rsid w:val="002B3733"/>
    <w:rsid w:val="002B4944"/>
    <w:rsid w:val="002C5AB9"/>
    <w:rsid w:val="002C5DC8"/>
    <w:rsid w:val="002D539A"/>
    <w:rsid w:val="002E1EB5"/>
    <w:rsid w:val="002E411E"/>
    <w:rsid w:val="002F1290"/>
    <w:rsid w:val="002F3929"/>
    <w:rsid w:val="003110B2"/>
    <w:rsid w:val="0031488E"/>
    <w:rsid w:val="0031764E"/>
    <w:rsid w:val="00335F92"/>
    <w:rsid w:val="003365B8"/>
    <w:rsid w:val="00347687"/>
    <w:rsid w:val="00355C31"/>
    <w:rsid w:val="003573C3"/>
    <w:rsid w:val="003627DF"/>
    <w:rsid w:val="0036405E"/>
    <w:rsid w:val="00372B63"/>
    <w:rsid w:val="00374010"/>
    <w:rsid w:val="00383FCD"/>
    <w:rsid w:val="003868D1"/>
    <w:rsid w:val="00387803"/>
    <w:rsid w:val="00387C06"/>
    <w:rsid w:val="00391A29"/>
    <w:rsid w:val="00392AE0"/>
    <w:rsid w:val="00393E8F"/>
    <w:rsid w:val="003B4479"/>
    <w:rsid w:val="003C7E5E"/>
    <w:rsid w:val="003D3F37"/>
    <w:rsid w:val="003D5EC0"/>
    <w:rsid w:val="003E646F"/>
    <w:rsid w:val="003F303F"/>
    <w:rsid w:val="0040077E"/>
    <w:rsid w:val="004111DD"/>
    <w:rsid w:val="0041138F"/>
    <w:rsid w:val="0041193E"/>
    <w:rsid w:val="00425AF3"/>
    <w:rsid w:val="004311B3"/>
    <w:rsid w:val="0043174D"/>
    <w:rsid w:val="00434A82"/>
    <w:rsid w:val="00445138"/>
    <w:rsid w:val="00450817"/>
    <w:rsid w:val="00465A0F"/>
    <w:rsid w:val="00471ECB"/>
    <w:rsid w:val="004C7123"/>
    <w:rsid w:val="004D1DDB"/>
    <w:rsid w:val="004D1E65"/>
    <w:rsid w:val="004E0325"/>
    <w:rsid w:val="004E0746"/>
    <w:rsid w:val="004E123C"/>
    <w:rsid w:val="004E37F0"/>
    <w:rsid w:val="004E6613"/>
    <w:rsid w:val="004F078E"/>
    <w:rsid w:val="004F3206"/>
    <w:rsid w:val="00502106"/>
    <w:rsid w:val="00505586"/>
    <w:rsid w:val="00505730"/>
    <w:rsid w:val="005348A9"/>
    <w:rsid w:val="005438F8"/>
    <w:rsid w:val="00545A60"/>
    <w:rsid w:val="005522E5"/>
    <w:rsid w:val="005558A9"/>
    <w:rsid w:val="0056118D"/>
    <w:rsid w:val="00564C4A"/>
    <w:rsid w:val="00567E41"/>
    <w:rsid w:val="00572A46"/>
    <w:rsid w:val="005734C9"/>
    <w:rsid w:val="00573B23"/>
    <w:rsid w:val="00575A17"/>
    <w:rsid w:val="00575EF9"/>
    <w:rsid w:val="005766AA"/>
    <w:rsid w:val="005814B0"/>
    <w:rsid w:val="00587A31"/>
    <w:rsid w:val="005A7545"/>
    <w:rsid w:val="005B387A"/>
    <w:rsid w:val="005B4190"/>
    <w:rsid w:val="005C3E0F"/>
    <w:rsid w:val="005D55C8"/>
    <w:rsid w:val="005D5BE5"/>
    <w:rsid w:val="005D6A8A"/>
    <w:rsid w:val="005E6054"/>
    <w:rsid w:val="005E7C16"/>
    <w:rsid w:val="005F03F6"/>
    <w:rsid w:val="005F4214"/>
    <w:rsid w:val="005F587C"/>
    <w:rsid w:val="00602191"/>
    <w:rsid w:val="0061133B"/>
    <w:rsid w:val="00613DD2"/>
    <w:rsid w:val="0061459A"/>
    <w:rsid w:val="00620B2D"/>
    <w:rsid w:val="006211B7"/>
    <w:rsid w:val="00625005"/>
    <w:rsid w:val="00633864"/>
    <w:rsid w:val="00635DC5"/>
    <w:rsid w:val="00635DE5"/>
    <w:rsid w:val="0064309D"/>
    <w:rsid w:val="00644407"/>
    <w:rsid w:val="0064482D"/>
    <w:rsid w:val="00650205"/>
    <w:rsid w:val="0065418A"/>
    <w:rsid w:val="00655964"/>
    <w:rsid w:val="00655C17"/>
    <w:rsid w:val="00673ABB"/>
    <w:rsid w:val="006766B7"/>
    <w:rsid w:val="006770CC"/>
    <w:rsid w:val="006775FF"/>
    <w:rsid w:val="00681E2F"/>
    <w:rsid w:val="00683992"/>
    <w:rsid w:val="006948FC"/>
    <w:rsid w:val="006A0D5D"/>
    <w:rsid w:val="006B3284"/>
    <w:rsid w:val="006B7909"/>
    <w:rsid w:val="006C4B26"/>
    <w:rsid w:val="006D47AB"/>
    <w:rsid w:val="006D4EEE"/>
    <w:rsid w:val="006D691E"/>
    <w:rsid w:val="006E29D2"/>
    <w:rsid w:val="006F0192"/>
    <w:rsid w:val="006F28ED"/>
    <w:rsid w:val="00703515"/>
    <w:rsid w:val="00703725"/>
    <w:rsid w:val="0071113F"/>
    <w:rsid w:val="007200BA"/>
    <w:rsid w:val="00724E47"/>
    <w:rsid w:val="00726C44"/>
    <w:rsid w:val="007331B9"/>
    <w:rsid w:val="00735739"/>
    <w:rsid w:val="00744256"/>
    <w:rsid w:val="0074532F"/>
    <w:rsid w:val="0075019A"/>
    <w:rsid w:val="007675BC"/>
    <w:rsid w:val="0076786C"/>
    <w:rsid w:val="007769A7"/>
    <w:rsid w:val="00785A68"/>
    <w:rsid w:val="00796C85"/>
    <w:rsid w:val="007A389C"/>
    <w:rsid w:val="007A4D37"/>
    <w:rsid w:val="007B2C3A"/>
    <w:rsid w:val="007B77BB"/>
    <w:rsid w:val="007C247F"/>
    <w:rsid w:val="007D05AA"/>
    <w:rsid w:val="007D38C2"/>
    <w:rsid w:val="007E3E68"/>
    <w:rsid w:val="007E6B99"/>
    <w:rsid w:val="0080446C"/>
    <w:rsid w:val="00807257"/>
    <w:rsid w:val="00813410"/>
    <w:rsid w:val="00815987"/>
    <w:rsid w:val="00821FCA"/>
    <w:rsid w:val="00823661"/>
    <w:rsid w:val="00831EAC"/>
    <w:rsid w:val="00831F2B"/>
    <w:rsid w:val="008616BB"/>
    <w:rsid w:val="0086533E"/>
    <w:rsid w:val="00867E1C"/>
    <w:rsid w:val="0087128A"/>
    <w:rsid w:val="00871B47"/>
    <w:rsid w:val="00875DC6"/>
    <w:rsid w:val="00885598"/>
    <w:rsid w:val="00887FA9"/>
    <w:rsid w:val="008938D0"/>
    <w:rsid w:val="0089426C"/>
    <w:rsid w:val="008A1211"/>
    <w:rsid w:val="008D0C4F"/>
    <w:rsid w:val="008D1C2C"/>
    <w:rsid w:val="008E1174"/>
    <w:rsid w:val="008F2719"/>
    <w:rsid w:val="00904A9E"/>
    <w:rsid w:val="00915435"/>
    <w:rsid w:val="00922BD8"/>
    <w:rsid w:val="00932A6D"/>
    <w:rsid w:val="00935A57"/>
    <w:rsid w:val="00943098"/>
    <w:rsid w:val="00947A0E"/>
    <w:rsid w:val="00954608"/>
    <w:rsid w:val="009615B6"/>
    <w:rsid w:val="00961742"/>
    <w:rsid w:val="00962CCD"/>
    <w:rsid w:val="00970266"/>
    <w:rsid w:val="009852F8"/>
    <w:rsid w:val="00994EF6"/>
    <w:rsid w:val="009B1FC0"/>
    <w:rsid w:val="009B4DD9"/>
    <w:rsid w:val="009C0156"/>
    <w:rsid w:val="009D7294"/>
    <w:rsid w:val="009E0F62"/>
    <w:rsid w:val="009F5513"/>
    <w:rsid w:val="00A0775B"/>
    <w:rsid w:val="00A10321"/>
    <w:rsid w:val="00A11ECD"/>
    <w:rsid w:val="00A13681"/>
    <w:rsid w:val="00A234E0"/>
    <w:rsid w:val="00A23967"/>
    <w:rsid w:val="00A239E8"/>
    <w:rsid w:val="00A23BCA"/>
    <w:rsid w:val="00A3504F"/>
    <w:rsid w:val="00A4078E"/>
    <w:rsid w:val="00A4235E"/>
    <w:rsid w:val="00A43F9E"/>
    <w:rsid w:val="00A4599D"/>
    <w:rsid w:val="00A52F14"/>
    <w:rsid w:val="00A620AC"/>
    <w:rsid w:val="00A6400A"/>
    <w:rsid w:val="00A67726"/>
    <w:rsid w:val="00A715E4"/>
    <w:rsid w:val="00A75435"/>
    <w:rsid w:val="00A81E08"/>
    <w:rsid w:val="00A9354D"/>
    <w:rsid w:val="00A9743C"/>
    <w:rsid w:val="00AC1C58"/>
    <w:rsid w:val="00AC48A2"/>
    <w:rsid w:val="00AD57EB"/>
    <w:rsid w:val="00AD7736"/>
    <w:rsid w:val="00AE137F"/>
    <w:rsid w:val="00AE1734"/>
    <w:rsid w:val="00AE3D6A"/>
    <w:rsid w:val="00AF3068"/>
    <w:rsid w:val="00AF4C56"/>
    <w:rsid w:val="00AF6767"/>
    <w:rsid w:val="00B11354"/>
    <w:rsid w:val="00B13BEA"/>
    <w:rsid w:val="00B417C1"/>
    <w:rsid w:val="00B60E1E"/>
    <w:rsid w:val="00B62B3E"/>
    <w:rsid w:val="00B66096"/>
    <w:rsid w:val="00B74989"/>
    <w:rsid w:val="00B82C14"/>
    <w:rsid w:val="00B91C51"/>
    <w:rsid w:val="00B93B6B"/>
    <w:rsid w:val="00B96076"/>
    <w:rsid w:val="00BA0368"/>
    <w:rsid w:val="00BB2271"/>
    <w:rsid w:val="00BB3B51"/>
    <w:rsid w:val="00BB3ECD"/>
    <w:rsid w:val="00BC3E87"/>
    <w:rsid w:val="00BD20C2"/>
    <w:rsid w:val="00BF00D6"/>
    <w:rsid w:val="00BF0F0D"/>
    <w:rsid w:val="00BF43E6"/>
    <w:rsid w:val="00BF51A2"/>
    <w:rsid w:val="00BF7F2F"/>
    <w:rsid w:val="00C0248C"/>
    <w:rsid w:val="00C07381"/>
    <w:rsid w:val="00C2105C"/>
    <w:rsid w:val="00C23B8D"/>
    <w:rsid w:val="00C249E4"/>
    <w:rsid w:val="00C31212"/>
    <w:rsid w:val="00C316F4"/>
    <w:rsid w:val="00C324F9"/>
    <w:rsid w:val="00C34FE6"/>
    <w:rsid w:val="00C51258"/>
    <w:rsid w:val="00C51A90"/>
    <w:rsid w:val="00C51F1C"/>
    <w:rsid w:val="00C5319D"/>
    <w:rsid w:val="00C540F6"/>
    <w:rsid w:val="00C5455B"/>
    <w:rsid w:val="00C570BD"/>
    <w:rsid w:val="00C57B22"/>
    <w:rsid w:val="00C60EC5"/>
    <w:rsid w:val="00C61A9D"/>
    <w:rsid w:val="00C70C8F"/>
    <w:rsid w:val="00C77713"/>
    <w:rsid w:val="00C84EE8"/>
    <w:rsid w:val="00C86A3E"/>
    <w:rsid w:val="00CB1798"/>
    <w:rsid w:val="00CC3F63"/>
    <w:rsid w:val="00CF0FF0"/>
    <w:rsid w:val="00CF1F7C"/>
    <w:rsid w:val="00CF5AB7"/>
    <w:rsid w:val="00D0211D"/>
    <w:rsid w:val="00D034CB"/>
    <w:rsid w:val="00D037EF"/>
    <w:rsid w:val="00D05353"/>
    <w:rsid w:val="00D06F0F"/>
    <w:rsid w:val="00D16590"/>
    <w:rsid w:val="00D203DB"/>
    <w:rsid w:val="00D238B6"/>
    <w:rsid w:val="00D279E6"/>
    <w:rsid w:val="00D4237E"/>
    <w:rsid w:val="00D42818"/>
    <w:rsid w:val="00D46B23"/>
    <w:rsid w:val="00D534EA"/>
    <w:rsid w:val="00D55728"/>
    <w:rsid w:val="00D5656B"/>
    <w:rsid w:val="00D67BD2"/>
    <w:rsid w:val="00D72184"/>
    <w:rsid w:val="00D7393B"/>
    <w:rsid w:val="00D80437"/>
    <w:rsid w:val="00D874D7"/>
    <w:rsid w:val="00DA0793"/>
    <w:rsid w:val="00DA49B5"/>
    <w:rsid w:val="00DA5A80"/>
    <w:rsid w:val="00DB6C6A"/>
    <w:rsid w:val="00DB72CD"/>
    <w:rsid w:val="00DC1CE0"/>
    <w:rsid w:val="00DD29B2"/>
    <w:rsid w:val="00DD2FEC"/>
    <w:rsid w:val="00DD461A"/>
    <w:rsid w:val="00DD5ECB"/>
    <w:rsid w:val="00DE1412"/>
    <w:rsid w:val="00DF2CB0"/>
    <w:rsid w:val="00DF3C92"/>
    <w:rsid w:val="00E00843"/>
    <w:rsid w:val="00E02404"/>
    <w:rsid w:val="00E063C1"/>
    <w:rsid w:val="00E11DAB"/>
    <w:rsid w:val="00E14E59"/>
    <w:rsid w:val="00E15874"/>
    <w:rsid w:val="00E1736D"/>
    <w:rsid w:val="00E174C8"/>
    <w:rsid w:val="00E26EF6"/>
    <w:rsid w:val="00E344B9"/>
    <w:rsid w:val="00E34E11"/>
    <w:rsid w:val="00E3536E"/>
    <w:rsid w:val="00E36373"/>
    <w:rsid w:val="00E43CF9"/>
    <w:rsid w:val="00E448C0"/>
    <w:rsid w:val="00E53F90"/>
    <w:rsid w:val="00E559D0"/>
    <w:rsid w:val="00E64180"/>
    <w:rsid w:val="00E65E6C"/>
    <w:rsid w:val="00E67C2A"/>
    <w:rsid w:val="00E7206C"/>
    <w:rsid w:val="00E7297F"/>
    <w:rsid w:val="00E8369C"/>
    <w:rsid w:val="00E90BAF"/>
    <w:rsid w:val="00E965D9"/>
    <w:rsid w:val="00EA1E30"/>
    <w:rsid w:val="00EB007E"/>
    <w:rsid w:val="00EC1323"/>
    <w:rsid w:val="00EC311D"/>
    <w:rsid w:val="00ED1B4B"/>
    <w:rsid w:val="00EE02EE"/>
    <w:rsid w:val="00EE5587"/>
    <w:rsid w:val="00EE655A"/>
    <w:rsid w:val="00EF67C0"/>
    <w:rsid w:val="00F06080"/>
    <w:rsid w:val="00F102AD"/>
    <w:rsid w:val="00F1290A"/>
    <w:rsid w:val="00F16760"/>
    <w:rsid w:val="00F22770"/>
    <w:rsid w:val="00F27FEB"/>
    <w:rsid w:val="00F311B1"/>
    <w:rsid w:val="00F313A8"/>
    <w:rsid w:val="00F3154D"/>
    <w:rsid w:val="00F3361C"/>
    <w:rsid w:val="00F3793C"/>
    <w:rsid w:val="00F379C1"/>
    <w:rsid w:val="00F4183D"/>
    <w:rsid w:val="00F42BF2"/>
    <w:rsid w:val="00F42D30"/>
    <w:rsid w:val="00F4426C"/>
    <w:rsid w:val="00F51526"/>
    <w:rsid w:val="00F5402F"/>
    <w:rsid w:val="00F56F1E"/>
    <w:rsid w:val="00F6282D"/>
    <w:rsid w:val="00F65836"/>
    <w:rsid w:val="00F66B9A"/>
    <w:rsid w:val="00F74E6C"/>
    <w:rsid w:val="00F92FAC"/>
    <w:rsid w:val="00FA0B7C"/>
    <w:rsid w:val="00FA2FCC"/>
    <w:rsid w:val="00FA7965"/>
    <w:rsid w:val="00FB74C8"/>
    <w:rsid w:val="00FB7DB0"/>
    <w:rsid w:val="00FD2C98"/>
    <w:rsid w:val="00FD5E4F"/>
    <w:rsid w:val="00FD7EFC"/>
    <w:rsid w:val="00FE56D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1BB1C201"/>
  <w15:docId w15:val="{18B503D7-BA60-44AA-8ABB-DA4CDB4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C43"/>
    <w:pPr>
      <w:suppressAutoHyphens/>
      <w:ind w:firstLine="720"/>
      <w:jc w:val="both"/>
    </w:pPr>
    <w:rPr>
      <w:rFonts w:eastAsia="Cambria" w:cs="Times"/>
      <w:lang w:eastAsia="zh-CN"/>
    </w:rPr>
  </w:style>
  <w:style w:type="paragraph" w:styleId="1">
    <w:name w:val="heading 1"/>
    <w:basedOn w:val="a"/>
    <w:next w:val="a"/>
    <w:qFormat/>
    <w:rsid w:val="007C4D8B"/>
    <w:pPr>
      <w:keepNext/>
      <w:ind w:firstLine="0"/>
      <w:outlineLvl w:val="0"/>
    </w:pPr>
    <w:rPr>
      <w:rFonts w:cs="Times New Roman"/>
      <w:b/>
      <w:bCs/>
      <w:lang w:val="de-DE" w:eastAsia="ja-JP"/>
    </w:rPr>
  </w:style>
  <w:style w:type="paragraph" w:styleId="2">
    <w:name w:val="heading 2"/>
    <w:basedOn w:val="a"/>
    <w:next w:val="a"/>
    <w:qFormat/>
    <w:rsid w:val="007C4D8B"/>
    <w:pPr>
      <w:keepNext/>
      <w:spacing w:before="360" w:after="240"/>
      <w:ind w:firstLine="0"/>
      <w:outlineLvl w:val="1"/>
    </w:pPr>
    <w:rPr>
      <w:rFonts w:cs="Times New Roman"/>
      <w:b/>
      <w:bCs/>
      <w:caps/>
      <w:lang w:val="en-GB" w:eastAsia="ja-JP"/>
    </w:rPr>
  </w:style>
  <w:style w:type="paragraph" w:styleId="3">
    <w:name w:val="heading 3"/>
    <w:basedOn w:val="a"/>
    <w:next w:val="a"/>
    <w:qFormat/>
    <w:rsid w:val="007C4D8B"/>
    <w:pPr>
      <w:keepNext/>
      <w:spacing w:before="360" w:after="240"/>
      <w:ind w:firstLine="0"/>
      <w:jc w:val="left"/>
      <w:outlineLvl w:val="2"/>
    </w:pPr>
    <w:rPr>
      <w:rFonts w:cs="Times New Roman"/>
      <w:b/>
      <w:bCs/>
      <w:lang w:val="de-DE" w:eastAsia="ja-JP"/>
    </w:rPr>
  </w:style>
  <w:style w:type="paragraph" w:styleId="4">
    <w:name w:val="heading 4"/>
    <w:basedOn w:val="a"/>
    <w:next w:val="a"/>
    <w:link w:val="40"/>
    <w:qFormat/>
    <w:rsid w:val="007C4D8B"/>
    <w:pPr>
      <w:keepNext/>
      <w:spacing w:before="360" w:after="240"/>
      <w:ind w:firstLine="0"/>
      <w:outlineLvl w:val="3"/>
    </w:pPr>
    <w:rPr>
      <w:rFonts w:cs="Times New Roman"/>
      <w:i/>
      <w:iCs/>
      <w:lang w:val="de-DE" w:eastAsia="ja-JP"/>
    </w:rPr>
  </w:style>
  <w:style w:type="paragraph" w:styleId="5">
    <w:name w:val="heading 5"/>
    <w:basedOn w:val="a"/>
    <w:next w:val="a"/>
    <w:qFormat/>
    <w:rsid w:val="007C4D8B"/>
    <w:pPr>
      <w:spacing w:before="240" w:after="60"/>
      <w:ind w:firstLine="0"/>
      <w:outlineLvl w:val="4"/>
    </w:pPr>
    <w:rPr>
      <w:rFonts w:cs="Times New Roman"/>
      <w:b/>
      <w:bCs/>
      <w:i/>
      <w:iCs/>
      <w:sz w:val="26"/>
      <w:szCs w:val="26"/>
      <w:lang w:val="de-DE" w:eastAsia="ja-JP"/>
    </w:rPr>
  </w:style>
  <w:style w:type="paragraph" w:styleId="6">
    <w:name w:val="heading 6"/>
    <w:basedOn w:val="a"/>
    <w:next w:val="a"/>
    <w:qFormat/>
    <w:rsid w:val="007C4D8B"/>
    <w:pPr>
      <w:spacing w:before="240" w:after="60"/>
      <w:ind w:firstLine="0"/>
      <w:outlineLvl w:val="5"/>
    </w:pPr>
    <w:rPr>
      <w:rFonts w:cs="Times New Roman"/>
      <w:b/>
      <w:bCs/>
      <w:sz w:val="22"/>
      <w:szCs w:val="22"/>
      <w:lang w:val="de-DE" w:eastAsia="ja-JP"/>
    </w:rPr>
  </w:style>
  <w:style w:type="paragraph" w:styleId="7">
    <w:name w:val="heading 7"/>
    <w:basedOn w:val="a"/>
    <w:next w:val="a"/>
    <w:qFormat/>
    <w:rsid w:val="007C4D8B"/>
    <w:pPr>
      <w:spacing w:before="240" w:after="60"/>
      <w:ind w:firstLine="0"/>
      <w:outlineLvl w:val="6"/>
    </w:pPr>
    <w:rPr>
      <w:rFonts w:cs="Times New Roman"/>
      <w:lang w:val="de-DE" w:eastAsia="ja-JP"/>
    </w:rPr>
  </w:style>
  <w:style w:type="paragraph" w:styleId="8">
    <w:name w:val="heading 8"/>
    <w:basedOn w:val="a"/>
    <w:next w:val="a"/>
    <w:qFormat/>
    <w:rsid w:val="007C4D8B"/>
    <w:pPr>
      <w:spacing w:before="240" w:after="60"/>
      <w:ind w:firstLine="0"/>
      <w:outlineLvl w:val="7"/>
    </w:pPr>
    <w:rPr>
      <w:rFonts w:cs="Times New Roman"/>
      <w:i/>
      <w:iCs/>
      <w:lang w:val="de-DE" w:eastAsia="ja-JP"/>
    </w:rPr>
  </w:style>
  <w:style w:type="paragraph" w:styleId="9">
    <w:name w:val="heading 9"/>
    <w:basedOn w:val="a"/>
    <w:next w:val="a"/>
    <w:qFormat/>
    <w:rsid w:val="007C4D8B"/>
    <w:pPr>
      <w:spacing w:before="240" w:after="60"/>
      <w:ind w:firstLine="0"/>
      <w:outlineLvl w:val="8"/>
    </w:pPr>
    <w:rPr>
      <w:rFonts w:ascii="Arial" w:hAnsi="Arial" w:cs="Times New Roman"/>
      <w:sz w:val="22"/>
      <w:szCs w:val="22"/>
      <w:lang w:val="de-DE"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sid w:val="007C4D8B"/>
    <w:rPr>
      <w:rFonts w:ascii="Symbol" w:hAnsi="Symbol" w:cs="Symbol"/>
    </w:rPr>
  </w:style>
  <w:style w:type="character" w:customStyle="1" w:styleId="WW8Num3z0">
    <w:name w:val="WW8Num3z0"/>
    <w:rsid w:val="007C4D8B"/>
    <w:rPr>
      <w:rFonts w:ascii="Arial" w:hAnsi="Arial" w:cs="Arial"/>
    </w:rPr>
  </w:style>
  <w:style w:type="character" w:customStyle="1" w:styleId="WW8Num4z0">
    <w:name w:val="WW8Num4z0"/>
    <w:rsid w:val="007C4D8B"/>
    <w:rPr>
      <w:rFonts w:ascii="Arial" w:hAnsi="Arial" w:cs="Arial"/>
    </w:rPr>
  </w:style>
  <w:style w:type="character" w:customStyle="1" w:styleId="WW8Num5z0">
    <w:name w:val="WW8Num5z0"/>
    <w:rsid w:val="007C4D8B"/>
    <w:rPr>
      <w:rFonts w:cs="Times New Roman"/>
    </w:rPr>
  </w:style>
  <w:style w:type="character" w:customStyle="1" w:styleId="WW8Num6z0">
    <w:name w:val="WW8Num6z0"/>
    <w:rsid w:val="007C4D8B"/>
    <w:rPr>
      <w:rFonts w:ascii="Symbol" w:hAnsi="Symbol" w:cs="Symbol"/>
    </w:rPr>
  </w:style>
  <w:style w:type="character" w:customStyle="1" w:styleId="WW8Num7z0">
    <w:name w:val="WW8Num7z0"/>
    <w:rsid w:val="007C4D8B"/>
    <w:rPr>
      <w:rFonts w:ascii="Symbol" w:hAnsi="Symbol" w:cs="Symbol"/>
    </w:rPr>
  </w:style>
  <w:style w:type="character" w:customStyle="1" w:styleId="WW8Num8z0">
    <w:name w:val="WW8Num8z0"/>
    <w:rsid w:val="007C4D8B"/>
    <w:rPr>
      <w:rFonts w:ascii="Symbol" w:hAnsi="Symbol" w:cs="Symbol"/>
    </w:rPr>
  </w:style>
  <w:style w:type="character" w:customStyle="1" w:styleId="WW8Num9z0">
    <w:name w:val="WW8Num9z0"/>
    <w:rsid w:val="007C4D8B"/>
    <w:rPr>
      <w:rFonts w:ascii="Symbol" w:hAnsi="Symbol" w:cs="Symbol"/>
    </w:rPr>
  </w:style>
  <w:style w:type="character" w:customStyle="1" w:styleId="WW8Num11z0">
    <w:name w:val="WW8Num11z0"/>
    <w:rsid w:val="007C4D8B"/>
    <w:rPr>
      <w:rFonts w:ascii="Symbol" w:hAnsi="Symbol" w:cs="Symbol"/>
    </w:rPr>
  </w:style>
  <w:style w:type="character" w:customStyle="1" w:styleId="WW8Num12z0">
    <w:name w:val="WW8Num12z0"/>
    <w:rsid w:val="007C4D8B"/>
    <w:rPr>
      <w:rFonts w:cs="Times New Roman"/>
    </w:rPr>
  </w:style>
  <w:style w:type="character" w:customStyle="1" w:styleId="WW8Num13z0">
    <w:name w:val="WW8Num13z0"/>
    <w:rsid w:val="007C4D8B"/>
    <w:rPr>
      <w:rFonts w:ascii="Symbol" w:hAnsi="Symbol" w:cs="Symbol"/>
    </w:rPr>
  </w:style>
  <w:style w:type="character" w:customStyle="1" w:styleId="WW8Num14z0">
    <w:name w:val="WW8Num14z0"/>
    <w:rsid w:val="007C4D8B"/>
    <w:rPr>
      <w:rFonts w:ascii="Symbol" w:hAnsi="Symbol" w:cs="Symbol"/>
    </w:rPr>
  </w:style>
  <w:style w:type="character" w:customStyle="1" w:styleId="WW8Num14z1">
    <w:name w:val="WW8Num14z1"/>
    <w:rsid w:val="007C4D8B"/>
    <w:rPr>
      <w:rFonts w:ascii="Courier New" w:hAnsi="Courier New" w:cs="Courier New"/>
    </w:rPr>
  </w:style>
  <w:style w:type="character" w:customStyle="1" w:styleId="WW8Num14z2">
    <w:name w:val="WW8Num14z2"/>
    <w:rsid w:val="007C4D8B"/>
    <w:rPr>
      <w:rFonts w:ascii="Wingdings" w:hAnsi="Wingdings" w:cs="Wingdings"/>
    </w:rPr>
  </w:style>
  <w:style w:type="character" w:customStyle="1" w:styleId="DefaultParagraphFont1">
    <w:name w:val="Default Paragraph Font1"/>
    <w:rsid w:val="007C4D8B"/>
  </w:style>
  <w:style w:type="character" w:customStyle="1" w:styleId="Absatz-Standardschriftart2">
    <w:name w:val="Absatz-Standardschriftart2"/>
    <w:rsid w:val="007C4D8B"/>
  </w:style>
  <w:style w:type="character" w:customStyle="1" w:styleId="WW8Num1z0">
    <w:name w:val="WW8Num1z0"/>
    <w:rsid w:val="007C4D8B"/>
    <w:rPr>
      <w:rFonts w:ascii="Symbol" w:hAnsi="Symbol" w:cs="Symbol"/>
    </w:rPr>
  </w:style>
  <w:style w:type="character" w:customStyle="1" w:styleId="WW8Num1z2">
    <w:name w:val="WW8Num1z2"/>
    <w:rsid w:val="007C4D8B"/>
    <w:rPr>
      <w:rFonts w:ascii="Courier New" w:hAnsi="Courier New" w:cs="Courier New"/>
    </w:rPr>
  </w:style>
  <w:style w:type="character" w:customStyle="1" w:styleId="WW8Num1z3">
    <w:name w:val="WW8Num1z3"/>
    <w:rsid w:val="007C4D8B"/>
    <w:rPr>
      <w:rFonts w:ascii="Wingdings" w:hAnsi="Wingdings" w:cs="Wingdings"/>
    </w:rPr>
  </w:style>
  <w:style w:type="character" w:customStyle="1" w:styleId="WW8Num15z0">
    <w:name w:val="WW8Num15z0"/>
    <w:rsid w:val="007C4D8B"/>
    <w:rPr>
      <w:rFonts w:ascii="Arial" w:hAnsi="Arial" w:cs="Arial"/>
    </w:rPr>
  </w:style>
  <w:style w:type="character" w:customStyle="1" w:styleId="WW8Num16z0">
    <w:name w:val="WW8Num16z0"/>
    <w:rsid w:val="007C4D8B"/>
    <w:rPr>
      <w:rFonts w:ascii="Symbol" w:hAnsi="Symbol" w:cs="Symbol"/>
    </w:rPr>
  </w:style>
  <w:style w:type="character" w:customStyle="1" w:styleId="WW8Num17z0">
    <w:name w:val="WW8Num17z0"/>
    <w:rsid w:val="007C4D8B"/>
    <w:rPr>
      <w:rFonts w:cs="Times New Roman"/>
    </w:rPr>
  </w:style>
  <w:style w:type="character" w:customStyle="1" w:styleId="WW8Num19z0">
    <w:name w:val="WW8Num19z0"/>
    <w:rsid w:val="007C4D8B"/>
    <w:rPr>
      <w:rFonts w:cs="Times New Roman"/>
    </w:rPr>
  </w:style>
  <w:style w:type="character" w:customStyle="1" w:styleId="WW8Num21z0">
    <w:name w:val="WW8Num21z0"/>
    <w:rsid w:val="007C4D8B"/>
    <w:rPr>
      <w:rFonts w:ascii="Arial" w:hAnsi="Arial" w:cs="Arial"/>
    </w:rPr>
  </w:style>
  <w:style w:type="character" w:customStyle="1" w:styleId="WW8Num24z0">
    <w:name w:val="WW8Num24z0"/>
    <w:rsid w:val="007C4D8B"/>
    <w:rPr>
      <w:rFonts w:ascii="Symbol" w:hAnsi="Symbol" w:cs="Symbol"/>
    </w:rPr>
  </w:style>
  <w:style w:type="character" w:customStyle="1" w:styleId="WW8Num24z1">
    <w:name w:val="WW8Num24z1"/>
    <w:rsid w:val="007C4D8B"/>
    <w:rPr>
      <w:rFonts w:ascii="Courier New" w:hAnsi="Courier New" w:cs="Courier New"/>
    </w:rPr>
  </w:style>
  <w:style w:type="character" w:customStyle="1" w:styleId="WW8Num24z2">
    <w:name w:val="WW8Num24z2"/>
    <w:rsid w:val="007C4D8B"/>
    <w:rPr>
      <w:rFonts w:ascii="Wingdings" w:hAnsi="Wingdings" w:cs="Wingdings"/>
    </w:rPr>
  </w:style>
  <w:style w:type="character" w:customStyle="1" w:styleId="WW-Absatz-Standardschriftart">
    <w:name w:val="WW-Absatz-Standardschriftart"/>
    <w:rsid w:val="007C4D8B"/>
  </w:style>
  <w:style w:type="character" w:customStyle="1" w:styleId="ZchnZchn53">
    <w:name w:val="Zchn Zchn53"/>
    <w:rsid w:val="007C4D8B"/>
    <w:rPr>
      <w:rFonts w:ascii="Times New Roman" w:hAnsi="Times New Roman" w:cs="Times New Roman"/>
      <w:b/>
      <w:bCs/>
      <w:sz w:val="24"/>
      <w:szCs w:val="24"/>
      <w:lang w:val="de-DE" w:eastAsia="ja-JP"/>
    </w:rPr>
  </w:style>
  <w:style w:type="character" w:customStyle="1" w:styleId="ZchnZchn52">
    <w:name w:val="Zchn Zchn52"/>
    <w:rsid w:val="007C4D8B"/>
    <w:rPr>
      <w:rFonts w:ascii="Times New Roman" w:hAnsi="Times New Roman" w:cs="Times New Roman"/>
      <w:b/>
      <w:bCs/>
      <w:caps/>
      <w:sz w:val="24"/>
      <w:szCs w:val="24"/>
      <w:lang w:val="en-GB" w:eastAsia="ja-JP"/>
    </w:rPr>
  </w:style>
  <w:style w:type="character" w:customStyle="1" w:styleId="ZchnZchn51">
    <w:name w:val="Zchn Zchn51"/>
    <w:rsid w:val="007C4D8B"/>
    <w:rPr>
      <w:rFonts w:ascii="Times New Roman" w:hAnsi="Times New Roman" w:cs="Times New Roman"/>
      <w:b/>
      <w:bCs/>
      <w:sz w:val="24"/>
      <w:szCs w:val="24"/>
      <w:lang w:val="de-DE" w:eastAsia="ja-JP"/>
    </w:rPr>
  </w:style>
  <w:style w:type="character" w:customStyle="1" w:styleId="ZchnZchn50">
    <w:name w:val="Zchn Zchn50"/>
    <w:rsid w:val="007C4D8B"/>
    <w:rPr>
      <w:rFonts w:ascii="Times New Roman" w:hAnsi="Times New Roman" w:cs="Times New Roman"/>
      <w:i/>
      <w:iCs/>
      <w:sz w:val="24"/>
      <w:szCs w:val="24"/>
      <w:lang w:val="de-DE" w:eastAsia="ja-JP"/>
    </w:rPr>
  </w:style>
  <w:style w:type="character" w:customStyle="1" w:styleId="ZchnZchn49">
    <w:name w:val="Zchn Zchn49"/>
    <w:rsid w:val="007C4D8B"/>
    <w:rPr>
      <w:rFonts w:ascii="Times New Roman" w:hAnsi="Times New Roman" w:cs="Times New Roman"/>
      <w:b/>
      <w:bCs/>
      <w:i/>
      <w:iCs/>
      <w:sz w:val="26"/>
      <w:szCs w:val="26"/>
      <w:lang w:val="de-DE" w:eastAsia="ja-JP"/>
    </w:rPr>
  </w:style>
  <w:style w:type="character" w:customStyle="1" w:styleId="ZchnZchn48">
    <w:name w:val="Zchn Zchn48"/>
    <w:rsid w:val="007C4D8B"/>
    <w:rPr>
      <w:rFonts w:ascii="Times New Roman" w:hAnsi="Times New Roman" w:cs="Times New Roman"/>
      <w:b/>
      <w:bCs/>
      <w:sz w:val="22"/>
      <w:szCs w:val="22"/>
      <w:lang w:val="de-DE" w:eastAsia="ja-JP"/>
    </w:rPr>
  </w:style>
  <w:style w:type="character" w:customStyle="1" w:styleId="ZchnZchn47">
    <w:name w:val="Zchn Zchn47"/>
    <w:rsid w:val="007C4D8B"/>
    <w:rPr>
      <w:rFonts w:ascii="Times New Roman" w:hAnsi="Times New Roman" w:cs="Times New Roman"/>
      <w:sz w:val="24"/>
      <w:szCs w:val="24"/>
      <w:lang w:val="de-DE" w:eastAsia="ja-JP"/>
    </w:rPr>
  </w:style>
  <w:style w:type="character" w:customStyle="1" w:styleId="ZchnZchn46">
    <w:name w:val="Zchn Zchn46"/>
    <w:rsid w:val="007C4D8B"/>
    <w:rPr>
      <w:rFonts w:ascii="Times New Roman" w:hAnsi="Times New Roman" w:cs="Times New Roman"/>
      <w:i/>
      <w:iCs/>
      <w:sz w:val="24"/>
      <w:szCs w:val="24"/>
      <w:lang w:val="de-DE" w:eastAsia="ja-JP"/>
    </w:rPr>
  </w:style>
  <w:style w:type="character" w:customStyle="1" w:styleId="ZchnZchn45">
    <w:name w:val="Zchn Zchn45"/>
    <w:rsid w:val="007C4D8B"/>
    <w:rPr>
      <w:rFonts w:ascii="Arial" w:hAnsi="Arial" w:cs="Arial"/>
      <w:sz w:val="22"/>
      <w:szCs w:val="22"/>
      <w:lang w:val="de-DE" w:eastAsia="ja-JP"/>
    </w:rPr>
  </w:style>
  <w:style w:type="character" w:styleId="a3">
    <w:name w:val="line number"/>
    <w:basedOn w:val="WW-Absatz-Standardschriftart"/>
    <w:rsid w:val="007C4D8B"/>
  </w:style>
  <w:style w:type="character" w:customStyle="1" w:styleId="ZchnZchn44">
    <w:name w:val="Zchn Zchn44"/>
    <w:rsid w:val="007C4D8B"/>
    <w:rPr>
      <w:rFonts w:ascii="Times" w:hAnsi="Times" w:cs="Times"/>
      <w:sz w:val="24"/>
      <w:u w:val="single"/>
    </w:rPr>
  </w:style>
  <w:style w:type="character" w:customStyle="1" w:styleId="ZchnZchn43">
    <w:name w:val="Zchn Zchn43"/>
    <w:rsid w:val="007C4D8B"/>
    <w:rPr>
      <w:rFonts w:ascii="Times" w:hAnsi="Times" w:cs="Times"/>
      <w:b/>
      <w:sz w:val="24"/>
    </w:rPr>
  </w:style>
  <w:style w:type="character" w:customStyle="1" w:styleId="ZchnZchn42">
    <w:name w:val="Zchn Zchn42"/>
    <w:rsid w:val="007C4D8B"/>
    <w:rPr>
      <w:rFonts w:ascii="Times" w:hAnsi="Times" w:cs="Times"/>
      <w:b/>
      <w:sz w:val="24"/>
    </w:rPr>
  </w:style>
  <w:style w:type="character" w:customStyle="1" w:styleId="BodyTextIndentChar">
    <w:name w:val="Body Text Indent Char"/>
    <w:rsid w:val="007C4D8B"/>
    <w:rPr>
      <w:rFonts w:ascii="Times" w:hAnsi="Times" w:cs="Times"/>
      <w:sz w:val="24"/>
    </w:rPr>
  </w:style>
  <w:style w:type="character" w:customStyle="1" w:styleId="ZchnZchn41">
    <w:name w:val="Zchn Zchn41"/>
    <w:rsid w:val="007C4D8B"/>
    <w:rPr>
      <w:rFonts w:ascii="Times" w:hAnsi="Times" w:cs="Times"/>
      <w:sz w:val="24"/>
    </w:rPr>
  </w:style>
  <w:style w:type="character" w:customStyle="1" w:styleId="ZchnZchn40">
    <w:name w:val="Zchn Zchn40"/>
    <w:rsid w:val="007C4D8B"/>
    <w:rPr>
      <w:rFonts w:ascii="Times" w:hAnsi="Times" w:cs="Times"/>
      <w:sz w:val="24"/>
    </w:rPr>
  </w:style>
  <w:style w:type="character" w:customStyle="1" w:styleId="ZchnZchn39">
    <w:name w:val="Zchn Zchn39"/>
    <w:rsid w:val="007C4D8B"/>
    <w:rPr>
      <w:rFonts w:ascii="Times" w:hAnsi="Times" w:cs="Times"/>
      <w:sz w:val="24"/>
    </w:rPr>
  </w:style>
  <w:style w:type="character" w:customStyle="1" w:styleId="ZchnZchn38">
    <w:name w:val="Zchn Zchn38"/>
    <w:rsid w:val="007C4D8B"/>
    <w:rPr>
      <w:rFonts w:ascii="Times" w:hAnsi="Times" w:cs="Times"/>
      <w:sz w:val="24"/>
    </w:rPr>
  </w:style>
  <w:style w:type="character" w:customStyle="1" w:styleId="ZchnZchn37">
    <w:name w:val="Zchn Zchn37"/>
    <w:rsid w:val="007C4D8B"/>
    <w:rPr>
      <w:rFonts w:ascii="Times New Roman" w:hAnsi="Times New Roman" w:cs="Times New Roman"/>
      <w:sz w:val="24"/>
    </w:rPr>
  </w:style>
  <w:style w:type="character" w:customStyle="1" w:styleId="Kommentarzeichen2">
    <w:name w:val="Kommentarzeichen2"/>
    <w:rsid w:val="007C4D8B"/>
    <w:rPr>
      <w:sz w:val="18"/>
    </w:rPr>
  </w:style>
  <w:style w:type="character" w:customStyle="1" w:styleId="ZchnZchn36">
    <w:name w:val="Zchn Zchn36"/>
    <w:rsid w:val="007C4D8B"/>
    <w:rPr>
      <w:rFonts w:ascii="Times" w:hAnsi="Times" w:cs="Times"/>
      <w:sz w:val="24"/>
    </w:rPr>
  </w:style>
  <w:style w:type="character" w:styleId="a4">
    <w:name w:val="page number"/>
    <w:basedOn w:val="WW-Absatz-Standardschriftart"/>
    <w:rsid w:val="007C4D8B"/>
  </w:style>
  <w:style w:type="character" w:customStyle="1" w:styleId="ZchnZchn35">
    <w:name w:val="Zchn Zchn35"/>
    <w:rsid w:val="007C4D8B"/>
    <w:rPr>
      <w:rFonts w:ascii="Tahoma" w:hAnsi="Tahoma" w:cs="Tahoma"/>
      <w:sz w:val="16"/>
    </w:rPr>
  </w:style>
  <w:style w:type="character" w:styleId="a5">
    <w:name w:val="Hyperlink"/>
    <w:rsid w:val="007C4D8B"/>
    <w:rPr>
      <w:color w:val="0000FF"/>
      <w:u w:val="single"/>
    </w:rPr>
  </w:style>
  <w:style w:type="character" w:styleId="a6">
    <w:name w:val="Emphasis"/>
    <w:qFormat/>
    <w:rsid w:val="007C4D8B"/>
    <w:rPr>
      <w:i/>
    </w:rPr>
  </w:style>
  <w:style w:type="character" w:customStyle="1" w:styleId="ZchnZchn34">
    <w:name w:val="Zchn Zchn34"/>
    <w:rsid w:val="007C4D8B"/>
    <w:rPr>
      <w:rFonts w:ascii="Cambria" w:hAnsi="Cambria" w:cs="Cambria"/>
      <w:b/>
      <w:sz w:val="20"/>
    </w:rPr>
  </w:style>
  <w:style w:type="character" w:customStyle="1" w:styleId="ZchnZchn33">
    <w:name w:val="Zchn Zchn33"/>
    <w:rsid w:val="007C4D8B"/>
    <w:rPr>
      <w:rFonts w:ascii="Courier New" w:hAnsi="Courier New" w:cs="Courier New"/>
      <w:sz w:val="20"/>
    </w:rPr>
  </w:style>
  <w:style w:type="character" w:customStyle="1" w:styleId="ZchnZchn32">
    <w:name w:val="Zchn Zchn32"/>
    <w:rsid w:val="007C4D8B"/>
    <w:rPr>
      <w:rFonts w:ascii="Times New Roman" w:hAnsi="Times New Roman" w:cs="Times New Roman"/>
      <w:sz w:val="20"/>
    </w:rPr>
  </w:style>
  <w:style w:type="character" w:customStyle="1" w:styleId="p-niChar1">
    <w:name w:val="p-ni Char1"/>
    <w:rsid w:val="007C4D8B"/>
    <w:rPr>
      <w:rFonts w:ascii="Times New Roman" w:hAnsi="Times New Roman" w:cs="Times New Roman"/>
      <w:sz w:val="20"/>
      <w:lang w:val="en-GB"/>
    </w:rPr>
  </w:style>
  <w:style w:type="character" w:customStyle="1" w:styleId="hithilite1">
    <w:name w:val="hithilite1"/>
    <w:rsid w:val="007C4D8B"/>
    <w:rPr>
      <w:shd w:val="clear" w:color="auto" w:fill="FFF3C6"/>
    </w:rPr>
  </w:style>
  <w:style w:type="character" w:customStyle="1" w:styleId="databold1">
    <w:name w:val="data_bold1"/>
    <w:rsid w:val="007C4D8B"/>
    <w:rPr>
      <w:b/>
    </w:rPr>
  </w:style>
  <w:style w:type="character" w:styleId="a7">
    <w:name w:val="FollowedHyperlink"/>
    <w:rsid w:val="007C4D8B"/>
    <w:rPr>
      <w:color w:val="800080"/>
      <w:u w:val="single"/>
    </w:rPr>
  </w:style>
  <w:style w:type="character" w:styleId="a8">
    <w:name w:val="Strong"/>
    <w:qFormat/>
    <w:rsid w:val="007C4D8B"/>
    <w:rPr>
      <w:b/>
    </w:rPr>
  </w:style>
  <w:style w:type="character" w:customStyle="1" w:styleId="31">
    <w:name w:val="標準の表 31"/>
    <w:qFormat/>
    <w:rsid w:val="007C4D8B"/>
    <w:rPr>
      <w:rFonts w:ascii="Times New Roman" w:hAnsi="Times New Roman" w:cs="Times New Roman"/>
      <w:color w:val="auto"/>
      <w:sz w:val="24"/>
    </w:rPr>
  </w:style>
  <w:style w:type="character" w:customStyle="1" w:styleId="ZchnZchn31">
    <w:name w:val="Zchn Zchn31"/>
    <w:rsid w:val="007C4D8B"/>
  </w:style>
  <w:style w:type="character" w:customStyle="1" w:styleId="Funotenzeichen2">
    <w:name w:val="Fußnotenzeichen2"/>
    <w:rsid w:val="007C4D8B"/>
    <w:rPr>
      <w:rFonts w:cs="Times New Roman"/>
      <w:vertAlign w:val="superscript"/>
    </w:rPr>
  </w:style>
  <w:style w:type="character" w:customStyle="1" w:styleId="ZchnZchn30">
    <w:name w:val="Zchn Zchn30"/>
    <w:rsid w:val="007C4D8B"/>
    <w:rPr>
      <w:rFonts w:ascii="SimSun" w:eastAsia="SimSun" w:hAnsi="SimSun" w:cs="SimSun"/>
      <w:sz w:val="24"/>
    </w:rPr>
  </w:style>
  <w:style w:type="character" w:customStyle="1" w:styleId="BalloonTextChar2">
    <w:name w:val="Balloon Text Char2"/>
    <w:rsid w:val="007C4D8B"/>
    <w:rPr>
      <w:rFonts w:ascii="Tahoma" w:hAnsi="Tahoma" w:cs="Tahoma"/>
      <w:sz w:val="16"/>
      <w:szCs w:val="16"/>
    </w:rPr>
  </w:style>
  <w:style w:type="character" w:customStyle="1" w:styleId="st">
    <w:name w:val="st"/>
    <w:rsid w:val="007C4D8B"/>
  </w:style>
  <w:style w:type="character" w:customStyle="1" w:styleId="CommentTextChar1">
    <w:name w:val="Comment Text Char1"/>
    <w:rsid w:val="007C4D8B"/>
    <w:rPr>
      <w:rFonts w:ascii="Cambria" w:hAnsi="Cambria" w:cs="Times New Roman"/>
      <w:sz w:val="20"/>
      <w:szCs w:val="20"/>
      <w:lang w:val="nb-NO"/>
    </w:rPr>
  </w:style>
  <w:style w:type="character" w:customStyle="1" w:styleId="BalloonTextChar1">
    <w:name w:val="Balloon Text Char1"/>
    <w:rsid w:val="007C4D8B"/>
    <w:rPr>
      <w:rFonts w:ascii="Tahoma" w:hAnsi="Tahoma" w:cs="Tahoma"/>
      <w:sz w:val="16"/>
      <w:szCs w:val="16"/>
      <w:lang w:val="nb-NO"/>
    </w:rPr>
  </w:style>
  <w:style w:type="character" w:customStyle="1" w:styleId="CommentReference1">
    <w:name w:val="Comment Reference1"/>
    <w:rsid w:val="007C4D8B"/>
    <w:rPr>
      <w:rFonts w:cs="Times New Roman"/>
      <w:sz w:val="16"/>
      <w:szCs w:val="16"/>
    </w:rPr>
  </w:style>
  <w:style w:type="character" w:customStyle="1" w:styleId="Heading2Char1">
    <w:name w:val="Heading 2 Char1"/>
    <w:rsid w:val="007C4D8B"/>
    <w:rPr>
      <w:rFonts w:ascii="Calibri" w:hAnsi="Calibri" w:cs="Times New Roman"/>
      <w:b/>
      <w:bCs/>
      <w:color w:val="4F81BD"/>
      <w:sz w:val="26"/>
      <w:szCs w:val="26"/>
      <w:lang w:val="nb-NO"/>
    </w:rPr>
  </w:style>
  <w:style w:type="character" w:customStyle="1" w:styleId="Heading3Char1">
    <w:name w:val="Heading 3 Char1"/>
    <w:rsid w:val="007C4D8B"/>
    <w:rPr>
      <w:rFonts w:ascii="Calibri" w:hAnsi="Calibri" w:cs="Times New Roman"/>
      <w:b/>
      <w:bCs/>
      <w:color w:val="4F81BD"/>
      <w:sz w:val="22"/>
      <w:szCs w:val="22"/>
      <w:lang w:val="nb-NO"/>
    </w:rPr>
  </w:style>
  <w:style w:type="character" w:customStyle="1" w:styleId="Heading4Char1">
    <w:name w:val="Heading 4 Char1"/>
    <w:rsid w:val="007C4D8B"/>
    <w:rPr>
      <w:rFonts w:ascii="Calibri" w:hAnsi="Calibri" w:cs="Times New Roman"/>
      <w:b/>
      <w:bCs/>
      <w:i/>
      <w:iCs/>
      <w:color w:val="4F81BD"/>
      <w:sz w:val="22"/>
      <w:szCs w:val="22"/>
      <w:lang w:val="nb-NO"/>
    </w:rPr>
  </w:style>
  <w:style w:type="character" w:customStyle="1" w:styleId="Heading1Char1">
    <w:name w:val="Heading 1 Char1"/>
    <w:rsid w:val="007C4D8B"/>
    <w:rPr>
      <w:rFonts w:ascii="Calibri" w:hAnsi="Calibri" w:cs="Times New Roman"/>
      <w:b/>
      <w:bCs/>
      <w:color w:val="365F91"/>
      <w:sz w:val="28"/>
      <w:szCs w:val="28"/>
    </w:rPr>
  </w:style>
  <w:style w:type="character" w:customStyle="1" w:styleId="Heading2Char2">
    <w:name w:val="Heading 2 Char2"/>
    <w:rsid w:val="007C4D8B"/>
    <w:rPr>
      <w:rFonts w:ascii="Calibri" w:hAnsi="Calibri" w:cs="Times New Roman"/>
      <w:b/>
      <w:bCs/>
      <w:color w:val="4F81BD"/>
      <w:sz w:val="26"/>
      <w:szCs w:val="26"/>
    </w:rPr>
  </w:style>
  <w:style w:type="character" w:customStyle="1" w:styleId="Heading3Char2">
    <w:name w:val="Heading 3 Char2"/>
    <w:rsid w:val="007C4D8B"/>
    <w:rPr>
      <w:rFonts w:ascii="Calibri" w:hAnsi="Calibri" w:cs="Times New Roman"/>
      <w:b/>
      <w:bCs/>
      <w:color w:val="4F81BD"/>
      <w:sz w:val="24"/>
      <w:szCs w:val="24"/>
    </w:rPr>
  </w:style>
  <w:style w:type="character" w:customStyle="1" w:styleId="Heading4Char2">
    <w:name w:val="Heading 4 Char2"/>
    <w:rsid w:val="007C4D8B"/>
    <w:rPr>
      <w:rFonts w:ascii="Calibri" w:hAnsi="Calibri" w:cs="Times New Roman"/>
      <w:b/>
      <w:bCs/>
      <w:i/>
      <w:iCs/>
      <w:color w:val="4F81BD"/>
      <w:sz w:val="22"/>
      <w:szCs w:val="22"/>
      <w:lang w:val="nb-NO"/>
    </w:rPr>
  </w:style>
  <w:style w:type="character" w:customStyle="1" w:styleId="HeaderChar1">
    <w:name w:val="Header Char1"/>
    <w:rsid w:val="007C4D8B"/>
    <w:rPr>
      <w:rFonts w:ascii="Cambria" w:hAnsi="Cambria" w:cs="Times New Roman"/>
      <w:sz w:val="22"/>
      <w:szCs w:val="22"/>
      <w:lang w:val="nb-NO"/>
    </w:rPr>
  </w:style>
  <w:style w:type="character" w:customStyle="1" w:styleId="FooterChar1">
    <w:name w:val="Footer Char1"/>
    <w:rsid w:val="007C4D8B"/>
    <w:rPr>
      <w:rFonts w:ascii="Cambria" w:hAnsi="Cambria" w:cs="Times New Roman"/>
      <w:sz w:val="22"/>
      <w:szCs w:val="22"/>
      <w:lang w:val="nb-NO"/>
    </w:rPr>
  </w:style>
  <w:style w:type="character" w:customStyle="1" w:styleId="FootnoteTextChar1">
    <w:name w:val="Footnote Text Char1"/>
    <w:rsid w:val="007C4D8B"/>
    <w:rPr>
      <w:rFonts w:ascii="Times" w:hAnsi="Times" w:cs="Times"/>
      <w:sz w:val="24"/>
      <w:szCs w:val="24"/>
    </w:rPr>
  </w:style>
  <w:style w:type="character" w:customStyle="1" w:styleId="PlainTextChar1">
    <w:name w:val="Plain Text Char1"/>
    <w:rsid w:val="007C4D8B"/>
    <w:rPr>
      <w:rFonts w:ascii="Courier" w:hAnsi="Courier" w:cs="Times New Roman"/>
    </w:rPr>
  </w:style>
  <w:style w:type="character" w:customStyle="1" w:styleId="HTMLPreformattedChar1">
    <w:name w:val="HTML Preformatted Char1"/>
    <w:rsid w:val="007C4D8B"/>
    <w:rPr>
      <w:rFonts w:ascii="Courier" w:hAnsi="Courier" w:cs="Times"/>
    </w:rPr>
  </w:style>
  <w:style w:type="character" w:customStyle="1" w:styleId="CommentSubjectChar1">
    <w:name w:val="Comment Subject Char1"/>
    <w:rsid w:val="007C4D8B"/>
    <w:rPr>
      <w:rFonts w:ascii="Frutiger LT CYR 45 Light" w:hAnsi="Frutiger LT CYR 45 Light" w:cs="Times New Roman"/>
      <w:b/>
      <w:bCs/>
      <w:sz w:val="24"/>
      <w:szCs w:val="24"/>
    </w:rPr>
  </w:style>
  <w:style w:type="character" w:customStyle="1" w:styleId="HTMLCite1">
    <w:name w:val="HTML Cite1"/>
    <w:rsid w:val="007C4D8B"/>
    <w:rPr>
      <w:rFonts w:cs="Times New Roman"/>
      <w:i/>
      <w:iCs/>
    </w:rPr>
  </w:style>
  <w:style w:type="character" w:customStyle="1" w:styleId="ZchnZchn29">
    <w:name w:val="Zchn Zchn29"/>
    <w:rsid w:val="007C4D8B"/>
    <w:rPr>
      <w:rFonts w:ascii="Frutiger LT CYR 45 Light" w:hAnsi="Frutiger LT CYR 45 Light" w:cs="Times New Roman"/>
      <w:sz w:val="24"/>
      <w:szCs w:val="24"/>
    </w:rPr>
  </w:style>
  <w:style w:type="character" w:customStyle="1" w:styleId="ZchnZchn28">
    <w:name w:val="Zchn Zchn28"/>
    <w:rsid w:val="007C4D8B"/>
    <w:rPr>
      <w:rFonts w:ascii="Frutiger LT CYR 45 Light" w:hAnsi="Frutiger LT CYR 45 Light" w:cs="Times New Roman"/>
      <w:sz w:val="16"/>
      <w:szCs w:val="16"/>
    </w:rPr>
  </w:style>
  <w:style w:type="character" w:customStyle="1" w:styleId="A40">
    <w:name w:val="A4"/>
    <w:rsid w:val="007C4D8B"/>
    <w:rPr>
      <w:rFonts w:ascii="Times New Roman" w:hAnsi="Times New Roman" w:cs="Times New Roman"/>
      <w:color w:val="211D1E"/>
      <w:sz w:val="13"/>
    </w:rPr>
  </w:style>
  <w:style w:type="character" w:customStyle="1" w:styleId="TablebodyChar">
    <w:name w:val="Table body Char"/>
    <w:rsid w:val="007C4D8B"/>
    <w:rPr>
      <w:rFonts w:ascii="Arial" w:hAnsi="Arial" w:cs="Times New Roman"/>
      <w:sz w:val="24"/>
      <w:szCs w:val="24"/>
    </w:rPr>
  </w:style>
  <w:style w:type="character" w:customStyle="1" w:styleId="TableheadersChar">
    <w:name w:val="Table headers Char"/>
    <w:rsid w:val="007C4D8B"/>
    <w:rPr>
      <w:rFonts w:ascii="Arial" w:hAnsi="Arial" w:cs="Times New Roman"/>
      <w:b/>
      <w:sz w:val="24"/>
      <w:szCs w:val="24"/>
    </w:rPr>
  </w:style>
  <w:style w:type="character" w:customStyle="1" w:styleId="Numrodel">
    <w:name w:val="Numéro de l"/>
    <w:rsid w:val="007C4D8B"/>
    <w:rPr>
      <w:rFonts w:ascii="Times New Roman" w:hAnsi="Times New Roman" w:cs="Times New Roman"/>
      <w:sz w:val="16"/>
    </w:rPr>
  </w:style>
  <w:style w:type="character" w:customStyle="1" w:styleId="Numrodep">
    <w:name w:val="Numéro de p"/>
    <w:rsid w:val="007C4D8B"/>
    <w:rPr>
      <w:rFonts w:cs="Times New Roman"/>
    </w:rPr>
  </w:style>
  <w:style w:type="character" w:customStyle="1" w:styleId="Lienhype">
    <w:name w:val="Lien hype"/>
    <w:rsid w:val="007C4D8B"/>
    <w:rPr>
      <w:color w:val="0000FF"/>
      <w:u w:val="single"/>
    </w:rPr>
  </w:style>
  <w:style w:type="character" w:customStyle="1" w:styleId="Marquenotebasde">
    <w:name w:val="Marque note bas de"/>
    <w:rsid w:val="007C4D8B"/>
    <w:rPr>
      <w:vertAlign w:val="superscript"/>
    </w:rPr>
  </w:style>
  <w:style w:type="character" w:customStyle="1" w:styleId="Lienhypertextes">
    <w:name w:val="Lien hypertexte s"/>
    <w:rsid w:val="007C4D8B"/>
    <w:rPr>
      <w:rFonts w:cs="Times New Roman"/>
      <w:color w:val="800080"/>
      <w:u w:val="single"/>
    </w:rPr>
  </w:style>
  <w:style w:type="character" w:customStyle="1" w:styleId="Numrodel1">
    <w:name w:val="Numéro de l1"/>
    <w:rsid w:val="007C4D8B"/>
    <w:rPr>
      <w:rFonts w:cs="Times New Roman"/>
    </w:rPr>
  </w:style>
  <w:style w:type="character" w:customStyle="1" w:styleId="BalloonTextChar3">
    <w:name w:val="Balloon Text Char3"/>
    <w:rsid w:val="007C4D8B"/>
    <w:rPr>
      <w:rFonts w:ascii="Tahoma" w:hAnsi="Tahoma" w:cs="Tahoma"/>
      <w:sz w:val="16"/>
      <w:szCs w:val="16"/>
      <w:lang w:val="en-US"/>
    </w:rPr>
  </w:style>
  <w:style w:type="character" w:customStyle="1" w:styleId="HeaderChar2">
    <w:name w:val="Header Char2"/>
    <w:rsid w:val="007C4D8B"/>
    <w:rPr>
      <w:rFonts w:ascii="Frutiger LT CYR 45 Light" w:hAnsi="Frutiger LT CYR 45 Light" w:cs="Times New Roman"/>
      <w:sz w:val="24"/>
      <w:szCs w:val="24"/>
      <w:lang w:val="en-US"/>
    </w:rPr>
  </w:style>
  <w:style w:type="character" w:customStyle="1" w:styleId="FooterChar2">
    <w:name w:val="Footer Char2"/>
    <w:rsid w:val="007C4D8B"/>
    <w:rPr>
      <w:rFonts w:ascii="Frutiger LT CYR 45 Light" w:hAnsi="Frutiger LT CYR 45 Light" w:cs="Times New Roman"/>
      <w:sz w:val="24"/>
      <w:szCs w:val="24"/>
      <w:lang w:val="en-US"/>
    </w:rPr>
  </w:style>
  <w:style w:type="character" w:customStyle="1" w:styleId="FootnoteTextChar2">
    <w:name w:val="Footnote Text Char2"/>
    <w:rsid w:val="007C4D8B"/>
    <w:rPr>
      <w:rFonts w:ascii="Frutiger LT CYR 45 Light" w:hAnsi="Frutiger LT CYR 45 Light" w:cs="Times New Roman"/>
      <w:lang w:val="en-US"/>
    </w:rPr>
  </w:style>
  <w:style w:type="character" w:customStyle="1" w:styleId="CommentSubjectChar2">
    <w:name w:val="Comment Subject Char2"/>
    <w:rsid w:val="007C4D8B"/>
    <w:rPr>
      <w:rFonts w:ascii="Frutiger LT CYR 45 Light" w:hAnsi="Frutiger LT CYR 45 Light" w:cs="Times New Roman"/>
      <w:b/>
      <w:bCs/>
      <w:sz w:val="24"/>
      <w:szCs w:val="24"/>
      <w:lang w:val="en-US"/>
    </w:rPr>
  </w:style>
  <w:style w:type="character" w:customStyle="1" w:styleId="BodyTextChar1">
    <w:name w:val="Body Text Char1"/>
    <w:rsid w:val="007C4D8B"/>
    <w:rPr>
      <w:rFonts w:ascii="Frutiger LT CYR 45 Light" w:hAnsi="Frutiger LT CYR 45 Light" w:cs="Times New Roman"/>
      <w:sz w:val="24"/>
      <w:szCs w:val="24"/>
      <w:lang w:val="en-US"/>
    </w:rPr>
  </w:style>
  <w:style w:type="character" w:customStyle="1" w:styleId="BodyText2Char1">
    <w:name w:val="Body Text 2 Char1"/>
    <w:rsid w:val="007C4D8B"/>
    <w:rPr>
      <w:rFonts w:ascii="Frutiger LT CYR 45 Light" w:hAnsi="Frutiger LT CYR 45 Light" w:cs="Times New Roman"/>
      <w:sz w:val="24"/>
      <w:szCs w:val="24"/>
      <w:lang w:val="en-US"/>
    </w:rPr>
  </w:style>
  <w:style w:type="character" w:customStyle="1" w:styleId="BodyText3Char1">
    <w:name w:val="Body Text 3 Char1"/>
    <w:rsid w:val="007C4D8B"/>
    <w:rPr>
      <w:rFonts w:ascii="Frutiger LT CYR 45 Light" w:hAnsi="Frutiger LT CYR 45 Light" w:cs="Times New Roman"/>
      <w:sz w:val="16"/>
      <w:szCs w:val="16"/>
      <w:lang w:val="en-US"/>
    </w:rPr>
  </w:style>
  <w:style w:type="character" w:customStyle="1" w:styleId="hps">
    <w:name w:val="hps"/>
    <w:rsid w:val="007C4D8B"/>
    <w:rPr>
      <w:rFonts w:cs="Times New Roman"/>
    </w:rPr>
  </w:style>
  <w:style w:type="character" w:customStyle="1" w:styleId="ColorfulGrid-Accent1Char">
    <w:name w:val="Colorful Grid - Accent 1 Char"/>
    <w:rsid w:val="007C4D8B"/>
    <w:rPr>
      <w:rFonts w:ascii="Cambria" w:eastAsia="MS ??" w:hAnsi="Cambria" w:cs="Times New Roman"/>
      <w:i/>
      <w:sz w:val="24"/>
      <w:szCs w:val="24"/>
      <w:lang w:val="nb-NO" w:eastAsia="zh-CN"/>
    </w:rPr>
  </w:style>
  <w:style w:type="character" w:customStyle="1" w:styleId="LightShading-Accent2Char">
    <w:name w:val="Light Shading - Accent 2 Char"/>
    <w:rsid w:val="007C4D8B"/>
    <w:rPr>
      <w:rFonts w:ascii="Cambria" w:eastAsia="MS ??" w:hAnsi="Cambria" w:cs="Times New Roman"/>
      <w:b/>
      <w:i/>
      <w:sz w:val="22"/>
      <w:szCs w:val="22"/>
      <w:lang w:val="nb-NO" w:eastAsia="zh-CN"/>
    </w:rPr>
  </w:style>
  <w:style w:type="character" w:customStyle="1" w:styleId="41">
    <w:name w:val="標準の表 41"/>
    <w:qFormat/>
    <w:rsid w:val="007C4D8B"/>
    <w:rPr>
      <w:rFonts w:cs="Times New Roman"/>
      <w:b/>
      <w:i/>
      <w:sz w:val="24"/>
      <w:szCs w:val="24"/>
      <w:u w:val="single"/>
    </w:rPr>
  </w:style>
  <w:style w:type="character" w:customStyle="1" w:styleId="51">
    <w:name w:val="標準の表 51"/>
    <w:qFormat/>
    <w:rsid w:val="007C4D8B"/>
    <w:rPr>
      <w:rFonts w:cs="Times New Roman"/>
      <w:sz w:val="24"/>
      <w:szCs w:val="24"/>
      <w:u w:val="single"/>
    </w:rPr>
  </w:style>
  <w:style w:type="character" w:customStyle="1" w:styleId="10">
    <w:name w:val="表 (格子) 淡色1"/>
    <w:qFormat/>
    <w:rsid w:val="007C4D8B"/>
    <w:rPr>
      <w:rFonts w:cs="Times New Roman"/>
      <w:b/>
      <w:sz w:val="24"/>
      <w:u w:val="single"/>
    </w:rPr>
  </w:style>
  <w:style w:type="character" w:customStyle="1" w:styleId="11">
    <w:name w:val="グリッド (表) 1 淡色1"/>
    <w:qFormat/>
    <w:rsid w:val="007C4D8B"/>
    <w:rPr>
      <w:rFonts w:ascii="Calibri" w:eastAsia="MS ????" w:hAnsi="Calibri" w:cs="Times New Roman"/>
      <w:b/>
      <w:i/>
      <w:sz w:val="24"/>
      <w:szCs w:val="24"/>
    </w:rPr>
  </w:style>
  <w:style w:type="character" w:customStyle="1" w:styleId="MediumGrid2Char">
    <w:name w:val="Medium Grid 2 Char"/>
    <w:rsid w:val="007C4D8B"/>
    <w:rPr>
      <w:rFonts w:ascii="Verdana" w:eastAsia="ＭＳ ゴシック" w:hAnsi="Verdana" w:cs="Verdana"/>
      <w:sz w:val="24"/>
      <w:szCs w:val="24"/>
    </w:rPr>
  </w:style>
  <w:style w:type="character" w:customStyle="1" w:styleId="ZchnZchn27">
    <w:name w:val="Zchn Zchn27"/>
    <w:rsid w:val="007C4D8B"/>
    <w:rPr>
      <w:rFonts w:ascii="Lucida Grande" w:hAnsi="Lucida Grande" w:cs="Lucida Grande"/>
      <w:sz w:val="24"/>
      <w:szCs w:val="24"/>
    </w:rPr>
  </w:style>
  <w:style w:type="character" w:customStyle="1" w:styleId="pbtoclink">
    <w:name w:val="pb_toc_link"/>
    <w:rsid w:val="007C4D8B"/>
    <w:rPr>
      <w:rFonts w:cs="Times New Roman"/>
    </w:rPr>
  </w:style>
  <w:style w:type="character" w:customStyle="1" w:styleId="pbauthors1">
    <w:name w:val="pb_authors1"/>
    <w:rsid w:val="007C4D8B"/>
    <w:rPr>
      <w:rFonts w:ascii="Verdana" w:hAnsi="Verdana" w:cs="Times New Roman"/>
      <w:b/>
      <w:bCs/>
      <w:color w:val="000000"/>
      <w:sz w:val="12"/>
      <w:szCs w:val="12"/>
    </w:rPr>
  </w:style>
  <w:style w:type="character" w:customStyle="1" w:styleId="A80">
    <w:name w:val="A8"/>
    <w:rsid w:val="007C4D8B"/>
    <w:rPr>
      <w:color w:val="221E1F"/>
      <w:sz w:val="13"/>
    </w:rPr>
  </w:style>
  <w:style w:type="character" w:customStyle="1" w:styleId="author">
    <w:name w:val="author"/>
    <w:rsid w:val="007C4D8B"/>
    <w:rPr>
      <w:rFonts w:cs="Times New Roman"/>
    </w:rPr>
  </w:style>
  <w:style w:type="character" w:customStyle="1" w:styleId="pubyear">
    <w:name w:val="pubyear"/>
    <w:rsid w:val="007C4D8B"/>
    <w:rPr>
      <w:rFonts w:cs="Times New Roman"/>
    </w:rPr>
  </w:style>
  <w:style w:type="character" w:customStyle="1" w:styleId="apple-converted-space">
    <w:name w:val="apple-converted-space"/>
    <w:rsid w:val="007C4D8B"/>
    <w:rPr>
      <w:rFonts w:cs="Times New Roman"/>
    </w:rPr>
  </w:style>
  <w:style w:type="character" w:customStyle="1" w:styleId="articletitle">
    <w:name w:val="articletitle"/>
    <w:rsid w:val="007C4D8B"/>
    <w:rPr>
      <w:rFonts w:cs="Times New Roman"/>
    </w:rPr>
  </w:style>
  <w:style w:type="character" w:customStyle="1" w:styleId="journaltitle">
    <w:name w:val="journaltitle"/>
    <w:rsid w:val="007C4D8B"/>
    <w:rPr>
      <w:rFonts w:cs="Times New Roman"/>
    </w:rPr>
  </w:style>
  <w:style w:type="character" w:customStyle="1" w:styleId="vol">
    <w:name w:val="vol"/>
    <w:rsid w:val="007C4D8B"/>
    <w:rPr>
      <w:rFonts w:cs="Times New Roman"/>
    </w:rPr>
  </w:style>
  <w:style w:type="character" w:customStyle="1" w:styleId="citedissue">
    <w:name w:val="citedissue"/>
    <w:rsid w:val="007C4D8B"/>
    <w:rPr>
      <w:rFonts w:cs="Times New Roman"/>
    </w:rPr>
  </w:style>
  <w:style w:type="character" w:customStyle="1" w:styleId="CommentReference2">
    <w:name w:val="Comment Reference2"/>
    <w:rsid w:val="007C4D8B"/>
    <w:rPr>
      <w:sz w:val="16"/>
      <w:szCs w:val="16"/>
    </w:rPr>
  </w:style>
  <w:style w:type="character" w:customStyle="1" w:styleId="pbabstract">
    <w:name w:val="pb_abstract"/>
    <w:rsid w:val="007C4D8B"/>
    <w:rPr>
      <w:rFonts w:cs="Times New Roman"/>
    </w:rPr>
  </w:style>
  <w:style w:type="character" w:customStyle="1" w:styleId="a9">
    <w:name w:val="コメント文字列 (文字)"/>
    <w:link w:val="aa"/>
    <w:rsid w:val="007C4D8B"/>
    <w:rPr>
      <w:rFonts w:ascii="Times New Roman" w:hAnsi="Times New Roman" w:cs="Times"/>
      <w:lang w:val="en-US"/>
    </w:rPr>
  </w:style>
  <w:style w:type="character" w:customStyle="1" w:styleId="SubtleEmphasis1">
    <w:name w:val="Subtle Emphasis1"/>
    <w:rsid w:val="007C4D8B"/>
    <w:rPr>
      <w:rFonts w:ascii="Times New Roman" w:hAnsi="Times New Roman" w:cs="Times New Roman"/>
      <w:color w:val="auto"/>
      <w:sz w:val="24"/>
    </w:rPr>
  </w:style>
  <w:style w:type="character" w:customStyle="1" w:styleId="IntenseEmphasis1">
    <w:name w:val="Intense Emphasis1"/>
    <w:rsid w:val="007C4D8B"/>
    <w:rPr>
      <w:rFonts w:cs="Times New Roman"/>
      <w:b/>
      <w:i/>
      <w:sz w:val="24"/>
      <w:szCs w:val="24"/>
      <w:u w:val="single"/>
    </w:rPr>
  </w:style>
  <w:style w:type="character" w:customStyle="1" w:styleId="SubtleReference1">
    <w:name w:val="Subtle Reference1"/>
    <w:rsid w:val="007C4D8B"/>
    <w:rPr>
      <w:rFonts w:cs="Times New Roman"/>
      <w:sz w:val="24"/>
      <w:szCs w:val="24"/>
      <w:u w:val="single"/>
    </w:rPr>
  </w:style>
  <w:style w:type="character" w:customStyle="1" w:styleId="IntenseReference1">
    <w:name w:val="Intense Reference1"/>
    <w:rsid w:val="007C4D8B"/>
    <w:rPr>
      <w:rFonts w:cs="Times New Roman"/>
      <w:b/>
      <w:sz w:val="24"/>
      <w:u w:val="single"/>
    </w:rPr>
  </w:style>
  <w:style w:type="character" w:customStyle="1" w:styleId="BookTitle1">
    <w:name w:val="Book Title1"/>
    <w:rsid w:val="007C4D8B"/>
    <w:rPr>
      <w:rFonts w:ascii="Calibri" w:eastAsia="MS ????" w:hAnsi="Calibri" w:cs="Times New Roman"/>
      <w:b/>
      <w:i/>
      <w:sz w:val="24"/>
      <w:szCs w:val="24"/>
    </w:rPr>
  </w:style>
  <w:style w:type="character" w:customStyle="1" w:styleId="WW8Num7z1">
    <w:name w:val="WW8Num7z1"/>
    <w:rsid w:val="007C4D8B"/>
    <w:rPr>
      <w:rFonts w:ascii="Courier New" w:hAnsi="Courier New" w:cs="Courier New"/>
    </w:rPr>
  </w:style>
  <w:style w:type="character" w:customStyle="1" w:styleId="WW8Num7z2">
    <w:name w:val="WW8Num7z2"/>
    <w:rsid w:val="007C4D8B"/>
    <w:rPr>
      <w:rFonts w:ascii="Wingdings" w:hAnsi="Wingdings" w:cs="Wingdings"/>
    </w:rPr>
  </w:style>
  <w:style w:type="character" w:customStyle="1" w:styleId="Absatz-Standardschriftart1">
    <w:name w:val="Absatz-Standardschriftart1"/>
    <w:rsid w:val="007C4D8B"/>
  </w:style>
  <w:style w:type="character" w:customStyle="1" w:styleId="ZchnZchn26">
    <w:name w:val="Zchn Zchn26"/>
    <w:rsid w:val="007C4D8B"/>
    <w:rPr>
      <w:rFonts w:ascii="Times New Roman" w:hAnsi="Times New Roman" w:cs="Times New Roman"/>
      <w:b/>
      <w:bCs/>
      <w:sz w:val="24"/>
      <w:szCs w:val="24"/>
      <w:lang w:val="de-DE" w:eastAsia="ja-JP"/>
    </w:rPr>
  </w:style>
  <w:style w:type="character" w:customStyle="1" w:styleId="ZchnZchn25">
    <w:name w:val="Zchn Zchn25"/>
    <w:rsid w:val="007C4D8B"/>
    <w:rPr>
      <w:rFonts w:ascii="Times New Roman" w:hAnsi="Times New Roman" w:cs="Times New Roman"/>
      <w:b/>
      <w:bCs/>
      <w:caps/>
      <w:sz w:val="24"/>
      <w:szCs w:val="24"/>
      <w:lang w:val="en-GB" w:eastAsia="ja-JP"/>
    </w:rPr>
  </w:style>
  <w:style w:type="character" w:customStyle="1" w:styleId="ZchnZchn24">
    <w:name w:val="Zchn Zchn24"/>
    <w:rsid w:val="007C4D8B"/>
    <w:rPr>
      <w:rFonts w:ascii="Times New Roman" w:hAnsi="Times New Roman" w:cs="Times New Roman"/>
      <w:b/>
      <w:bCs/>
      <w:sz w:val="24"/>
      <w:szCs w:val="24"/>
      <w:lang w:val="de-DE" w:eastAsia="ja-JP"/>
    </w:rPr>
  </w:style>
  <w:style w:type="character" w:customStyle="1" w:styleId="ZchnZchn23">
    <w:name w:val="Zchn Zchn23"/>
    <w:rsid w:val="007C4D8B"/>
    <w:rPr>
      <w:rFonts w:ascii="Times New Roman" w:hAnsi="Times New Roman" w:cs="Times New Roman"/>
      <w:i/>
      <w:iCs/>
      <w:sz w:val="24"/>
      <w:szCs w:val="24"/>
      <w:lang w:val="de-DE" w:eastAsia="ja-JP"/>
    </w:rPr>
  </w:style>
  <w:style w:type="character" w:customStyle="1" w:styleId="ZchnZchn22">
    <w:name w:val="Zchn Zchn22"/>
    <w:rsid w:val="007C4D8B"/>
    <w:rPr>
      <w:rFonts w:ascii="Times New Roman" w:hAnsi="Times New Roman" w:cs="Times New Roman"/>
      <w:b/>
      <w:bCs/>
      <w:i/>
      <w:iCs/>
      <w:sz w:val="26"/>
      <w:szCs w:val="26"/>
      <w:lang w:val="de-DE" w:eastAsia="ja-JP"/>
    </w:rPr>
  </w:style>
  <w:style w:type="character" w:customStyle="1" w:styleId="ZchnZchn21">
    <w:name w:val="Zchn Zchn21"/>
    <w:rsid w:val="007C4D8B"/>
    <w:rPr>
      <w:rFonts w:ascii="Times New Roman" w:hAnsi="Times New Roman" w:cs="Times New Roman"/>
      <w:b/>
      <w:bCs/>
      <w:sz w:val="22"/>
      <w:szCs w:val="22"/>
      <w:lang w:val="de-DE" w:eastAsia="ja-JP"/>
    </w:rPr>
  </w:style>
  <w:style w:type="character" w:customStyle="1" w:styleId="ZchnZchn20">
    <w:name w:val="Zchn Zchn20"/>
    <w:rsid w:val="007C4D8B"/>
    <w:rPr>
      <w:rFonts w:ascii="Times New Roman" w:hAnsi="Times New Roman" w:cs="Times New Roman"/>
      <w:sz w:val="24"/>
      <w:szCs w:val="24"/>
      <w:lang w:val="de-DE" w:eastAsia="ja-JP"/>
    </w:rPr>
  </w:style>
  <w:style w:type="character" w:customStyle="1" w:styleId="ZchnZchn19">
    <w:name w:val="Zchn Zchn19"/>
    <w:rsid w:val="007C4D8B"/>
    <w:rPr>
      <w:rFonts w:ascii="Times New Roman" w:hAnsi="Times New Roman" w:cs="Times New Roman"/>
      <w:i/>
      <w:iCs/>
      <w:sz w:val="24"/>
      <w:szCs w:val="24"/>
      <w:lang w:val="de-DE" w:eastAsia="ja-JP"/>
    </w:rPr>
  </w:style>
  <w:style w:type="character" w:customStyle="1" w:styleId="ZchnZchn18">
    <w:name w:val="Zchn Zchn18"/>
    <w:rsid w:val="007C4D8B"/>
    <w:rPr>
      <w:rFonts w:ascii="Arial" w:hAnsi="Arial" w:cs="Arial"/>
      <w:sz w:val="22"/>
      <w:szCs w:val="22"/>
      <w:lang w:val="de-DE" w:eastAsia="ja-JP"/>
    </w:rPr>
  </w:style>
  <w:style w:type="character" w:customStyle="1" w:styleId="ZchnZchn17">
    <w:name w:val="Zchn Zchn17"/>
    <w:rsid w:val="007C4D8B"/>
    <w:rPr>
      <w:rFonts w:ascii="Times" w:hAnsi="Times" w:cs="Times"/>
      <w:sz w:val="24"/>
      <w:u w:val="single"/>
    </w:rPr>
  </w:style>
  <w:style w:type="character" w:customStyle="1" w:styleId="ZchnZchn16">
    <w:name w:val="Zchn Zchn16"/>
    <w:rsid w:val="007C4D8B"/>
    <w:rPr>
      <w:rFonts w:ascii="Times" w:hAnsi="Times" w:cs="Times"/>
      <w:b/>
      <w:sz w:val="24"/>
    </w:rPr>
  </w:style>
  <w:style w:type="character" w:customStyle="1" w:styleId="ZchnZchn15">
    <w:name w:val="Zchn Zchn15"/>
    <w:rsid w:val="007C4D8B"/>
    <w:rPr>
      <w:rFonts w:ascii="Times" w:hAnsi="Times" w:cs="Times"/>
      <w:b/>
      <w:sz w:val="24"/>
    </w:rPr>
  </w:style>
  <w:style w:type="character" w:customStyle="1" w:styleId="ZchnZchn14">
    <w:name w:val="Zchn Zchn14"/>
    <w:rsid w:val="007C4D8B"/>
    <w:rPr>
      <w:rFonts w:ascii="Times" w:hAnsi="Times" w:cs="Times"/>
      <w:sz w:val="24"/>
    </w:rPr>
  </w:style>
  <w:style w:type="character" w:customStyle="1" w:styleId="ZchnZchn13">
    <w:name w:val="Zchn Zchn13"/>
    <w:rsid w:val="007C4D8B"/>
    <w:rPr>
      <w:rFonts w:ascii="Times" w:hAnsi="Times" w:cs="Times"/>
      <w:sz w:val="24"/>
    </w:rPr>
  </w:style>
  <w:style w:type="character" w:customStyle="1" w:styleId="ZchnZchn12">
    <w:name w:val="Zchn Zchn12"/>
    <w:rsid w:val="007C4D8B"/>
    <w:rPr>
      <w:rFonts w:ascii="Times" w:hAnsi="Times" w:cs="Times"/>
      <w:sz w:val="24"/>
    </w:rPr>
  </w:style>
  <w:style w:type="character" w:customStyle="1" w:styleId="ZchnZchn11">
    <w:name w:val="Zchn Zchn11"/>
    <w:rsid w:val="007C4D8B"/>
    <w:rPr>
      <w:rFonts w:ascii="Times" w:hAnsi="Times" w:cs="Times"/>
      <w:sz w:val="24"/>
    </w:rPr>
  </w:style>
  <w:style w:type="character" w:customStyle="1" w:styleId="ZchnZchn10">
    <w:name w:val="Zchn Zchn10"/>
    <w:rsid w:val="007C4D8B"/>
    <w:rPr>
      <w:rFonts w:ascii="Times New Roman" w:hAnsi="Times New Roman" w:cs="Times New Roman"/>
      <w:sz w:val="24"/>
    </w:rPr>
  </w:style>
  <w:style w:type="character" w:customStyle="1" w:styleId="Kommentarzeichen1">
    <w:name w:val="Kommentarzeichen1"/>
    <w:rsid w:val="007C4D8B"/>
    <w:rPr>
      <w:sz w:val="18"/>
    </w:rPr>
  </w:style>
  <w:style w:type="character" w:customStyle="1" w:styleId="ZchnZchn9">
    <w:name w:val="Zchn Zchn9"/>
    <w:rsid w:val="007C4D8B"/>
    <w:rPr>
      <w:rFonts w:ascii="Times" w:hAnsi="Times" w:cs="Times"/>
      <w:sz w:val="24"/>
    </w:rPr>
  </w:style>
  <w:style w:type="character" w:customStyle="1" w:styleId="ZchnZchn8">
    <w:name w:val="Zchn Zchn8"/>
    <w:rsid w:val="007C4D8B"/>
    <w:rPr>
      <w:rFonts w:ascii="Tahoma" w:hAnsi="Tahoma" w:cs="Tahoma"/>
      <w:sz w:val="16"/>
    </w:rPr>
  </w:style>
  <w:style w:type="character" w:customStyle="1" w:styleId="ZchnZchn7">
    <w:name w:val="Zchn Zchn7"/>
    <w:rsid w:val="007C4D8B"/>
    <w:rPr>
      <w:rFonts w:ascii="Cambria" w:hAnsi="Cambria" w:cs="Cambria"/>
      <w:b/>
      <w:sz w:val="20"/>
    </w:rPr>
  </w:style>
  <w:style w:type="character" w:customStyle="1" w:styleId="ZchnZchn6">
    <w:name w:val="Zchn Zchn6"/>
    <w:rsid w:val="007C4D8B"/>
    <w:rPr>
      <w:rFonts w:ascii="Courier New" w:hAnsi="Courier New" w:cs="Courier New"/>
      <w:sz w:val="20"/>
    </w:rPr>
  </w:style>
  <w:style w:type="character" w:customStyle="1" w:styleId="ZchnZchn5">
    <w:name w:val="Zchn Zchn5"/>
    <w:rsid w:val="007C4D8B"/>
    <w:rPr>
      <w:rFonts w:ascii="Times New Roman" w:hAnsi="Times New Roman" w:cs="Times New Roman"/>
      <w:sz w:val="20"/>
    </w:rPr>
  </w:style>
  <w:style w:type="character" w:customStyle="1" w:styleId="ZchnZchn4">
    <w:name w:val="Zchn Zchn4"/>
    <w:rsid w:val="007C4D8B"/>
  </w:style>
  <w:style w:type="character" w:customStyle="1" w:styleId="Funotenzeichen1">
    <w:name w:val="Fußnotenzeichen1"/>
    <w:rsid w:val="007C4D8B"/>
    <w:rPr>
      <w:rFonts w:cs="Times New Roman"/>
      <w:vertAlign w:val="superscript"/>
    </w:rPr>
  </w:style>
  <w:style w:type="character" w:customStyle="1" w:styleId="ZchnZchn3">
    <w:name w:val="Zchn Zchn3"/>
    <w:rsid w:val="007C4D8B"/>
    <w:rPr>
      <w:rFonts w:ascii="SimSun" w:eastAsia="SimSun" w:hAnsi="SimSun" w:cs="SimSun"/>
      <w:sz w:val="24"/>
    </w:rPr>
  </w:style>
  <w:style w:type="character" w:customStyle="1" w:styleId="ZchnZchn2">
    <w:name w:val="Zchn Zchn2"/>
    <w:rsid w:val="007C4D8B"/>
    <w:rPr>
      <w:rFonts w:ascii="Frutiger LT CYR 45 Light" w:hAnsi="Frutiger LT CYR 45 Light" w:cs="Times New Roman"/>
      <w:sz w:val="24"/>
      <w:szCs w:val="24"/>
    </w:rPr>
  </w:style>
  <w:style w:type="character" w:customStyle="1" w:styleId="ZchnZchn1">
    <w:name w:val="Zchn Zchn1"/>
    <w:rsid w:val="007C4D8B"/>
    <w:rPr>
      <w:rFonts w:ascii="Frutiger LT CYR 45 Light" w:hAnsi="Frutiger LT CYR 45 Light" w:cs="Times New Roman"/>
      <w:sz w:val="16"/>
      <w:szCs w:val="16"/>
    </w:rPr>
  </w:style>
  <w:style w:type="character" w:customStyle="1" w:styleId="ZchnZchn">
    <w:name w:val="Zchn Zchn"/>
    <w:rsid w:val="007C4D8B"/>
    <w:rPr>
      <w:rFonts w:ascii="Lucida Grande" w:hAnsi="Lucida Grande" w:cs="Lucida Grande"/>
      <w:sz w:val="24"/>
      <w:szCs w:val="24"/>
    </w:rPr>
  </w:style>
  <w:style w:type="character" w:customStyle="1" w:styleId="pbtocpages">
    <w:name w:val="pb_toc_pages"/>
    <w:rsid w:val="007C4D8B"/>
  </w:style>
  <w:style w:type="character" w:customStyle="1" w:styleId="Verzeichnissprung">
    <w:name w:val="Verzeichnissprung"/>
    <w:rsid w:val="007C4D8B"/>
  </w:style>
  <w:style w:type="character" w:customStyle="1" w:styleId="CommentReference3">
    <w:name w:val="Comment Reference3"/>
    <w:rsid w:val="007C4D8B"/>
    <w:rPr>
      <w:sz w:val="18"/>
    </w:rPr>
  </w:style>
  <w:style w:type="character" w:customStyle="1" w:styleId="Aufzhlungszeichen3">
    <w:name w:val="Aufzählungszeichen3"/>
    <w:rsid w:val="007C4D8B"/>
    <w:rPr>
      <w:rFonts w:ascii="OpenSymbol" w:eastAsia="OpenSymbol" w:hAnsi="OpenSymbol" w:cs="OpenSymbol"/>
    </w:rPr>
  </w:style>
  <w:style w:type="paragraph" w:customStyle="1" w:styleId="berschrift">
    <w:name w:val="Überschrift"/>
    <w:basedOn w:val="a"/>
    <w:next w:val="ab"/>
    <w:rsid w:val="007C4D8B"/>
    <w:pPr>
      <w:jc w:val="center"/>
    </w:pPr>
    <w:rPr>
      <w:rFonts w:ascii="Times" w:eastAsia="Times New Roman" w:hAnsi="Times" w:cs="Times New Roman"/>
      <w:u w:val="single"/>
      <w:lang w:val="de-DE" w:eastAsia="ja-JP"/>
    </w:rPr>
  </w:style>
  <w:style w:type="paragraph" w:styleId="ab">
    <w:name w:val="Body Text"/>
    <w:basedOn w:val="a"/>
    <w:rsid w:val="007C4D8B"/>
    <w:rPr>
      <w:rFonts w:eastAsia="Times New Roman" w:cs="Times New Roman"/>
      <w:lang w:val="de-DE" w:eastAsia="ja-JP"/>
    </w:rPr>
  </w:style>
  <w:style w:type="paragraph" w:styleId="ac">
    <w:name w:val="List"/>
    <w:basedOn w:val="ab"/>
    <w:rsid w:val="007C4D8B"/>
    <w:rPr>
      <w:rFonts w:cs="Lohit Hindi"/>
    </w:rPr>
  </w:style>
  <w:style w:type="paragraph" w:styleId="ad">
    <w:name w:val="caption"/>
    <w:basedOn w:val="a"/>
    <w:qFormat/>
    <w:rsid w:val="007C4D8B"/>
    <w:pPr>
      <w:suppressLineNumbers/>
      <w:spacing w:before="120" w:after="120"/>
    </w:pPr>
    <w:rPr>
      <w:rFonts w:cs="Lohit Hindi"/>
      <w:i/>
      <w:iCs/>
    </w:rPr>
  </w:style>
  <w:style w:type="paragraph" w:customStyle="1" w:styleId="Verzeichnis">
    <w:name w:val="Verzeichnis"/>
    <w:basedOn w:val="a"/>
    <w:rsid w:val="007C4D8B"/>
    <w:pPr>
      <w:suppressLineNumbers/>
    </w:pPr>
    <w:rPr>
      <w:rFonts w:cs="Lohit Hindi"/>
    </w:rPr>
  </w:style>
  <w:style w:type="paragraph" w:customStyle="1" w:styleId="Caption1">
    <w:name w:val="Caption1"/>
    <w:basedOn w:val="a"/>
    <w:next w:val="a"/>
    <w:rsid w:val="007C4D8B"/>
    <w:rPr>
      <w:rFonts w:eastAsia="ＭＳ 明朝" w:cs="Times New Roman"/>
      <w:b/>
      <w:bCs/>
      <w:lang w:val="en-NZ" w:eastAsia="ja-JP"/>
    </w:rPr>
  </w:style>
  <w:style w:type="paragraph" w:styleId="ae">
    <w:name w:val="Subtitle"/>
    <w:basedOn w:val="a"/>
    <w:next w:val="ab"/>
    <w:qFormat/>
    <w:rsid w:val="007C4D8B"/>
    <w:pPr>
      <w:jc w:val="center"/>
    </w:pPr>
    <w:rPr>
      <w:rFonts w:ascii="Times" w:eastAsia="Times New Roman" w:hAnsi="Times" w:cs="Times New Roman"/>
      <w:b/>
      <w:bCs/>
      <w:lang w:val="de-DE" w:eastAsia="ja-JP"/>
    </w:rPr>
  </w:style>
  <w:style w:type="paragraph" w:styleId="af">
    <w:name w:val="Body Text Indent"/>
    <w:basedOn w:val="a"/>
    <w:rsid w:val="007C4D8B"/>
    <w:rPr>
      <w:rFonts w:ascii="Times" w:eastAsia="Times New Roman" w:hAnsi="Times" w:cs="Times New Roman"/>
      <w:b/>
      <w:bCs/>
      <w:lang w:val="de-DE" w:eastAsia="ja-JP"/>
    </w:rPr>
  </w:style>
  <w:style w:type="paragraph" w:customStyle="1" w:styleId="Textkrper-Einzug32">
    <w:name w:val="Textkörper-Einzug 32"/>
    <w:basedOn w:val="a"/>
    <w:rsid w:val="007C4D8B"/>
    <w:pPr>
      <w:ind w:left="2250" w:hanging="810"/>
    </w:pPr>
    <w:rPr>
      <w:rFonts w:ascii="Times" w:eastAsia="Times New Roman" w:hAnsi="Times" w:cs="Times New Roman"/>
      <w:lang w:val="de-DE" w:eastAsia="ja-JP"/>
    </w:rPr>
  </w:style>
  <w:style w:type="paragraph" w:customStyle="1" w:styleId="Kommentartext2">
    <w:name w:val="Kommentartext2"/>
    <w:basedOn w:val="a"/>
    <w:rsid w:val="007C4D8B"/>
    <w:rPr>
      <w:rFonts w:ascii="Times" w:eastAsia="Times New Roman" w:hAnsi="Times" w:cs="Times New Roman"/>
      <w:lang w:val="de-DE" w:eastAsia="ja-JP"/>
    </w:rPr>
  </w:style>
  <w:style w:type="paragraph" w:customStyle="1" w:styleId="Textkrper-Einzug22">
    <w:name w:val="Textkörper-Einzug 22"/>
    <w:basedOn w:val="a"/>
    <w:rsid w:val="007C4D8B"/>
    <w:pPr>
      <w:ind w:left="450" w:hanging="450"/>
    </w:pPr>
    <w:rPr>
      <w:rFonts w:ascii="Times" w:eastAsia="Times New Roman" w:hAnsi="Times" w:cs="Times New Roman"/>
      <w:lang w:val="de-DE" w:eastAsia="ja-JP"/>
    </w:rPr>
  </w:style>
  <w:style w:type="paragraph" w:styleId="af0">
    <w:name w:val="footer"/>
    <w:basedOn w:val="a"/>
    <w:rsid w:val="007C4D8B"/>
    <w:pPr>
      <w:tabs>
        <w:tab w:val="center" w:pos="4320"/>
        <w:tab w:val="right" w:pos="8640"/>
      </w:tabs>
    </w:pPr>
    <w:rPr>
      <w:rFonts w:ascii="Times" w:eastAsia="Times New Roman" w:hAnsi="Times" w:cs="Times New Roman"/>
      <w:lang w:val="de-DE" w:eastAsia="ja-JP"/>
    </w:rPr>
  </w:style>
  <w:style w:type="paragraph" w:customStyle="1" w:styleId="Equation">
    <w:name w:val="Equation"/>
    <w:basedOn w:val="ab"/>
    <w:rsid w:val="007C4D8B"/>
    <w:pPr>
      <w:tabs>
        <w:tab w:val="right" w:pos="9639"/>
      </w:tabs>
      <w:ind w:left="567"/>
    </w:pPr>
  </w:style>
  <w:style w:type="paragraph" w:styleId="af1">
    <w:name w:val="header"/>
    <w:basedOn w:val="a"/>
    <w:link w:val="af2"/>
    <w:uiPriority w:val="99"/>
    <w:rsid w:val="007C4D8B"/>
    <w:pPr>
      <w:tabs>
        <w:tab w:val="center" w:pos="4320"/>
        <w:tab w:val="right" w:pos="8640"/>
      </w:tabs>
    </w:pPr>
    <w:rPr>
      <w:rFonts w:ascii="Times" w:eastAsia="Times New Roman" w:hAnsi="Times" w:cs="Times New Roman"/>
      <w:lang w:val="de-DE" w:eastAsia="ja-JP"/>
    </w:rPr>
  </w:style>
  <w:style w:type="paragraph" w:customStyle="1" w:styleId="BalloonText1">
    <w:name w:val="Balloon Text1"/>
    <w:basedOn w:val="a"/>
    <w:rsid w:val="007C4D8B"/>
    <w:rPr>
      <w:rFonts w:ascii="Tahoma" w:eastAsia="Times New Roman" w:hAnsi="Tahoma" w:cs="Times New Roman"/>
      <w:sz w:val="16"/>
      <w:szCs w:val="16"/>
      <w:lang w:val="de-DE" w:eastAsia="ja-JP"/>
    </w:rPr>
  </w:style>
  <w:style w:type="paragraph" w:customStyle="1" w:styleId="PreHeading">
    <w:name w:val="Pre Heading"/>
    <w:basedOn w:val="2"/>
    <w:rsid w:val="007C4D8B"/>
  </w:style>
  <w:style w:type="paragraph" w:styleId="12">
    <w:name w:val="toc 1"/>
    <w:basedOn w:val="a"/>
    <w:next w:val="a"/>
    <w:uiPriority w:val="39"/>
    <w:rsid w:val="007C4D8B"/>
    <w:pPr>
      <w:spacing w:before="120"/>
      <w:jc w:val="left"/>
    </w:pPr>
    <w:rPr>
      <w:rFonts w:ascii="Cambria" w:hAnsi="Cambria" w:cs="Cambria"/>
      <w:b/>
    </w:rPr>
  </w:style>
  <w:style w:type="paragraph" w:styleId="20">
    <w:name w:val="toc 2"/>
    <w:basedOn w:val="a"/>
    <w:next w:val="a"/>
    <w:uiPriority w:val="39"/>
    <w:rsid w:val="007C4D8B"/>
    <w:pPr>
      <w:ind w:left="240"/>
      <w:jc w:val="left"/>
    </w:pPr>
    <w:rPr>
      <w:rFonts w:ascii="Cambria" w:hAnsi="Cambria" w:cs="Cambria"/>
      <w:b/>
      <w:sz w:val="22"/>
      <w:szCs w:val="22"/>
    </w:rPr>
  </w:style>
  <w:style w:type="paragraph" w:styleId="30">
    <w:name w:val="toc 3"/>
    <w:basedOn w:val="a"/>
    <w:next w:val="a"/>
    <w:uiPriority w:val="39"/>
    <w:rsid w:val="007C4D8B"/>
    <w:pPr>
      <w:ind w:left="480"/>
      <w:jc w:val="left"/>
    </w:pPr>
    <w:rPr>
      <w:rFonts w:ascii="Cambria" w:hAnsi="Cambria" w:cs="Cambria"/>
      <w:sz w:val="22"/>
      <w:szCs w:val="22"/>
    </w:rPr>
  </w:style>
  <w:style w:type="paragraph" w:styleId="42">
    <w:name w:val="toc 4"/>
    <w:basedOn w:val="a"/>
    <w:next w:val="a"/>
    <w:uiPriority w:val="39"/>
    <w:rsid w:val="007C4D8B"/>
    <w:pPr>
      <w:ind w:left="720"/>
      <w:jc w:val="left"/>
    </w:pPr>
    <w:rPr>
      <w:rFonts w:ascii="Cambria" w:hAnsi="Cambria" w:cs="Cambria"/>
      <w:sz w:val="20"/>
      <w:szCs w:val="20"/>
    </w:rPr>
  </w:style>
  <w:style w:type="paragraph" w:customStyle="1" w:styleId="CommentSubject1">
    <w:name w:val="Comment Subject1"/>
    <w:basedOn w:val="Kommentartext2"/>
    <w:next w:val="Kommentartext2"/>
    <w:rsid w:val="007C4D8B"/>
    <w:rPr>
      <w:rFonts w:ascii="Cambria" w:hAnsi="Cambria" w:cs="Cambria"/>
      <w:b/>
      <w:bCs/>
      <w:sz w:val="20"/>
      <w:szCs w:val="20"/>
    </w:rPr>
  </w:style>
  <w:style w:type="paragraph" w:customStyle="1" w:styleId="NurText2">
    <w:name w:val="Nur Text2"/>
    <w:basedOn w:val="a"/>
    <w:rsid w:val="007C4D8B"/>
    <w:rPr>
      <w:rFonts w:ascii="Courier New" w:eastAsia="Times New Roman" w:hAnsi="Courier New" w:cs="Times New Roman"/>
      <w:sz w:val="20"/>
      <w:szCs w:val="20"/>
      <w:lang w:val="de-DE" w:eastAsia="ja-JP"/>
    </w:rPr>
  </w:style>
  <w:style w:type="paragraph" w:styleId="af3">
    <w:name w:val="endnote text"/>
    <w:basedOn w:val="a"/>
    <w:rsid w:val="007C4D8B"/>
    <w:rPr>
      <w:rFonts w:eastAsia="Times New Roman" w:cs="Times New Roman"/>
      <w:sz w:val="20"/>
      <w:szCs w:val="20"/>
      <w:lang w:val="de-DE"/>
    </w:rPr>
  </w:style>
  <w:style w:type="paragraph" w:customStyle="1" w:styleId="p">
    <w:name w:val="p"/>
    <w:rsid w:val="007C4D8B"/>
    <w:pPr>
      <w:suppressAutoHyphens/>
      <w:spacing w:after="120" w:line="360" w:lineRule="auto"/>
      <w:ind w:firstLine="567"/>
    </w:pPr>
    <w:rPr>
      <w:lang w:val="en-GB" w:eastAsia="zh-CN"/>
    </w:rPr>
  </w:style>
  <w:style w:type="paragraph" w:customStyle="1" w:styleId="p-ni">
    <w:name w:val="p-ni"/>
    <w:basedOn w:val="p"/>
    <w:rsid w:val="007C4D8B"/>
    <w:pPr>
      <w:ind w:firstLine="0"/>
    </w:pPr>
    <w:rPr>
      <w:sz w:val="20"/>
      <w:szCs w:val="20"/>
      <w:lang w:eastAsia="ja-JP"/>
    </w:rPr>
  </w:style>
  <w:style w:type="paragraph" w:customStyle="1" w:styleId="LEGEND">
    <w:name w:val="LEGEND"/>
    <w:basedOn w:val="p-ni"/>
    <w:rsid w:val="007C4D8B"/>
    <w:rPr>
      <w:rFonts w:ascii="Arial" w:hAnsi="Arial" w:cs="Arial"/>
    </w:rPr>
  </w:style>
  <w:style w:type="paragraph" w:customStyle="1" w:styleId="MediumGrid21">
    <w:name w:val="Medium Grid 21"/>
    <w:basedOn w:val="a"/>
    <w:rsid w:val="007C4D8B"/>
    <w:pPr>
      <w:keepNext/>
      <w:tabs>
        <w:tab w:val="left" w:pos="720"/>
      </w:tabs>
      <w:ind w:left="1080" w:hanging="360"/>
    </w:pPr>
    <w:rPr>
      <w:rFonts w:ascii="Verdana" w:eastAsia="ＭＳ ゴシック" w:hAnsi="Verdana" w:cs="Verdana"/>
    </w:rPr>
  </w:style>
  <w:style w:type="paragraph" w:customStyle="1" w:styleId="NoteLevel31">
    <w:name w:val="Note Level 31"/>
    <w:basedOn w:val="a"/>
    <w:rsid w:val="007C4D8B"/>
    <w:pPr>
      <w:keepNext/>
      <w:tabs>
        <w:tab w:val="left" w:pos="1440"/>
      </w:tabs>
      <w:ind w:left="1800" w:hanging="360"/>
    </w:pPr>
    <w:rPr>
      <w:rFonts w:ascii="Verdana" w:eastAsia="ＭＳ ゴシック" w:hAnsi="Verdana" w:cs="Verdana"/>
    </w:rPr>
  </w:style>
  <w:style w:type="paragraph" w:customStyle="1" w:styleId="NoteLevel41">
    <w:name w:val="Note Level 41"/>
    <w:basedOn w:val="a"/>
    <w:rsid w:val="007C4D8B"/>
    <w:pPr>
      <w:keepNext/>
      <w:tabs>
        <w:tab w:val="left" w:pos="2160"/>
      </w:tabs>
      <w:ind w:left="2520" w:hanging="360"/>
    </w:pPr>
    <w:rPr>
      <w:rFonts w:ascii="Verdana" w:eastAsia="ＭＳ ゴシック" w:hAnsi="Verdana" w:cs="Verdana"/>
    </w:rPr>
  </w:style>
  <w:style w:type="paragraph" w:customStyle="1" w:styleId="NoteLevel51">
    <w:name w:val="Note Level 51"/>
    <w:basedOn w:val="a"/>
    <w:rsid w:val="007C4D8B"/>
    <w:pPr>
      <w:keepNext/>
      <w:tabs>
        <w:tab w:val="left" w:pos="2880"/>
      </w:tabs>
      <w:ind w:left="3240" w:hanging="360"/>
    </w:pPr>
    <w:rPr>
      <w:rFonts w:ascii="Verdana" w:eastAsia="ＭＳ ゴシック" w:hAnsi="Verdana" w:cs="Verdana"/>
    </w:rPr>
  </w:style>
  <w:style w:type="paragraph" w:customStyle="1" w:styleId="NoteLevel61">
    <w:name w:val="Note Level 61"/>
    <w:basedOn w:val="a"/>
    <w:rsid w:val="007C4D8B"/>
    <w:pPr>
      <w:keepNext/>
      <w:tabs>
        <w:tab w:val="left" w:pos="3600"/>
      </w:tabs>
      <w:ind w:left="3960" w:hanging="360"/>
    </w:pPr>
    <w:rPr>
      <w:rFonts w:ascii="Verdana" w:eastAsia="ＭＳ ゴシック" w:hAnsi="Verdana" w:cs="Verdana"/>
    </w:rPr>
  </w:style>
  <w:style w:type="paragraph" w:customStyle="1" w:styleId="NoteLevel71">
    <w:name w:val="Note Level 71"/>
    <w:basedOn w:val="a"/>
    <w:rsid w:val="007C4D8B"/>
    <w:pPr>
      <w:keepNext/>
      <w:tabs>
        <w:tab w:val="left" w:pos="4320"/>
      </w:tabs>
      <w:ind w:left="4680" w:hanging="360"/>
    </w:pPr>
    <w:rPr>
      <w:rFonts w:ascii="Verdana" w:eastAsia="ＭＳ ゴシック" w:hAnsi="Verdana" w:cs="Verdana"/>
    </w:rPr>
  </w:style>
  <w:style w:type="paragraph" w:customStyle="1" w:styleId="NoteLevel81">
    <w:name w:val="Note Level 81"/>
    <w:basedOn w:val="a"/>
    <w:rsid w:val="007C4D8B"/>
    <w:pPr>
      <w:keepNext/>
      <w:tabs>
        <w:tab w:val="left" w:pos="5040"/>
      </w:tabs>
      <w:ind w:left="5400" w:hanging="360"/>
    </w:pPr>
    <w:rPr>
      <w:rFonts w:ascii="Verdana" w:eastAsia="ＭＳ ゴシック" w:hAnsi="Verdana" w:cs="Verdana"/>
    </w:rPr>
  </w:style>
  <w:style w:type="paragraph" w:customStyle="1" w:styleId="NoteLevel91">
    <w:name w:val="Note Level 91"/>
    <w:basedOn w:val="a"/>
    <w:rsid w:val="007C4D8B"/>
    <w:pPr>
      <w:keepNext/>
      <w:tabs>
        <w:tab w:val="left" w:pos="5760"/>
      </w:tabs>
      <w:ind w:left="6120" w:hanging="360"/>
    </w:pPr>
    <w:rPr>
      <w:rFonts w:ascii="Verdana" w:eastAsia="ＭＳ ゴシック" w:hAnsi="Verdana" w:cs="Verdana"/>
    </w:rPr>
  </w:style>
  <w:style w:type="paragraph" w:customStyle="1" w:styleId="NormalWeb1">
    <w:name w:val="Normal (Web)1"/>
    <w:basedOn w:val="a"/>
    <w:rsid w:val="007C4D8B"/>
    <w:pPr>
      <w:spacing w:before="280" w:after="280"/>
    </w:pPr>
    <w:rPr>
      <w:rFonts w:eastAsia="ＭＳ 明朝" w:cs="Times New Roman"/>
      <w:lang w:val="en-GB" w:eastAsia="ja-JP"/>
    </w:rPr>
  </w:style>
  <w:style w:type="paragraph" w:customStyle="1" w:styleId="Aufzhlungszeichen2">
    <w:name w:val="Aufzählungszeichen2"/>
    <w:basedOn w:val="a"/>
    <w:rsid w:val="007C4D8B"/>
    <w:pPr>
      <w:numPr>
        <w:numId w:val="2"/>
      </w:numPr>
    </w:pPr>
  </w:style>
  <w:style w:type="paragraph" w:customStyle="1" w:styleId="BodyText1">
    <w:name w:val="Body Text1"/>
    <w:basedOn w:val="a"/>
    <w:rsid w:val="007C4D8B"/>
    <w:pPr>
      <w:spacing w:after="120" w:line="360" w:lineRule="auto"/>
    </w:pPr>
    <w:rPr>
      <w:rFonts w:cs="Times New Roman"/>
      <w:lang w:val="nl-NL"/>
    </w:rPr>
  </w:style>
  <w:style w:type="paragraph" w:customStyle="1" w:styleId="WG1BodyText">
    <w:name w:val="WG1 Body Text"/>
    <w:rsid w:val="007C4D8B"/>
    <w:pPr>
      <w:suppressAutoHyphens/>
    </w:pPr>
    <w:rPr>
      <w:rFonts w:eastAsia="Cambria"/>
      <w:sz w:val="22"/>
      <w:lang w:val="en-GB" w:eastAsia="zh-CN"/>
    </w:rPr>
  </w:style>
  <w:style w:type="paragraph" w:customStyle="1" w:styleId="WG10thLevelChapterHeading">
    <w:name w:val="WG1 0th Level Chapter Heading"/>
    <w:next w:val="WG1BodyText"/>
    <w:rsid w:val="007C4D8B"/>
    <w:pPr>
      <w:suppressAutoHyphens/>
      <w:jc w:val="center"/>
    </w:pPr>
    <w:rPr>
      <w:rFonts w:eastAsia="Cambria"/>
      <w:b/>
      <w:lang w:eastAsia="zh-CN"/>
    </w:rPr>
  </w:style>
  <w:style w:type="paragraph" w:customStyle="1" w:styleId="WG11stLevelHeading">
    <w:name w:val="WG1 1st Level Heading"/>
    <w:basedOn w:val="WG1BodyText"/>
    <w:next w:val="WG1BodyText"/>
    <w:rsid w:val="007C4D8B"/>
    <w:pPr>
      <w:keepNext/>
      <w:tabs>
        <w:tab w:val="left" w:pos="567"/>
      </w:tabs>
      <w:ind w:left="567" w:hanging="567"/>
    </w:pPr>
    <w:rPr>
      <w:b/>
    </w:rPr>
  </w:style>
  <w:style w:type="paragraph" w:customStyle="1" w:styleId="WG12ndLevelHeading">
    <w:name w:val="WG1 2nd Level Heading"/>
    <w:basedOn w:val="WG1BodyText"/>
    <w:next w:val="WG1BodyText"/>
    <w:rsid w:val="007C4D8B"/>
    <w:pPr>
      <w:keepNext/>
      <w:tabs>
        <w:tab w:val="left" w:pos="709"/>
      </w:tabs>
      <w:ind w:left="709" w:hanging="709"/>
    </w:pPr>
    <w:rPr>
      <w:b/>
      <w:i/>
    </w:rPr>
  </w:style>
  <w:style w:type="paragraph" w:customStyle="1" w:styleId="WG13rdLevelHeading">
    <w:name w:val="WG1 3rd Level Heading"/>
    <w:basedOn w:val="WG1BodyText"/>
    <w:next w:val="WG1BodyText"/>
    <w:rsid w:val="007C4D8B"/>
    <w:pPr>
      <w:keepNext/>
      <w:tabs>
        <w:tab w:val="left" w:pos="851"/>
      </w:tabs>
      <w:ind w:left="851" w:hanging="851"/>
    </w:pPr>
    <w:rPr>
      <w:i/>
    </w:rPr>
  </w:style>
  <w:style w:type="paragraph" w:customStyle="1" w:styleId="WG14thLevelHeading">
    <w:name w:val="WG1 4th Level Heading"/>
    <w:basedOn w:val="WG1BodyText"/>
    <w:next w:val="WG1BodyText"/>
    <w:rsid w:val="007C4D8B"/>
    <w:pPr>
      <w:keepNext/>
      <w:tabs>
        <w:tab w:val="left" w:pos="993"/>
      </w:tabs>
      <w:ind w:left="993" w:hanging="993"/>
    </w:pPr>
    <w:rPr>
      <w:i/>
    </w:rPr>
  </w:style>
  <w:style w:type="paragraph" w:customStyle="1" w:styleId="WG1TableText">
    <w:name w:val="WG1 Table Text"/>
    <w:basedOn w:val="WG1BodyText"/>
    <w:rsid w:val="007C4D8B"/>
    <w:rPr>
      <w:sz w:val="20"/>
    </w:rPr>
  </w:style>
  <w:style w:type="paragraph" w:customStyle="1" w:styleId="WG1Equation">
    <w:name w:val="WG1 Equation"/>
    <w:basedOn w:val="WG1BodyText"/>
    <w:next w:val="WG1BodyText"/>
    <w:rsid w:val="007C4D8B"/>
    <w:pPr>
      <w:tabs>
        <w:tab w:val="right" w:pos="9631"/>
      </w:tabs>
      <w:ind w:left="709"/>
    </w:pPr>
  </w:style>
  <w:style w:type="paragraph" w:customStyle="1" w:styleId="WG1References">
    <w:name w:val="WG1 References"/>
    <w:basedOn w:val="WG1BodyText"/>
    <w:rsid w:val="007C4D8B"/>
    <w:pPr>
      <w:ind w:left="446" w:hanging="446"/>
    </w:pPr>
    <w:rPr>
      <w:sz w:val="20"/>
    </w:rPr>
  </w:style>
  <w:style w:type="paragraph" w:customStyle="1" w:styleId="WG1BoxHeading">
    <w:name w:val="WG1 Box Heading"/>
    <w:basedOn w:val="WG11stLevelHeading"/>
    <w:next w:val="WG1BodyText"/>
    <w:rsid w:val="007C4D8B"/>
  </w:style>
  <w:style w:type="paragraph" w:styleId="50">
    <w:name w:val="toc 5"/>
    <w:basedOn w:val="a"/>
    <w:next w:val="a"/>
    <w:rsid w:val="007C4D8B"/>
    <w:pPr>
      <w:ind w:left="960"/>
      <w:jc w:val="left"/>
    </w:pPr>
    <w:rPr>
      <w:rFonts w:ascii="Cambria" w:hAnsi="Cambria" w:cs="Cambria"/>
      <w:sz w:val="20"/>
      <w:szCs w:val="20"/>
    </w:rPr>
  </w:style>
  <w:style w:type="paragraph" w:styleId="60">
    <w:name w:val="toc 6"/>
    <w:basedOn w:val="a"/>
    <w:next w:val="a"/>
    <w:rsid w:val="007C4D8B"/>
    <w:pPr>
      <w:ind w:left="1200"/>
      <w:jc w:val="left"/>
    </w:pPr>
    <w:rPr>
      <w:rFonts w:ascii="Cambria" w:hAnsi="Cambria" w:cs="Cambria"/>
      <w:sz w:val="20"/>
      <w:szCs w:val="20"/>
    </w:rPr>
  </w:style>
  <w:style w:type="paragraph" w:styleId="70">
    <w:name w:val="toc 7"/>
    <w:basedOn w:val="a"/>
    <w:next w:val="a"/>
    <w:rsid w:val="007C4D8B"/>
    <w:pPr>
      <w:ind w:left="1440"/>
      <w:jc w:val="left"/>
    </w:pPr>
    <w:rPr>
      <w:rFonts w:ascii="Cambria" w:hAnsi="Cambria" w:cs="Cambria"/>
      <w:sz w:val="20"/>
      <w:szCs w:val="20"/>
    </w:rPr>
  </w:style>
  <w:style w:type="paragraph" w:styleId="80">
    <w:name w:val="toc 8"/>
    <w:basedOn w:val="a"/>
    <w:next w:val="a"/>
    <w:rsid w:val="007C4D8B"/>
    <w:pPr>
      <w:ind w:left="1680"/>
      <w:jc w:val="left"/>
    </w:pPr>
    <w:rPr>
      <w:rFonts w:ascii="Cambria" w:hAnsi="Cambria" w:cs="Cambria"/>
      <w:sz w:val="20"/>
      <w:szCs w:val="20"/>
    </w:rPr>
  </w:style>
  <w:style w:type="paragraph" w:styleId="90">
    <w:name w:val="toc 9"/>
    <w:basedOn w:val="a"/>
    <w:next w:val="a"/>
    <w:rsid w:val="007C4D8B"/>
    <w:pPr>
      <w:ind w:left="1920"/>
      <w:jc w:val="left"/>
    </w:pPr>
    <w:rPr>
      <w:rFonts w:ascii="Cambria" w:hAnsi="Cambria" w:cs="Cambria"/>
      <w:sz w:val="20"/>
      <w:szCs w:val="20"/>
    </w:rPr>
  </w:style>
  <w:style w:type="paragraph" w:customStyle="1" w:styleId="WG1Caption">
    <w:name w:val="WG1 Caption"/>
    <w:basedOn w:val="WG1BodyText"/>
    <w:rsid w:val="007C4D8B"/>
    <w:rPr>
      <w:sz w:val="20"/>
    </w:rPr>
  </w:style>
  <w:style w:type="paragraph" w:customStyle="1" w:styleId="ColorfulShading-Accent11">
    <w:name w:val="Colorful Shading - Accent 11"/>
    <w:rsid w:val="007C4D8B"/>
    <w:pPr>
      <w:suppressAutoHyphens/>
    </w:pPr>
    <w:rPr>
      <w:rFonts w:eastAsia="SimSun"/>
      <w:lang w:val="en-GB" w:eastAsia="zh-CN"/>
    </w:rPr>
  </w:style>
  <w:style w:type="paragraph" w:customStyle="1" w:styleId="Normal2">
    <w:name w:val="Normal2"/>
    <w:rsid w:val="007C4D8B"/>
    <w:pPr>
      <w:suppressAutoHyphens/>
      <w:autoSpaceDE w:val="0"/>
    </w:pPr>
    <w:rPr>
      <w:rFonts w:eastAsia="SimSun"/>
      <w:color w:val="000000"/>
      <w:lang w:val="nb-NO" w:eastAsia="zh-CN"/>
    </w:rPr>
  </w:style>
  <w:style w:type="paragraph" w:customStyle="1" w:styleId="310">
    <w:name w:val="グリッド (表) 31"/>
    <w:basedOn w:val="1"/>
    <w:next w:val="a"/>
    <w:qFormat/>
    <w:rsid w:val="007C4D8B"/>
    <w:pPr>
      <w:keepLines/>
      <w:spacing w:before="480" w:after="200"/>
    </w:pPr>
    <w:rPr>
      <w:rFonts w:ascii="Calibri" w:hAnsi="Calibri" w:cs="Calibri"/>
      <w:color w:val="365F91"/>
      <w:sz w:val="28"/>
      <w:szCs w:val="28"/>
    </w:rPr>
  </w:style>
  <w:style w:type="paragraph" w:styleId="af4">
    <w:name w:val="footnote text"/>
    <w:basedOn w:val="WG1BodyText"/>
    <w:rsid w:val="007C4D8B"/>
    <w:rPr>
      <w:rFonts w:ascii="Cambria" w:eastAsia="Times New Roman" w:hAnsi="Cambria" w:cs="Cambria"/>
      <w:sz w:val="20"/>
      <w:szCs w:val="20"/>
      <w:lang w:val="de-DE"/>
    </w:rPr>
  </w:style>
  <w:style w:type="paragraph" w:customStyle="1" w:styleId="HTMLPreformatted1">
    <w:name w:val="HTML Preformatted1"/>
    <w:basedOn w:val="a"/>
    <w:rsid w:val="007C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eastAsia="SimSun" w:hAnsi="SimSun" w:cs="Times New Roman"/>
      <w:szCs w:val="20"/>
      <w:lang w:val="de-DE" w:eastAsia="ja-JP"/>
    </w:rPr>
  </w:style>
  <w:style w:type="paragraph" w:customStyle="1" w:styleId="ColorfulList-Accent18">
    <w:name w:val="Colorful List - Accent 18"/>
    <w:basedOn w:val="a"/>
    <w:rsid w:val="007C4D8B"/>
    <w:pPr>
      <w:spacing w:after="200"/>
      <w:ind w:left="720"/>
    </w:pPr>
    <w:rPr>
      <w:rFonts w:ascii="Cambria" w:eastAsia="ＭＳ 明朝" w:hAnsi="Cambria" w:cs="Times New Roman"/>
      <w:sz w:val="22"/>
    </w:rPr>
  </w:style>
  <w:style w:type="paragraph" w:customStyle="1" w:styleId="Textkrper22">
    <w:name w:val="Textkörper 22"/>
    <w:basedOn w:val="a"/>
    <w:rsid w:val="007C4D8B"/>
    <w:pPr>
      <w:spacing w:after="120" w:line="480" w:lineRule="auto"/>
    </w:pPr>
    <w:rPr>
      <w:rFonts w:ascii="Frutiger LT CYR 45 Light" w:hAnsi="Frutiger LT CYR 45 Light" w:cs="Times New Roman"/>
      <w:sz w:val="22"/>
    </w:rPr>
  </w:style>
  <w:style w:type="paragraph" w:customStyle="1" w:styleId="Textkrper32">
    <w:name w:val="Textkörper 32"/>
    <w:basedOn w:val="a"/>
    <w:rsid w:val="007C4D8B"/>
    <w:pPr>
      <w:spacing w:after="120"/>
    </w:pPr>
    <w:rPr>
      <w:rFonts w:ascii="Frutiger LT CYR 45 Light" w:hAnsi="Frutiger LT CYR 45 Light" w:cs="Times New Roman"/>
      <w:sz w:val="16"/>
      <w:szCs w:val="16"/>
    </w:rPr>
  </w:style>
  <w:style w:type="paragraph" w:customStyle="1" w:styleId="LucidaText">
    <w:name w:val="Lucida Text"/>
    <w:basedOn w:val="NurText2"/>
    <w:rsid w:val="007C4D8B"/>
    <w:pPr>
      <w:spacing w:after="200"/>
    </w:pPr>
    <w:rPr>
      <w:rFonts w:ascii="Lucida Console" w:eastAsia="Cambria" w:hAnsi="Lucida Console" w:cs="Lucida Console"/>
      <w:sz w:val="16"/>
      <w:szCs w:val="16"/>
      <w:lang w:val="nb-NO" w:eastAsia="zh-CN"/>
    </w:rPr>
  </w:style>
  <w:style w:type="paragraph" w:customStyle="1" w:styleId="Pa63">
    <w:name w:val="Pa63"/>
    <w:basedOn w:val="a"/>
    <w:next w:val="a"/>
    <w:rsid w:val="007C4D8B"/>
    <w:pPr>
      <w:autoSpaceDE w:val="0"/>
      <w:spacing w:after="200" w:line="201" w:lineRule="atLeast"/>
    </w:pPr>
    <w:rPr>
      <w:rFonts w:ascii="Helvetica 55 Roman" w:hAnsi="Helvetica 55 Roman" w:cs="Times New Roman"/>
      <w:sz w:val="22"/>
    </w:rPr>
  </w:style>
  <w:style w:type="paragraph" w:customStyle="1" w:styleId="Tablebody">
    <w:name w:val="Table body"/>
    <w:basedOn w:val="a"/>
    <w:rsid w:val="007C4D8B"/>
    <w:pPr>
      <w:tabs>
        <w:tab w:val="left" w:pos="567"/>
      </w:tabs>
      <w:spacing w:before="120" w:after="200"/>
    </w:pPr>
    <w:rPr>
      <w:rFonts w:ascii="Arial" w:hAnsi="Arial" w:cs="Times New Roman"/>
      <w:sz w:val="18"/>
    </w:rPr>
  </w:style>
  <w:style w:type="paragraph" w:customStyle="1" w:styleId="Tableheaders">
    <w:name w:val="Table headers"/>
    <w:basedOn w:val="Tablebody"/>
    <w:rsid w:val="007C4D8B"/>
    <w:rPr>
      <w:b/>
    </w:rPr>
  </w:style>
  <w:style w:type="paragraph" w:customStyle="1" w:styleId="En-tt">
    <w:name w:val="En-têt"/>
    <w:basedOn w:val="WG1BodyText"/>
    <w:rsid w:val="007C4D8B"/>
    <w:pPr>
      <w:pBdr>
        <w:bottom w:val="single" w:sz="4" w:space="1" w:color="000000"/>
      </w:pBdr>
      <w:tabs>
        <w:tab w:val="left" w:pos="4824"/>
        <w:tab w:val="right" w:pos="9619"/>
      </w:tabs>
    </w:pPr>
    <w:rPr>
      <w:sz w:val="20"/>
      <w:szCs w:val="20"/>
    </w:rPr>
  </w:style>
  <w:style w:type="paragraph" w:customStyle="1" w:styleId="Piedd">
    <w:name w:val="Pied d"/>
    <w:basedOn w:val="WG1BodyText"/>
    <w:rsid w:val="007C4D8B"/>
    <w:pPr>
      <w:tabs>
        <w:tab w:val="center" w:pos="4824"/>
        <w:tab w:val="right" w:pos="9619"/>
      </w:tabs>
    </w:pPr>
    <w:rPr>
      <w:sz w:val="20"/>
      <w:szCs w:val="20"/>
    </w:rPr>
  </w:style>
  <w:style w:type="paragraph" w:customStyle="1" w:styleId="Textedebul">
    <w:name w:val="Texte de bul"/>
    <w:basedOn w:val="a"/>
    <w:rsid w:val="007C4D8B"/>
    <w:pPr>
      <w:spacing w:after="200"/>
    </w:pPr>
    <w:rPr>
      <w:rFonts w:ascii="Tahoma" w:hAnsi="Tahoma" w:cs="Tahoma"/>
      <w:sz w:val="16"/>
      <w:szCs w:val="16"/>
    </w:rPr>
  </w:style>
  <w:style w:type="paragraph" w:customStyle="1" w:styleId="Notedebasd">
    <w:name w:val="Note de bas d"/>
    <w:basedOn w:val="WG1BodyText"/>
    <w:rsid w:val="007C4D8B"/>
    <w:rPr>
      <w:sz w:val="20"/>
      <w:szCs w:val="20"/>
      <w:lang w:val="fr-FR"/>
    </w:rPr>
  </w:style>
  <w:style w:type="paragraph" w:customStyle="1" w:styleId="Objetducommentai">
    <w:name w:val="Objet du commentai"/>
    <w:basedOn w:val="Kommentartext2"/>
    <w:next w:val="Kommentartext2"/>
    <w:rsid w:val="007C4D8B"/>
    <w:pPr>
      <w:spacing w:after="200"/>
    </w:pPr>
    <w:rPr>
      <w:rFonts w:ascii="Cambria" w:eastAsia="SimSun" w:hAnsi="Cambria" w:cs="Cambria"/>
      <w:b/>
      <w:bCs/>
      <w:sz w:val="20"/>
      <w:szCs w:val="22"/>
      <w:lang w:val="es-MX"/>
    </w:rPr>
  </w:style>
  <w:style w:type="paragraph" w:customStyle="1" w:styleId="Corpsde">
    <w:name w:val="Corps de"/>
    <w:basedOn w:val="WG1BodyText"/>
    <w:rsid w:val="007C4D8B"/>
    <w:rPr>
      <w:rFonts w:ascii="Courier New" w:hAnsi="Courier New" w:cs="Courier New"/>
      <w:color w:val="000000"/>
      <w:sz w:val="18"/>
      <w:szCs w:val="18"/>
    </w:rPr>
  </w:style>
  <w:style w:type="paragraph" w:customStyle="1" w:styleId="Corpsdete">
    <w:name w:val="Corps de te"/>
    <w:basedOn w:val="a"/>
    <w:rsid w:val="007C4D8B"/>
    <w:pPr>
      <w:spacing w:after="120" w:line="480" w:lineRule="auto"/>
    </w:pPr>
    <w:rPr>
      <w:rFonts w:ascii="Frutiger LT CYR 45 Light" w:hAnsi="Frutiger LT CYR 45 Light" w:cs="Times New Roman"/>
      <w:sz w:val="22"/>
    </w:rPr>
  </w:style>
  <w:style w:type="paragraph" w:customStyle="1" w:styleId="Corpsdete1">
    <w:name w:val="Corps de te1"/>
    <w:basedOn w:val="a"/>
    <w:rsid w:val="007C4D8B"/>
    <w:pPr>
      <w:spacing w:after="120"/>
    </w:pPr>
    <w:rPr>
      <w:rFonts w:ascii="Frutiger LT CYR 45 Light" w:hAnsi="Frutiger LT CYR 45 Light" w:cs="Times New Roman"/>
      <w:sz w:val="16"/>
      <w:szCs w:val="16"/>
    </w:rPr>
  </w:style>
  <w:style w:type="paragraph" w:customStyle="1" w:styleId="ColorfulGrid-Accent11">
    <w:name w:val="Colorful Grid - Accent 11"/>
    <w:basedOn w:val="a"/>
    <w:next w:val="a"/>
    <w:rsid w:val="007C4D8B"/>
    <w:rPr>
      <w:rFonts w:ascii="Cambria" w:eastAsia="MS ??" w:hAnsi="Cambria" w:cs="Times New Roman"/>
      <w:i/>
      <w:lang w:val="nb-NO"/>
    </w:rPr>
  </w:style>
  <w:style w:type="paragraph" w:customStyle="1" w:styleId="LightShading-Accent21">
    <w:name w:val="Light Shading - Accent 21"/>
    <w:basedOn w:val="a"/>
    <w:next w:val="a"/>
    <w:rsid w:val="007C4D8B"/>
    <w:pPr>
      <w:ind w:left="720" w:right="720"/>
    </w:pPr>
    <w:rPr>
      <w:rFonts w:ascii="Cambria" w:eastAsia="MS ??" w:hAnsi="Cambria" w:cs="Times New Roman"/>
      <w:b/>
      <w:i/>
      <w:szCs w:val="22"/>
      <w:lang w:val="nb-NO"/>
    </w:rPr>
  </w:style>
  <w:style w:type="paragraph" w:customStyle="1" w:styleId="Dokumentstruktur2">
    <w:name w:val="Dokumentstruktur2"/>
    <w:basedOn w:val="a"/>
    <w:rsid w:val="007C4D8B"/>
    <w:rPr>
      <w:rFonts w:ascii="Lucida Grande" w:hAnsi="Lucida Grande" w:cs="Lucida Grande"/>
    </w:rPr>
  </w:style>
  <w:style w:type="paragraph" w:customStyle="1" w:styleId="Heading2nonumber">
    <w:name w:val="Heading 2 no number"/>
    <w:basedOn w:val="2"/>
    <w:rsid w:val="007C4D8B"/>
    <w:pPr>
      <w:tabs>
        <w:tab w:val="left" w:pos="720"/>
        <w:tab w:val="right" w:pos="9090"/>
      </w:tabs>
    </w:pPr>
    <w:rPr>
      <w:b w:val="0"/>
      <w:bCs w:val="0"/>
    </w:rPr>
  </w:style>
  <w:style w:type="paragraph" w:customStyle="1" w:styleId="ColorfulList-Accent17">
    <w:name w:val="Colorful List - Accent 17"/>
    <w:basedOn w:val="a"/>
    <w:rsid w:val="007C4D8B"/>
    <w:pPr>
      <w:spacing w:after="200"/>
      <w:ind w:left="720"/>
    </w:pPr>
    <w:rPr>
      <w:rFonts w:ascii="Cambria" w:eastAsia="ＭＳ 明朝" w:hAnsi="Cambria" w:cs="Times New Roman"/>
      <w:sz w:val="22"/>
    </w:rPr>
  </w:style>
  <w:style w:type="paragraph" w:customStyle="1" w:styleId="TOCHeading1">
    <w:name w:val="TOC Heading1"/>
    <w:basedOn w:val="1"/>
    <w:next w:val="a"/>
    <w:rsid w:val="007C4D8B"/>
    <w:pPr>
      <w:keepLines/>
      <w:spacing w:before="480" w:after="200"/>
    </w:pPr>
    <w:rPr>
      <w:rFonts w:ascii="Calibri" w:hAnsi="Calibri" w:cs="Calibri"/>
      <w:color w:val="365F91"/>
      <w:sz w:val="28"/>
      <w:szCs w:val="28"/>
    </w:rPr>
  </w:style>
  <w:style w:type="paragraph" w:customStyle="1" w:styleId="Normal1">
    <w:name w:val="Normal1"/>
    <w:rsid w:val="007C4D8B"/>
    <w:pPr>
      <w:suppressAutoHyphens/>
      <w:autoSpaceDE w:val="0"/>
    </w:pPr>
    <w:rPr>
      <w:rFonts w:eastAsia="SimSun"/>
      <w:color w:val="000000"/>
      <w:lang w:val="nb-NO" w:eastAsia="zh-CN"/>
    </w:rPr>
  </w:style>
  <w:style w:type="paragraph" w:customStyle="1" w:styleId="WW-berschrift">
    <w:name w:val="WW-Überschrift"/>
    <w:basedOn w:val="a"/>
    <w:next w:val="ab"/>
    <w:rsid w:val="007C4D8B"/>
    <w:pPr>
      <w:jc w:val="center"/>
    </w:pPr>
    <w:rPr>
      <w:rFonts w:ascii="Times" w:eastAsia="Times New Roman" w:hAnsi="Times" w:cs="Times New Roman"/>
      <w:u w:val="single"/>
      <w:lang w:val="de-DE" w:eastAsia="ja-JP"/>
    </w:rPr>
  </w:style>
  <w:style w:type="paragraph" w:customStyle="1" w:styleId="Textkrper-Einzug31">
    <w:name w:val="Textkörper-Einzug 31"/>
    <w:basedOn w:val="a"/>
    <w:rsid w:val="007C4D8B"/>
    <w:pPr>
      <w:ind w:left="2250" w:hanging="810"/>
    </w:pPr>
    <w:rPr>
      <w:rFonts w:ascii="Times" w:eastAsia="Times New Roman" w:hAnsi="Times" w:cs="Times New Roman"/>
      <w:lang w:val="de-DE" w:eastAsia="ja-JP"/>
    </w:rPr>
  </w:style>
  <w:style w:type="paragraph" w:customStyle="1" w:styleId="Kommentartext1">
    <w:name w:val="Kommentartext1"/>
    <w:basedOn w:val="a"/>
    <w:rsid w:val="007C4D8B"/>
    <w:rPr>
      <w:rFonts w:ascii="Times" w:eastAsia="Times New Roman" w:hAnsi="Times" w:cs="Times New Roman"/>
      <w:lang w:val="de-DE" w:eastAsia="ja-JP"/>
    </w:rPr>
  </w:style>
  <w:style w:type="paragraph" w:customStyle="1" w:styleId="Textkrper-Einzug21">
    <w:name w:val="Textkörper-Einzug 21"/>
    <w:basedOn w:val="a"/>
    <w:rsid w:val="007C4D8B"/>
    <w:pPr>
      <w:ind w:left="450" w:hanging="450"/>
    </w:pPr>
    <w:rPr>
      <w:rFonts w:ascii="Times" w:eastAsia="Times New Roman" w:hAnsi="Times" w:cs="Times New Roman"/>
      <w:lang w:val="de-DE" w:eastAsia="ja-JP"/>
    </w:rPr>
  </w:style>
  <w:style w:type="paragraph" w:customStyle="1" w:styleId="NurText1">
    <w:name w:val="Nur Text1"/>
    <w:basedOn w:val="a"/>
    <w:rsid w:val="007C4D8B"/>
    <w:rPr>
      <w:rFonts w:ascii="Courier New" w:eastAsia="Times New Roman" w:hAnsi="Courier New" w:cs="Times New Roman"/>
      <w:sz w:val="20"/>
      <w:szCs w:val="20"/>
      <w:lang w:val="de-DE" w:eastAsia="ja-JP"/>
    </w:rPr>
  </w:style>
  <w:style w:type="paragraph" w:customStyle="1" w:styleId="Aufzhlungszeichen1">
    <w:name w:val="Aufzählungszeichen1"/>
    <w:basedOn w:val="a"/>
    <w:rsid w:val="007C4D8B"/>
    <w:pPr>
      <w:numPr>
        <w:numId w:val="6"/>
      </w:numPr>
    </w:pPr>
  </w:style>
  <w:style w:type="paragraph" w:customStyle="1" w:styleId="Textkrper21">
    <w:name w:val="Textkörper 21"/>
    <w:basedOn w:val="a"/>
    <w:rsid w:val="007C4D8B"/>
    <w:pPr>
      <w:spacing w:after="120" w:line="480" w:lineRule="auto"/>
    </w:pPr>
    <w:rPr>
      <w:rFonts w:ascii="Frutiger LT CYR 45 Light" w:hAnsi="Frutiger LT CYR 45 Light" w:cs="Times New Roman"/>
      <w:sz w:val="22"/>
    </w:rPr>
  </w:style>
  <w:style w:type="paragraph" w:customStyle="1" w:styleId="Textkrper31">
    <w:name w:val="Textkörper 31"/>
    <w:basedOn w:val="a"/>
    <w:rsid w:val="007C4D8B"/>
    <w:pPr>
      <w:spacing w:after="120"/>
    </w:pPr>
    <w:rPr>
      <w:rFonts w:ascii="Frutiger LT CYR 45 Light" w:hAnsi="Frutiger LT CYR 45 Light" w:cs="Times New Roman"/>
      <w:sz w:val="16"/>
      <w:szCs w:val="16"/>
    </w:rPr>
  </w:style>
  <w:style w:type="paragraph" w:customStyle="1" w:styleId="Dokumentstruktur1">
    <w:name w:val="Dokumentstruktur1"/>
    <w:basedOn w:val="a"/>
    <w:rsid w:val="007C4D8B"/>
    <w:rPr>
      <w:rFonts w:ascii="Lucida Grande" w:hAnsi="Lucida Grande" w:cs="Lucida Grande"/>
    </w:rPr>
  </w:style>
  <w:style w:type="paragraph" w:customStyle="1" w:styleId="Inhaltsverzeichnis10">
    <w:name w:val="Inhaltsverzeichnis 10"/>
    <w:basedOn w:val="Verzeichnis"/>
    <w:rsid w:val="007C4D8B"/>
    <w:pPr>
      <w:tabs>
        <w:tab w:val="right" w:leader="dot" w:pos="7425"/>
      </w:tabs>
      <w:ind w:left="2547" w:firstLine="0"/>
    </w:pPr>
  </w:style>
  <w:style w:type="paragraph" w:customStyle="1" w:styleId="Rahmeninhalt">
    <w:name w:val="Rahmeninhalt"/>
    <w:basedOn w:val="ab"/>
    <w:rsid w:val="007C4D8B"/>
  </w:style>
  <w:style w:type="paragraph" w:customStyle="1" w:styleId="131">
    <w:name w:val="表 (青) 131"/>
    <w:basedOn w:val="a"/>
    <w:qFormat/>
    <w:rsid w:val="007C4D8B"/>
    <w:pPr>
      <w:ind w:left="720"/>
    </w:pPr>
    <w:rPr>
      <w:rFonts w:eastAsia="Times New Roman"/>
    </w:rPr>
  </w:style>
  <w:style w:type="paragraph" w:customStyle="1" w:styleId="CommentText1">
    <w:name w:val="Comment Text1"/>
    <w:basedOn w:val="a"/>
    <w:rsid w:val="007C4D8B"/>
    <w:pPr>
      <w:suppressAutoHyphens w:val="0"/>
    </w:pPr>
    <w:rPr>
      <w:rFonts w:ascii="Cambria" w:eastAsia="Times New Roman" w:hAnsi="Cambria" w:cs="Times New Roman"/>
      <w:sz w:val="20"/>
      <w:szCs w:val="20"/>
      <w:lang w:val="nb-NO" w:eastAsia="ja-JP"/>
    </w:rPr>
  </w:style>
  <w:style w:type="paragraph" w:customStyle="1" w:styleId="Default">
    <w:name w:val="Default"/>
    <w:rsid w:val="00B01DAD"/>
    <w:pPr>
      <w:autoSpaceDE w:val="0"/>
      <w:autoSpaceDN w:val="0"/>
      <w:adjustRightInd w:val="0"/>
    </w:pPr>
    <w:rPr>
      <w:color w:val="000000"/>
      <w:lang w:eastAsia="en-US"/>
    </w:rPr>
  </w:style>
  <w:style w:type="paragraph" w:styleId="af5">
    <w:name w:val="Balloon Text"/>
    <w:basedOn w:val="a"/>
    <w:semiHidden/>
    <w:rsid w:val="00DF4B1F"/>
    <w:rPr>
      <w:rFonts w:ascii="Tahoma" w:hAnsi="Tahoma" w:cs="Tahoma"/>
      <w:sz w:val="16"/>
      <w:szCs w:val="16"/>
    </w:rPr>
  </w:style>
  <w:style w:type="character" w:styleId="af6">
    <w:name w:val="annotation reference"/>
    <w:rsid w:val="00DF4B1F"/>
    <w:rPr>
      <w:rFonts w:cs="Times New Roman"/>
      <w:sz w:val="16"/>
      <w:szCs w:val="16"/>
    </w:rPr>
  </w:style>
  <w:style w:type="paragraph" w:styleId="aa">
    <w:name w:val="annotation text"/>
    <w:basedOn w:val="a"/>
    <w:link w:val="a9"/>
    <w:rsid w:val="00DF4B1F"/>
    <w:pPr>
      <w:suppressAutoHyphens w:val="0"/>
      <w:ind w:firstLine="0"/>
      <w:jc w:val="left"/>
    </w:pPr>
    <w:rPr>
      <w:rFonts w:eastAsia="Times New Roman" w:cs="Times New Roman"/>
      <w:sz w:val="20"/>
      <w:szCs w:val="20"/>
      <w:lang w:eastAsia="ja-JP"/>
    </w:rPr>
  </w:style>
  <w:style w:type="character" w:customStyle="1" w:styleId="af2">
    <w:name w:val="ヘッダー (文字)"/>
    <w:link w:val="af1"/>
    <w:uiPriority w:val="99"/>
    <w:rsid w:val="00DD246E"/>
    <w:rPr>
      <w:rFonts w:ascii="Times" w:hAnsi="Times"/>
      <w:sz w:val="24"/>
      <w:szCs w:val="24"/>
      <w:lang w:val="de-DE" w:eastAsia="ja-JP"/>
    </w:rPr>
  </w:style>
  <w:style w:type="paragraph" w:customStyle="1" w:styleId="91">
    <w:name w:val="表 (モノトーン)  91"/>
    <w:link w:val="92"/>
    <w:qFormat/>
    <w:rsid w:val="00DD246E"/>
    <w:rPr>
      <w:rFonts w:ascii="PMingLiU" w:eastAsia="ＭＳ 明朝" w:hAnsi="PMingLiU"/>
      <w:sz w:val="22"/>
      <w:szCs w:val="22"/>
      <w:lang w:eastAsia="en-US"/>
    </w:rPr>
  </w:style>
  <w:style w:type="character" w:customStyle="1" w:styleId="92">
    <w:name w:val="表 (モノトーン)  9 (文字)"/>
    <w:link w:val="91"/>
    <w:rsid w:val="00DD246E"/>
    <w:rPr>
      <w:rFonts w:ascii="PMingLiU" w:eastAsia="ＭＳ 明朝" w:hAnsi="PMingLiU"/>
      <w:sz w:val="22"/>
      <w:szCs w:val="22"/>
    </w:rPr>
  </w:style>
  <w:style w:type="paragraph" w:styleId="af7">
    <w:name w:val="annotation subject"/>
    <w:basedOn w:val="aa"/>
    <w:next w:val="aa"/>
    <w:link w:val="af8"/>
    <w:rsid w:val="00820761"/>
    <w:pPr>
      <w:suppressAutoHyphens/>
      <w:ind w:firstLine="720"/>
      <w:jc w:val="both"/>
    </w:pPr>
    <w:rPr>
      <w:rFonts w:eastAsia="Cambria" w:cs="Times"/>
      <w:b/>
      <w:bCs/>
      <w:lang w:eastAsia="zh-CN"/>
    </w:rPr>
  </w:style>
  <w:style w:type="character" w:customStyle="1" w:styleId="af8">
    <w:name w:val="コメント内容 (文字)"/>
    <w:link w:val="af7"/>
    <w:rsid w:val="00820761"/>
    <w:rPr>
      <w:rFonts w:ascii="Times New Roman" w:eastAsia="Cambria" w:hAnsi="Times New Roman" w:cs="Times"/>
      <w:b/>
      <w:bCs/>
      <w:lang w:val="en-US" w:eastAsia="zh-CN"/>
    </w:rPr>
  </w:style>
  <w:style w:type="paragraph" w:customStyle="1" w:styleId="121">
    <w:name w:val="表 (青) 121"/>
    <w:hidden/>
    <w:uiPriority w:val="99"/>
    <w:semiHidden/>
    <w:rsid w:val="00DD1FB1"/>
    <w:rPr>
      <w:rFonts w:eastAsia="Cambria" w:cs="Times"/>
      <w:lang w:eastAsia="zh-CN"/>
    </w:rPr>
  </w:style>
  <w:style w:type="character" w:styleId="af9">
    <w:name w:val="footnote reference"/>
    <w:rsid w:val="005A19CB"/>
    <w:rPr>
      <w:vertAlign w:val="superscript"/>
    </w:rPr>
  </w:style>
  <w:style w:type="paragraph" w:styleId="afa">
    <w:name w:val="List Paragraph"/>
    <w:basedOn w:val="a"/>
    <w:uiPriority w:val="72"/>
    <w:qFormat/>
    <w:rsid w:val="00C81D77"/>
    <w:pPr>
      <w:ind w:leftChars="400" w:left="840"/>
    </w:pPr>
  </w:style>
  <w:style w:type="paragraph" w:styleId="Web">
    <w:name w:val="Normal (Web)"/>
    <w:basedOn w:val="a"/>
    <w:uiPriority w:val="99"/>
    <w:unhideWhenUsed/>
    <w:rsid w:val="00602EEF"/>
    <w:pPr>
      <w:suppressAutoHyphens w:val="0"/>
      <w:spacing w:before="100" w:beforeAutospacing="1" w:after="100" w:afterAutospacing="1"/>
      <w:ind w:firstLine="0"/>
      <w:jc w:val="left"/>
    </w:pPr>
    <w:rPr>
      <w:rFonts w:ascii="ＭＳ Ｐゴシック" w:eastAsia="ＭＳ Ｐゴシック" w:hAnsi="ＭＳ Ｐゴシック" w:cs="ＭＳ Ｐゴシック"/>
      <w:lang w:eastAsia="ja-JP"/>
    </w:rPr>
  </w:style>
  <w:style w:type="character" w:customStyle="1" w:styleId="40">
    <w:name w:val="見出し 4 (文字)"/>
    <w:basedOn w:val="a0"/>
    <w:link w:val="4"/>
    <w:rsid w:val="00971960"/>
    <w:rPr>
      <w:rFonts w:eastAsia="Cambria"/>
      <w:i/>
      <w:iCs/>
      <w:sz w:val="24"/>
      <w:szCs w:val="24"/>
      <w:lang w:val="de-DE"/>
    </w:rPr>
  </w:style>
  <w:style w:type="table" w:styleId="afb">
    <w:name w:val="Table Grid"/>
    <w:basedOn w:val="a1"/>
    <w:rsid w:val="00A3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71"/>
    <w:semiHidden/>
    <w:rsid w:val="00F5402F"/>
    <w:rPr>
      <w:rFonts w:eastAsia="Cambria" w:cs="Time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55240">
      <w:bodyDiv w:val="1"/>
      <w:marLeft w:val="0"/>
      <w:marRight w:val="0"/>
      <w:marTop w:val="0"/>
      <w:marBottom w:val="0"/>
      <w:divBdr>
        <w:top w:val="none" w:sz="0" w:space="0" w:color="auto"/>
        <w:left w:val="none" w:sz="0" w:space="0" w:color="auto"/>
        <w:bottom w:val="none" w:sz="0" w:space="0" w:color="auto"/>
        <w:right w:val="none" w:sz="0" w:space="0" w:color="auto"/>
      </w:divBdr>
      <w:divsChild>
        <w:div w:id="459567753">
          <w:marLeft w:val="0"/>
          <w:marRight w:val="0"/>
          <w:marTop w:val="0"/>
          <w:marBottom w:val="0"/>
          <w:divBdr>
            <w:top w:val="none" w:sz="0" w:space="0" w:color="auto"/>
            <w:left w:val="none" w:sz="0" w:space="0" w:color="auto"/>
            <w:bottom w:val="none" w:sz="0" w:space="0" w:color="auto"/>
            <w:right w:val="none" w:sz="0" w:space="0" w:color="auto"/>
          </w:divBdr>
          <w:divsChild>
            <w:div w:id="1012341756">
              <w:marLeft w:val="0"/>
              <w:marRight w:val="0"/>
              <w:marTop w:val="0"/>
              <w:marBottom w:val="0"/>
              <w:divBdr>
                <w:top w:val="none" w:sz="0" w:space="0" w:color="auto"/>
                <w:left w:val="none" w:sz="0" w:space="0" w:color="auto"/>
                <w:bottom w:val="none" w:sz="0" w:space="0" w:color="auto"/>
                <w:right w:val="none" w:sz="0" w:space="0" w:color="auto"/>
              </w:divBdr>
              <w:divsChild>
                <w:div w:id="1251305597">
                  <w:marLeft w:val="0"/>
                  <w:marRight w:val="0"/>
                  <w:marTop w:val="0"/>
                  <w:marBottom w:val="0"/>
                  <w:divBdr>
                    <w:top w:val="none" w:sz="0" w:space="0" w:color="auto"/>
                    <w:left w:val="none" w:sz="0" w:space="0" w:color="auto"/>
                    <w:bottom w:val="none" w:sz="0" w:space="0" w:color="auto"/>
                    <w:right w:val="none" w:sz="0" w:space="0" w:color="auto"/>
                  </w:divBdr>
                  <w:divsChild>
                    <w:div w:id="2110854661">
                      <w:marLeft w:val="0"/>
                      <w:marRight w:val="0"/>
                      <w:marTop w:val="0"/>
                      <w:marBottom w:val="0"/>
                      <w:divBdr>
                        <w:top w:val="none" w:sz="0" w:space="0" w:color="auto"/>
                        <w:left w:val="none" w:sz="0" w:space="0" w:color="auto"/>
                        <w:bottom w:val="none" w:sz="0" w:space="0" w:color="auto"/>
                        <w:right w:val="none" w:sz="0" w:space="0" w:color="auto"/>
                      </w:divBdr>
                      <w:divsChild>
                        <w:div w:id="1037894029">
                          <w:marLeft w:val="0"/>
                          <w:marRight w:val="0"/>
                          <w:marTop w:val="0"/>
                          <w:marBottom w:val="0"/>
                          <w:divBdr>
                            <w:top w:val="none" w:sz="0" w:space="0" w:color="auto"/>
                            <w:left w:val="none" w:sz="0" w:space="0" w:color="auto"/>
                            <w:bottom w:val="none" w:sz="0" w:space="0" w:color="auto"/>
                            <w:right w:val="none" w:sz="0" w:space="0" w:color="auto"/>
                          </w:divBdr>
                          <w:divsChild>
                            <w:div w:id="252934217">
                              <w:marLeft w:val="0"/>
                              <w:marRight w:val="0"/>
                              <w:marTop w:val="0"/>
                              <w:marBottom w:val="0"/>
                              <w:divBdr>
                                <w:top w:val="none" w:sz="0" w:space="0" w:color="auto"/>
                                <w:left w:val="none" w:sz="0" w:space="0" w:color="auto"/>
                                <w:bottom w:val="none" w:sz="0" w:space="0" w:color="auto"/>
                                <w:right w:val="none" w:sz="0" w:space="0" w:color="auto"/>
                              </w:divBdr>
                              <w:divsChild>
                                <w:div w:id="1875918836">
                                  <w:marLeft w:val="0"/>
                                  <w:marRight w:val="0"/>
                                  <w:marTop w:val="0"/>
                                  <w:marBottom w:val="0"/>
                                  <w:divBdr>
                                    <w:top w:val="none" w:sz="0" w:space="0" w:color="auto"/>
                                    <w:left w:val="none" w:sz="0" w:space="0" w:color="auto"/>
                                    <w:bottom w:val="none" w:sz="0" w:space="0" w:color="auto"/>
                                    <w:right w:val="none" w:sz="0" w:space="0" w:color="auto"/>
                                  </w:divBdr>
                                  <w:divsChild>
                                    <w:div w:id="663363869">
                                      <w:marLeft w:val="0"/>
                                      <w:marRight w:val="0"/>
                                      <w:marTop w:val="0"/>
                                      <w:marBottom w:val="0"/>
                                      <w:divBdr>
                                        <w:top w:val="none" w:sz="0" w:space="0" w:color="auto"/>
                                        <w:left w:val="none" w:sz="0" w:space="0" w:color="auto"/>
                                        <w:bottom w:val="none" w:sz="0" w:space="0" w:color="auto"/>
                                        <w:right w:val="none" w:sz="0" w:space="0" w:color="auto"/>
                                      </w:divBdr>
                                      <w:divsChild>
                                        <w:div w:id="1665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370839">
      <w:bodyDiv w:val="1"/>
      <w:marLeft w:val="0"/>
      <w:marRight w:val="0"/>
      <w:marTop w:val="0"/>
      <w:marBottom w:val="0"/>
      <w:divBdr>
        <w:top w:val="none" w:sz="0" w:space="0" w:color="auto"/>
        <w:left w:val="none" w:sz="0" w:space="0" w:color="auto"/>
        <w:bottom w:val="none" w:sz="0" w:space="0" w:color="auto"/>
        <w:right w:val="none" w:sz="0" w:space="0" w:color="auto"/>
      </w:divBdr>
    </w:div>
    <w:div w:id="789666093">
      <w:bodyDiv w:val="1"/>
      <w:marLeft w:val="0"/>
      <w:marRight w:val="0"/>
      <w:marTop w:val="0"/>
      <w:marBottom w:val="0"/>
      <w:divBdr>
        <w:top w:val="none" w:sz="0" w:space="0" w:color="auto"/>
        <w:left w:val="none" w:sz="0" w:space="0" w:color="auto"/>
        <w:bottom w:val="none" w:sz="0" w:space="0" w:color="auto"/>
        <w:right w:val="none" w:sz="0" w:space="0" w:color="auto"/>
      </w:divBdr>
    </w:div>
    <w:div w:id="989287336">
      <w:bodyDiv w:val="1"/>
      <w:marLeft w:val="0"/>
      <w:marRight w:val="0"/>
      <w:marTop w:val="0"/>
      <w:marBottom w:val="0"/>
      <w:divBdr>
        <w:top w:val="none" w:sz="0" w:space="0" w:color="auto"/>
        <w:left w:val="none" w:sz="0" w:space="0" w:color="auto"/>
        <w:bottom w:val="none" w:sz="0" w:space="0" w:color="auto"/>
        <w:right w:val="none" w:sz="0" w:space="0" w:color="auto"/>
      </w:divBdr>
    </w:div>
    <w:div w:id="1009647851">
      <w:bodyDiv w:val="1"/>
      <w:marLeft w:val="0"/>
      <w:marRight w:val="0"/>
      <w:marTop w:val="0"/>
      <w:marBottom w:val="0"/>
      <w:divBdr>
        <w:top w:val="none" w:sz="0" w:space="0" w:color="auto"/>
        <w:left w:val="none" w:sz="0" w:space="0" w:color="auto"/>
        <w:bottom w:val="none" w:sz="0" w:space="0" w:color="auto"/>
        <w:right w:val="none" w:sz="0" w:space="0" w:color="auto"/>
      </w:divBdr>
      <w:divsChild>
        <w:div w:id="2032368026">
          <w:marLeft w:val="0"/>
          <w:marRight w:val="0"/>
          <w:marTop w:val="0"/>
          <w:marBottom w:val="0"/>
          <w:divBdr>
            <w:top w:val="none" w:sz="0" w:space="0" w:color="auto"/>
            <w:left w:val="none" w:sz="0" w:space="0" w:color="auto"/>
            <w:bottom w:val="none" w:sz="0" w:space="0" w:color="auto"/>
            <w:right w:val="none" w:sz="0" w:space="0" w:color="auto"/>
          </w:divBdr>
          <w:divsChild>
            <w:div w:id="2088962492">
              <w:marLeft w:val="0"/>
              <w:marRight w:val="0"/>
              <w:marTop w:val="0"/>
              <w:marBottom w:val="0"/>
              <w:divBdr>
                <w:top w:val="none" w:sz="0" w:space="0" w:color="auto"/>
                <w:left w:val="none" w:sz="0" w:space="0" w:color="auto"/>
                <w:bottom w:val="none" w:sz="0" w:space="0" w:color="auto"/>
                <w:right w:val="none" w:sz="0" w:space="0" w:color="auto"/>
              </w:divBdr>
              <w:divsChild>
                <w:div w:id="1898666484">
                  <w:marLeft w:val="0"/>
                  <w:marRight w:val="0"/>
                  <w:marTop w:val="0"/>
                  <w:marBottom w:val="0"/>
                  <w:divBdr>
                    <w:top w:val="none" w:sz="0" w:space="0" w:color="auto"/>
                    <w:left w:val="none" w:sz="0" w:space="0" w:color="auto"/>
                    <w:bottom w:val="none" w:sz="0" w:space="0" w:color="auto"/>
                    <w:right w:val="none" w:sz="0" w:space="0" w:color="auto"/>
                  </w:divBdr>
                  <w:divsChild>
                    <w:div w:id="1215893498">
                      <w:marLeft w:val="0"/>
                      <w:marRight w:val="0"/>
                      <w:marTop w:val="0"/>
                      <w:marBottom w:val="0"/>
                      <w:divBdr>
                        <w:top w:val="none" w:sz="0" w:space="0" w:color="auto"/>
                        <w:left w:val="none" w:sz="0" w:space="0" w:color="auto"/>
                        <w:bottom w:val="none" w:sz="0" w:space="0" w:color="auto"/>
                        <w:right w:val="none" w:sz="0" w:space="0" w:color="auto"/>
                      </w:divBdr>
                      <w:divsChild>
                        <w:div w:id="1830947899">
                          <w:marLeft w:val="0"/>
                          <w:marRight w:val="0"/>
                          <w:marTop w:val="0"/>
                          <w:marBottom w:val="0"/>
                          <w:divBdr>
                            <w:top w:val="none" w:sz="0" w:space="0" w:color="auto"/>
                            <w:left w:val="none" w:sz="0" w:space="0" w:color="auto"/>
                            <w:bottom w:val="none" w:sz="0" w:space="0" w:color="auto"/>
                            <w:right w:val="none" w:sz="0" w:space="0" w:color="auto"/>
                          </w:divBdr>
                          <w:divsChild>
                            <w:div w:id="1105227573">
                              <w:marLeft w:val="0"/>
                              <w:marRight w:val="0"/>
                              <w:marTop w:val="0"/>
                              <w:marBottom w:val="0"/>
                              <w:divBdr>
                                <w:top w:val="none" w:sz="0" w:space="0" w:color="auto"/>
                                <w:left w:val="none" w:sz="0" w:space="0" w:color="auto"/>
                                <w:bottom w:val="none" w:sz="0" w:space="0" w:color="auto"/>
                                <w:right w:val="none" w:sz="0" w:space="0" w:color="auto"/>
                              </w:divBdr>
                              <w:divsChild>
                                <w:div w:id="1960607534">
                                  <w:marLeft w:val="0"/>
                                  <w:marRight w:val="0"/>
                                  <w:marTop w:val="0"/>
                                  <w:marBottom w:val="0"/>
                                  <w:divBdr>
                                    <w:top w:val="none" w:sz="0" w:space="0" w:color="auto"/>
                                    <w:left w:val="none" w:sz="0" w:space="0" w:color="auto"/>
                                    <w:bottom w:val="none" w:sz="0" w:space="0" w:color="auto"/>
                                    <w:right w:val="none" w:sz="0" w:space="0" w:color="auto"/>
                                  </w:divBdr>
                                  <w:divsChild>
                                    <w:div w:id="274989339">
                                      <w:marLeft w:val="0"/>
                                      <w:marRight w:val="0"/>
                                      <w:marTop w:val="0"/>
                                      <w:marBottom w:val="0"/>
                                      <w:divBdr>
                                        <w:top w:val="none" w:sz="0" w:space="0" w:color="auto"/>
                                        <w:left w:val="none" w:sz="0" w:space="0" w:color="auto"/>
                                        <w:bottom w:val="none" w:sz="0" w:space="0" w:color="auto"/>
                                        <w:right w:val="none" w:sz="0" w:space="0" w:color="auto"/>
                                      </w:divBdr>
                                      <w:divsChild>
                                        <w:div w:id="1529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2194">
      <w:bodyDiv w:val="1"/>
      <w:marLeft w:val="0"/>
      <w:marRight w:val="0"/>
      <w:marTop w:val="0"/>
      <w:marBottom w:val="0"/>
      <w:divBdr>
        <w:top w:val="none" w:sz="0" w:space="0" w:color="auto"/>
        <w:left w:val="none" w:sz="0" w:space="0" w:color="auto"/>
        <w:bottom w:val="none" w:sz="0" w:space="0" w:color="auto"/>
        <w:right w:val="none" w:sz="0" w:space="0" w:color="auto"/>
      </w:divBdr>
      <w:divsChild>
        <w:div w:id="1578830078">
          <w:marLeft w:val="0"/>
          <w:marRight w:val="0"/>
          <w:marTop w:val="0"/>
          <w:marBottom w:val="0"/>
          <w:divBdr>
            <w:top w:val="none" w:sz="0" w:space="0" w:color="auto"/>
            <w:left w:val="none" w:sz="0" w:space="0" w:color="auto"/>
            <w:bottom w:val="none" w:sz="0" w:space="0" w:color="auto"/>
            <w:right w:val="none" w:sz="0" w:space="0" w:color="auto"/>
          </w:divBdr>
          <w:divsChild>
            <w:div w:id="1635452040">
              <w:marLeft w:val="0"/>
              <w:marRight w:val="0"/>
              <w:marTop w:val="0"/>
              <w:marBottom w:val="0"/>
              <w:divBdr>
                <w:top w:val="none" w:sz="0" w:space="0" w:color="auto"/>
                <w:left w:val="none" w:sz="0" w:space="0" w:color="auto"/>
                <w:bottom w:val="none" w:sz="0" w:space="0" w:color="auto"/>
                <w:right w:val="none" w:sz="0" w:space="0" w:color="auto"/>
              </w:divBdr>
              <w:divsChild>
                <w:div w:id="1031997546">
                  <w:marLeft w:val="0"/>
                  <w:marRight w:val="0"/>
                  <w:marTop w:val="0"/>
                  <w:marBottom w:val="0"/>
                  <w:divBdr>
                    <w:top w:val="none" w:sz="0" w:space="0" w:color="auto"/>
                    <w:left w:val="none" w:sz="0" w:space="0" w:color="auto"/>
                    <w:bottom w:val="none" w:sz="0" w:space="0" w:color="auto"/>
                    <w:right w:val="none" w:sz="0" w:space="0" w:color="auto"/>
                  </w:divBdr>
                  <w:divsChild>
                    <w:div w:id="2081438762">
                      <w:marLeft w:val="0"/>
                      <w:marRight w:val="0"/>
                      <w:marTop w:val="0"/>
                      <w:marBottom w:val="0"/>
                      <w:divBdr>
                        <w:top w:val="none" w:sz="0" w:space="0" w:color="auto"/>
                        <w:left w:val="none" w:sz="0" w:space="0" w:color="auto"/>
                        <w:bottom w:val="none" w:sz="0" w:space="0" w:color="auto"/>
                        <w:right w:val="none" w:sz="0" w:space="0" w:color="auto"/>
                      </w:divBdr>
                      <w:divsChild>
                        <w:div w:id="952785659">
                          <w:marLeft w:val="0"/>
                          <w:marRight w:val="0"/>
                          <w:marTop w:val="0"/>
                          <w:marBottom w:val="0"/>
                          <w:divBdr>
                            <w:top w:val="none" w:sz="0" w:space="0" w:color="auto"/>
                            <w:left w:val="none" w:sz="0" w:space="0" w:color="auto"/>
                            <w:bottom w:val="none" w:sz="0" w:space="0" w:color="auto"/>
                            <w:right w:val="none" w:sz="0" w:space="0" w:color="auto"/>
                          </w:divBdr>
                          <w:divsChild>
                            <w:div w:id="2145850417">
                              <w:marLeft w:val="0"/>
                              <w:marRight w:val="0"/>
                              <w:marTop w:val="0"/>
                              <w:marBottom w:val="0"/>
                              <w:divBdr>
                                <w:top w:val="none" w:sz="0" w:space="0" w:color="auto"/>
                                <w:left w:val="none" w:sz="0" w:space="0" w:color="auto"/>
                                <w:bottom w:val="none" w:sz="0" w:space="0" w:color="auto"/>
                                <w:right w:val="none" w:sz="0" w:space="0" w:color="auto"/>
                              </w:divBdr>
                              <w:divsChild>
                                <w:div w:id="2066294723">
                                  <w:marLeft w:val="0"/>
                                  <w:marRight w:val="0"/>
                                  <w:marTop w:val="0"/>
                                  <w:marBottom w:val="0"/>
                                  <w:divBdr>
                                    <w:top w:val="none" w:sz="0" w:space="0" w:color="auto"/>
                                    <w:left w:val="none" w:sz="0" w:space="0" w:color="auto"/>
                                    <w:bottom w:val="none" w:sz="0" w:space="0" w:color="auto"/>
                                    <w:right w:val="none" w:sz="0" w:space="0" w:color="auto"/>
                                  </w:divBdr>
                                  <w:divsChild>
                                    <w:div w:id="1368219528">
                                      <w:marLeft w:val="0"/>
                                      <w:marRight w:val="0"/>
                                      <w:marTop w:val="0"/>
                                      <w:marBottom w:val="0"/>
                                      <w:divBdr>
                                        <w:top w:val="none" w:sz="0" w:space="0" w:color="auto"/>
                                        <w:left w:val="none" w:sz="0" w:space="0" w:color="auto"/>
                                        <w:bottom w:val="none" w:sz="0" w:space="0" w:color="auto"/>
                                        <w:right w:val="none" w:sz="0" w:space="0" w:color="auto"/>
                                      </w:divBdr>
                                      <w:divsChild>
                                        <w:div w:id="10217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543487">
      <w:bodyDiv w:val="1"/>
      <w:marLeft w:val="0"/>
      <w:marRight w:val="0"/>
      <w:marTop w:val="0"/>
      <w:marBottom w:val="0"/>
      <w:divBdr>
        <w:top w:val="none" w:sz="0" w:space="0" w:color="auto"/>
        <w:left w:val="none" w:sz="0" w:space="0" w:color="auto"/>
        <w:bottom w:val="none" w:sz="0" w:space="0" w:color="auto"/>
        <w:right w:val="none" w:sz="0" w:space="0" w:color="auto"/>
      </w:divBdr>
    </w:div>
    <w:div w:id="2027634838">
      <w:bodyDiv w:val="1"/>
      <w:marLeft w:val="0"/>
      <w:marRight w:val="0"/>
      <w:marTop w:val="0"/>
      <w:marBottom w:val="0"/>
      <w:divBdr>
        <w:top w:val="none" w:sz="0" w:space="0" w:color="auto"/>
        <w:left w:val="none" w:sz="0" w:space="0" w:color="auto"/>
        <w:bottom w:val="none" w:sz="0" w:space="0" w:color="auto"/>
        <w:right w:val="none" w:sz="0" w:space="0" w:color="auto"/>
      </w:divBdr>
      <w:divsChild>
        <w:div w:id="1191256540">
          <w:marLeft w:val="0"/>
          <w:marRight w:val="0"/>
          <w:marTop w:val="0"/>
          <w:marBottom w:val="0"/>
          <w:divBdr>
            <w:top w:val="none" w:sz="0" w:space="0" w:color="auto"/>
            <w:left w:val="none" w:sz="0" w:space="0" w:color="auto"/>
            <w:bottom w:val="none" w:sz="0" w:space="0" w:color="auto"/>
            <w:right w:val="none" w:sz="0" w:space="0" w:color="auto"/>
          </w:divBdr>
          <w:divsChild>
            <w:div w:id="1265767717">
              <w:marLeft w:val="0"/>
              <w:marRight w:val="0"/>
              <w:marTop w:val="0"/>
              <w:marBottom w:val="0"/>
              <w:divBdr>
                <w:top w:val="none" w:sz="0" w:space="0" w:color="auto"/>
                <w:left w:val="none" w:sz="0" w:space="0" w:color="auto"/>
                <w:bottom w:val="none" w:sz="0" w:space="0" w:color="auto"/>
                <w:right w:val="none" w:sz="0" w:space="0" w:color="auto"/>
              </w:divBdr>
              <w:divsChild>
                <w:div w:id="219634076">
                  <w:marLeft w:val="0"/>
                  <w:marRight w:val="0"/>
                  <w:marTop w:val="0"/>
                  <w:marBottom w:val="0"/>
                  <w:divBdr>
                    <w:top w:val="none" w:sz="0" w:space="0" w:color="auto"/>
                    <w:left w:val="none" w:sz="0" w:space="0" w:color="auto"/>
                    <w:bottom w:val="none" w:sz="0" w:space="0" w:color="auto"/>
                    <w:right w:val="none" w:sz="0" w:space="0" w:color="auto"/>
                  </w:divBdr>
                  <w:divsChild>
                    <w:div w:id="792673705">
                      <w:marLeft w:val="0"/>
                      <w:marRight w:val="0"/>
                      <w:marTop w:val="0"/>
                      <w:marBottom w:val="0"/>
                      <w:divBdr>
                        <w:top w:val="none" w:sz="0" w:space="0" w:color="auto"/>
                        <w:left w:val="none" w:sz="0" w:space="0" w:color="auto"/>
                        <w:bottom w:val="none" w:sz="0" w:space="0" w:color="auto"/>
                        <w:right w:val="none" w:sz="0" w:space="0" w:color="auto"/>
                      </w:divBdr>
                      <w:divsChild>
                        <w:div w:id="2068911650">
                          <w:marLeft w:val="0"/>
                          <w:marRight w:val="0"/>
                          <w:marTop w:val="0"/>
                          <w:marBottom w:val="0"/>
                          <w:divBdr>
                            <w:top w:val="none" w:sz="0" w:space="0" w:color="auto"/>
                            <w:left w:val="none" w:sz="0" w:space="0" w:color="auto"/>
                            <w:bottom w:val="none" w:sz="0" w:space="0" w:color="auto"/>
                            <w:right w:val="none" w:sz="0" w:space="0" w:color="auto"/>
                          </w:divBdr>
                          <w:divsChild>
                            <w:div w:id="1176454556">
                              <w:marLeft w:val="0"/>
                              <w:marRight w:val="0"/>
                              <w:marTop w:val="0"/>
                              <w:marBottom w:val="0"/>
                              <w:divBdr>
                                <w:top w:val="none" w:sz="0" w:space="0" w:color="auto"/>
                                <w:left w:val="none" w:sz="0" w:space="0" w:color="auto"/>
                                <w:bottom w:val="none" w:sz="0" w:space="0" w:color="auto"/>
                                <w:right w:val="none" w:sz="0" w:space="0" w:color="auto"/>
                              </w:divBdr>
                              <w:divsChild>
                                <w:div w:id="2035644349">
                                  <w:marLeft w:val="0"/>
                                  <w:marRight w:val="0"/>
                                  <w:marTop w:val="0"/>
                                  <w:marBottom w:val="0"/>
                                  <w:divBdr>
                                    <w:top w:val="none" w:sz="0" w:space="0" w:color="auto"/>
                                    <w:left w:val="none" w:sz="0" w:space="0" w:color="auto"/>
                                    <w:bottom w:val="none" w:sz="0" w:space="0" w:color="auto"/>
                                    <w:right w:val="none" w:sz="0" w:space="0" w:color="auto"/>
                                  </w:divBdr>
                                  <w:divsChild>
                                    <w:div w:id="4215063">
                                      <w:marLeft w:val="0"/>
                                      <w:marRight w:val="0"/>
                                      <w:marTop w:val="0"/>
                                      <w:marBottom w:val="0"/>
                                      <w:divBdr>
                                        <w:top w:val="none" w:sz="0" w:space="0" w:color="auto"/>
                                        <w:left w:val="none" w:sz="0" w:space="0" w:color="auto"/>
                                        <w:bottom w:val="none" w:sz="0" w:space="0" w:color="auto"/>
                                        <w:right w:val="none" w:sz="0" w:space="0" w:color="auto"/>
                                      </w:divBdr>
                                      <w:divsChild>
                                        <w:div w:id="1397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3FAA-3089-4164-A895-BE0671A7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14</Pages>
  <Words>5039</Words>
  <Characters>28728</Characters>
  <Application>Microsoft Office Word</Application>
  <DocSecurity>0</DocSecurity>
  <Lines>239</Lines>
  <Paragraphs>67</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
      <vt:lpstr/>
    </vt:vector>
  </TitlesOfParts>
  <Company>IASB-BIRA</Company>
  <LinksUpToDate>false</LinksUpToDate>
  <CharactersWithSpaces>33700</CharactersWithSpaces>
  <SharedDoc>false</SharedDoc>
  <HLinks>
    <vt:vector size="54" baseType="variant">
      <vt:variant>
        <vt:i4>7077994</vt:i4>
      </vt:variant>
      <vt:variant>
        <vt:i4>132</vt:i4>
      </vt:variant>
      <vt:variant>
        <vt:i4>0</vt:i4>
      </vt:variant>
      <vt:variant>
        <vt:i4>5</vt:i4>
      </vt:variant>
      <vt:variant>
        <vt:lpwstr>http://saber.gats-inc.com/overview.php</vt:lpwstr>
      </vt:variant>
      <vt:variant>
        <vt:lpwstr/>
      </vt:variant>
      <vt:variant>
        <vt:i4>6488117</vt:i4>
      </vt:variant>
      <vt:variant>
        <vt:i4>129</vt:i4>
      </vt:variant>
      <vt:variant>
        <vt:i4>0</vt:i4>
      </vt:variant>
      <vt:variant>
        <vt:i4>5</vt:i4>
      </vt:variant>
      <vt:variant>
        <vt:lpwstr>http://daac.gsfc.nasa.gov/</vt:lpwstr>
      </vt:variant>
      <vt:variant>
        <vt:lpwstr/>
      </vt:variant>
      <vt:variant>
        <vt:i4>6946925</vt:i4>
      </vt:variant>
      <vt:variant>
        <vt:i4>126</vt:i4>
      </vt:variant>
      <vt:variant>
        <vt:i4>0</vt:i4>
      </vt:variant>
      <vt:variant>
        <vt:i4>5</vt:i4>
      </vt:variant>
      <vt:variant>
        <vt:lpwstr>http://www.ndsc.ncep.noaa.gov/</vt:lpwstr>
      </vt:variant>
      <vt:variant>
        <vt:lpwstr/>
      </vt:variant>
      <vt:variant>
        <vt:i4>3735588</vt:i4>
      </vt:variant>
      <vt:variant>
        <vt:i4>123</vt:i4>
      </vt:variant>
      <vt:variant>
        <vt:i4>0</vt:i4>
      </vt:variant>
      <vt:variant>
        <vt:i4>5</vt:i4>
      </vt:variant>
      <vt:variant>
        <vt:lpwstr>http://larss.science.yorku.ca/ QOS2012pdf/6071.pdf</vt:lpwstr>
      </vt:variant>
      <vt:variant>
        <vt:lpwstr/>
      </vt:variant>
      <vt:variant>
        <vt:i4>2687060</vt:i4>
      </vt:variant>
      <vt:variant>
        <vt:i4>120</vt:i4>
      </vt:variant>
      <vt:variant>
        <vt:i4>0</vt:i4>
      </vt:variant>
      <vt:variant>
        <vt:i4>5</vt:i4>
      </vt:variant>
      <vt:variant>
        <vt:lpwstr>http://dx.doi.org/10.1175/BAMS-D-11-00094.1</vt:lpwstr>
      </vt:variant>
      <vt:variant>
        <vt:lpwstr/>
      </vt:variant>
      <vt:variant>
        <vt:i4>1704053</vt:i4>
      </vt:variant>
      <vt:variant>
        <vt:i4>117</vt:i4>
      </vt:variant>
      <vt:variant>
        <vt:i4>0</vt:i4>
      </vt:variant>
      <vt:variant>
        <vt:i4>5</vt:i4>
      </vt:variant>
      <vt:variant>
        <vt:lpwstr>http://www.sparc-climate.org/publications/sparc-reports/sparc-report-no5/</vt:lpwstr>
      </vt:variant>
      <vt:variant>
        <vt:lpwstr/>
      </vt:variant>
      <vt:variant>
        <vt:i4>4063286</vt:i4>
      </vt:variant>
      <vt:variant>
        <vt:i4>114</vt:i4>
      </vt:variant>
      <vt:variant>
        <vt:i4>0</vt:i4>
      </vt:variant>
      <vt:variant>
        <vt:i4>5</vt:i4>
      </vt:variant>
      <vt:variant>
        <vt:lpwstr>http://dx.doi.org/10.1029/2012GL052723</vt:lpwstr>
      </vt:variant>
      <vt:variant>
        <vt:lpwstr/>
      </vt:variant>
      <vt:variant>
        <vt:i4>6619173</vt:i4>
      </vt:variant>
      <vt:variant>
        <vt:i4>111</vt:i4>
      </vt:variant>
      <vt:variant>
        <vt:i4>0</vt:i4>
      </vt:variant>
      <vt:variant>
        <vt:i4>5</vt:i4>
      </vt:variant>
      <vt:variant>
        <vt:lpwstr>http://www.ipcc.ch/report/ar5/</vt:lpwstr>
      </vt:variant>
      <vt:variant>
        <vt:lpwstr/>
      </vt:variant>
      <vt:variant>
        <vt:i4>6619172</vt:i4>
      </vt:variant>
      <vt:variant>
        <vt:i4>108</vt:i4>
      </vt:variant>
      <vt:variant>
        <vt:i4>0</vt:i4>
      </vt:variant>
      <vt:variant>
        <vt:i4>5</vt:i4>
      </vt:variant>
      <vt:variant>
        <vt:lpwstr>http://www.ipcc.ch/report/ar4/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simonc</dc:creator>
  <cp:lastModifiedBy>Masatomo Fujiwara</cp:lastModifiedBy>
  <cp:revision>93</cp:revision>
  <cp:lastPrinted>2015-12-09T11:13:00Z</cp:lastPrinted>
  <dcterms:created xsi:type="dcterms:W3CDTF">2015-12-18T23:23:00Z</dcterms:created>
  <dcterms:modified xsi:type="dcterms:W3CDTF">2016-11-10T01:42:00Z</dcterms:modified>
</cp:coreProperties>
</file>