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50293" w:rsidRDefault="000A61B2" w:rsidP="00FD4A68">
      <w:pPr>
        <w:pStyle w:val="LabTitle"/>
        <w:rPr>
          <w:rStyle w:val="LabTitleInstVersred"/>
          <w:b/>
          <w:color w:val="000000"/>
        </w:rPr>
      </w:pPr>
      <w:r w:rsidRPr="00550293">
        <w:t>Packet Tracer : projet d'intégration des compétences</w:t>
      </w:r>
    </w:p>
    <w:p w:rsidR="003C6BCA" w:rsidRPr="00550293" w:rsidRDefault="000A61B2" w:rsidP="0014219C">
      <w:pPr>
        <w:pStyle w:val="LabSection"/>
      </w:pPr>
      <w:r w:rsidRPr="00550293">
        <w:t>Topologie</w:t>
      </w:r>
    </w:p>
    <w:p w:rsidR="008C4307" w:rsidRPr="00550293" w:rsidRDefault="005B529C" w:rsidP="008C4307">
      <w:pPr>
        <w:pStyle w:val="Visual"/>
      </w:pPr>
      <w:r w:rsidRPr="00550293">
        <w:rPr>
          <w:noProof/>
          <w:lang w:val="tr-TR" w:eastAsia="zh-CN"/>
        </w:rPr>
        <w:drawing>
          <wp:inline distT="0" distB="0" distL="0" distR="0">
            <wp:extent cx="2066925" cy="1676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3C" w:rsidRPr="00550293" w:rsidRDefault="000A61B2" w:rsidP="003D123C">
      <w:pPr>
        <w:pStyle w:val="LabSection"/>
        <w:numPr>
          <w:ilvl w:val="0"/>
          <w:numId w:val="0"/>
        </w:numPr>
      </w:pPr>
      <w:r w:rsidRPr="00550293">
        <w:t>Table d'adressage</w:t>
      </w:r>
    </w:p>
    <w:tbl>
      <w:tblPr>
        <w:tblW w:w="74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09"/>
        <w:gridCol w:w="1175"/>
        <w:gridCol w:w="2210"/>
        <w:gridCol w:w="2210"/>
      </w:tblGrid>
      <w:tr w:rsidR="003D123C" w:rsidRPr="00550293" w:rsidTr="00EB796A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550293" w:rsidRDefault="000A61B2" w:rsidP="00EB796A">
            <w:pPr>
              <w:pStyle w:val="TableHeading"/>
            </w:pPr>
            <w:r w:rsidRPr="00550293">
              <w:t>Périphérique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550293" w:rsidRDefault="000A61B2" w:rsidP="00EB796A">
            <w:pPr>
              <w:pStyle w:val="TableHeading"/>
            </w:pPr>
            <w:r w:rsidRPr="00550293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550293" w:rsidRDefault="000A61B2" w:rsidP="00EB796A">
            <w:pPr>
              <w:pStyle w:val="TableHeading"/>
            </w:pPr>
            <w:r w:rsidRPr="00550293">
              <w:t>Adresse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123C" w:rsidRPr="00550293" w:rsidRDefault="000A61B2" w:rsidP="00EB796A">
            <w:pPr>
              <w:pStyle w:val="TableHeading"/>
            </w:pPr>
            <w:r w:rsidRPr="00550293">
              <w:t xml:space="preserve">Masque de </w:t>
            </w:r>
            <w:r w:rsidR="00597419">
              <w:rPr>
                <w:rFonts w:hint="eastAsia"/>
                <w:lang w:eastAsia="zh-CN"/>
              </w:rPr>
              <w:br/>
            </w:r>
            <w:r w:rsidRPr="00550293">
              <w:t>sous-réseau</w:t>
            </w:r>
          </w:p>
        </w:tc>
      </w:tr>
      <w:tr w:rsidR="003D123C" w:rsidRPr="00550293" w:rsidTr="00EB796A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S1</w:t>
            </w:r>
          </w:p>
        </w:tc>
        <w:tc>
          <w:tcPr>
            <w:tcW w:w="1175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VLAN 1</w:t>
            </w:r>
          </w:p>
        </w:tc>
        <w:tc>
          <w:tcPr>
            <w:tcW w:w="2210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10.10.10.2</w:t>
            </w:r>
          </w:p>
        </w:tc>
        <w:tc>
          <w:tcPr>
            <w:tcW w:w="2210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255.255.255.0</w:t>
            </w:r>
          </w:p>
        </w:tc>
      </w:tr>
      <w:tr w:rsidR="003D123C" w:rsidRPr="00550293" w:rsidTr="00EB796A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PC1</w:t>
            </w:r>
          </w:p>
        </w:tc>
        <w:tc>
          <w:tcPr>
            <w:tcW w:w="1175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NIC</w:t>
            </w:r>
          </w:p>
        </w:tc>
        <w:tc>
          <w:tcPr>
            <w:tcW w:w="2210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10.10.10.10</w:t>
            </w:r>
          </w:p>
        </w:tc>
        <w:tc>
          <w:tcPr>
            <w:tcW w:w="2210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255.255.255.0</w:t>
            </w:r>
          </w:p>
        </w:tc>
      </w:tr>
      <w:tr w:rsidR="003D123C" w:rsidRPr="00550293" w:rsidTr="00EB796A">
        <w:trPr>
          <w:cantSplit/>
          <w:jc w:val="center"/>
        </w:trPr>
        <w:tc>
          <w:tcPr>
            <w:tcW w:w="1809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PC2</w:t>
            </w:r>
          </w:p>
        </w:tc>
        <w:tc>
          <w:tcPr>
            <w:tcW w:w="1175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NIC</w:t>
            </w:r>
          </w:p>
        </w:tc>
        <w:tc>
          <w:tcPr>
            <w:tcW w:w="2210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10.10.10.11</w:t>
            </w:r>
          </w:p>
        </w:tc>
        <w:tc>
          <w:tcPr>
            <w:tcW w:w="2210" w:type="dxa"/>
            <w:vAlign w:val="center"/>
          </w:tcPr>
          <w:p w:rsidR="003D123C" w:rsidRPr="00550293" w:rsidRDefault="000A61B2" w:rsidP="00EB796A">
            <w:pPr>
              <w:pStyle w:val="TableText"/>
            </w:pPr>
            <w:r w:rsidRPr="00550293">
              <w:t>255.255.255.0</w:t>
            </w:r>
          </w:p>
        </w:tc>
      </w:tr>
    </w:tbl>
    <w:p w:rsidR="00C07FD9" w:rsidRPr="00550293" w:rsidRDefault="000A61B2" w:rsidP="0014219C">
      <w:pPr>
        <w:pStyle w:val="LabSection"/>
      </w:pPr>
      <w:r w:rsidRPr="00550293">
        <w:t>Scénario</w:t>
      </w:r>
    </w:p>
    <w:p w:rsidR="00094A0E" w:rsidRPr="00550293" w:rsidRDefault="000A61B2" w:rsidP="00094A0E">
      <w:pPr>
        <w:pStyle w:val="BodyTextL25"/>
      </w:pPr>
      <w:r w:rsidRPr="00550293">
        <w:rPr>
          <w:szCs w:val="20"/>
        </w:rPr>
        <w:t>L'administrateur réseau vous a demandé de configurer un nouveau commutateur. Dans cet exercice, vous utiliserez une liste de conditions de configuration du nouveau commutateur avec les paramètres d'origine, SSH et la sécurité des ports.</w:t>
      </w:r>
    </w:p>
    <w:p w:rsidR="00DD7503" w:rsidRPr="00550293" w:rsidRDefault="000A61B2" w:rsidP="00DD7503">
      <w:pPr>
        <w:pStyle w:val="LabSection"/>
      </w:pPr>
      <w:r w:rsidRPr="00550293">
        <w:t>Conditions requises</w:t>
      </w:r>
      <w:r w:rsidR="00593042">
        <w:rPr>
          <w:rFonts w:eastAsiaTheme="minorEastAsia" w:hint="eastAsia"/>
          <w:lang w:eastAsia="zh-CN"/>
        </w:rPr>
        <w:t xml:space="preserve"> </w:t>
      </w:r>
    </w:p>
    <w:p w:rsidR="00112AC5" w:rsidRPr="00550293" w:rsidRDefault="000A61B2" w:rsidP="00DD7503">
      <w:pPr>
        <w:pStyle w:val="Bulletlevel1"/>
      </w:pPr>
      <w:r w:rsidRPr="00550293">
        <w:t xml:space="preserve">Configurez </w:t>
      </w:r>
      <w:r w:rsidRPr="00550293">
        <w:rPr>
          <w:b/>
        </w:rPr>
        <w:t>S1</w:t>
      </w:r>
      <w:r w:rsidRPr="00550293">
        <w:t xml:space="preserve"> avec les paramètres d'origine suivants :</w:t>
      </w:r>
    </w:p>
    <w:p w:rsidR="00EB1660" w:rsidRPr="00550293" w:rsidRDefault="000A61B2" w:rsidP="00DD7503">
      <w:pPr>
        <w:pStyle w:val="Bulletlevel2"/>
      </w:pPr>
      <w:r w:rsidRPr="00550293">
        <w:t>Nom d'hôte</w:t>
      </w:r>
    </w:p>
    <w:p w:rsidR="00EB1660" w:rsidRPr="00550293" w:rsidRDefault="000A61B2" w:rsidP="00DD7503">
      <w:pPr>
        <w:pStyle w:val="Bulletlevel2"/>
      </w:pPr>
      <w:r w:rsidRPr="00550293">
        <w:t xml:space="preserve">Bannière comprenant le mot </w:t>
      </w:r>
      <w:r w:rsidRPr="00550293">
        <w:rPr>
          <w:b/>
        </w:rPr>
        <w:t>warning</w:t>
      </w:r>
      <w:r w:rsidR="00AF2D26">
        <w:t xml:space="preserve"> </w:t>
      </w:r>
    </w:p>
    <w:p w:rsidR="005A5FF5" w:rsidRPr="00550293" w:rsidRDefault="000A61B2" w:rsidP="00DD7503">
      <w:pPr>
        <w:pStyle w:val="Bulletlevel2"/>
      </w:pPr>
      <w:r w:rsidRPr="00550293">
        <w:t xml:space="preserve">Identifiant de connexion au port de console et mot de passe : </w:t>
      </w:r>
      <w:r w:rsidRPr="00550293">
        <w:rPr>
          <w:b/>
        </w:rPr>
        <w:t>cisco</w:t>
      </w:r>
      <w:r w:rsidRPr="00550293">
        <w:t xml:space="preserve"> </w:t>
      </w:r>
    </w:p>
    <w:p w:rsidR="005A5FF5" w:rsidRPr="00550293" w:rsidRDefault="000A61B2" w:rsidP="00DD7503">
      <w:pPr>
        <w:pStyle w:val="Bulletlevel2"/>
      </w:pPr>
      <w:r w:rsidRPr="00550293">
        <w:t xml:space="preserve">Mot de passe d'activation chiffré : </w:t>
      </w:r>
      <w:r w:rsidRPr="00550293">
        <w:rPr>
          <w:b/>
        </w:rPr>
        <w:t>class</w:t>
      </w:r>
    </w:p>
    <w:p w:rsidR="00EB1660" w:rsidRPr="00550293" w:rsidRDefault="000A61B2" w:rsidP="00DD7503">
      <w:pPr>
        <w:pStyle w:val="Bulletlevel2"/>
      </w:pPr>
      <w:r w:rsidRPr="00550293">
        <w:t>Chiffrement des mots de passe en clair</w:t>
      </w:r>
    </w:p>
    <w:p w:rsidR="00EB1660" w:rsidRPr="00550293" w:rsidRDefault="000A61B2" w:rsidP="00DD7503">
      <w:pPr>
        <w:pStyle w:val="Bulletlevel2"/>
      </w:pPr>
      <w:r w:rsidRPr="00550293">
        <w:t>Adressage de l'interface de gestion</w:t>
      </w:r>
    </w:p>
    <w:p w:rsidR="005A5FF5" w:rsidRPr="00550293" w:rsidRDefault="000A61B2" w:rsidP="00DD7503">
      <w:pPr>
        <w:pStyle w:val="Bulletlevel1"/>
      </w:pPr>
      <w:r w:rsidRPr="00550293">
        <w:t>Configurez SSH pour sécuriser l'accès distant en utilisant les paramètres suivants :</w:t>
      </w:r>
    </w:p>
    <w:p w:rsidR="007D1590" w:rsidRPr="00550293" w:rsidRDefault="000A61B2" w:rsidP="00DD7503">
      <w:pPr>
        <w:pStyle w:val="Bulletlevel2"/>
      </w:pPr>
      <w:r w:rsidRPr="00550293">
        <w:t xml:space="preserve">Nom de domaine : </w:t>
      </w:r>
      <w:r w:rsidRPr="00550293">
        <w:rPr>
          <w:b/>
        </w:rPr>
        <w:t>cisco.com</w:t>
      </w:r>
    </w:p>
    <w:p w:rsidR="007D1590" w:rsidRPr="00550293" w:rsidRDefault="000A61B2" w:rsidP="00055654">
      <w:pPr>
        <w:pStyle w:val="Bulletlevel2"/>
      </w:pPr>
      <w:r w:rsidRPr="00550293">
        <w:t>Paramètres de la paire de clés RSA pour prendre en charge SSH version 2</w:t>
      </w:r>
    </w:p>
    <w:p w:rsidR="001D7280" w:rsidRPr="00550293" w:rsidRDefault="000A61B2" w:rsidP="00055654">
      <w:pPr>
        <w:pStyle w:val="Bulletlevel2"/>
      </w:pPr>
      <w:r w:rsidRPr="00550293">
        <w:t>Définissez SSH version 2.</w:t>
      </w:r>
    </w:p>
    <w:p w:rsidR="007D1590" w:rsidRPr="00550293" w:rsidRDefault="000A61B2" w:rsidP="00DD7503">
      <w:pPr>
        <w:pStyle w:val="Bulletlevel2"/>
      </w:pPr>
      <w:r w:rsidRPr="00550293">
        <w:t xml:space="preserve">Utilisateur </w:t>
      </w:r>
      <w:r w:rsidRPr="00550293">
        <w:rPr>
          <w:b/>
        </w:rPr>
        <w:t>admin</w:t>
      </w:r>
      <w:r w:rsidRPr="00550293">
        <w:t xml:space="preserve"> avec le mot de passe </w:t>
      </w:r>
      <w:r w:rsidRPr="00550293">
        <w:rPr>
          <w:b/>
        </w:rPr>
        <w:t>ccna</w:t>
      </w:r>
    </w:p>
    <w:p w:rsidR="007D1590" w:rsidRPr="00550293" w:rsidRDefault="000A61B2" w:rsidP="00DD7503">
      <w:pPr>
        <w:pStyle w:val="Bulletlevel2"/>
      </w:pPr>
      <w:r w:rsidRPr="00550293">
        <w:t>Les lignes VTY accept</w:t>
      </w:r>
      <w:bookmarkStart w:id="0" w:name="_GoBack"/>
      <w:bookmarkEnd w:id="0"/>
      <w:r w:rsidRPr="00550293">
        <w:t>ent uniquement des connexions SSH et utilisent l'identifiant de connexion local pour l'authentification.</w:t>
      </w:r>
    </w:p>
    <w:p w:rsidR="005A5FF5" w:rsidRPr="00550293" w:rsidRDefault="000A61B2" w:rsidP="00DD7503">
      <w:pPr>
        <w:pStyle w:val="Bulletlevel1"/>
      </w:pPr>
      <w:r w:rsidRPr="00550293">
        <w:lastRenderedPageBreak/>
        <w:t>Configurez la fonction de sécurité des ports pour restreindre l'accès au réseau.</w:t>
      </w:r>
    </w:p>
    <w:p w:rsidR="00EB1660" w:rsidRPr="00550293" w:rsidRDefault="000A61B2" w:rsidP="00C97676">
      <w:pPr>
        <w:pStyle w:val="Bulletlevel2"/>
      </w:pPr>
      <w:r w:rsidRPr="00550293">
        <w:t>Désactivez tous les ports non utilisés.</w:t>
      </w:r>
    </w:p>
    <w:p w:rsidR="001A2A23" w:rsidRPr="00550293" w:rsidRDefault="000A61B2" w:rsidP="00C97676">
      <w:pPr>
        <w:pStyle w:val="Bulletlevel2"/>
      </w:pPr>
      <w:r w:rsidRPr="00550293">
        <w:t>Définissez le mode d'interface sur le mode d'accès.</w:t>
      </w:r>
    </w:p>
    <w:p w:rsidR="001A2A23" w:rsidRPr="00550293" w:rsidRDefault="000A61B2" w:rsidP="00C97676">
      <w:pPr>
        <w:pStyle w:val="Bulletlevel2"/>
      </w:pPr>
      <w:r w:rsidRPr="00550293">
        <w:t>Activez la sécurité des ports pour autoriser uniquement deux hôtes par port.</w:t>
      </w:r>
    </w:p>
    <w:p w:rsidR="00C97676" w:rsidRPr="00550293" w:rsidRDefault="000A61B2" w:rsidP="00C97676">
      <w:pPr>
        <w:pStyle w:val="Bulletlevel2"/>
      </w:pPr>
      <w:r w:rsidRPr="00550293">
        <w:t>Notez l'adresse MAC de la configuration en cours.</w:t>
      </w:r>
    </w:p>
    <w:p w:rsidR="00C47CA8" w:rsidRPr="00550293" w:rsidRDefault="000A61B2" w:rsidP="005F3D97">
      <w:pPr>
        <w:pStyle w:val="Bulletlevel2"/>
      </w:pPr>
      <w:r w:rsidRPr="00550293">
        <w:t>Assurez-vous que les violations de port désactivent les ports.</w:t>
      </w:r>
    </w:p>
    <w:sectPr w:rsidR="00C47CA8" w:rsidRPr="0055029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C66" w:rsidRDefault="00320C66" w:rsidP="0090659A">
      <w:pPr>
        <w:spacing w:after="0" w:line="240" w:lineRule="auto"/>
      </w:pPr>
      <w:r>
        <w:separator/>
      </w:r>
    </w:p>
    <w:p w:rsidR="00320C66" w:rsidRDefault="00320C66"/>
    <w:p w:rsidR="00320C66" w:rsidRDefault="00320C66"/>
    <w:p w:rsidR="00320C66" w:rsidRDefault="00320C66"/>
    <w:p w:rsidR="00320C66" w:rsidRDefault="00320C66"/>
  </w:endnote>
  <w:endnote w:type="continuationSeparator" w:id="1">
    <w:p w:rsidR="00320C66" w:rsidRDefault="00320C66" w:rsidP="0090659A">
      <w:pPr>
        <w:spacing w:after="0" w:line="240" w:lineRule="auto"/>
      </w:pPr>
      <w:r>
        <w:continuationSeparator/>
      </w:r>
    </w:p>
    <w:p w:rsidR="00320C66" w:rsidRDefault="00320C66"/>
    <w:p w:rsidR="00320C66" w:rsidRDefault="00320C66"/>
    <w:p w:rsidR="00320C66" w:rsidRDefault="00320C66"/>
    <w:p w:rsidR="00320C66" w:rsidRDefault="00320C6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66" w:rsidRPr="0090659A" w:rsidRDefault="000A61B2" w:rsidP="008C4307">
    <w:pPr>
      <w:pStyle w:val="Footer"/>
      <w:rPr>
        <w:szCs w:val="16"/>
      </w:rPr>
    </w:pPr>
    <w:r>
      <w:t>© 201</w:t>
    </w:r>
    <w:r w:rsidR="009568E3">
      <w:rPr>
        <w:rFonts w:hint="eastAsia"/>
        <w:lang w:eastAsia="zh-CN"/>
      </w:rPr>
      <w:t>4</w:t>
    </w:r>
    <w:r>
      <w:t xml:space="preserve"> Cisco et/ou ses filiales. Tous droits réservés. Ceci est un document public de Cisco.</w:t>
    </w:r>
    <w:r>
      <w:rPr>
        <w:szCs w:val="16"/>
      </w:rPr>
      <w:tab/>
      <w:t xml:space="preserve">Page </w:t>
    </w:r>
    <w:r w:rsidR="001117E6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1117E6">
      <w:rPr>
        <w:b/>
        <w:szCs w:val="16"/>
      </w:rPr>
      <w:fldChar w:fldCharType="separate"/>
    </w:r>
    <w:r w:rsidR="00356300">
      <w:rPr>
        <w:b/>
        <w:noProof/>
        <w:szCs w:val="16"/>
      </w:rPr>
      <w:t>2</w:t>
    </w:r>
    <w:r w:rsidR="001117E6">
      <w:rPr>
        <w:b/>
        <w:szCs w:val="16"/>
      </w:rPr>
      <w:fldChar w:fldCharType="end"/>
    </w:r>
    <w:r>
      <w:rPr>
        <w:szCs w:val="16"/>
      </w:rPr>
      <w:t xml:space="preserve"> / </w:t>
    </w:r>
    <w:r w:rsidR="001117E6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1117E6">
      <w:rPr>
        <w:b/>
        <w:szCs w:val="16"/>
      </w:rPr>
      <w:fldChar w:fldCharType="separate"/>
    </w:r>
    <w:r w:rsidR="00356300">
      <w:rPr>
        <w:b/>
        <w:noProof/>
        <w:szCs w:val="16"/>
      </w:rPr>
      <w:t>2</w:t>
    </w:r>
    <w:r w:rsidR="001117E6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66" w:rsidRPr="0090659A" w:rsidRDefault="000A61B2" w:rsidP="008C4307">
    <w:pPr>
      <w:pStyle w:val="Footer"/>
      <w:rPr>
        <w:szCs w:val="16"/>
      </w:rPr>
    </w:pPr>
    <w:r>
      <w:t>© 201</w:t>
    </w:r>
    <w:r w:rsidR="009568E3">
      <w:rPr>
        <w:rFonts w:hint="eastAsia"/>
        <w:lang w:eastAsia="zh-CN"/>
      </w:rPr>
      <w:t>4</w:t>
    </w:r>
    <w:r>
      <w:t xml:space="preserve"> Cisco et/ou ses filiales. Tous droits réservés. Ceci est un document public de Cisco.</w:t>
    </w:r>
    <w:r>
      <w:rPr>
        <w:szCs w:val="16"/>
      </w:rPr>
      <w:tab/>
      <w:t xml:space="preserve">Page </w:t>
    </w:r>
    <w:r w:rsidR="001117E6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1117E6">
      <w:rPr>
        <w:b/>
        <w:szCs w:val="16"/>
      </w:rPr>
      <w:fldChar w:fldCharType="separate"/>
    </w:r>
    <w:r w:rsidR="00593042">
      <w:rPr>
        <w:b/>
        <w:noProof/>
        <w:szCs w:val="16"/>
      </w:rPr>
      <w:t>1</w:t>
    </w:r>
    <w:r w:rsidR="001117E6">
      <w:rPr>
        <w:b/>
        <w:szCs w:val="16"/>
      </w:rPr>
      <w:fldChar w:fldCharType="end"/>
    </w:r>
    <w:r>
      <w:rPr>
        <w:szCs w:val="16"/>
      </w:rPr>
      <w:t xml:space="preserve"> / </w:t>
    </w:r>
    <w:r w:rsidR="001117E6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1117E6">
      <w:rPr>
        <w:b/>
        <w:szCs w:val="16"/>
      </w:rPr>
      <w:fldChar w:fldCharType="separate"/>
    </w:r>
    <w:r w:rsidR="00593042">
      <w:rPr>
        <w:b/>
        <w:noProof/>
        <w:szCs w:val="16"/>
      </w:rPr>
      <w:t>2</w:t>
    </w:r>
    <w:r w:rsidR="001117E6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C66" w:rsidRDefault="00320C66" w:rsidP="0090659A">
      <w:pPr>
        <w:spacing w:after="0" w:line="240" w:lineRule="auto"/>
      </w:pPr>
      <w:r>
        <w:separator/>
      </w:r>
    </w:p>
    <w:p w:rsidR="00320C66" w:rsidRDefault="00320C66"/>
    <w:p w:rsidR="00320C66" w:rsidRDefault="00320C66"/>
    <w:p w:rsidR="00320C66" w:rsidRDefault="00320C66"/>
    <w:p w:rsidR="00320C66" w:rsidRDefault="00320C66"/>
  </w:footnote>
  <w:footnote w:type="continuationSeparator" w:id="1">
    <w:p w:rsidR="00320C66" w:rsidRDefault="00320C66" w:rsidP="0090659A">
      <w:pPr>
        <w:spacing w:after="0" w:line="240" w:lineRule="auto"/>
      </w:pPr>
      <w:r>
        <w:continuationSeparator/>
      </w:r>
    </w:p>
    <w:p w:rsidR="00320C66" w:rsidRDefault="00320C66"/>
    <w:p w:rsidR="00320C66" w:rsidRDefault="00320C66"/>
    <w:p w:rsidR="00320C66" w:rsidRDefault="00320C66"/>
    <w:p w:rsidR="00320C66" w:rsidRDefault="00320C6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66" w:rsidRDefault="000A61B2" w:rsidP="00C52BA6">
    <w:pPr>
      <w:pStyle w:val="PageHead"/>
    </w:pPr>
    <w:r>
      <w:t>Packet Tracer : projet d'intégration des compétences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66" w:rsidRDefault="005B529C">
    <w:pPr>
      <w:pStyle w:val="Header"/>
    </w:pPr>
    <w:r>
      <w:rPr>
        <w:noProof/>
        <w:lang w:val="tr-TR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73F01E12"/>
    <w:multiLevelType w:val="hybridMultilevel"/>
    <w:tmpl w:val="4D761C9E"/>
    <w:lvl w:ilvl="0" w:tplc="8E086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6F3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9C6B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65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4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564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48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0C6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8CF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5BC5"/>
    <w:rsid w:val="000A61B2"/>
    <w:rsid w:val="001117E6"/>
    <w:rsid w:val="00257E9F"/>
    <w:rsid w:val="00320C66"/>
    <w:rsid w:val="00356300"/>
    <w:rsid w:val="00457D9F"/>
    <w:rsid w:val="004A5BC5"/>
    <w:rsid w:val="00550293"/>
    <w:rsid w:val="00593042"/>
    <w:rsid w:val="00597419"/>
    <w:rsid w:val="005B529C"/>
    <w:rsid w:val="005F0E79"/>
    <w:rsid w:val="008B23EE"/>
    <w:rsid w:val="009568E3"/>
    <w:rsid w:val="00A06764"/>
    <w:rsid w:val="00A748E7"/>
    <w:rsid w:val="00AD0DF2"/>
    <w:rsid w:val="00AF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fr-BE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fr-BE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  <w:lang w:val="fr-BE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  <w:lang w:val="fr-BE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fr-BE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lang w:val="fr-BE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fr-BE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  <w:lang w:val="fr-BE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  <w:lang w:val="fr-BE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  <w:lang w:val="fr-B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  <w:lang w:val="fr-BE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="Cambria" w:eastAsia="SimSun" w:hAnsi="Cambria" w:cs="Times New Roman"/>
      <w:b/>
      <w:bCs/>
      <w:color w:val="4F81BD"/>
      <w:sz w:val="22"/>
      <w:szCs w:val="22"/>
      <w:lang w:val="fr-BE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7BDA1E-FE54-4470-8D49-797EEB64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1324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caixia</cp:lastModifiedBy>
  <cp:revision>9</cp:revision>
  <dcterms:created xsi:type="dcterms:W3CDTF">2013-12-17T04:56:00Z</dcterms:created>
  <dcterms:modified xsi:type="dcterms:W3CDTF">2014-01-16T04:10:00Z</dcterms:modified>
</cp:coreProperties>
</file>