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CB54" w14:textId="77777777" w:rsidR="000235B7" w:rsidRDefault="000235B7" w:rsidP="000235B7">
      <w:r>
        <w:t xml:space="preserve">Notes : mémoire </w:t>
      </w:r>
    </w:p>
    <w:p w14:paraId="1E08423D" w14:textId="77777777" w:rsidR="000235B7" w:rsidRDefault="000235B7" w:rsidP="000235B7"/>
    <w:p w14:paraId="3DE1E724" w14:textId="77777777" w:rsidR="000235B7" w:rsidRDefault="000235B7" w:rsidP="000235B7">
      <w:r>
        <w:t xml:space="preserve">Main page </w:t>
      </w:r>
    </w:p>
    <w:p w14:paraId="1E6D26C6" w14:textId="77777777" w:rsidR="000235B7" w:rsidRDefault="000235B7" w:rsidP="000235B7"/>
    <w:p w14:paraId="5C753379" w14:textId="77777777" w:rsidR="000235B7" w:rsidRDefault="000235B7" w:rsidP="000235B7">
      <w:r>
        <w:t xml:space="preserve">Remerciement </w:t>
      </w:r>
    </w:p>
    <w:p w14:paraId="174495FB" w14:textId="77777777" w:rsidR="000235B7" w:rsidRDefault="000235B7" w:rsidP="000235B7"/>
    <w:p w14:paraId="3D3A7CAD" w14:textId="77777777" w:rsidR="000235B7" w:rsidRDefault="000235B7" w:rsidP="000235B7">
      <w:r>
        <w:t xml:space="preserve">Intro </w:t>
      </w:r>
    </w:p>
    <w:p w14:paraId="07CDBF0F" w14:textId="77777777" w:rsidR="000235B7" w:rsidRDefault="000235B7" w:rsidP="000235B7"/>
    <w:p w14:paraId="7B275D7D" w14:textId="77777777" w:rsidR="000235B7" w:rsidRDefault="000235B7" w:rsidP="000235B7">
      <w:r>
        <w:t xml:space="preserve">1. Contexte </w:t>
      </w:r>
    </w:p>
    <w:p w14:paraId="303A89B5" w14:textId="77777777" w:rsidR="000235B7" w:rsidRDefault="000235B7" w:rsidP="000235B7">
      <w:r>
        <w:t>1.1 Le terrain du stage : Collège Charles de Gaulle, Saint-Pierre-de-Chandieu</w:t>
      </w:r>
    </w:p>
    <w:p w14:paraId="50C1C3FD" w14:textId="77777777" w:rsidR="000235B7" w:rsidRDefault="000235B7" w:rsidP="000235B7"/>
    <w:p w14:paraId="34889595" w14:textId="77777777" w:rsidR="000235B7" w:rsidRDefault="000235B7" w:rsidP="000235B7">
      <w:r>
        <w:t>Dans le cadre de stage obligatoire du projet de  M2, j’ai eu l'occasion de travailler en tant qu’assistante d’anglais au collège Charles de Gaulle à Saint-Pierre-de-Chandieu. Cet établissement situé dans la commune d’Isère dans la région d’Auvergne-Rhône-Alpes, fait partie de l'académie de Lyon.</w:t>
      </w:r>
    </w:p>
    <w:p w14:paraId="76DF3258" w14:textId="77777777" w:rsidR="000235B7" w:rsidRDefault="000235B7" w:rsidP="000235B7"/>
    <w:p w14:paraId="6B9B432A" w14:textId="77777777" w:rsidR="000235B7" w:rsidRDefault="000235B7" w:rsidP="000235B7">
      <w:r>
        <w:t>L'école accueille environ 600 élèves divisés en quatre niveaux de 6e à 3e et leur offre un large choix de matières pour qu'ils puissent suivre leurs passions. Il est particulièrement reconnu pour son offre en langues vivantes, qui comprend l’allemand, l’anglais, l’espagnol, l’italien, ainsi que les langues et cultures anciennes (LCA) et le latin. Les cours de langue sont dispensés par des professeurs pluridisciplinaires, ce qui en fait un cadre idéal pour une étude des nouvelles méthodes d'enseignement des langues.</w:t>
      </w:r>
    </w:p>
    <w:p w14:paraId="3E6CA35C" w14:textId="77777777" w:rsidR="000235B7" w:rsidRDefault="000235B7" w:rsidP="000235B7"/>
    <w:p w14:paraId="68C3D90F" w14:textId="77777777" w:rsidR="000235B7" w:rsidRDefault="000235B7" w:rsidP="000235B7">
      <w:r>
        <w:t xml:space="preserve">Le collège propose également une section Euro dans chaque langue destinée aux élèves de 4e et de 3e ayant un niveau élevé dans la langue cible, ainsi qu' une section ULIS accompagnant les élèves en situation de nécessité. Ces dispositifs montrent une véritable hétérogénéité des élèves obligeant les enseignants à s’adapter en fonction des groupes. De plus, le taux de réussite au brevet de l’année 2024-2025 atteint 90% qui témoignent de performances satisfaisantes. </w:t>
      </w:r>
    </w:p>
    <w:p w14:paraId="3C6B1015" w14:textId="77777777" w:rsidR="000235B7" w:rsidRDefault="000235B7" w:rsidP="000235B7"/>
    <w:p w14:paraId="7254C43A" w14:textId="77777777" w:rsidR="000235B7" w:rsidRDefault="000235B7" w:rsidP="000235B7"/>
    <w:p w14:paraId="38F8D3AA" w14:textId="77777777" w:rsidR="000235B7" w:rsidRDefault="000235B7" w:rsidP="000235B7"/>
    <w:p w14:paraId="3CDCFE7E" w14:textId="77777777" w:rsidR="000235B7" w:rsidRDefault="000235B7" w:rsidP="000235B7">
      <w:r>
        <w:t xml:space="preserve">1.2 Le système scolaire en France et l’enseignement d’anglais </w:t>
      </w:r>
    </w:p>
    <w:p w14:paraId="051C0A88" w14:textId="77777777" w:rsidR="000235B7" w:rsidRDefault="000235B7" w:rsidP="000235B7"/>
    <w:p w14:paraId="1FCCC652" w14:textId="77777777" w:rsidR="000235B7" w:rsidRDefault="000235B7" w:rsidP="000235B7">
      <w:r>
        <w:t>1.3 Le cadre réglementaire relatif aux outils TICE et IA dans les écoles Françaises</w:t>
      </w:r>
    </w:p>
    <w:p w14:paraId="0DE0F323" w14:textId="77777777" w:rsidR="000235B7" w:rsidRDefault="000235B7" w:rsidP="000235B7"/>
    <w:p w14:paraId="09DC33CD" w14:textId="77777777" w:rsidR="000235B7" w:rsidRDefault="000235B7" w:rsidP="000235B7">
      <w:r>
        <w:t xml:space="preserve">1.4 Le Public visé </w:t>
      </w:r>
    </w:p>
    <w:p w14:paraId="5FBBE7C8" w14:textId="77777777" w:rsidR="000235B7" w:rsidRDefault="000235B7" w:rsidP="000235B7"/>
    <w:p w14:paraId="46B7D938" w14:textId="77777777" w:rsidR="000235B7" w:rsidRDefault="000235B7" w:rsidP="000235B7"/>
    <w:p w14:paraId="161512F6" w14:textId="77777777" w:rsidR="000235B7" w:rsidRDefault="000235B7" w:rsidP="000235B7">
      <w:r>
        <w:t xml:space="preserve">History of AI </w:t>
      </w:r>
    </w:p>
    <w:p w14:paraId="41852422" w14:textId="77777777" w:rsidR="000235B7" w:rsidRDefault="000235B7" w:rsidP="000235B7"/>
    <w:p w14:paraId="2BC8121B" w14:textId="77777777" w:rsidR="000235B7" w:rsidRDefault="000235B7" w:rsidP="000235B7">
      <w:r>
        <w:t xml:space="preserve">Edtech </w:t>
      </w:r>
    </w:p>
    <w:p w14:paraId="356B62E9" w14:textId="77777777" w:rsidR="000235B7" w:rsidRDefault="000235B7" w:rsidP="000235B7"/>
    <w:p w14:paraId="73BE5AF6" w14:textId="77777777" w:rsidR="000235B7" w:rsidRDefault="000235B7" w:rsidP="000235B7">
      <w:r>
        <w:t xml:space="preserve">Ai in Edtech </w:t>
      </w:r>
    </w:p>
    <w:p w14:paraId="68B472CB" w14:textId="77777777" w:rsidR="000235B7" w:rsidRDefault="000235B7" w:rsidP="000235B7"/>
    <w:p w14:paraId="6DA4D772" w14:textId="77777777" w:rsidR="000235B7" w:rsidRDefault="000235B7" w:rsidP="000235B7">
      <w:r>
        <w:t xml:space="preserve">AI in language learning </w:t>
      </w:r>
    </w:p>
    <w:p w14:paraId="67EA1A5C" w14:textId="77777777" w:rsidR="000235B7" w:rsidRDefault="000235B7" w:rsidP="000235B7"/>
    <w:p w14:paraId="1B02357C" w14:textId="77777777" w:rsidR="000235B7" w:rsidRDefault="000235B7" w:rsidP="000235B7">
      <w:r>
        <w:t>Teachers using AI ?</w:t>
      </w:r>
    </w:p>
    <w:p w14:paraId="3ECA8567" w14:textId="77777777" w:rsidR="000235B7" w:rsidRDefault="000235B7" w:rsidP="000235B7">
      <w:r>
        <w:t xml:space="preserve">Integrating AI in lesson planning and transformation of the upcoming gen? </w:t>
      </w:r>
    </w:p>
    <w:p w14:paraId="7A6C9276" w14:textId="77777777" w:rsidR="000235B7" w:rsidRDefault="000235B7" w:rsidP="000235B7"/>
    <w:p w14:paraId="323BB519" w14:textId="77777777" w:rsidR="000235B7" w:rsidRDefault="000235B7" w:rsidP="000235B7"/>
    <w:p w14:paraId="379F6011" w14:textId="77777777" w:rsidR="000235B7" w:rsidRDefault="000235B7" w:rsidP="000235B7"/>
    <w:p w14:paraId="783539CC" w14:textId="77777777" w:rsidR="000235B7" w:rsidRDefault="000235B7" w:rsidP="000235B7"/>
    <w:p w14:paraId="2CF74E35" w14:textId="77777777" w:rsidR="000235B7" w:rsidRDefault="000235B7" w:rsidP="000235B7"/>
    <w:p w14:paraId="26800DEA" w14:textId="77777777" w:rsidR="000235B7" w:rsidRDefault="000235B7" w:rsidP="000235B7"/>
    <w:p w14:paraId="19A28880" w14:textId="77777777" w:rsidR="000235B7" w:rsidRDefault="000235B7" w:rsidP="000235B7">
      <w:r>
        <w:t xml:space="preserve">Important : </w:t>
      </w:r>
    </w:p>
    <w:p w14:paraId="0B5B5CB6" w14:textId="77777777" w:rsidR="000235B7" w:rsidRDefault="000235B7" w:rsidP="000235B7">
      <w:r>
        <w:t>Méthode actionnelle</w:t>
      </w:r>
    </w:p>
    <w:p w14:paraId="58DF40B4" w14:textId="77777777" w:rsidR="00E1797F" w:rsidRDefault="00E1797F"/>
    <w:p w14:paraId="1A189789" w14:textId="77777777" w:rsidR="00BA5455" w:rsidRDefault="00BA5455"/>
    <w:p w14:paraId="36AAF2E8" w14:textId="77777777" w:rsidR="00BA5455" w:rsidRDefault="00BA5455"/>
    <w:p w14:paraId="3C187A68" w14:textId="15BDA437" w:rsidR="00BA5455" w:rsidRDefault="00BA5455">
      <w:r>
        <w:t>I love Soumik</w:t>
      </w:r>
      <w:r w:rsidR="00EE7768">
        <w:t xml:space="preserve"> very very much……..&lt;3  </w:t>
      </w:r>
    </w:p>
    <w:p w14:paraId="3AEBF337" w14:textId="77777777" w:rsidR="00BA5455" w:rsidRDefault="00BA5455"/>
    <w:p w14:paraId="52A115B9" w14:textId="77777777" w:rsidR="00BA5455" w:rsidRDefault="00BA5455"/>
    <w:sectPr w:rsidR="00BA5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B7"/>
    <w:rsid w:val="000235B7"/>
    <w:rsid w:val="001423F4"/>
    <w:rsid w:val="00577A30"/>
    <w:rsid w:val="009C73A1"/>
    <w:rsid w:val="00BA5455"/>
    <w:rsid w:val="00BB493E"/>
    <w:rsid w:val="00E1797F"/>
    <w:rsid w:val="00EE776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1073D85"/>
  <w15:chartTrackingRefBased/>
  <w15:docId w15:val="{1C046177-5C58-9F46-ACF3-02BBB154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5B7"/>
    <w:rPr>
      <w:rFonts w:eastAsiaTheme="majorEastAsia" w:cstheme="majorBidi"/>
      <w:color w:val="272727" w:themeColor="text1" w:themeTint="D8"/>
    </w:rPr>
  </w:style>
  <w:style w:type="paragraph" w:styleId="Title">
    <w:name w:val="Title"/>
    <w:basedOn w:val="Normal"/>
    <w:next w:val="Normal"/>
    <w:link w:val="TitleChar"/>
    <w:uiPriority w:val="10"/>
    <w:qFormat/>
    <w:rsid w:val="0002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5B7"/>
    <w:pPr>
      <w:spacing w:before="160"/>
      <w:jc w:val="center"/>
    </w:pPr>
    <w:rPr>
      <w:i/>
      <w:iCs/>
      <w:color w:val="404040" w:themeColor="text1" w:themeTint="BF"/>
    </w:rPr>
  </w:style>
  <w:style w:type="character" w:customStyle="1" w:styleId="QuoteChar">
    <w:name w:val="Quote Char"/>
    <w:basedOn w:val="DefaultParagraphFont"/>
    <w:link w:val="Quote"/>
    <w:uiPriority w:val="29"/>
    <w:rsid w:val="000235B7"/>
    <w:rPr>
      <w:i/>
      <w:iCs/>
      <w:color w:val="404040" w:themeColor="text1" w:themeTint="BF"/>
    </w:rPr>
  </w:style>
  <w:style w:type="paragraph" w:styleId="ListParagraph">
    <w:name w:val="List Paragraph"/>
    <w:basedOn w:val="Normal"/>
    <w:uiPriority w:val="34"/>
    <w:qFormat/>
    <w:rsid w:val="000235B7"/>
    <w:pPr>
      <w:ind w:left="720"/>
      <w:contextualSpacing/>
    </w:pPr>
  </w:style>
  <w:style w:type="character" w:styleId="IntenseEmphasis">
    <w:name w:val="Intense Emphasis"/>
    <w:basedOn w:val="DefaultParagraphFont"/>
    <w:uiPriority w:val="21"/>
    <w:qFormat/>
    <w:rsid w:val="000235B7"/>
    <w:rPr>
      <w:i/>
      <w:iCs/>
      <w:color w:val="0F4761" w:themeColor="accent1" w:themeShade="BF"/>
    </w:rPr>
  </w:style>
  <w:style w:type="paragraph" w:styleId="IntenseQuote">
    <w:name w:val="Intense Quote"/>
    <w:basedOn w:val="Normal"/>
    <w:next w:val="Normal"/>
    <w:link w:val="IntenseQuoteChar"/>
    <w:uiPriority w:val="30"/>
    <w:qFormat/>
    <w:rsid w:val="00023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5B7"/>
    <w:rPr>
      <w:i/>
      <w:iCs/>
      <w:color w:val="0F4761" w:themeColor="accent1" w:themeShade="BF"/>
    </w:rPr>
  </w:style>
  <w:style w:type="character" w:styleId="IntenseReference">
    <w:name w:val="Intense Reference"/>
    <w:basedOn w:val="DefaultParagraphFont"/>
    <w:uiPriority w:val="32"/>
    <w:qFormat/>
    <w:rsid w:val="00023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Chatterjee</dc:creator>
  <cp:keywords/>
  <dc:description/>
  <cp:lastModifiedBy>Aparna Chatterjee</cp:lastModifiedBy>
  <cp:revision>3</cp:revision>
  <dcterms:created xsi:type="dcterms:W3CDTF">2026-05-05T17:35:00Z</dcterms:created>
  <dcterms:modified xsi:type="dcterms:W3CDTF">2026-05-05T17:45:00Z</dcterms:modified>
</cp:coreProperties>
</file>