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707674317"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707674317"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77777777" w:rsidR="00BA41AF" w:rsidRDefault="00BA41AF" w:rsidP="00316804">
      <w:pPr>
        <w:jc w:val="center"/>
        <w:rPr>
          <w:b/>
          <w:sz w:val="44"/>
        </w:rPr>
      </w:pPr>
      <w:r w:rsidRPr="00BA41AF">
        <w:rPr>
          <w:b/>
          <w:sz w:val="44"/>
        </w:rPr>
        <w:t>L’intelligence artificielle au service de l’enseignement des langues vivantes</w:t>
      </w:r>
    </w:p>
    <w:p w14:paraId="27E32663" w14:textId="3B92A17F" w:rsidR="00316804" w:rsidRPr="00316804" w:rsidRDefault="00BA41AF" w:rsidP="00316804">
      <w:pPr>
        <w:jc w:val="center"/>
        <w:rPr>
          <w:b/>
          <w:i/>
          <w:sz w:val="36"/>
        </w:rPr>
      </w:pPr>
      <w:r w:rsidRPr="00BA41AF">
        <w:rPr>
          <w:b/>
          <w:i/>
          <w:sz w:val="36"/>
        </w:rPr>
        <w:t>Analyse pratique et expérimentation pédagogique des outils numériques intelligents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1AC61ABA" w:rsidR="00316804" w:rsidRPr="003E65BC" w:rsidRDefault="00BA41AF" w:rsidP="00316804">
      <w:pPr>
        <w:jc w:val="center"/>
        <w:rPr>
          <w:b/>
          <w:sz w:val="28"/>
        </w:rPr>
      </w:pPr>
      <w:r>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668724"/>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668725"/>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668726"/>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668727"/>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668728"/>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668729"/>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668730"/>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1967EF04" w14:textId="78DECD4D" w:rsidR="00D04339" w:rsidRDefault="00825B23">
      <w:pPr>
        <w:pStyle w:val="TOC1"/>
        <w:tabs>
          <w:tab w:val="right" w:leader="dot" w:pos="9062"/>
        </w:tabs>
        <w:rPr>
          <w:rFonts w:eastAsiaTheme="minorEastAsia" w:cstheme="minorBidi"/>
          <w:b w:val="0"/>
          <w:bCs w:val="0"/>
          <w:i w:val="0"/>
          <w:iCs w:val="0"/>
          <w:noProof/>
          <w:kern w:val="2"/>
          <w:lang w:val="en-IN" w:eastAsia="en-IN"/>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668724" w:history="1">
        <w:r w:rsidR="00D04339" w:rsidRPr="003417DF">
          <w:rPr>
            <w:rStyle w:val="Hyperlink"/>
            <w:noProof/>
          </w:rPr>
          <w:t>Résumé</w:t>
        </w:r>
        <w:r w:rsidR="00D04339">
          <w:rPr>
            <w:noProof/>
            <w:webHidden/>
          </w:rPr>
          <w:tab/>
        </w:r>
        <w:r w:rsidR="00D04339">
          <w:rPr>
            <w:noProof/>
            <w:webHidden/>
          </w:rPr>
          <w:fldChar w:fldCharType="begin"/>
        </w:r>
        <w:r w:rsidR="00D04339">
          <w:rPr>
            <w:noProof/>
            <w:webHidden/>
          </w:rPr>
          <w:instrText xml:space="preserve"> PAGEREF _Toc229668724 \h </w:instrText>
        </w:r>
        <w:r w:rsidR="00D04339">
          <w:rPr>
            <w:noProof/>
            <w:webHidden/>
          </w:rPr>
        </w:r>
        <w:r w:rsidR="00D04339">
          <w:rPr>
            <w:noProof/>
            <w:webHidden/>
          </w:rPr>
          <w:fldChar w:fldCharType="separate"/>
        </w:r>
        <w:r w:rsidR="00D04339">
          <w:rPr>
            <w:noProof/>
            <w:webHidden/>
          </w:rPr>
          <w:t>4</w:t>
        </w:r>
        <w:r w:rsidR="00D04339">
          <w:rPr>
            <w:noProof/>
            <w:webHidden/>
          </w:rPr>
          <w:fldChar w:fldCharType="end"/>
        </w:r>
      </w:hyperlink>
    </w:p>
    <w:p w14:paraId="43493D4D" w14:textId="6E62CB6F"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25" w:history="1">
        <w:r w:rsidRPr="003417DF">
          <w:rPr>
            <w:rStyle w:val="Hyperlink"/>
            <w:noProof/>
          </w:rPr>
          <w:t>Mots-clés</w:t>
        </w:r>
        <w:r>
          <w:rPr>
            <w:noProof/>
            <w:webHidden/>
          </w:rPr>
          <w:tab/>
        </w:r>
        <w:r>
          <w:rPr>
            <w:noProof/>
            <w:webHidden/>
          </w:rPr>
          <w:fldChar w:fldCharType="begin"/>
        </w:r>
        <w:r>
          <w:rPr>
            <w:noProof/>
            <w:webHidden/>
          </w:rPr>
          <w:instrText xml:space="preserve"> PAGEREF _Toc229668725 \h </w:instrText>
        </w:r>
        <w:r>
          <w:rPr>
            <w:noProof/>
            <w:webHidden/>
          </w:rPr>
        </w:r>
        <w:r>
          <w:rPr>
            <w:noProof/>
            <w:webHidden/>
          </w:rPr>
          <w:fldChar w:fldCharType="separate"/>
        </w:r>
        <w:r>
          <w:rPr>
            <w:noProof/>
            <w:webHidden/>
          </w:rPr>
          <w:t>5</w:t>
        </w:r>
        <w:r>
          <w:rPr>
            <w:noProof/>
            <w:webHidden/>
          </w:rPr>
          <w:fldChar w:fldCharType="end"/>
        </w:r>
      </w:hyperlink>
    </w:p>
    <w:p w14:paraId="6BC18C6F" w14:textId="6AC8F0B7"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26" w:history="1">
        <w:r w:rsidRPr="003417DF">
          <w:rPr>
            <w:rStyle w:val="Hyperlink"/>
            <w:noProof/>
          </w:rPr>
          <w:t>Glossaire</w:t>
        </w:r>
        <w:r>
          <w:rPr>
            <w:noProof/>
            <w:webHidden/>
          </w:rPr>
          <w:tab/>
        </w:r>
        <w:r>
          <w:rPr>
            <w:noProof/>
            <w:webHidden/>
          </w:rPr>
          <w:fldChar w:fldCharType="begin"/>
        </w:r>
        <w:r>
          <w:rPr>
            <w:noProof/>
            <w:webHidden/>
          </w:rPr>
          <w:instrText xml:space="preserve"> PAGEREF _Toc229668726 \h </w:instrText>
        </w:r>
        <w:r>
          <w:rPr>
            <w:noProof/>
            <w:webHidden/>
          </w:rPr>
        </w:r>
        <w:r>
          <w:rPr>
            <w:noProof/>
            <w:webHidden/>
          </w:rPr>
          <w:fldChar w:fldCharType="separate"/>
        </w:r>
        <w:r>
          <w:rPr>
            <w:noProof/>
            <w:webHidden/>
          </w:rPr>
          <w:t>6</w:t>
        </w:r>
        <w:r>
          <w:rPr>
            <w:noProof/>
            <w:webHidden/>
          </w:rPr>
          <w:fldChar w:fldCharType="end"/>
        </w:r>
      </w:hyperlink>
    </w:p>
    <w:p w14:paraId="7B3579E1" w14:textId="3A14D46C"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27" w:history="1">
        <w:r w:rsidRPr="003417DF">
          <w:rPr>
            <w:rStyle w:val="Hyperlink"/>
            <w:noProof/>
          </w:rPr>
          <w:t>Liste des abréviations</w:t>
        </w:r>
        <w:r>
          <w:rPr>
            <w:noProof/>
            <w:webHidden/>
          </w:rPr>
          <w:tab/>
        </w:r>
        <w:r>
          <w:rPr>
            <w:noProof/>
            <w:webHidden/>
          </w:rPr>
          <w:fldChar w:fldCharType="begin"/>
        </w:r>
        <w:r>
          <w:rPr>
            <w:noProof/>
            <w:webHidden/>
          </w:rPr>
          <w:instrText xml:space="preserve"> PAGEREF _Toc229668727 \h </w:instrText>
        </w:r>
        <w:r>
          <w:rPr>
            <w:noProof/>
            <w:webHidden/>
          </w:rPr>
        </w:r>
        <w:r>
          <w:rPr>
            <w:noProof/>
            <w:webHidden/>
          </w:rPr>
          <w:fldChar w:fldCharType="separate"/>
        </w:r>
        <w:r>
          <w:rPr>
            <w:noProof/>
            <w:webHidden/>
          </w:rPr>
          <w:t>7</w:t>
        </w:r>
        <w:r>
          <w:rPr>
            <w:noProof/>
            <w:webHidden/>
          </w:rPr>
          <w:fldChar w:fldCharType="end"/>
        </w:r>
      </w:hyperlink>
    </w:p>
    <w:p w14:paraId="4D919ACF" w14:textId="6A210B76"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28" w:history="1">
        <w:r w:rsidRPr="003417DF">
          <w:rPr>
            <w:rStyle w:val="Hyperlink"/>
            <w:noProof/>
          </w:rPr>
          <w:t>Remerciements</w:t>
        </w:r>
        <w:r>
          <w:rPr>
            <w:noProof/>
            <w:webHidden/>
          </w:rPr>
          <w:tab/>
        </w:r>
        <w:r>
          <w:rPr>
            <w:noProof/>
            <w:webHidden/>
          </w:rPr>
          <w:fldChar w:fldCharType="begin"/>
        </w:r>
        <w:r>
          <w:rPr>
            <w:noProof/>
            <w:webHidden/>
          </w:rPr>
          <w:instrText xml:space="preserve"> PAGEREF _Toc229668728 \h </w:instrText>
        </w:r>
        <w:r>
          <w:rPr>
            <w:noProof/>
            <w:webHidden/>
          </w:rPr>
        </w:r>
        <w:r>
          <w:rPr>
            <w:noProof/>
            <w:webHidden/>
          </w:rPr>
          <w:fldChar w:fldCharType="separate"/>
        </w:r>
        <w:r>
          <w:rPr>
            <w:noProof/>
            <w:webHidden/>
          </w:rPr>
          <w:t>8</w:t>
        </w:r>
        <w:r>
          <w:rPr>
            <w:noProof/>
            <w:webHidden/>
          </w:rPr>
          <w:fldChar w:fldCharType="end"/>
        </w:r>
      </w:hyperlink>
    </w:p>
    <w:p w14:paraId="65ECCA98" w14:textId="6E9C389A"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29" w:history="1">
        <w:r w:rsidRPr="003417DF">
          <w:rPr>
            <w:rStyle w:val="Hyperlink"/>
            <w:noProof/>
          </w:rPr>
          <w:t>Avertissement</w:t>
        </w:r>
        <w:r>
          <w:rPr>
            <w:noProof/>
            <w:webHidden/>
          </w:rPr>
          <w:tab/>
        </w:r>
        <w:r>
          <w:rPr>
            <w:noProof/>
            <w:webHidden/>
          </w:rPr>
          <w:fldChar w:fldCharType="begin"/>
        </w:r>
        <w:r>
          <w:rPr>
            <w:noProof/>
            <w:webHidden/>
          </w:rPr>
          <w:instrText xml:space="preserve"> PAGEREF _Toc229668729 \h </w:instrText>
        </w:r>
        <w:r>
          <w:rPr>
            <w:noProof/>
            <w:webHidden/>
          </w:rPr>
        </w:r>
        <w:r>
          <w:rPr>
            <w:noProof/>
            <w:webHidden/>
          </w:rPr>
          <w:fldChar w:fldCharType="separate"/>
        </w:r>
        <w:r>
          <w:rPr>
            <w:noProof/>
            <w:webHidden/>
          </w:rPr>
          <w:t>9</w:t>
        </w:r>
        <w:r>
          <w:rPr>
            <w:noProof/>
            <w:webHidden/>
          </w:rPr>
          <w:fldChar w:fldCharType="end"/>
        </w:r>
      </w:hyperlink>
    </w:p>
    <w:p w14:paraId="4825096D" w14:textId="43BC1274"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0" w:history="1">
        <w:r w:rsidRPr="003417DF">
          <w:rPr>
            <w:rStyle w:val="Hyperlink"/>
            <w:noProof/>
          </w:rPr>
          <w:t>Sommaire</w:t>
        </w:r>
        <w:r>
          <w:rPr>
            <w:noProof/>
            <w:webHidden/>
          </w:rPr>
          <w:tab/>
        </w:r>
        <w:r>
          <w:rPr>
            <w:noProof/>
            <w:webHidden/>
          </w:rPr>
          <w:fldChar w:fldCharType="begin"/>
        </w:r>
        <w:r>
          <w:rPr>
            <w:noProof/>
            <w:webHidden/>
          </w:rPr>
          <w:instrText xml:space="preserve"> PAGEREF _Toc229668730 \h </w:instrText>
        </w:r>
        <w:r>
          <w:rPr>
            <w:noProof/>
            <w:webHidden/>
          </w:rPr>
        </w:r>
        <w:r>
          <w:rPr>
            <w:noProof/>
            <w:webHidden/>
          </w:rPr>
          <w:fldChar w:fldCharType="separate"/>
        </w:r>
        <w:r>
          <w:rPr>
            <w:noProof/>
            <w:webHidden/>
          </w:rPr>
          <w:t>10</w:t>
        </w:r>
        <w:r>
          <w:rPr>
            <w:noProof/>
            <w:webHidden/>
          </w:rPr>
          <w:fldChar w:fldCharType="end"/>
        </w:r>
      </w:hyperlink>
    </w:p>
    <w:p w14:paraId="4FE77D21" w14:textId="656B9C4E"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1" w:history="1">
        <w:r w:rsidRPr="003417DF">
          <w:rPr>
            <w:rStyle w:val="Hyperlink"/>
            <w:noProof/>
          </w:rPr>
          <w:t>Introduction</w:t>
        </w:r>
        <w:r>
          <w:rPr>
            <w:noProof/>
            <w:webHidden/>
          </w:rPr>
          <w:tab/>
        </w:r>
        <w:r>
          <w:rPr>
            <w:noProof/>
            <w:webHidden/>
          </w:rPr>
          <w:fldChar w:fldCharType="begin"/>
        </w:r>
        <w:r>
          <w:rPr>
            <w:noProof/>
            <w:webHidden/>
          </w:rPr>
          <w:instrText xml:space="preserve"> PAGEREF _Toc229668731 \h </w:instrText>
        </w:r>
        <w:r>
          <w:rPr>
            <w:noProof/>
            <w:webHidden/>
          </w:rPr>
        </w:r>
        <w:r>
          <w:rPr>
            <w:noProof/>
            <w:webHidden/>
          </w:rPr>
          <w:fldChar w:fldCharType="separate"/>
        </w:r>
        <w:r>
          <w:rPr>
            <w:noProof/>
            <w:webHidden/>
          </w:rPr>
          <w:t>11</w:t>
        </w:r>
        <w:r>
          <w:rPr>
            <w:noProof/>
            <w:webHidden/>
          </w:rPr>
          <w:fldChar w:fldCharType="end"/>
        </w:r>
      </w:hyperlink>
    </w:p>
    <w:p w14:paraId="7EB82F5B" w14:textId="12B544E6"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2" w:history="1">
        <w:r w:rsidRPr="003417DF">
          <w:rPr>
            <w:rStyle w:val="Hyperlink"/>
            <w:noProof/>
          </w:rPr>
          <w:t>Partie 1 (tit</w:t>
        </w:r>
        <w:r w:rsidRPr="003417DF">
          <w:rPr>
            <w:rStyle w:val="Hyperlink"/>
            <w:noProof/>
          </w:rPr>
          <w:t>r</w:t>
        </w:r>
        <w:r w:rsidRPr="003417DF">
          <w:rPr>
            <w:rStyle w:val="Hyperlink"/>
            <w:noProof/>
          </w:rPr>
          <w:t>e 1)</w:t>
        </w:r>
        <w:r>
          <w:rPr>
            <w:noProof/>
            <w:webHidden/>
          </w:rPr>
          <w:tab/>
        </w:r>
        <w:r>
          <w:rPr>
            <w:noProof/>
            <w:webHidden/>
          </w:rPr>
          <w:fldChar w:fldCharType="begin"/>
        </w:r>
        <w:r>
          <w:rPr>
            <w:noProof/>
            <w:webHidden/>
          </w:rPr>
          <w:instrText xml:space="preserve"> PAGEREF _Toc229668732 \h </w:instrText>
        </w:r>
        <w:r>
          <w:rPr>
            <w:noProof/>
            <w:webHidden/>
          </w:rPr>
        </w:r>
        <w:r>
          <w:rPr>
            <w:noProof/>
            <w:webHidden/>
          </w:rPr>
          <w:fldChar w:fldCharType="separate"/>
        </w:r>
        <w:r>
          <w:rPr>
            <w:noProof/>
            <w:webHidden/>
          </w:rPr>
          <w:t>12</w:t>
        </w:r>
        <w:r>
          <w:rPr>
            <w:noProof/>
            <w:webHidden/>
          </w:rPr>
          <w:fldChar w:fldCharType="end"/>
        </w:r>
      </w:hyperlink>
    </w:p>
    <w:p w14:paraId="7AFDA420" w14:textId="3A1C12F6"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3" w:history="1">
        <w:r w:rsidRPr="003417DF">
          <w:rPr>
            <w:rStyle w:val="Hyperlink"/>
            <w:noProof/>
          </w:rPr>
          <w:t>Partie 2 (titre 1)</w:t>
        </w:r>
        <w:r>
          <w:rPr>
            <w:noProof/>
            <w:webHidden/>
          </w:rPr>
          <w:tab/>
        </w:r>
        <w:r>
          <w:rPr>
            <w:noProof/>
            <w:webHidden/>
          </w:rPr>
          <w:fldChar w:fldCharType="begin"/>
        </w:r>
        <w:r>
          <w:rPr>
            <w:noProof/>
            <w:webHidden/>
          </w:rPr>
          <w:instrText xml:space="preserve"> PAGEREF _Toc229668733 \h </w:instrText>
        </w:r>
        <w:r>
          <w:rPr>
            <w:noProof/>
            <w:webHidden/>
          </w:rPr>
        </w:r>
        <w:r>
          <w:rPr>
            <w:noProof/>
            <w:webHidden/>
          </w:rPr>
          <w:fldChar w:fldCharType="separate"/>
        </w:r>
        <w:r>
          <w:rPr>
            <w:noProof/>
            <w:webHidden/>
          </w:rPr>
          <w:t>20</w:t>
        </w:r>
        <w:r>
          <w:rPr>
            <w:noProof/>
            <w:webHidden/>
          </w:rPr>
          <w:fldChar w:fldCharType="end"/>
        </w:r>
      </w:hyperlink>
    </w:p>
    <w:p w14:paraId="6F8E5962" w14:textId="216C44EA"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4" w:history="1">
        <w:r w:rsidRPr="003417DF">
          <w:rPr>
            <w:rStyle w:val="Hyperlink"/>
            <w:noProof/>
          </w:rPr>
          <w:t>Partie 3  (titre 1)</w:t>
        </w:r>
        <w:r>
          <w:rPr>
            <w:noProof/>
            <w:webHidden/>
          </w:rPr>
          <w:tab/>
        </w:r>
        <w:r>
          <w:rPr>
            <w:noProof/>
            <w:webHidden/>
          </w:rPr>
          <w:fldChar w:fldCharType="begin"/>
        </w:r>
        <w:r>
          <w:rPr>
            <w:noProof/>
            <w:webHidden/>
          </w:rPr>
          <w:instrText xml:space="preserve"> PAGEREF _Toc229668734 \h </w:instrText>
        </w:r>
        <w:r>
          <w:rPr>
            <w:noProof/>
            <w:webHidden/>
          </w:rPr>
        </w:r>
        <w:r>
          <w:rPr>
            <w:noProof/>
            <w:webHidden/>
          </w:rPr>
          <w:fldChar w:fldCharType="separate"/>
        </w:r>
        <w:r>
          <w:rPr>
            <w:noProof/>
            <w:webHidden/>
          </w:rPr>
          <w:t>28</w:t>
        </w:r>
        <w:r>
          <w:rPr>
            <w:noProof/>
            <w:webHidden/>
          </w:rPr>
          <w:fldChar w:fldCharType="end"/>
        </w:r>
      </w:hyperlink>
    </w:p>
    <w:p w14:paraId="4307E4E2" w14:textId="7EDD4FA4"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5" w:history="1">
        <w:r w:rsidRPr="003417DF">
          <w:rPr>
            <w:rStyle w:val="Hyperlink"/>
            <w:noProof/>
          </w:rPr>
          <w:t>Conclusion</w:t>
        </w:r>
        <w:r>
          <w:rPr>
            <w:noProof/>
            <w:webHidden/>
          </w:rPr>
          <w:tab/>
        </w:r>
        <w:r>
          <w:rPr>
            <w:noProof/>
            <w:webHidden/>
          </w:rPr>
          <w:fldChar w:fldCharType="begin"/>
        </w:r>
        <w:r>
          <w:rPr>
            <w:noProof/>
            <w:webHidden/>
          </w:rPr>
          <w:instrText xml:space="preserve"> PAGEREF _Toc229668735 \h </w:instrText>
        </w:r>
        <w:r>
          <w:rPr>
            <w:noProof/>
            <w:webHidden/>
          </w:rPr>
        </w:r>
        <w:r>
          <w:rPr>
            <w:noProof/>
            <w:webHidden/>
          </w:rPr>
          <w:fldChar w:fldCharType="separate"/>
        </w:r>
        <w:r>
          <w:rPr>
            <w:noProof/>
            <w:webHidden/>
          </w:rPr>
          <w:t>35</w:t>
        </w:r>
        <w:r>
          <w:rPr>
            <w:noProof/>
            <w:webHidden/>
          </w:rPr>
          <w:fldChar w:fldCharType="end"/>
        </w:r>
      </w:hyperlink>
    </w:p>
    <w:p w14:paraId="20E49BAE" w14:textId="7B127FE7"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6" w:history="1">
        <w:r w:rsidRPr="003417DF">
          <w:rPr>
            <w:rStyle w:val="Hyperlink"/>
            <w:noProof/>
          </w:rPr>
          <w:t>Bibliographie</w:t>
        </w:r>
        <w:r>
          <w:rPr>
            <w:noProof/>
            <w:webHidden/>
          </w:rPr>
          <w:tab/>
        </w:r>
        <w:r>
          <w:rPr>
            <w:noProof/>
            <w:webHidden/>
          </w:rPr>
          <w:fldChar w:fldCharType="begin"/>
        </w:r>
        <w:r>
          <w:rPr>
            <w:noProof/>
            <w:webHidden/>
          </w:rPr>
          <w:instrText xml:space="preserve"> PAGEREF _Toc229668736 \h </w:instrText>
        </w:r>
        <w:r>
          <w:rPr>
            <w:noProof/>
            <w:webHidden/>
          </w:rPr>
        </w:r>
        <w:r>
          <w:rPr>
            <w:noProof/>
            <w:webHidden/>
          </w:rPr>
          <w:fldChar w:fldCharType="separate"/>
        </w:r>
        <w:r>
          <w:rPr>
            <w:noProof/>
            <w:webHidden/>
          </w:rPr>
          <w:t>37</w:t>
        </w:r>
        <w:r>
          <w:rPr>
            <w:noProof/>
            <w:webHidden/>
          </w:rPr>
          <w:fldChar w:fldCharType="end"/>
        </w:r>
      </w:hyperlink>
    </w:p>
    <w:p w14:paraId="7D351310" w14:textId="13A81BA4"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7" w:history="1">
        <w:r w:rsidRPr="003417DF">
          <w:rPr>
            <w:rStyle w:val="Hyperlink"/>
            <w:noProof/>
            <w:lang w:val="en-US"/>
          </w:rPr>
          <w:t>Index</w:t>
        </w:r>
        <w:r>
          <w:rPr>
            <w:noProof/>
            <w:webHidden/>
          </w:rPr>
          <w:tab/>
        </w:r>
        <w:r>
          <w:rPr>
            <w:noProof/>
            <w:webHidden/>
          </w:rPr>
          <w:fldChar w:fldCharType="begin"/>
        </w:r>
        <w:r>
          <w:rPr>
            <w:noProof/>
            <w:webHidden/>
          </w:rPr>
          <w:instrText xml:space="preserve"> PAGEREF _Toc229668737 \h </w:instrText>
        </w:r>
        <w:r>
          <w:rPr>
            <w:noProof/>
            <w:webHidden/>
          </w:rPr>
        </w:r>
        <w:r>
          <w:rPr>
            <w:noProof/>
            <w:webHidden/>
          </w:rPr>
          <w:fldChar w:fldCharType="separate"/>
        </w:r>
        <w:r>
          <w:rPr>
            <w:noProof/>
            <w:webHidden/>
          </w:rPr>
          <w:t>38</w:t>
        </w:r>
        <w:r>
          <w:rPr>
            <w:noProof/>
            <w:webHidden/>
          </w:rPr>
          <w:fldChar w:fldCharType="end"/>
        </w:r>
      </w:hyperlink>
    </w:p>
    <w:p w14:paraId="78293722" w14:textId="2FDF0AF5"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8" w:history="1">
        <w:r w:rsidRPr="003417DF">
          <w:rPr>
            <w:rStyle w:val="Hyperlink"/>
            <w:noProof/>
          </w:rPr>
          <w:t>Table des illustrations</w:t>
        </w:r>
        <w:r>
          <w:rPr>
            <w:noProof/>
            <w:webHidden/>
          </w:rPr>
          <w:tab/>
        </w:r>
        <w:r>
          <w:rPr>
            <w:noProof/>
            <w:webHidden/>
          </w:rPr>
          <w:fldChar w:fldCharType="begin"/>
        </w:r>
        <w:r>
          <w:rPr>
            <w:noProof/>
            <w:webHidden/>
          </w:rPr>
          <w:instrText xml:space="preserve"> PAGEREF _Toc229668738 \h </w:instrText>
        </w:r>
        <w:r>
          <w:rPr>
            <w:noProof/>
            <w:webHidden/>
          </w:rPr>
        </w:r>
        <w:r>
          <w:rPr>
            <w:noProof/>
            <w:webHidden/>
          </w:rPr>
          <w:fldChar w:fldCharType="separate"/>
        </w:r>
        <w:r>
          <w:rPr>
            <w:noProof/>
            <w:webHidden/>
          </w:rPr>
          <w:t>39</w:t>
        </w:r>
        <w:r>
          <w:rPr>
            <w:noProof/>
            <w:webHidden/>
          </w:rPr>
          <w:fldChar w:fldCharType="end"/>
        </w:r>
      </w:hyperlink>
    </w:p>
    <w:p w14:paraId="603509F6" w14:textId="0CFE466E"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39" w:history="1">
        <w:r w:rsidRPr="003417DF">
          <w:rPr>
            <w:rStyle w:val="Hyperlink"/>
            <w:noProof/>
          </w:rPr>
          <w:t>Table des matières</w:t>
        </w:r>
        <w:r>
          <w:rPr>
            <w:noProof/>
            <w:webHidden/>
          </w:rPr>
          <w:tab/>
        </w:r>
        <w:r>
          <w:rPr>
            <w:noProof/>
            <w:webHidden/>
          </w:rPr>
          <w:fldChar w:fldCharType="begin"/>
        </w:r>
        <w:r>
          <w:rPr>
            <w:noProof/>
            <w:webHidden/>
          </w:rPr>
          <w:instrText xml:space="preserve"> PAGEREF _Toc229668739 \h </w:instrText>
        </w:r>
        <w:r>
          <w:rPr>
            <w:noProof/>
            <w:webHidden/>
          </w:rPr>
        </w:r>
        <w:r>
          <w:rPr>
            <w:noProof/>
            <w:webHidden/>
          </w:rPr>
          <w:fldChar w:fldCharType="separate"/>
        </w:r>
        <w:r>
          <w:rPr>
            <w:noProof/>
            <w:webHidden/>
          </w:rPr>
          <w:t>40</w:t>
        </w:r>
        <w:r>
          <w:rPr>
            <w:noProof/>
            <w:webHidden/>
          </w:rPr>
          <w:fldChar w:fldCharType="end"/>
        </w:r>
      </w:hyperlink>
    </w:p>
    <w:p w14:paraId="6DCC10E2" w14:textId="7221368E" w:rsidR="00D04339" w:rsidRDefault="00D04339">
      <w:pPr>
        <w:pStyle w:val="TOC1"/>
        <w:tabs>
          <w:tab w:val="right" w:leader="dot" w:pos="9062"/>
        </w:tabs>
        <w:rPr>
          <w:rFonts w:eastAsiaTheme="minorEastAsia" w:cstheme="minorBidi"/>
          <w:b w:val="0"/>
          <w:bCs w:val="0"/>
          <w:i w:val="0"/>
          <w:iCs w:val="0"/>
          <w:noProof/>
          <w:kern w:val="2"/>
          <w:lang w:val="en-IN" w:eastAsia="en-IN"/>
          <w14:ligatures w14:val="standardContextual"/>
        </w:rPr>
      </w:pPr>
      <w:hyperlink w:anchor="_Toc229668740" w:history="1">
        <w:r w:rsidRPr="003417DF">
          <w:rPr>
            <w:rStyle w:val="Hyperlink"/>
            <w:noProof/>
          </w:rPr>
          <w:t>Table des annexes</w:t>
        </w:r>
        <w:r>
          <w:rPr>
            <w:noProof/>
            <w:webHidden/>
          </w:rPr>
          <w:tab/>
        </w:r>
        <w:r>
          <w:rPr>
            <w:noProof/>
            <w:webHidden/>
          </w:rPr>
          <w:fldChar w:fldCharType="begin"/>
        </w:r>
        <w:r>
          <w:rPr>
            <w:noProof/>
            <w:webHidden/>
          </w:rPr>
          <w:instrText xml:space="preserve"> PAGEREF _Toc229668740 \h </w:instrText>
        </w:r>
        <w:r>
          <w:rPr>
            <w:noProof/>
            <w:webHidden/>
          </w:rPr>
        </w:r>
        <w:r>
          <w:rPr>
            <w:noProof/>
            <w:webHidden/>
          </w:rPr>
          <w:fldChar w:fldCharType="separate"/>
        </w:r>
        <w:r>
          <w:rPr>
            <w:noProof/>
            <w:webHidden/>
          </w:rPr>
          <w:t>42</w:t>
        </w:r>
        <w:r>
          <w:rPr>
            <w:noProof/>
            <w:webHidden/>
          </w:rPr>
          <w:fldChar w:fldCharType="end"/>
        </w:r>
      </w:hyperlink>
    </w:p>
    <w:p w14:paraId="30AAA87E" w14:textId="48B0AB3B"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685639" w:rsidRDefault="00D04339" w:rsidP="00685639">
      <w:pPr>
        <w:pStyle w:val="Heading1"/>
      </w:pPr>
      <w:r>
        <w:lastRenderedPageBreak/>
        <w:t>Introduction</w:t>
      </w:r>
    </w:p>
    <w:p w14:paraId="7660E81B" w14:textId="1F1C68AC" w:rsidR="00C00F60" w:rsidRDefault="00C00F60" w:rsidP="00C14F49"/>
    <w:p w14:paraId="4FC82590" w14:textId="4FC00433" w:rsidR="00396E58" w:rsidRDefault="004C7C25" w:rsidP="00D04339">
      <w:pPr>
        <w:rPr>
          <w:rFonts w:ascii="Times New Roman" w:hAnsi="Times New Roman" w:cs="Times New Roman"/>
          <w:sz w:val="24"/>
          <w:szCs w:val="24"/>
          <w:lang w:val="en-US"/>
        </w:rPr>
      </w:pPr>
      <w:r w:rsidRPr="004C7C25">
        <w:rPr>
          <w:rFonts w:ascii="Times New Roman" w:hAnsi="Times New Roman" w:cs="Times New Roman"/>
          <w:sz w:val="24"/>
          <w:szCs w:val="24"/>
          <w:lang w:val="en-US"/>
        </w:rPr>
        <w:t xml:space="preserve">Over the past few decades significant transformations have been noticed in the </w:t>
      </w:r>
      <w:r w:rsidR="00396E58">
        <w:rPr>
          <w:rFonts w:ascii="Times New Roman" w:hAnsi="Times New Roman" w:cs="Times New Roman"/>
          <w:sz w:val="24"/>
          <w:szCs w:val="24"/>
          <w:lang w:val="en-US"/>
        </w:rPr>
        <w:t>F</w:t>
      </w:r>
      <w:r w:rsidRPr="004C7C25">
        <w:rPr>
          <w:rFonts w:ascii="Times New Roman" w:hAnsi="Times New Roman" w:cs="Times New Roman"/>
          <w:sz w:val="24"/>
          <w:szCs w:val="24"/>
          <w:lang w:val="en-US"/>
        </w:rPr>
        <w:t xml:space="preserve">oreign </w:t>
      </w:r>
      <w:r w:rsidR="00396E58">
        <w:rPr>
          <w:rFonts w:ascii="Times New Roman" w:hAnsi="Times New Roman" w:cs="Times New Roman"/>
          <w:sz w:val="24"/>
          <w:szCs w:val="24"/>
          <w:lang w:val="en-US"/>
        </w:rPr>
        <w:t>L</w:t>
      </w:r>
      <w:r w:rsidRPr="004C7C25">
        <w:rPr>
          <w:rFonts w:ascii="Times New Roman" w:hAnsi="Times New Roman" w:cs="Times New Roman"/>
          <w:sz w:val="24"/>
          <w:szCs w:val="24"/>
          <w:lang w:val="en-US"/>
        </w:rPr>
        <w:t xml:space="preserve">anguage pedagogy. </w:t>
      </w:r>
    </w:p>
    <w:p w14:paraId="7CAFC9DA" w14:textId="51EEC353" w:rsidR="00437BC9" w:rsidRPr="004C7C25" w:rsidRDefault="004C7C25" w:rsidP="00D04339">
      <w:pPr>
        <w:rPr>
          <w:rFonts w:ascii="Times New Roman" w:hAnsi="Times New Roman" w:cs="Times New Roman"/>
          <w:sz w:val="24"/>
          <w:szCs w:val="24"/>
          <w:lang w:val="en-US"/>
        </w:rPr>
      </w:pPr>
      <w:r>
        <w:rPr>
          <w:rFonts w:ascii="Times New Roman" w:hAnsi="Times New Roman" w:cs="Times New Roman"/>
          <w:sz w:val="24"/>
          <w:szCs w:val="24"/>
          <w:lang w:val="en-US"/>
        </w:rPr>
        <w:t>Traditional education followed a teacher-</w:t>
      </w:r>
      <w:proofErr w:type="spellStart"/>
      <w:r>
        <w:rPr>
          <w:rFonts w:ascii="Times New Roman" w:hAnsi="Times New Roman" w:cs="Times New Roman"/>
          <w:sz w:val="24"/>
          <w:szCs w:val="24"/>
          <w:lang w:val="en-US"/>
        </w:rPr>
        <w:t>centred</w:t>
      </w:r>
      <w:proofErr w:type="spellEnd"/>
      <w:r>
        <w:rPr>
          <w:rFonts w:ascii="Times New Roman" w:hAnsi="Times New Roman" w:cs="Times New Roman"/>
          <w:sz w:val="24"/>
          <w:szCs w:val="24"/>
          <w:lang w:val="en-US"/>
        </w:rPr>
        <w:t xml:space="preserve"> approach</w:t>
      </w:r>
      <w:r w:rsidR="00432A6F">
        <w:rPr>
          <w:rFonts w:ascii="Times New Roman" w:hAnsi="Times New Roman" w:cs="Times New Roman"/>
          <w:sz w:val="24"/>
          <w:szCs w:val="24"/>
          <w:lang w:val="en-US"/>
        </w:rPr>
        <w:t xml:space="preserve"> however, moder education transitioned towards a student-focused approach with the emergence of new technological tools to aide an overall learning environment.</w:t>
      </w:r>
      <w:r>
        <w:rPr>
          <w:rFonts w:ascii="Times New Roman" w:hAnsi="Times New Roman" w:cs="Times New Roman"/>
          <w:sz w:val="24"/>
          <w:szCs w:val="24"/>
          <w:lang w:val="en-US"/>
        </w:rPr>
        <w:t xml:space="preserve"> </w:t>
      </w:r>
      <w:r w:rsidR="000761E5">
        <w:rPr>
          <w:rFonts w:ascii="Times New Roman" w:hAnsi="Times New Roman" w:cs="Times New Roman"/>
          <w:sz w:val="24"/>
          <w:szCs w:val="24"/>
          <w:lang w:val="en-US"/>
        </w:rPr>
        <w:fldChar w:fldCharType="begin"/>
      </w:r>
      <w:r w:rsidR="000761E5">
        <w:rPr>
          <w:rFonts w:ascii="Times New Roman" w:hAnsi="Times New Roman" w:cs="Times New Roman"/>
          <w:sz w:val="24"/>
          <w:szCs w:val="24"/>
          <w:lang w:val="en-US"/>
        </w:rPr>
        <w:instrText xml:space="preserve"> ADDIN ZOTERO_ITEM CSL_CITATION {"citationID":"KnDigR7p","properties":{"unsorted":false,"formattedCitation":"(Serin, 2018)","plainCitation":"(Serin, 2018)","noteIndex":0},"citationItems":[{"id":145,"uris":["http://zotero.org/users/18489330/items/W68WEB3B"],"itemData":{"id":145,"type":"article-journal","abstract":"Student-centered instruction in the classroom has recently challenged teacher-centeredness for allowing students to construct their understandings using their experiences and actions. Student-centered pedagogy is based on constructivist and democratic principles. That students make sense of what they learn in a classroom environment in which they are stimulated to develop their reflective and critical thinking and sense of responsibility come to the fore in student-centered pedagogy. Teacher-centered instruction on the other hand relied heavily on the behaviorist theory which was based on the idea that behavior changes are caused by external stimuli. Compared with student-centered classroom, students in teacher-centered classroom are passive and respond to environmental stimuli. Teacher has the ultimate authority and is in charge of learning for that reason students do not have adequate opportunities to develop their critical thinking and problem solving skills. This article endeavors to compare student-centered and teachercentered approaches and documents their general features in the classroom.","container-title":"International Journal of Social Sciences &amp; Educational Studies","DOI":"10.23918//ijsses.v5i1p164","issue":"1","language":"en","license":"Copyright (c) 2024 International Journal of Social Sciences &amp; Educational Studies","page":"164-167","source":"ijsses.tiu.edu.iq","title":"A Comparison of Teacher-Centered and Student-Centered Approaches in Educational Settings","volume":"5","author":[{"family":"Serin","given":"Hamdi"}],"issued":{"date-parts":[["2018",9,1]]}}}],"schema":"https://github.com/citation-style-language/schema/raw/master/csl-citation.json"} </w:instrText>
      </w:r>
      <w:r w:rsidR="000761E5">
        <w:rPr>
          <w:rFonts w:ascii="Times New Roman" w:hAnsi="Times New Roman" w:cs="Times New Roman"/>
          <w:sz w:val="24"/>
          <w:szCs w:val="24"/>
          <w:lang w:val="en-US"/>
        </w:rPr>
        <w:fldChar w:fldCharType="separate"/>
      </w:r>
      <w:r w:rsidR="000761E5">
        <w:rPr>
          <w:rFonts w:ascii="Times New Roman" w:hAnsi="Times New Roman" w:cs="Times New Roman"/>
          <w:noProof/>
          <w:sz w:val="24"/>
          <w:szCs w:val="24"/>
          <w:lang w:val="en-US"/>
        </w:rPr>
        <w:t>(Serin, 2018)</w:t>
      </w:r>
      <w:r w:rsidR="000761E5">
        <w:rPr>
          <w:rFonts w:ascii="Times New Roman" w:hAnsi="Times New Roman" w:cs="Times New Roman"/>
          <w:sz w:val="24"/>
          <w:szCs w:val="24"/>
          <w:lang w:val="en-US"/>
        </w:rPr>
        <w:fldChar w:fldCharType="end"/>
      </w:r>
    </w:p>
    <w:p w14:paraId="05626162" w14:textId="77777777" w:rsidR="00437BC9" w:rsidRPr="004C7C25" w:rsidRDefault="00437BC9" w:rsidP="00FC030F">
      <w:pPr>
        <w:pStyle w:val="Heading4"/>
        <w:rPr>
          <w:lang w:val="en-US"/>
        </w:rPr>
      </w:pPr>
    </w:p>
    <w:p w14:paraId="0636E7BB" w14:textId="22AA4333" w:rsidR="00D533F3" w:rsidRPr="00D533F3" w:rsidRDefault="00D04339" w:rsidP="00D04339">
      <w:pPr>
        <w:pStyle w:val="Heading2"/>
      </w:pPr>
      <w:r>
        <w:t xml:space="preserve">Teacher Perspective </w:t>
      </w:r>
      <w:proofErr w:type="spellStart"/>
      <w:r>
        <w:t>Before</w:t>
      </w:r>
      <w:proofErr w:type="spellEnd"/>
      <w:r>
        <w:t xml:space="preserve"> AI</w:t>
      </w:r>
    </w:p>
    <w:p w14:paraId="5A534F8C" w14:textId="77777777" w:rsidR="00D533F3" w:rsidRDefault="00D533F3" w:rsidP="00C14F49"/>
    <w:p w14:paraId="03364840"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54C3999D" w14:textId="77777777" w:rsidR="00685639" w:rsidRDefault="00685639" w:rsidP="00685639"/>
    <w:p w14:paraId="6EE8F353" w14:textId="2C261915" w:rsidR="00685639" w:rsidRPr="00685639" w:rsidRDefault="00D04339" w:rsidP="00D04339">
      <w:pPr>
        <w:pStyle w:val="Heading2"/>
      </w:pPr>
      <w:proofErr w:type="spellStart"/>
      <w:r>
        <w:t>EdTech</w:t>
      </w:r>
      <w:proofErr w:type="spellEnd"/>
      <w:r>
        <w:t xml:space="preserve"> &amp; AI</w:t>
      </w:r>
    </w:p>
    <w:p w14:paraId="79CBA871" w14:textId="77777777" w:rsidR="00685639" w:rsidRDefault="00685639" w:rsidP="00685639"/>
    <w:p w14:paraId="1509E978" w14:textId="77777777" w:rsidR="00685639" w:rsidRDefault="00685639" w:rsidP="0068563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547E6E74" w14:textId="77777777" w:rsidR="00437BC9" w:rsidRDefault="00437BC9" w:rsidP="00437BC9"/>
    <w:p w14:paraId="41AC30DA" w14:textId="6063742E" w:rsidR="00C14F49" w:rsidRDefault="00437BC9" w:rsidP="00C14F4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w:t>
      </w:r>
      <w:r>
        <w:lastRenderedPageBreak/>
        <w:t xml:space="preserve">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A8BDB3D" w14:textId="77777777" w:rsidR="00685639" w:rsidRDefault="00685639" w:rsidP="00685639"/>
    <w:p w14:paraId="32665C99" w14:textId="5C6FAE9C" w:rsidR="00685639" w:rsidRPr="00497F76" w:rsidRDefault="00D04339" w:rsidP="00D04339">
      <w:pPr>
        <w:pStyle w:val="Heading2"/>
        <w:rPr>
          <w:lang w:val="en-US"/>
        </w:rPr>
      </w:pPr>
      <w:r w:rsidRPr="00497F76">
        <w:rPr>
          <w:lang w:val="en-US"/>
        </w:rPr>
        <w:t>French Education System</w:t>
      </w:r>
    </w:p>
    <w:p w14:paraId="1BFB1E38" w14:textId="77777777" w:rsidR="00685639" w:rsidRPr="00497F76" w:rsidRDefault="00685639" w:rsidP="00685639">
      <w:pPr>
        <w:rPr>
          <w:lang w:val="en-US"/>
        </w:rPr>
      </w:pPr>
    </w:p>
    <w:p w14:paraId="0BC30C82"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32186FE6"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43D9C92E" w14:textId="77777777" w:rsidR="00D04339" w:rsidRPr="00497F76" w:rsidRDefault="00D04339" w:rsidP="00437BC9">
      <w:pPr>
        <w:rPr>
          <w:lang w:val="en-US"/>
        </w:rPr>
      </w:pPr>
    </w:p>
    <w:p w14:paraId="683E8EDD" w14:textId="77777777" w:rsidR="00D04339" w:rsidRPr="00497F76" w:rsidRDefault="00D04339" w:rsidP="00437BC9">
      <w:pPr>
        <w:rPr>
          <w:lang w:val="en-US"/>
        </w:rPr>
      </w:pPr>
    </w:p>
    <w:p w14:paraId="6812009A" w14:textId="1507D337" w:rsidR="00C14F49" w:rsidRPr="00497F76" w:rsidRDefault="00FE6A9C" w:rsidP="00437BC9">
      <w:pPr>
        <w:rPr>
          <w:i/>
          <w:sz w:val="24"/>
          <w:lang w:val="en-US"/>
        </w:rPr>
      </w:pPr>
      <w:r w:rsidRPr="00497F76">
        <w:rPr>
          <w:lang w:val="en-US"/>
        </w:rPr>
        <w:br w:type="page"/>
      </w:r>
    </w:p>
    <w:p w14:paraId="70B72661" w14:textId="56490895" w:rsidR="00FE6A9C" w:rsidRPr="00D04339" w:rsidRDefault="00D04339" w:rsidP="00D04339">
      <w:pPr>
        <w:pStyle w:val="Heading1"/>
        <w:rPr>
          <w:lang w:val="en-IN"/>
        </w:rPr>
      </w:pPr>
      <w:r w:rsidRPr="00D04339">
        <w:rPr>
          <w:lang w:val="en-IN"/>
        </w:rPr>
        <w:lastRenderedPageBreak/>
        <w:t>State-of-the-Art A</w:t>
      </w:r>
      <w:r>
        <w:rPr>
          <w:lang w:val="en-IN"/>
        </w:rPr>
        <w:t>I for TICE</w:t>
      </w:r>
    </w:p>
    <w:p w14:paraId="3D484130" w14:textId="77777777" w:rsidR="00FE6A9C" w:rsidRPr="00D04339" w:rsidRDefault="00FE6A9C" w:rsidP="00FE6A9C">
      <w:pPr>
        <w:rPr>
          <w:lang w:val="en-IN"/>
        </w:rPr>
      </w:pPr>
    </w:p>
    <w:p w14:paraId="0CA9D1AD" w14:textId="6C8D94E7" w:rsidR="00BA1236" w:rsidRPr="00D121D5" w:rsidRDefault="00D121D5" w:rsidP="00D121D5">
      <w:pPr>
        <w:pStyle w:val="Heading2"/>
        <w:rPr>
          <w:lang w:val="en-IN"/>
        </w:rPr>
      </w:pPr>
      <w:r w:rsidRPr="00D121D5">
        <w:rPr>
          <w:lang w:val="en-IN"/>
        </w:rPr>
        <w:t>Areas where AI is u</w:t>
      </w:r>
      <w:r>
        <w:rPr>
          <w:lang w:val="en-IN"/>
        </w:rPr>
        <w:t>sed</w:t>
      </w:r>
    </w:p>
    <w:p w14:paraId="69DD83CE" w14:textId="77777777" w:rsidR="00BA1236" w:rsidRPr="00D121D5" w:rsidRDefault="00BA1236" w:rsidP="00BA1236">
      <w:pPr>
        <w:rPr>
          <w:lang w:val="en-IN"/>
        </w:rPr>
      </w:pPr>
    </w:p>
    <w:p w14:paraId="389C01DB" w14:textId="44021190" w:rsidR="00437BC9" w:rsidRDefault="00437BC9" w:rsidP="00437BC9">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r w:rsidR="00685639" w:rsidRPr="00497F76">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2325AE23" w14:textId="77777777" w:rsidR="00BA1236" w:rsidRDefault="00BA1236" w:rsidP="00BA1236"/>
    <w:p w14:paraId="59ACEDA6" w14:textId="39FA141D" w:rsidR="00BA1236" w:rsidRPr="00D121D5" w:rsidRDefault="00D121D5" w:rsidP="00D121D5">
      <w:pPr>
        <w:pStyle w:val="Heading2"/>
        <w:rPr>
          <w:lang w:val="en-IN"/>
        </w:rPr>
      </w:pPr>
      <w:r w:rsidRPr="003D1EF4">
        <w:rPr>
          <w:rFonts w:eastAsia="Times New Roman"/>
          <w:lang w:val="en-IN" w:eastAsia="en-IN"/>
        </w:rPr>
        <w:t>Latest tools with AI available for each area identified above</w:t>
      </w:r>
    </w:p>
    <w:p w14:paraId="2C2C1043" w14:textId="3178AABD" w:rsidR="00D121D5" w:rsidRDefault="00437BC9" w:rsidP="00BA1236">
      <w:r w:rsidRPr="00497F76">
        <w:rPr>
          <w:lang w:val="en-IN"/>
        </w:rPr>
        <w:t xml:space="preserve">Mox dicta </w:t>
      </w:r>
      <w:proofErr w:type="spellStart"/>
      <w:r w:rsidRPr="00497F76">
        <w:rPr>
          <w:lang w:val="en-IN"/>
        </w:rPr>
        <w:t>finierat</w:t>
      </w:r>
      <w:proofErr w:type="spellEnd"/>
      <w:r w:rsidRPr="00497F76">
        <w:rPr>
          <w:lang w:val="en-IN"/>
        </w:rPr>
        <w:t xml:space="preserve">, </w:t>
      </w:r>
      <w:proofErr w:type="spellStart"/>
      <w:r w:rsidRPr="00497F76">
        <w:rPr>
          <w:lang w:val="en-IN"/>
        </w:rPr>
        <w:t>multitudo</w:t>
      </w:r>
      <w:proofErr w:type="spellEnd"/>
      <w:r w:rsidRPr="00497F76">
        <w:rPr>
          <w:lang w:val="en-IN"/>
        </w:rPr>
        <w:t xml:space="preserve"> </w:t>
      </w:r>
      <w:proofErr w:type="spellStart"/>
      <w:r w:rsidRPr="00497F76">
        <w:rPr>
          <w:lang w:val="en-IN"/>
        </w:rPr>
        <w:t>omnis</w:t>
      </w:r>
      <w:proofErr w:type="spellEnd"/>
      <w:r w:rsidRPr="00497F76">
        <w:rPr>
          <w:lang w:val="en-IN"/>
        </w:rPr>
        <w:t xml:space="preserve"> ad, </w:t>
      </w:r>
      <w:proofErr w:type="spellStart"/>
      <w:r w:rsidRPr="00497F76">
        <w:rPr>
          <w:lang w:val="en-IN"/>
        </w:rPr>
        <w:t>quae</w:t>
      </w:r>
      <w:proofErr w:type="spellEnd"/>
      <w:r w:rsidRPr="00497F76">
        <w:rPr>
          <w:lang w:val="en-IN"/>
        </w:rPr>
        <w:t xml:space="preserve"> imperator </w:t>
      </w:r>
      <w:proofErr w:type="spellStart"/>
      <w:r w:rsidRPr="00497F76">
        <w:rPr>
          <w:lang w:val="en-IN"/>
        </w:rPr>
        <w:t>voluit</w:t>
      </w:r>
      <w:proofErr w:type="spellEnd"/>
      <w:r w:rsidRPr="00497F76">
        <w:rPr>
          <w:lang w:val="en-IN"/>
        </w:rPr>
        <w:t xml:space="preserve">, </w:t>
      </w:r>
      <w:proofErr w:type="spellStart"/>
      <w:r w:rsidRPr="00497F76">
        <w:rPr>
          <w:lang w:val="en-IN"/>
        </w:rPr>
        <w:t>promptior</w:t>
      </w:r>
      <w:proofErr w:type="spellEnd"/>
      <w:r w:rsidRPr="00497F76">
        <w:rPr>
          <w:lang w:val="en-IN"/>
        </w:rPr>
        <w:t xml:space="preserve"> </w:t>
      </w:r>
      <w:proofErr w:type="spellStart"/>
      <w:r w:rsidRPr="00497F76">
        <w:rPr>
          <w:lang w:val="en-IN"/>
        </w:rPr>
        <w:t>laudato</w:t>
      </w:r>
      <w:proofErr w:type="spellEnd"/>
      <w:r w:rsidRPr="00497F76">
        <w:rPr>
          <w:lang w:val="en-IN"/>
        </w:rPr>
        <w:t xml:space="preserve"> </w:t>
      </w:r>
      <w:proofErr w:type="spellStart"/>
      <w:r w:rsidRPr="00497F76">
        <w:rPr>
          <w:lang w:val="en-IN"/>
        </w:rPr>
        <w:t>consilio</w:t>
      </w:r>
      <w:proofErr w:type="spellEnd"/>
      <w:r w:rsidRPr="00497F76">
        <w:rPr>
          <w:lang w:val="en-IN"/>
        </w:rPr>
        <w:t xml:space="preserve"> </w:t>
      </w:r>
      <w:proofErr w:type="spellStart"/>
      <w:r w:rsidRPr="00497F76">
        <w:rPr>
          <w:lang w:val="en-IN"/>
        </w:rPr>
        <w:t>consensit</w:t>
      </w:r>
      <w:proofErr w:type="spellEnd"/>
      <w:r w:rsidRPr="00497F76">
        <w:rPr>
          <w:lang w:val="en-IN"/>
        </w:rPr>
        <w:t xml:space="preserve"> in pacem </w:t>
      </w:r>
      <w:proofErr w:type="spellStart"/>
      <w:r w:rsidRPr="00497F76">
        <w:rPr>
          <w:lang w:val="en-IN"/>
        </w:rPr>
        <w:t>ea</w:t>
      </w:r>
      <w:proofErr w:type="spellEnd"/>
      <w:r w:rsidRPr="00497F76">
        <w:rPr>
          <w:lang w:val="en-IN"/>
        </w:rPr>
        <w:t xml:space="preserve"> ratione </w:t>
      </w:r>
      <w:proofErr w:type="spellStart"/>
      <w:r w:rsidRPr="00497F76">
        <w:rPr>
          <w:lang w:val="en-IN"/>
        </w:rPr>
        <w:t>maxime</w:t>
      </w:r>
      <w:proofErr w:type="spellEnd"/>
      <w:r w:rsidRPr="00497F76">
        <w:rPr>
          <w:lang w:val="en-IN"/>
        </w:rPr>
        <w:t xml:space="preserve"> </w:t>
      </w:r>
      <w:proofErr w:type="spellStart"/>
      <w:r w:rsidRPr="00497F76">
        <w:rPr>
          <w:lang w:val="en-IN"/>
        </w:rPr>
        <w:t>percita</w:t>
      </w:r>
      <w:proofErr w:type="spellEnd"/>
      <w:r w:rsidRPr="00497F76">
        <w:rPr>
          <w:lang w:val="en-IN"/>
        </w:rPr>
        <w:t xml:space="preserve">, quod </w:t>
      </w:r>
      <w:proofErr w:type="spellStart"/>
      <w:r w:rsidRPr="00497F76">
        <w:rPr>
          <w:lang w:val="en-IN"/>
        </w:rPr>
        <w:t>norat</w:t>
      </w:r>
      <w:proofErr w:type="spellEnd"/>
      <w:r w:rsidRPr="00497F76">
        <w:rPr>
          <w:lang w:val="en-IN"/>
        </w:rPr>
        <w:t xml:space="preserve"> </w:t>
      </w:r>
      <w:proofErr w:type="spellStart"/>
      <w:r w:rsidRPr="00497F76">
        <w:rPr>
          <w:lang w:val="en-IN"/>
        </w:rPr>
        <w:t>expeditionibus</w:t>
      </w:r>
      <w:proofErr w:type="spellEnd"/>
      <w:r w:rsidRPr="00497F76">
        <w:rPr>
          <w:lang w:val="en-IN"/>
        </w:rPr>
        <w:t xml:space="preserve"> </w:t>
      </w:r>
      <w:proofErr w:type="spellStart"/>
      <w:r w:rsidRPr="00497F76">
        <w:rPr>
          <w:lang w:val="en-IN"/>
        </w:rPr>
        <w:t>crebris</w:t>
      </w:r>
      <w:proofErr w:type="spellEnd"/>
      <w:r w:rsidRPr="00497F76">
        <w:rPr>
          <w:lang w:val="en-IN"/>
        </w:rPr>
        <w:t xml:space="preserve"> </w:t>
      </w:r>
      <w:proofErr w:type="spellStart"/>
      <w:r w:rsidRPr="00497F76">
        <w:rPr>
          <w:lang w:val="en-IN"/>
        </w:rPr>
        <w:t>fortunam</w:t>
      </w:r>
      <w:proofErr w:type="spellEnd"/>
      <w:r w:rsidRPr="00497F76">
        <w:rPr>
          <w:lang w:val="en-IN"/>
        </w:rPr>
        <w:t xml:space="preserve"> eius in </w:t>
      </w:r>
      <w:proofErr w:type="spellStart"/>
      <w:r w:rsidRPr="00497F76">
        <w:rPr>
          <w:lang w:val="en-IN"/>
        </w:rPr>
        <w:t>malis</w:t>
      </w:r>
      <w:proofErr w:type="spellEnd"/>
      <w:r w:rsidRPr="00497F76">
        <w:rPr>
          <w:lang w:val="en-IN"/>
        </w:rPr>
        <w:t xml:space="preserve"> tantum </w:t>
      </w:r>
      <w:proofErr w:type="spellStart"/>
      <w:r w:rsidRPr="00497F76">
        <w:rPr>
          <w:lang w:val="en-IN"/>
        </w:rPr>
        <w:t>civilibus</w:t>
      </w:r>
      <w:proofErr w:type="spellEnd"/>
      <w:r w:rsidRPr="00497F76">
        <w:rPr>
          <w:lang w:val="en-IN"/>
        </w:rPr>
        <w:t xml:space="preserve"> </w:t>
      </w:r>
      <w:proofErr w:type="spellStart"/>
      <w:r w:rsidRPr="00497F76">
        <w:rPr>
          <w:lang w:val="en-IN"/>
        </w:rPr>
        <w:t>vigilasse</w:t>
      </w:r>
      <w:proofErr w:type="spellEnd"/>
      <w:r w:rsidRPr="00497F76">
        <w:rPr>
          <w:lang w:val="en-IN"/>
        </w:rPr>
        <w:t xml:space="preserve">, cum autem </w:t>
      </w:r>
      <w:proofErr w:type="spellStart"/>
      <w:r w:rsidRPr="00497F76">
        <w:rPr>
          <w:lang w:val="en-IN"/>
        </w:rPr>
        <w:t>bella</w:t>
      </w:r>
      <w:proofErr w:type="spellEnd"/>
      <w:r w:rsidRPr="00497F76">
        <w:rPr>
          <w:lang w:val="en-IN"/>
        </w:rPr>
        <w:t xml:space="preserve"> </w:t>
      </w:r>
      <w:proofErr w:type="spellStart"/>
      <w:r w:rsidRPr="00497F76">
        <w:rPr>
          <w:lang w:val="en-IN"/>
        </w:rPr>
        <w:t>moverentur</w:t>
      </w:r>
      <w:proofErr w:type="spellEnd"/>
      <w:r w:rsidRPr="00497F76">
        <w:rPr>
          <w:lang w:val="en-IN"/>
        </w:rPr>
        <w:t xml:space="preserve"> externa, </w:t>
      </w:r>
      <w:proofErr w:type="spellStart"/>
      <w:r w:rsidRPr="00497F76">
        <w:rPr>
          <w:lang w:val="en-IN"/>
        </w:rPr>
        <w:t>accidisse</w:t>
      </w:r>
      <w:proofErr w:type="spellEnd"/>
      <w:r w:rsidRPr="00497F76">
        <w:rPr>
          <w:lang w:val="en-IN"/>
        </w:rPr>
        <w:t xml:space="preserve"> </w:t>
      </w:r>
      <w:proofErr w:type="spellStart"/>
      <w:r w:rsidRPr="00497F76">
        <w:rPr>
          <w:lang w:val="en-IN"/>
        </w:rPr>
        <w:t>plerumque</w:t>
      </w:r>
      <w:proofErr w:type="spellEnd"/>
      <w:r w:rsidRPr="00497F76">
        <w:rPr>
          <w:lang w:val="en-IN"/>
        </w:rPr>
        <w:t xml:space="preserve"> </w:t>
      </w:r>
      <w:proofErr w:type="spellStart"/>
      <w:r w:rsidRPr="00497F76">
        <w:rPr>
          <w:lang w:val="en-IN"/>
        </w:rPr>
        <w:t>luctuosa</w:t>
      </w:r>
      <w:proofErr w:type="spellEnd"/>
      <w:r w:rsidRPr="00497F76">
        <w:rPr>
          <w:lang w:val="en-IN"/>
        </w:rPr>
        <w:t xml:space="preserve">, </w:t>
      </w:r>
      <w:proofErr w:type="spellStart"/>
      <w:r w:rsidRPr="00497F76">
        <w:rPr>
          <w:lang w:val="en-IN"/>
        </w:rPr>
        <w:t>icto</w:t>
      </w:r>
      <w:proofErr w:type="spellEnd"/>
      <w:r w:rsidRPr="00497F76">
        <w:rPr>
          <w:lang w:val="en-IN"/>
        </w:rPr>
        <w:t xml:space="preserve"> post haec </w:t>
      </w:r>
      <w:proofErr w:type="spellStart"/>
      <w:r w:rsidRPr="00497F76">
        <w:rPr>
          <w:lang w:val="en-IN"/>
        </w:rPr>
        <w:t>foedere</w:t>
      </w:r>
      <w:proofErr w:type="spellEnd"/>
      <w:r w:rsidRPr="00497F76">
        <w:rPr>
          <w:lang w:val="en-IN"/>
        </w:rPr>
        <w:t xml:space="preserve"> gentium </w:t>
      </w:r>
      <w:proofErr w:type="spellStart"/>
      <w:r w:rsidRPr="00497F76">
        <w:rPr>
          <w:lang w:val="en-IN"/>
        </w:rPr>
        <w:t>ritu</w:t>
      </w:r>
      <w:proofErr w:type="spellEnd"/>
      <w:r w:rsidRPr="00497F76">
        <w:rPr>
          <w:lang w:val="en-IN"/>
        </w:rPr>
        <w:t xml:space="preserve"> </w:t>
      </w:r>
      <w:proofErr w:type="spellStart"/>
      <w:r w:rsidRPr="00497F76">
        <w:rPr>
          <w:lang w:val="en-IN"/>
        </w:rPr>
        <w:t>perfectaque</w:t>
      </w:r>
      <w:proofErr w:type="spellEnd"/>
      <w:r w:rsidRPr="00497F76">
        <w:rPr>
          <w:lang w:val="en-IN"/>
        </w:rPr>
        <w:t xml:space="preserve"> </w:t>
      </w:r>
      <w:proofErr w:type="spellStart"/>
      <w:r w:rsidRPr="00497F76">
        <w:rPr>
          <w:lang w:val="en-IN"/>
        </w:rPr>
        <w:t>sollemnitate</w:t>
      </w:r>
      <w:proofErr w:type="spellEnd"/>
      <w:r w:rsidRPr="00497F76">
        <w:rPr>
          <w:lang w:val="en-IN"/>
        </w:rPr>
        <w:t xml:space="preserve"> imperator Mediolanum ad </w:t>
      </w:r>
      <w:proofErr w:type="spellStart"/>
      <w:r w:rsidRPr="00497F76">
        <w:rPr>
          <w:lang w:val="en-IN"/>
        </w:rPr>
        <w:t>hiberna</w:t>
      </w:r>
      <w:proofErr w:type="spellEnd"/>
      <w:r w:rsidRPr="00497F76">
        <w:rPr>
          <w:lang w:val="en-IN"/>
        </w:rPr>
        <w:t xml:space="preserve"> </w:t>
      </w:r>
      <w:proofErr w:type="spellStart"/>
      <w:r w:rsidRPr="00497F76">
        <w:rPr>
          <w:lang w:val="en-IN"/>
        </w:rPr>
        <w:t>discessit</w:t>
      </w:r>
      <w:proofErr w:type="spellEnd"/>
      <w:r w:rsidRPr="00497F76">
        <w:rPr>
          <w:lang w:val="en-IN"/>
        </w:rPr>
        <w:t>.</w:t>
      </w:r>
      <w:r w:rsidR="00685639" w:rsidRPr="00497F76">
        <w:rPr>
          <w:lang w:val="en-IN"/>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38" w:name="_Toc107222861"/>
      <w:r>
        <w:br w:type="page"/>
      </w:r>
    </w:p>
    <w:bookmarkEnd w:id="38"/>
    <w:p w14:paraId="128ADF2C" w14:textId="4BB151EA" w:rsidR="00BC61C3" w:rsidRPr="00497F76" w:rsidRDefault="00D121D5" w:rsidP="00685639">
      <w:pPr>
        <w:pStyle w:val="Heading1"/>
        <w:rPr>
          <w:lang w:val="en-US"/>
        </w:rPr>
      </w:pPr>
      <w:r w:rsidRPr="00497F76">
        <w:rPr>
          <w:lang w:val="en-US"/>
        </w:rPr>
        <w:lastRenderedPageBreak/>
        <w:t>Problem Statement</w:t>
      </w:r>
    </w:p>
    <w:p w14:paraId="7B09D2D7" w14:textId="77777777" w:rsidR="006B3D3D" w:rsidRPr="00497F76" w:rsidRDefault="006B3D3D" w:rsidP="001B411D">
      <w:pPr>
        <w:rPr>
          <w:lang w:val="en-US"/>
        </w:rPr>
      </w:pPr>
    </w:p>
    <w:p w14:paraId="3F35CCC0" w14:textId="11761B81" w:rsidR="001B411D" w:rsidRPr="00497F76" w:rsidRDefault="001B411D" w:rsidP="001B411D">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DFCAD35" w14:textId="77777777" w:rsidR="001B411D" w:rsidRDefault="001B411D" w:rsidP="001B411D">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26D05611" w14:textId="77777777" w:rsidR="00D121D5" w:rsidRDefault="00D121D5" w:rsidP="00BA1236">
      <w:pPr>
        <w:spacing w:line="259" w:lineRule="auto"/>
        <w:jc w:val="left"/>
        <w:rPr>
          <w:i/>
          <w:sz w:val="24"/>
        </w:rPr>
      </w:pPr>
    </w:p>
    <w:p w14:paraId="2B3166C2" w14:textId="77777777" w:rsidR="00D121D5" w:rsidRDefault="00D121D5" w:rsidP="00BA1236">
      <w:pPr>
        <w:spacing w:line="259" w:lineRule="auto"/>
        <w:jc w:val="left"/>
        <w:rPr>
          <w:i/>
          <w:sz w:val="24"/>
        </w:rPr>
      </w:pPr>
    </w:p>
    <w:p w14:paraId="2A9313B7" w14:textId="77777777" w:rsidR="00D121D5" w:rsidRDefault="00D121D5" w:rsidP="00BA1236">
      <w:pPr>
        <w:spacing w:line="259" w:lineRule="auto"/>
        <w:jc w:val="left"/>
        <w:rPr>
          <w:i/>
          <w:sz w:val="24"/>
        </w:rPr>
      </w:pPr>
    </w:p>
    <w:p w14:paraId="22E7513B" w14:textId="77777777" w:rsidR="00D121D5" w:rsidRDefault="00D121D5" w:rsidP="00BA1236">
      <w:pPr>
        <w:spacing w:line="259" w:lineRule="auto"/>
        <w:jc w:val="left"/>
        <w:rPr>
          <w:i/>
          <w:sz w:val="24"/>
        </w:rPr>
      </w:pPr>
    </w:p>
    <w:p w14:paraId="059C5638" w14:textId="67682F31" w:rsidR="00BC61C3" w:rsidRDefault="00BC61C3" w:rsidP="00BA1236">
      <w:pPr>
        <w:spacing w:line="259" w:lineRule="auto"/>
        <w:jc w:val="left"/>
        <w:rPr>
          <w:sz w:val="24"/>
        </w:rPr>
      </w:pPr>
      <w:r>
        <w:rPr>
          <w:sz w:val="24"/>
        </w:rPr>
        <w:br w:type="page"/>
      </w:r>
    </w:p>
    <w:p w14:paraId="5E9FB892" w14:textId="1F9254DF" w:rsidR="001B411D" w:rsidRDefault="00D121D5" w:rsidP="00D121D5">
      <w:pPr>
        <w:pStyle w:val="Heading1"/>
      </w:pPr>
      <w:bookmarkStart w:id="39" w:name="_Toc89960513"/>
      <w:bookmarkStart w:id="40" w:name="_Toc105689043"/>
      <w:proofErr w:type="spellStart"/>
      <w:r w:rsidRPr="00497F76">
        <w:rPr>
          <w:rFonts w:eastAsia="Times New Roman"/>
          <w:lang w:eastAsia="en-IN"/>
        </w:rPr>
        <w:lastRenderedPageBreak/>
        <w:t>Experiment</w:t>
      </w:r>
      <w:proofErr w:type="spellEnd"/>
    </w:p>
    <w:p w14:paraId="3E5DC74A" w14:textId="5198FD1B" w:rsidR="001B411D" w:rsidRDefault="001B411D" w:rsidP="001B411D"/>
    <w:p w14:paraId="3AC9957C" w14:textId="77777777" w:rsidR="00D121D5" w:rsidRDefault="00D121D5" w:rsidP="001B411D"/>
    <w:p w14:paraId="4412A1B5" w14:textId="77777777" w:rsidR="00D121D5" w:rsidRDefault="00D121D5" w:rsidP="001B411D"/>
    <w:p w14:paraId="3C66DC82" w14:textId="77777777" w:rsidR="00D121D5" w:rsidRDefault="00D121D5" w:rsidP="001B411D"/>
    <w:p w14:paraId="440835EF" w14:textId="77777777" w:rsidR="00D121D5" w:rsidRDefault="00D121D5" w:rsidP="001B411D"/>
    <w:p w14:paraId="2EB32D69" w14:textId="77777777" w:rsidR="001B411D" w:rsidRDefault="001B411D" w:rsidP="001B411D"/>
    <w:p w14:paraId="09A9464F" w14:textId="77777777" w:rsidR="001B411D" w:rsidRDefault="001B411D" w:rsidP="001B411D">
      <w:pPr>
        <w:pStyle w:val="Heading4"/>
      </w:pPr>
      <w:r>
        <w:br w:type="page"/>
      </w:r>
    </w:p>
    <w:p w14:paraId="35C4E50B" w14:textId="0A8B7C9C" w:rsidR="00D121D5" w:rsidRPr="00497F76" w:rsidRDefault="00D121D5" w:rsidP="00D121D5">
      <w:pPr>
        <w:pStyle w:val="Heading1"/>
        <w:rPr>
          <w:rFonts w:eastAsia="Times New Roman"/>
          <w:lang w:eastAsia="en-IN"/>
        </w:rPr>
      </w:pPr>
      <w:proofErr w:type="spellStart"/>
      <w:r w:rsidRPr="00497F76">
        <w:rPr>
          <w:rFonts w:eastAsia="Times New Roman"/>
          <w:lang w:eastAsia="en-IN"/>
        </w:rPr>
        <w:lastRenderedPageBreak/>
        <w:t>Inferences</w:t>
      </w:r>
      <w:proofErr w:type="spellEnd"/>
    </w:p>
    <w:p w14:paraId="39240503" w14:textId="77777777" w:rsidR="001B411D" w:rsidRDefault="001B411D" w:rsidP="001B411D"/>
    <w:p w14:paraId="35E1177C"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r w:rsidRPr="00497F76">
        <w:rPr>
          <w:rFonts w:eastAsia="Times New Roman"/>
          <w:lang w:eastAsia="en-IN"/>
        </w:rPr>
        <w:lastRenderedPageBreak/>
        <w:t>Conclusion</w:t>
      </w:r>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39"/>
    <w:bookmarkEnd w:id="40"/>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1" w:name="_Toc105689047"/>
      <w:bookmarkStart w:id="42" w:name="_Toc107222887"/>
      <w:bookmarkStart w:id="43" w:name="_Toc158131119"/>
      <w:bookmarkStart w:id="44" w:name="_Toc158131244"/>
      <w:bookmarkStart w:id="45" w:name="_Toc169622416"/>
      <w:bookmarkStart w:id="46" w:name="_Toc169622624"/>
      <w:bookmarkStart w:id="47" w:name="_Toc218677530"/>
      <w:bookmarkStart w:id="48" w:name="_Toc229668736"/>
      <w:r>
        <w:lastRenderedPageBreak/>
        <w:t>Bibliographie</w:t>
      </w:r>
      <w:bookmarkEnd w:id="41"/>
      <w:bookmarkEnd w:id="42"/>
      <w:bookmarkEnd w:id="43"/>
      <w:bookmarkEnd w:id="44"/>
      <w:bookmarkEnd w:id="45"/>
      <w:bookmarkEnd w:id="46"/>
      <w:bookmarkEnd w:id="47"/>
      <w:bookmarkEnd w:id="48"/>
    </w:p>
    <w:p w14:paraId="028B4203" w14:textId="77777777" w:rsidR="001E6B63" w:rsidRDefault="001E6B63" w:rsidP="001E6B63"/>
    <w:p w14:paraId="72C38E2F" w14:textId="08A50E38" w:rsidR="00C327A7" w:rsidRPr="00C327A7" w:rsidRDefault="00732EDC" w:rsidP="00C327A7">
      <w:pPr>
        <w:pStyle w:val="Bibliography"/>
        <w:shd w:val="clear" w:color="auto" w:fill="FFFFFF" w:themeFill="background1"/>
        <w:rPr>
          <w:color w:val="000000" w:themeColor="text1"/>
          <w:lang w:val="en-GB"/>
        </w:rPr>
      </w:pPr>
      <w:r w:rsidRPr="00C327A7">
        <w:rPr>
          <w:color w:val="000000" w:themeColor="text1"/>
        </w:rPr>
        <w:fldChar w:fldCharType="begin"/>
      </w:r>
      <w:r w:rsidR="00C327A7" w:rsidRPr="00C327A7">
        <w:rPr>
          <w:color w:val="000000" w:themeColor="text1"/>
        </w:rPr>
        <w:instrText xml:space="preserve"> ADDIN ZOTERO_BIBL {"uncited":[],"omitted":[],"custom":[]} CSL_BIBLIOGRAPHY </w:instrText>
      </w:r>
      <w:r w:rsidRPr="00C327A7">
        <w:rPr>
          <w:color w:val="000000" w:themeColor="text1"/>
        </w:rPr>
        <w:fldChar w:fldCharType="separate"/>
      </w:r>
      <w:r w:rsidR="00C327A7" w:rsidRPr="00C327A7">
        <w:rPr>
          <w:color w:val="000000" w:themeColor="text1"/>
        </w:rPr>
        <w:t xml:space="preserve">Serin, H. (2018). </w:t>
      </w:r>
      <w:r w:rsidR="00C327A7" w:rsidRPr="00C327A7">
        <w:rPr>
          <w:color w:val="000000" w:themeColor="text1"/>
          <w:lang w:val="en-GB"/>
        </w:rPr>
        <w:t>A Comparison of Teacher-</w:t>
      </w:r>
      <w:proofErr w:type="spellStart"/>
      <w:r w:rsidR="00C327A7" w:rsidRPr="00C327A7">
        <w:rPr>
          <w:color w:val="000000" w:themeColor="text1"/>
          <w:lang w:val="en-GB"/>
        </w:rPr>
        <w:t>Centered</w:t>
      </w:r>
      <w:proofErr w:type="spellEnd"/>
      <w:r w:rsidR="00C327A7" w:rsidRPr="00C327A7">
        <w:rPr>
          <w:color w:val="000000" w:themeColor="text1"/>
          <w:lang w:val="en-GB"/>
        </w:rPr>
        <w:t xml:space="preserve"> and Student-</w:t>
      </w:r>
      <w:proofErr w:type="spellStart"/>
      <w:r w:rsidR="00C327A7" w:rsidRPr="00C327A7">
        <w:rPr>
          <w:color w:val="000000" w:themeColor="text1"/>
          <w:lang w:val="en-GB"/>
        </w:rPr>
        <w:t>Centered</w:t>
      </w:r>
      <w:proofErr w:type="spellEnd"/>
      <w:r w:rsidR="00C327A7" w:rsidRPr="00C327A7">
        <w:rPr>
          <w:color w:val="000000" w:themeColor="text1"/>
          <w:lang w:val="en-GB"/>
        </w:rPr>
        <w:t xml:space="preserve"> Approaches in Educational Settings. </w:t>
      </w:r>
      <w:r w:rsidR="00C327A7" w:rsidRPr="00C327A7">
        <w:rPr>
          <w:i/>
          <w:iCs/>
          <w:color w:val="000000" w:themeColor="text1"/>
          <w:lang w:val="en-GB"/>
        </w:rPr>
        <w:t>International Journal of Social Sciences &amp; Educational Studies</w:t>
      </w:r>
      <w:r w:rsidR="00C327A7" w:rsidRPr="00C327A7">
        <w:rPr>
          <w:color w:val="000000" w:themeColor="text1"/>
          <w:lang w:val="en-GB"/>
        </w:rPr>
        <w:t xml:space="preserve">, </w:t>
      </w:r>
      <w:r w:rsidR="00C327A7" w:rsidRPr="00C327A7">
        <w:rPr>
          <w:i/>
          <w:iCs/>
          <w:color w:val="000000" w:themeColor="text1"/>
          <w:lang w:val="en-GB"/>
        </w:rPr>
        <w:t>5</w:t>
      </w:r>
      <w:r w:rsidR="00C327A7" w:rsidRPr="00C327A7">
        <w:rPr>
          <w:color w:val="000000" w:themeColor="text1"/>
          <w:lang w:val="en-GB"/>
        </w:rPr>
        <w:t>(1), 164–167. https://doi.org/10.23918//ijsses.v5i1p164</w:t>
      </w:r>
    </w:p>
    <w:p w14:paraId="0CE622B0" w14:textId="5332A1E0" w:rsidR="001E6B63" w:rsidRPr="00C00F60" w:rsidRDefault="00732EDC" w:rsidP="00C327A7">
      <w:pPr>
        <w:shd w:val="clear" w:color="auto" w:fill="FFFFFF" w:themeFill="background1"/>
      </w:pPr>
      <w:r w:rsidRPr="00C327A7">
        <w:rPr>
          <w:color w:val="000000" w:themeColor="text1"/>
        </w:rPr>
        <w:fldChar w:fldCharType="end"/>
      </w:r>
      <w:r>
        <w:t>.</w:t>
      </w:r>
    </w:p>
    <w:p w14:paraId="2C2A5ED3" w14:textId="44BB537A" w:rsidR="001E6B63" w:rsidRDefault="00C327A7" w:rsidP="001E6B63">
      <w:pPr>
        <w:sectPr w:rsidR="001E6B63">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49" w:name="_Toc169622417"/>
      <w:bookmarkStart w:id="50" w:name="_Toc169622625"/>
      <w:bookmarkStart w:id="51" w:name="_Toc218677531"/>
      <w:bookmarkStart w:id="52" w:name="_Toc229668737"/>
      <w:bookmarkStart w:id="53" w:name="_Toc105689048"/>
      <w:bookmarkStart w:id="54" w:name="_Toc107222888"/>
      <w:bookmarkStart w:id="55" w:name="_Toc158131120"/>
      <w:bookmarkStart w:id="56" w:name="_Toc158131245"/>
      <w:r w:rsidRPr="00A5062C">
        <w:rPr>
          <w:lang w:val="en-US"/>
        </w:rPr>
        <w:lastRenderedPageBreak/>
        <w:t>Index</w:t>
      </w:r>
      <w:bookmarkEnd w:id="49"/>
      <w:bookmarkEnd w:id="50"/>
      <w:bookmarkEnd w:id="51"/>
      <w:bookmarkEnd w:id="52"/>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57" w:name="_Toc169622418"/>
      <w:bookmarkStart w:id="58" w:name="_Toc169622626"/>
      <w:bookmarkStart w:id="59" w:name="_Toc218677532"/>
      <w:bookmarkStart w:id="60" w:name="_Toc229668738"/>
      <w:r>
        <w:lastRenderedPageBreak/>
        <w:t>Table des illustrations</w:t>
      </w:r>
      <w:bookmarkEnd w:id="53"/>
      <w:bookmarkEnd w:id="54"/>
      <w:bookmarkEnd w:id="55"/>
      <w:bookmarkEnd w:id="56"/>
      <w:bookmarkEnd w:id="57"/>
      <w:bookmarkEnd w:id="58"/>
      <w:bookmarkEnd w:id="59"/>
      <w:bookmarkEnd w:id="60"/>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FD2AA" w14:textId="77777777" w:rsidR="0023753D" w:rsidRDefault="0023753D" w:rsidP="00734501">
      <w:pPr>
        <w:spacing w:after="0" w:line="240" w:lineRule="auto"/>
      </w:pPr>
      <w:r>
        <w:separator/>
      </w:r>
    </w:p>
  </w:endnote>
  <w:endnote w:type="continuationSeparator" w:id="0">
    <w:p w14:paraId="06B5B162" w14:textId="77777777" w:rsidR="0023753D" w:rsidRDefault="0023753D"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notTrueType/>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C9A17" w14:textId="77777777" w:rsidR="0023753D" w:rsidRDefault="0023753D" w:rsidP="00734501">
      <w:pPr>
        <w:spacing w:after="0" w:line="240" w:lineRule="auto"/>
      </w:pPr>
      <w:r>
        <w:separator/>
      </w:r>
    </w:p>
  </w:footnote>
  <w:footnote w:type="continuationSeparator" w:id="0">
    <w:p w14:paraId="458794BB" w14:textId="77777777" w:rsidR="0023753D" w:rsidRDefault="0023753D"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43729369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5361775">
    <w:abstractNumId w:val="0"/>
  </w:num>
  <w:num w:numId="2" w16cid:durableId="79955594">
    <w:abstractNumId w:val="0"/>
  </w:num>
  <w:num w:numId="3" w16cid:durableId="179272190">
    <w:abstractNumId w:val="3"/>
  </w:num>
  <w:num w:numId="4" w16cid:durableId="1726951559">
    <w:abstractNumId w:val="0"/>
  </w:num>
  <w:num w:numId="5" w16cid:durableId="222564225">
    <w:abstractNumId w:val="3"/>
  </w:num>
  <w:num w:numId="6" w16cid:durableId="1607932179">
    <w:abstractNumId w:val="3"/>
  </w:num>
  <w:num w:numId="7" w16cid:durableId="1342976328">
    <w:abstractNumId w:val="0"/>
  </w:num>
  <w:num w:numId="8" w16cid:durableId="1238787394">
    <w:abstractNumId w:val="3"/>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4"/>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65821"/>
    <w:rsid w:val="00067C8F"/>
    <w:rsid w:val="00071796"/>
    <w:rsid w:val="000761E5"/>
    <w:rsid w:val="000A63EA"/>
    <w:rsid w:val="000A737D"/>
    <w:rsid w:val="000B12B1"/>
    <w:rsid w:val="000B5556"/>
    <w:rsid w:val="000F264E"/>
    <w:rsid w:val="0011349B"/>
    <w:rsid w:val="00120210"/>
    <w:rsid w:val="001B411D"/>
    <w:rsid w:val="001E6B63"/>
    <w:rsid w:val="002166A2"/>
    <w:rsid w:val="0023753D"/>
    <w:rsid w:val="002A43BA"/>
    <w:rsid w:val="002B42F0"/>
    <w:rsid w:val="002C127F"/>
    <w:rsid w:val="002E6B8A"/>
    <w:rsid w:val="00316804"/>
    <w:rsid w:val="00347079"/>
    <w:rsid w:val="003479E1"/>
    <w:rsid w:val="00353452"/>
    <w:rsid w:val="003624C0"/>
    <w:rsid w:val="00382081"/>
    <w:rsid w:val="00391636"/>
    <w:rsid w:val="00396E58"/>
    <w:rsid w:val="003E65BC"/>
    <w:rsid w:val="004130F7"/>
    <w:rsid w:val="004211B2"/>
    <w:rsid w:val="00424588"/>
    <w:rsid w:val="00425DB0"/>
    <w:rsid w:val="00432A6F"/>
    <w:rsid w:val="00437BC9"/>
    <w:rsid w:val="004728C6"/>
    <w:rsid w:val="00475382"/>
    <w:rsid w:val="00481D30"/>
    <w:rsid w:val="00497F76"/>
    <w:rsid w:val="004B52EF"/>
    <w:rsid w:val="004B6AA0"/>
    <w:rsid w:val="004C080B"/>
    <w:rsid w:val="004C7C25"/>
    <w:rsid w:val="004D62BC"/>
    <w:rsid w:val="005038EE"/>
    <w:rsid w:val="00517862"/>
    <w:rsid w:val="00560F42"/>
    <w:rsid w:val="005672E5"/>
    <w:rsid w:val="00595936"/>
    <w:rsid w:val="00610B61"/>
    <w:rsid w:val="006704A7"/>
    <w:rsid w:val="0068362A"/>
    <w:rsid w:val="00685639"/>
    <w:rsid w:val="00685B66"/>
    <w:rsid w:val="006B3D3D"/>
    <w:rsid w:val="006C1377"/>
    <w:rsid w:val="006C482C"/>
    <w:rsid w:val="006D0353"/>
    <w:rsid w:val="006E396B"/>
    <w:rsid w:val="00732EDC"/>
    <w:rsid w:val="00734501"/>
    <w:rsid w:val="00742E8D"/>
    <w:rsid w:val="00764435"/>
    <w:rsid w:val="007854A9"/>
    <w:rsid w:val="007C2620"/>
    <w:rsid w:val="007E5033"/>
    <w:rsid w:val="008046DE"/>
    <w:rsid w:val="00825B23"/>
    <w:rsid w:val="0083647A"/>
    <w:rsid w:val="00863CD3"/>
    <w:rsid w:val="00874AB9"/>
    <w:rsid w:val="008B2DBC"/>
    <w:rsid w:val="008C6062"/>
    <w:rsid w:val="008D3827"/>
    <w:rsid w:val="008D4757"/>
    <w:rsid w:val="008F13D2"/>
    <w:rsid w:val="0090213A"/>
    <w:rsid w:val="009C44F1"/>
    <w:rsid w:val="009F4A59"/>
    <w:rsid w:val="00A04C9D"/>
    <w:rsid w:val="00A06393"/>
    <w:rsid w:val="00A133A6"/>
    <w:rsid w:val="00A16357"/>
    <w:rsid w:val="00A30C40"/>
    <w:rsid w:val="00A344BE"/>
    <w:rsid w:val="00A40446"/>
    <w:rsid w:val="00A47712"/>
    <w:rsid w:val="00A478D7"/>
    <w:rsid w:val="00A5062C"/>
    <w:rsid w:val="00A57895"/>
    <w:rsid w:val="00A904DF"/>
    <w:rsid w:val="00AA6353"/>
    <w:rsid w:val="00AA702C"/>
    <w:rsid w:val="00AD2BBB"/>
    <w:rsid w:val="00AF11BF"/>
    <w:rsid w:val="00B76B84"/>
    <w:rsid w:val="00BA1236"/>
    <w:rsid w:val="00BA41AF"/>
    <w:rsid w:val="00BC61C3"/>
    <w:rsid w:val="00BE37E0"/>
    <w:rsid w:val="00C00F60"/>
    <w:rsid w:val="00C13381"/>
    <w:rsid w:val="00C14F49"/>
    <w:rsid w:val="00C327A7"/>
    <w:rsid w:val="00C57005"/>
    <w:rsid w:val="00C83524"/>
    <w:rsid w:val="00C90ABD"/>
    <w:rsid w:val="00C964FA"/>
    <w:rsid w:val="00CA13A2"/>
    <w:rsid w:val="00CA5E07"/>
    <w:rsid w:val="00CA62FD"/>
    <w:rsid w:val="00CD7C00"/>
    <w:rsid w:val="00D04339"/>
    <w:rsid w:val="00D121D5"/>
    <w:rsid w:val="00D439C5"/>
    <w:rsid w:val="00D533F3"/>
    <w:rsid w:val="00D65557"/>
    <w:rsid w:val="00D93CD7"/>
    <w:rsid w:val="00D94055"/>
    <w:rsid w:val="00DA0FBC"/>
    <w:rsid w:val="00DA32AB"/>
    <w:rsid w:val="00DD5109"/>
    <w:rsid w:val="00DD6360"/>
    <w:rsid w:val="00E04172"/>
    <w:rsid w:val="00E306BD"/>
    <w:rsid w:val="00E55F1F"/>
    <w:rsid w:val="00E56729"/>
    <w:rsid w:val="00E66255"/>
    <w:rsid w:val="00E66F83"/>
    <w:rsid w:val="00E76C20"/>
    <w:rsid w:val="00EC5988"/>
    <w:rsid w:val="00EE5DA8"/>
    <w:rsid w:val="00EE7C89"/>
    <w:rsid w:val="00F01506"/>
    <w:rsid w:val="00F74E3E"/>
    <w:rsid w:val="00F922AD"/>
    <w:rsid w:val="00F92FEC"/>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E07"/>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685639"/>
    <w:pPr>
      <w:keepNext/>
      <w:keepLines/>
      <w:spacing w:before="40" w:after="0"/>
      <w:jc w:val="center"/>
      <w:outlineLvl w:val="1"/>
    </w:pPr>
    <w:rPr>
      <w:rFonts w:eastAsiaTheme="majorEastAsia" w:cstheme="majorBidi"/>
      <w:smallCaps/>
      <w:sz w:val="36"/>
      <w:szCs w:val="26"/>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685639"/>
    <w:rPr>
      <w:rFonts w:ascii="Neutra Text" w:eastAsiaTheme="majorEastAsia" w:hAnsi="Neutra Text" w:cstheme="majorBidi"/>
      <w:smallCaps/>
      <w:sz w:val="36"/>
      <w:szCs w:val="26"/>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F34BF-FFA3-40E3-AC84-2DFF285F1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25</Pages>
  <Words>2514</Words>
  <Characters>14334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18</cp:revision>
  <cp:lastPrinted>2024-06-19T00:06:00Z</cp:lastPrinted>
  <dcterms:created xsi:type="dcterms:W3CDTF">2026-01-07T18:27:00Z</dcterms:created>
  <dcterms:modified xsi:type="dcterms:W3CDTF">2026-05-14T17:40:00Z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id="UY9QMcrj"/&gt;&lt;style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