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A9A" w:rsidRDefault="009C2EC3">
      <w:proofErr w:type="spellStart"/>
      <w:r>
        <w:t>DataSceince</w:t>
      </w:r>
      <w:proofErr w:type="spellEnd"/>
      <w:r>
        <w:t xml:space="preserve"> from Course Era </w:t>
      </w:r>
    </w:p>
    <w:p w:rsidR="009C2EC3" w:rsidRDefault="009C2EC3"/>
    <w:p w:rsidR="009C2EC3" w:rsidRDefault="009C2EC3" w:rsidP="009C2EC3">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Welcome to Week 1 of the Data Scientist's Toolbox! This course is an introduction to the tools and ideas that you will see throughout the rest of the Data Science Specialization.</w:t>
      </w:r>
    </w:p>
    <w:p w:rsidR="009C2EC3" w:rsidRDefault="009C2EC3" w:rsidP="009C2EC3">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believe that the key word in Data Science is "science".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rsidR="009C2EC3" w:rsidRDefault="009C2EC3" w:rsidP="009C2EC3">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course focuses primarily on getting you set up with the appropriate tools and accounts you will need for the rest of the specialization and on giving you a solid grounding in the key conceptual ideas. If you feel like the material is basic, that is ok, you will see much more in depth treatment of each topic in the subsequent courses in the track.</w:t>
      </w:r>
    </w:p>
    <w:p w:rsidR="009C2EC3" w:rsidRDefault="009C2EC3" w:rsidP="009C2EC3">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We are excited about the opportunity to attempt to scale Data Science education. We intend for the courses to be </w:t>
      </w:r>
      <w:proofErr w:type="spellStart"/>
      <w:r>
        <w:rPr>
          <w:rFonts w:ascii="Arial" w:hAnsi="Arial" w:cs="Arial"/>
          <w:color w:val="333333"/>
          <w:sz w:val="21"/>
          <w:szCs w:val="21"/>
        </w:rPr>
        <w:t>self contained</w:t>
      </w:r>
      <w:proofErr w:type="spellEnd"/>
      <w:r>
        <w:rPr>
          <w:rFonts w:ascii="Arial" w:hAnsi="Arial" w:cs="Arial"/>
          <w:color w:val="333333"/>
          <w:sz w:val="21"/>
          <w:szCs w:val="21"/>
        </w:rPr>
        <w:t>, fast paced, and interactive.</w:t>
      </w:r>
    </w:p>
    <w:p w:rsidR="009C2EC3" w:rsidRDefault="009C2EC3" w:rsidP="009C2EC3">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One important note is that as part of this class you will be required to set up a </w:t>
      </w:r>
      <w:proofErr w:type="spellStart"/>
      <w:r>
        <w:rPr>
          <w:rFonts w:ascii="Arial" w:hAnsi="Arial" w:cs="Arial"/>
          <w:color w:val="333333"/>
          <w:sz w:val="21"/>
          <w:szCs w:val="21"/>
        </w:rPr>
        <w:t>Github</w:t>
      </w:r>
      <w:proofErr w:type="spellEnd"/>
      <w:r>
        <w:rPr>
          <w:rFonts w:ascii="Arial" w:hAnsi="Arial" w:cs="Arial"/>
          <w:color w:val="333333"/>
          <w:sz w:val="21"/>
          <w:szCs w:val="21"/>
        </w:rPr>
        <w:t xml:space="preserve"> account. </w:t>
      </w:r>
      <w:proofErr w:type="spellStart"/>
      <w:r>
        <w:rPr>
          <w:rFonts w:ascii="Arial" w:hAnsi="Arial" w:cs="Arial"/>
          <w:color w:val="333333"/>
          <w:sz w:val="21"/>
          <w:szCs w:val="21"/>
        </w:rPr>
        <w:t>Github</w:t>
      </w:r>
      <w:proofErr w:type="spellEnd"/>
      <w:r>
        <w:rPr>
          <w:rFonts w:ascii="Arial" w:hAnsi="Arial" w:cs="Arial"/>
          <w:color w:val="333333"/>
          <w:sz w:val="21"/>
          <w:szCs w:val="21"/>
        </w:rPr>
        <w:t xml:space="preserve"> is a tool for collaborative code sharing and editing. During this course and other courses in the track you will be submitting links to files you publicly place in your </w:t>
      </w:r>
      <w:proofErr w:type="spellStart"/>
      <w:r>
        <w:rPr>
          <w:rFonts w:ascii="Arial" w:hAnsi="Arial" w:cs="Arial"/>
          <w:color w:val="333333"/>
          <w:sz w:val="21"/>
          <w:szCs w:val="21"/>
        </w:rPr>
        <w:t>Github</w:t>
      </w:r>
      <w:proofErr w:type="spellEnd"/>
      <w:r>
        <w:rPr>
          <w:rFonts w:ascii="Arial" w:hAnsi="Arial" w:cs="Arial"/>
          <w:color w:val="333333"/>
          <w:sz w:val="21"/>
          <w:szCs w:val="21"/>
        </w:rPr>
        <w:t xml:space="preserve"> account as part of your Course Projects. If you are concerned about preserving your anonymity you should set up an anonymous </w:t>
      </w:r>
      <w:proofErr w:type="spellStart"/>
      <w:r>
        <w:rPr>
          <w:rFonts w:ascii="Arial" w:hAnsi="Arial" w:cs="Arial"/>
          <w:color w:val="333333"/>
          <w:sz w:val="21"/>
          <w:szCs w:val="21"/>
        </w:rPr>
        <w:t>Github</w:t>
      </w:r>
      <w:proofErr w:type="spellEnd"/>
      <w:r>
        <w:rPr>
          <w:rFonts w:ascii="Arial" w:hAnsi="Arial" w:cs="Arial"/>
          <w:color w:val="333333"/>
          <w:sz w:val="21"/>
          <w:szCs w:val="21"/>
        </w:rPr>
        <w:t xml:space="preserve"> account and be careful not to include any information you do not want made available to peer evaluators.</w:t>
      </w:r>
    </w:p>
    <w:p w:rsidR="009C2EC3" w:rsidRDefault="009C2EC3" w:rsidP="009C2EC3">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Please see the course syllabus for information about the quizzes, the Course Project, and grading. Don't forget to say hi on the forums. The community developed around these courses is one of the best places to learn and the best things about taking a MOOC!</w:t>
      </w:r>
    </w:p>
    <w:p w:rsidR="009C2EC3" w:rsidRDefault="009C2EC3"/>
    <w:p w:rsidR="009C2EC3" w:rsidRDefault="009C2EC3">
      <w:r>
        <w:br w:type="page"/>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b/>
          <w:bCs/>
          <w:color w:val="333333"/>
          <w:sz w:val="21"/>
          <w:szCs w:val="21"/>
        </w:rPr>
        <w:lastRenderedPageBreak/>
        <w:t>Course Title:</w:t>
      </w:r>
      <w:r w:rsidRPr="009C2EC3">
        <w:rPr>
          <w:rFonts w:ascii="Arial" w:eastAsia="Times New Roman" w:hAnsi="Arial" w:cs="Arial"/>
          <w:color w:val="333333"/>
          <w:sz w:val="21"/>
          <w:szCs w:val="21"/>
        </w:rPr>
        <w:t> Data Scientist's Toolbox</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b/>
          <w:bCs/>
          <w:color w:val="333333"/>
          <w:sz w:val="21"/>
          <w:szCs w:val="21"/>
        </w:rPr>
        <w:t>Course Instructor: </w:t>
      </w:r>
      <w:r w:rsidRPr="009C2EC3">
        <w:rPr>
          <w:rFonts w:ascii="Arial" w:eastAsia="Times New Roman" w:hAnsi="Arial" w:cs="Arial"/>
          <w:color w:val="333333"/>
          <w:sz w:val="21"/>
          <w:szCs w:val="21"/>
        </w:rPr>
        <w:t>Jeff Leek</w:t>
      </w:r>
    </w:p>
    <w:p w:rsidR="009C2EC3" w:rsidRPr="009C2EC3" w:rsidRDefault="009C2EC3" w:rsidP="009C2EC3">
      <w:pPr>
        <w:shd w:val="clear" w:color="auto" w:fill="FAFAFA"/>
        <w:spacing w:before="540" w:after="180" w:line="360" w:lineRule="atLeast"/>
        <w:outlineLvl w:val="2"/>
        <w:rPr>
          <w:rFonts w:ascii="Arial" w:eastAsia="Times New Roman" w:hAnsi="Arial" w:cs="Arial"/>
          <w:color w:val="333333"/>
          <w:sz w:val="24"/>
          <w:szCs w:val="24"/>
        </w:rPr>
      </w:pPr>
      <w:r w:rsidRPr="009C2EC3">
        <w:rPr>
          <w:rFonts w:ascii="Arial" w:eastAsia="Times New Roman" w:hAnsi="Arial" w:cs="Arial"/>
          <w:color w:val="333333"/>
          <w:sz w:val="24"/>
          <w:szCs w:val="24"/>
        </w:rPr>
        <w:t>Course Description:</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 xml:space="preserve">In this course you will get an introduction to the main tools and ideas in the data </w:t>
      </w:r>
      <w:proofErr w:type="gramStart"/>
      <w:r w:rsidRPr="009C2EC3">
        <w:rPr>
          <w:rFonts w:ascii="Arial" w:eastAsia="Times New Roman" w:hAnsi="Arial" w:cs="Arial"/>
          <w:color w:val="333333"/>
          <w:sz w:val="21"/>
          <w:szCs w:val="21"/>
        </w:rPr>
        <w:t>scientists</w:t>
      </w:r>
      <w:proofErr w:type="gramEnd"/>
      <w:r w:rsidRPr="009C2EC3">
        <w:rPr>
          <w:rFonts w:ascii="Arial" w:eastAsia="Times New Roman" w:hAnsi="Arial" w:cs="Arial"/>
          <w:color w:val="333333"/>
          <w:sz w:val="21"/>
          <w:szCs w:val="21"/>
        </w:rPr>
        <w:t xml:space="preserve"> toolbox. The course gives an overview of the data, questions, and tools that data analysts and data scientists work with. There are two components to this course. The first is a conceptual introduction to the ideas behind turning data into actionable knowledge. The second is a practical introduction to the tools that will be used in the program like version control, markdown, </w:t>
      </w:r>
      <w:proofErr w:type="spellStart"/>
      <w:r w:rsidRPr="009C2EC3">
        <w:rPr>
          <w:rFonts w:ascii="Arial" w:eastAsia="Times New Roman" w:hAnsi="Arial" w:cs="Arial"/>
          <w:color w:val="333333"/>
          <w:sz w:val="21"/>
          <w:szCs w:val="21"/>
        </w:rPr>
        <w:t>git</w:t>
      </w:r>
      <w:proofErr w:type="spellEnd"/>
      <w:r w:rsidRPr="009C2EC3">
        <w:rPr>
          <w:rFonts w:ascii="Arial" w:eastAsia="Times New Roman" w:hAnsi="Arial" w:cs="Arial"/>
          <w:color w:val="333333"/>
          <w:sz w:val="21"/>
          <w:szCs w:val="21"/>
        </w:rPr>
        <w:t xml:space="preserve">, </w:t>
      </w:r>
      <w:proofErr w:type="spellStart"/>
      <w:r w:rsidRPr="009C2EC3">
        <w:rPr>
          <w:rFonts w:ascii="Arial" w:eastAsia="Times New Roman" w:hAnsi="Arial" w:cs="Arial"/>
          <w:color w:val="333333"/>
          <w:sz w:val="21"/>
          <w:szCs w:val="21"/>
        </w:rPr>
        <w:t>Github</w:t>
      </w:r>
      <w:proofErr w:type="spellEnd"/>
      <w:r w:rsidRPr="009C2EC3">
        <w:rPr>
          <w:rFonts w:ascii="Arial" w:eastAsia="Times New Roman" w:hAnsi="Arial" w:cs="Arial"/>
          <w:color w:val="333333"/>
          <w:sz w:val="21"/>
          <w:szCs w:val="21"/>
        </w:rPr>
        <w:t xml:space="preserve">, R, and </w:t>
      </w:r>
      <w:proofErr w:type="spellStart"/>
      <w:r w:rsidRPr="009C2EC3">
        <w:rPr>
          <w:rFonts w:ascii="Arial" w:eastAsia="Times New Roman" w:hAnsi="Arial" w:cs="Arial"/>
          <w:color w:val="333333"/>
          <w:sz w:val="21"/>
          <w:szCs w:val="21"/>
        </w:rPr>
        <w:t>Rstudio</w:t>
      </w:r>
      <w:proofErr w:type="spellEnd"/>
      <w:r w:rsidRPr="009C2EC3">
        <w:rPr>
          <w:rFonts w:ascii="Arial" w:eastAsia="Times New Roman" w:hAnsi="Arial" w:cs="Arial"/>
          <w:color w:val="333333"/>
          <w:sz w:val="21"/>
          <w:szCs w:val="21"/>
        </w:rPr>
        <w:t>.</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This course focuses primarily on getting you set up with the appropriate tools and accounts you will need for the rest of the specialization and on giving you a solid grounding in the key conceptual ideas. If you feel like the material is basic, that is ok, you will see much more in depth treatment of each topic in the subsequent courses in the track.</w:t>
      </w:r>
    </w:p>
    <w:p w:rsidR="009C2EC3" w:rsidRPr="009C2EC3" w:rsidRDefault="009C2EC3" w:rsidP="009C2EC3">
      <w:pPr>
        <w:shd w:val="clear" w:color="auto" w:fill="FAFAFA"/>
        <w:spacing w:before="540" w:after="180" w:line="360" w:lineRule="atLeast"/>
        <w:outlineLvl w:val="2"/>
        <w:rPr>
          <w:rFonts w:ascii="Arial" w:eastAsia="Times New Roman" w:hAnsi="Arial" w:cs="Arial"/>
          <w:color w:val="333333"/>
          <w:sz w:val="24"/>
          <w:szCs w:val="24"/>
        </w:rPr>
      </w:pPr>
      <w:r w:rsidRPr="009C2EC3">
        <w:rPr>
          <w:rFonts w:ascii="Arial" w:eastAsia="Times New Roman" w:hAnsi="Arial" w:cs="Arial"/>
          <w:color w:val="333333"/>
          <w:sz w:val="24"/>
          <w:szCs w:val="24"/>
        </w:rPr>
        <w:t>Course Content:</w:t>
      </w:r>
    </w:p>
    <w:p w:rsidR="009C2EC3" w:rsidRPr="009C2EC3" w:rsidRDefault="009C2EC3" w:rsidP="009C2EC3">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Track motivation</w:t>
      </w:r>
    </w:p>
    <w:p w:rsidR="009C2EC3" w:rsidRPr="009C2EC3" w:rsidRDefault="009C2EC3" w:rsidP="009C2EC3">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Getting help</w:t>
      </w:r>
    </w:p>
    <w:p w:rsidR="009C2EC3" w:rsidRPr="009C2EC3" w:rsidRDefault="009C2EC3" w:rsidP="009C2EC3">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Introduction to basic tools</w:t>
      </w:r>
    </w:p>
    <w:p w:rsidR="009C2EC3" w:rsidRPr="009C2EC3" w:rsidRDefault="009C2EC3" w:rsidP="009C2EC3">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R</w:t>
      </w:r>
    </w:p>
    <w:p w:rsidR="009C2EC3" w:rsidRPr="009C2EC3" w:rsidRDefault="009C2EC3" w:rsidP="009C2EC3">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proofErr w:type="spellStart"/>
      <w:r w:rsidRPr="009C2EC3">
        <w:rPr>
          <w:rFonts w:ascii="Helvetica" w:eastAsia="Times New Roman" w:hAnsi="Helvetica" w:cs="Helvetica"/>
          <w:color w:val="333333"/>
          <w:sz w:val="21"/>
          <w:szCs w:val="21"/>
        </w:rPr>
        <w:t>Rstudio</w:t>
      </w:r>
      <w:proofErr w:type="spellEnd"/>
    </w:p>
    <w:p w:rsidR="009C2EC3" w:rsidRPr="009C2EC3" w:rsidRDefault="009C2EC3" w:rsidP="009C2EC3">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proofErr w:type="spellStart"/>
      <w:r w:rsidRPr="009C2EC3">
        <w:rPr>
          <w:rFonts w:ascii="Helvetica" w:eastAsia="Times New Roman" w:hAnsi="Helvetica" w:cs="Helvetica"/>
          <w:color w:val="333333"/>
          <w:sz w:val="21"/>
          <w:szCs w:val="21"/>
        </w:rPr>
        <w:t>Git</w:t>
      </w:r>
      <w:proofErr w:type="spellEnd"/>
    </w:p>
    <w:p w:rsidR="009C2EC3" w:rsidRPr="009C2EC3" w:rsidRDefault="009C2EC3" w:rsidP="009C2EC3">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proofErr w:type="spellStart"/>
      <w:r w:rsidRPr="009C2EC3">
        <w:rPr>
          <w:rFonts w:ascii="Helvetica" w:eastAsia="Times New Roman" w:hAnsi="Helvetica" w:cs="Helvetica"/>
          <w:color w:val="333333"/>
          <w:sz w:val="21"/>
          <w:szCs w:val="21"/>
        </w:rPr>
        <w:t>Github</w:t>
      </w:r>
      <w:proofErr w:type="spellEnd"/>
    </w:p>
    <w:p w:rsidR="009C2EC3" w:rsidRPr="009C2EC3" w:rsidRDefault="009C2EC3" w:rsidP="009C2EC3">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Types of data questions</w:t>
      </w:r>
    </w:p>
    <w:p w:rsidR="009C2EC3" w:rsidRPr="009C2EC3" w:rsidRDefault="009C2EC3" w:rsidP="009C2EC3">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Steps in a data analysis</w:t>
      </w:r>
    </w:p>
    <w:p w:rsidR="009C2EC3" w:rsidRPr="009C2EC3" w:rsidRDefault="009C2EC3" w:rsidP="009C2EC3">
      <w:pPr>
        <w:numPr>
          <w:ilvl w:val="0"/>
          <w:numId w:val="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Putting the science in data science</w:t>
      </w:r>
    </w:p>
    <w:p w:rsidR="009C2EC3" w:rsidRPr="009C2EC3" w:rsidRDefault="009C2EC3" w:rsidP="009C2EC3">
      <w:pPr>
        <w:shd w:val="clear" w:color="auto" w:fill="FAFAFA"/>
        <w:spacing w:before="540" w:after="180" w:line="360" w:lineRule="atLeast"/>
        <w:outlineLvl w:val="2"/>
        <w:rPr>
          <w:rFonts w:ascii="Arial" w:eastAsia="Times New Roman" w:hAnsi="Arial" w:cs="Arial"/>
          <w:color w:val="333333"/>
          <w:sz w:val="24"/>
          <w:szCs w:val="24"/>
        </w:rPr>
      </w:pPr>
      <w:r w:rsidRPr="009C2EC3">
        <w:rPr>
          <w:rFonts w:ascii="Arial" w:eastAsia="Times New Roman" w:hAnsi="Arial" w:cs="Arial"/>
          <w:color w:val="333333"/>
          <w:sz w:val="24"/>
          <w:szCs w:val="24"/>
        </w:rPr>
        <w:t>Weekly quizzes</w:t>
      </w:r>
    </w:p>
    <w:p w:rsidR="009C2EC3" w:rsidRPr="009C2EC3" w:rsidRDefault="009C2EC3" w:rsidP="009C2EC3">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There are three weekly quizzes.</w:t>
      </w:r>
    </w:p>
    <w:p w:rsidR="009C2EC3" w:rsidRPr="009C2EC3" w:rsidRDefault="009C2EC3" w:rsidP="009C2EC3">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You must earn a grade of at least 80% to pass a quiz</w:t>
      </w:r>
    </w:p>
    <w:p w:rsidR="009C2EC3" w:rsidRPr="009C2EC3" w:rsidRDefault="009C2EC3" w:rsidP="009C2EC3">
      <w:pPr>
        <w:numPr>
          <w:ilvl w:val="0"/>
          <w:numId w:val="2"/>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You may attempt each quiz up to 3 times in 8 hours.</w:t>
      </w:r>
    </w:p>
    <w:p w:rsidR="009C2EC3" w:rsidRPr="009C2EC3" w:rsidRDefault="009C2EC3" w:rsidP="009C2EC3">
      <w:pPr>
        <w:numPr>
          <w:ilvl w:val="0"/>
          <w:numId w:val="3"/>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The score from your most successful attempt will count toward your final grade.</w:t>
      </w:r>
    </w:p>
    <w:p w:rsidR="009C2EC3" w:rsidRPr="009C2EC3" w:rsidRDefault="009C2EC3" w:rsidP="009C2EC3">
      <w:pPr>
        <w:shd w:val="clear" w:color="auto" w:fill="FAFAFA"/>
        <w:spacing w:before="540" w:after="180" w:line="360" w:lineRule="atLeast"/>
        <w:outlineLvl w:val="2"/>
        <w:rPr>
          <w:rFonts w:ascii="Arial" w:eastAsia="Times New Roman" w:hAnsi="Arial" w:cs="Arial"/>
          <w:color w:val="333333"/>
          <w:sz w:val="24"/>
          <w:szCs w:val="24"/>
        </w:rPr>
      </w:pPr>
      <w:r w:rsidRPr="009C2EC3">
        <w:rPr>
          <w:rFonts w:ascii="Arial" w:eastAsia="Times New Roman" w:hAnsi="Arial" w:cs="Arial"/>
          <w:color w:val="333333"/>
          <w:sz w:val="24"/>
          <w:szCs w:val="24"/>
        </w:rPr>
        <w:lastRenderedPageBreak/>
        <w:t>The Course Project</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In the Course Project, you will demonstrate that you've set up all of the necessary accounts for the tools we'll be using.</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You are required to evaluate and grade at least four of your classmates' projects. For this course, the project can be evaluated with a series of yes/no answers to determine whether people completed the required installations.</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Part of the course project includes submitting a screenshot to demonstrate you have installed the relevant software. Be sure not to take a screenshot with other applications open that may reveal personal information or anything else you don't want others to see.</w:t>
      </w:r>
    </w:p>
    <w:p w:rsidR="009C2EC3" w:rsidRPr="009C2EC3" w:rsidRDefault="009C2EC3" w:rsidP="009C2EC3">
      <w:pPr>
        <w:shd w:val="clear" w:color="auto" w:fill="FAFAFA"/>
        <w:spacing w:before="540" w:after="180" w:line="360" w:lineRule="atLeast"/>
        <w:outlineLvl w:val="2"/>
        <w:rPr>
          <w:rFonts w:ascii="Arial" w:eastAsia="Times New Roman" w:hAnsi="Arial" w:cs="Arial"/>
          <w:color w:val="333333"/>
          <w:sz w:val="24"/>
          <w:szCs w:val="24"/>
        </w:rPr>
      </w:pPr>
      <w:r w:rsidRPr="009C2EC3">
        <w:rPr>
          <w:rFonts w:ascii="Arial" w:eastAsia="Times New Roman" w:hAnsi="Arial" w:cs="Arial"/>
          <w:color w:val="333333"/>
          <w:sz w:val="24"/>
          <w:szCs w:val="24"/>
        </w:rPr>
        <w:t>Grading policy</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You must score at least 80% on all assignments (Quizzes &amp; Project) to pass the course.</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Your final grade will be calculated as follows:</w:t>
      </w:r>
    </w:p>
    <w:p w:rsidR="009C2EC3" w:rsidRPr="009C2EC3" w:rsidRDefault="009C2EC3" w:rsidP="009C2EC3">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Quiz 1 = 20%</w:t>
      </w:r>
    </w:p>
    <w:p w:rsidR="009C2EC3" w:rsidRPr="009C2EC3" w:rsidRDefault="009C2EC3" w:rsidP="009C2EC3">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Quiz 2 = 20%</w:t>
      </w:r>
    </w:p>
    <w:p w:rsidR="009C2EC3" w:rsidRPr="009C2EC3" w:rsidRDefault="009C2EC3" w:rsidP="009C2EC3">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Quiz 3 = 20%</w:t>
      </w:r>
    </w:p>
    <w:p w:rsidR="009C2EC3" w:rsidRPr="009C2EC3" w:rsidRDefault="009C2EC3" w:rsidP="009C2EC3">
      <w:pPr>
        <w:numPr>
          <w:ilvl w:val="0"/>
          <w:numId w:val="4"/>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9C2EC3">
        <w:rPr>
          <w:rFonts w:ascii="Helvetica" w:eastAsia="Times New Roman" w:hAnsi="Helvetica" w:cs="Helvetica"/>
          <w:color w:val="333333"/>
          <w:sz w:val="21"/>
          <w:szCs w:val="21"/>
        </w:rPr>
        <w:t>Course project = 40%</w:t>
      </w:r>
    </w:p>
    <w:p w:rsidR="009C2EC3" w:rsidRPr="009C2EC3" w:rsidRDefault="009C2EC3" w:rsidP="009C2EC3">
      <w:pPr>
        <w:shd w:val="clear" w:color="auto" w:fill="FAFAFA"/>
        <w:spacing w:before="540" w:after="180" w:line="360" w:lineRule="atLeast"/>
        <w:outlineLvl w:val="2"/>
        <w:rPr>
          <w:rFonts w:ascii="Arial" w:eastAsia="Times New Roman" w:hAnsi="Arial" w:cs="Arial"/>
          <w:color w:val="333333"/>
          <w:sz w:val="24"/>
          <w:szCs w:val="24"/>
        </w:rPr>
      </w:pPr>
      <w:r w:rsidRPr="009C2EC3">
        <w:rPr>
          <w:rFonts w:ascii="Arial" w:eastAsia="Times New Roman" w:hAnsi="Arial" w:cs="Arial"/>
          <w:color w:val="333333"/>
          <w:sz w:val="24"/>
          <w:szCs w:val="24"/>
        </w:rPr>
        <w:t>Differences of opinion</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p w:rsidR="009C2EC3" w:rsidRPr="009C2EC3" w:rsidRDefault="009C2EC3" w:rsidP="009C2EC3">
      <w:pPr>
        <w:shd w:val="clear" w:color="auto" w:fill="FAFAFA"/>
        <w:spacing w:before="540" w:after="180" w:line="360" w:lineRule="atLeast"/>
        <w:outlineLvl w:val="2"/>
        <w:rPr>
          <w:rFonts w:ascii="Arial" w:eastAsia="Times New Roman" w:hAnsi="Arial" w:cs="Arial"/>
          <w:color w:val="333333"/>
          <w:sz w:val="24"/>
          <w:szCs w:val="24"/>
        </w:rPr>
      </w:pPr>
      <w:r w:rsidRPr="009C2EC3">
        <w:rPr>
          <w:rFonts w:ascii="Arial" w:eastAsia="Times New Roman" w:hAnsi="Arial" w:cs="Arial"/>
          <w:color w:val="333333"/>
          <w:sz w:val="24"/>
          <w:szCs w:val="24"/>
        </w:rPr>
        <w:t>Plagiarism</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 xml:space="preserve">Johns Hopkins University defines plagiarism as "...taking for one's own use the words, ideas, concepts or data of another without proper attribution. Plagiarism includes </w:t>
      </w:r>
      <w:proofErr w:type="gramStart"/>
      <w:r w:rsidRPr="009C2EC3">
        <w:rPr>
          <w:rFonts w:ascii="Arial" w:eastAsia="Times New Roman" w:hAnsi="Arial" w:cs="Arial"/>
          <w:color w:val="333333"/>
          <w:sz w:val="21"/>
          <w:szCs w:val="21"/>
        </w:rPr>
        <w:t>both direct use or</w:t>
      </w:r>
      <w:proofErr w:type="gramEnd"/>
      <w:r w:rsidRPr="009C2EC3">
        <w:rPr>
          <w:rFonts w:ascii="Arial" w:eastAsia="Times New Roman" w:hAnsi="Arial" w:cs="Arial"/>
          <w:color w:val="333333"/>
          <w:sz w:val="21"/>
          <w:szCs w:val="21"/>
        </w:rPr>
        <w:t xml:space="preserve"> paraphrasing of the words, thoughts, or concepts of another without proper attribution." We take plagiarism very seriously, as does Johns Hopkins University.</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We recognize that many students may not have a clear understanding of what plagiarism is or why it is wrong. Please see the JHU referencing guide for more information on plagiarism.</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lastRenderedPageBreak/>
        <w:t>It is critically important that you give people/sources credit when you use their words or ideas. If you do not give proper credit -- particularly when quoting directly from a source -- you violate the trust of your fellow students.</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The Coursera Honor code includes an explicit statement about plagiarism:</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rsidR="009C2EC3" w:rsidRPr="009C2EC3" w:rsidRDefault="009C2EC3" w:rsidP="009C2EC3">
      <w:pPr>
        <w:shd w:val="clear" w:color="auto" w:fill="FAFAFA"/>
        <w:spacing w:before="540" w:after="180" w:line="360" w:lineRule="atLeast"/>
        <w:outlineLvl w:val="2"/>
        <w:rPr>
          <w:rFonts w:ascii="Arial" w:eastAsia="Times New Roman" w:hAnsi="Arial" w:cs="Arial"/>
          <w:color w:val="333333"/>
          <w:sz w:val="24"/>
          <w:szCs w:val="24"/>
        </w:rPr>
      </w:pPr>
      <w:r w:rsidRPr="009C2EC3">
        <w:rPr>
          <w:rFonts w:ascii="Arial" w:eastAsia="Times New Roman" w:hAnsi="Arial" w:cs="Arial"/>
          <w:color w:val="333333"/>
          <w:sz w:val="24"/>
          <w:szCs w:val="24"/>
        </w:rPr>
        <w:t>Reporting plagiarism on course projects</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rsidR="009C2EC3" w:rsidRPr="009C2EC3" w:rsidRDefault="009C2EC3" w:rsidP="009C2EC3">
      <w:pPr>
        <w:shd w:val="clear" w:color="auto" w:fill="FAFAFA"/>
        <w:spacing w:after="100" w:afterAutospacing="1"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But if you take the time to report suspected plagiarism, this will help us to understand the extent of the problem and work with Coursera to address critical issues with the current system.</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Along with all of the content provided in the courses of the Data Science Specialization, we also offer a series </w:t>
      </w:r>
      <w:r w:rsidRPr="009C2EC3">
        <w:rPr>
          <w:rFonts w:ascii="Arial" w:eastAsia="Times New Roman" w:hAnsi="Arial" w:cs="Arial"/>
          <w:i/>
          <w:iCs/>
          <w:color w:val="333333"/>
          <w:sz w:val="21"/>
          <w:szCs w:val="21"/>
        </w:rPr>
        <w:t>companion textbooks</w:t>
      </w:r>
      <w:r w:rsidRPr="009C2EC3">
        <w:rPr>
          <w:rFonts w:ascii="Arial" w:eastAsia="Times New Roman" w:hAnsi="Arial" w:cs="Arial"/>
          <w:color w:val="333333"/>
          <w:sz w:val="21"/>
          <w:szCs w:val="21"/>
        </w:rPr>
        <w:t xml:space="preserve"> that complement the lecture materials and provide a set of notes that you can refer to while taking each course (and after the course is completed). The books are all available from </w:t>
      </w:r>
      <w:proofErr w:type="spellStart"/>
      <w:r w:rsidRPr="009C2EC3">
        <w:rPr>
          <w:rFonts w:ascii="Arial" w:eastAsia="Times New Roman" w:hAnsi="Arial" w:cs="Arial"/>
          <w:color w:val="333333"/>
          <w:sz w:val="21"/>
          <w:szCs w:val="21"/>
        </w:rPr>
        <w:t>Leanpub</w:t>
      </w:r>
      <w:proofErr w:type="spellEnd"/>
      <w:r w:rsidRPr="009C2EC3">
        <w:rPr>
          <w:rFonts w:ascii="Arial" w:eastAsia="Times New Roman" w:hAnsi="Arial" w:cs="Arial"/>
          <w:color w:val="333333"/>
          <w:sz w:val="21"/>
          <w:szCs w:val="21"/>
        </w:rPr>
        <w:t>.</w:t>
      </w:r>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Specialization Textbooks</w:t>
      </w:r>
    </w:p>
    <w:p w:rsidR="009C2EC3" w:rsidRPr="009C2EC3" w:rsidRDefault="009C2EC3" w:rsidP="009C2EC3">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5" w:tgtFrame="_blank" w:history="1">
        <w:r w:rsidRPr="009C2EC3">
          <w:rPr>
            <w:rFonts w:ascii="Helvetica" w:eastAsia="Times New Roman" w:hAnsi="Helvetica" w:cs="Helvetica"/>
            <w:color w:val="428BCA"/>
            <w:sz w:val="21"/>
            <w:szCs w:val="21"/>
          </w:rPr>
          <w:t>Elements of Data Analytic Style</w:t>
        </w:r>
      </w:hyperlink>
      <w:r w:rsidRPr="009C2EC3">
        <w:rPr>
          <w:rFonts w:ascii="Helvetica" w:eastAsia="Times New Roman" w:hAnsi="Helvetica" w:cs="Helvetica"/>
          <w:color w:val="333333"/>
          <w:sz w:val="21"/>
          <w:szCs w:val="21"/>
        </w:rPr>
        <w:t> by Jeff Leek</w:t>
      </w:r>
    </w:p>
    <w:p w:rsidR="009C2EC3" w:rsidRPr="009C2EC3" w:rsidRDefault="009C2EC3" w:rsidP="009C2EC3">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6" w:tgtFrame="_blank" w:history="1">
        <w:r w:rsidRPr="009C2EC3">
          <w:rPr>
            <w:rFonts w:ascii="Helvetica" w:eastAsia="Times New Roman" w:hAnsi="Helvetica" w:cs="Helvetica"/>
            <w:color w:val="428BCA"/>
            <w:sz w:val="21"/>
            <w:szCs w:val="21"/>
          </w:rPr>
          <w:t>R Programming for Data Science</w:t>
        </w:r>
      </w:hyperlink>
      <w:r w:rsidRPr="009C2EC3">
        <w:rPr>
          <w:rFonts w:ascii="Helvetica" w:eastAsia="Times New Roman" w:hAnsi="Helvetica" w:cs="Helvetica"/>
          <w:color w:val="333333"/>
          <w:sz w:val="21"/>
          <w:szCs w:val="21"/>
        </w:rPr>
        <w:t> by Roger Peng</w:t>
      </w:r>
    </w:p>
    <w:p w:rsidR="009C2EC3" w:rsidRPr="009C2EC3" w:rsidRDefault="009C2EC3" w:rsidP="009C2EC3">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7" w:tgtFrame="_blank" w:history="1">
        <w:r w:rsidRPr="009C2EC3">
          <w:rPr>
            <w:rFonts w:ascii="Helvetica" w:eastAsia="Times New Roman" w:hAnsi="Helvetica" w:cs="Helvetica"/>
            <w:color w:val="428BCA"/>
            <w:sz w:val="21"/>
            <w:szCs w:val="21"/>
          </w:rPr>
          <w:t>Exploratory Data Analysis</w:t>
        </w:r>
      </w:hyperlink>
      <w:r w:rsidRPr="009C2EC3">
        <w:rPr>
          <w:rFonts w:ascii="Helvetica" w:eastAsia="Times New Roman" w:hAnsi="Helvetica" w:cs="Helvetica"/>
          <w:color w:val="333333"/>
          <w:sz w:val="21"/>
          <w:szCs w:val="21"/>
        </w:rPr>
        <w:t> with R by Roger Peng</w:t>
      </w:r>
    </w:p>
    <w:p w:rsidR="009C2EC3" w:rsidRPr="009C2EC3" w:rsidRDefault="009C2EC3" w:rsidP="009C2EC3">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8" w:tgtFrame="_blank" w:history="1">
        <w:r w:rsidRPr="009C2EC3">
          <w:rPr>
            <w:rFonts w:ascii="Helvetica" w:eastAsia="Times New Roman" w:hAnsi="Helvetica" w:cs="Helvetica"/>
            <w:color w:val="428BCA"/>
            <w:sz w:val="21"/>
            <w:szCs w:val="21"/>
          </w:rPr>
          <w:t>Report Writing for Data Science in R</w:t>
        </w:r>
      </w:hyperlink>
      <w:r w:rsidRPr="009C2EC3">
        <w:rPr>
          <w:rFonts w:ascii="Helvetica" w:eastAsia="Times New Roman" w:hAnsi="Helvetica" w:cs="Helvetica"/>
          <w:color w:val="333333"/>
          <w:sz w:val="21"/>
          <w:szCs w:val="21"/>
        </w:rPr>
        <w:t> by Roger Peng</w:t>
      </w:r>
    </w:p>
    <w:p w:rsidR="009C2EC3" w:rsidRPr="009C2EC3" w:rsidRDefault="009C2EC3" w:rsidP="009C2EC3">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9" w:tgtFrame="_blank" w:history="1">
        <w:r w:rsidRPr="009C2EC3">
          <w:rPr>
            <w:rFonts w:ascii="Helvetica" w:eastAsia="Times New Roman" w:hAnsi="Helvetica" w:cs="Helvetica"/>
            <w:color w:val="428BCA"/>
            <w:sz w:val="21"/>
            <w:szCs w:val="21"/>
          </w:rPr>
          <w:t>Statistical Inference for Data Science</w:t>
        </w:r>
      </w:hyperlink>
      <w:r w:rsidRPr="009C2EC3">
        <w:rPr>
          <w:rFonts w:ascii="Helvetica" w:eastAsia="Times New Roman" w:hAnsi="Helvetica" w:cs="Helvetica"/>
          <w:color w:val="333333"/>
          <w:sz w:val="21"/>
          <w:szCs w:val="21"/>
        </w:rPr>
        <w:t xml:space="preserve"> by Brian </w:t>
      </w:r>
      <w:proofErr w:type="spellStart"/>
      <w:r w:rsidRPr="009C2EC3">
        <w:rPr>
          <w:rFonts w:ascii="Helvetica" w:eastAsia="Times New Roman" w:hAnsi="Helvetica" w:cs="Helvetica"/>
          <w:color w:val="333333"/>
          <w:sz w:val="21"/>
          <w:szCs w:val="21"/>
        </w:rPr>
        <w:t>Caffo</w:t>
      </w:r>
      <w:proofErr w:type="spellEnd"/>
    </w:p>
    <w:p w:rsidR="009C2EC3" w:rsidRPr="009C2EC3" w:rsidRDefault="009C2EC3" w:rsidP="009C2EC3">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10" w:tgtFrame="_blank" w:history="1">
        <w:r w:rsidRPr="009C2EC3">
          <w:rPr>
            <w:rFonts w:ascii="Helvetica" w:eastAsia="Times New Roman" w:hAnsi="Helvetica" w:cs="Helvetica"/>
            <w:color w:val="428BCA"/>
            <w:sz w:val="21"/>
            <w:szCs w:val="21"/>
          </w:rPr>
          <w:t>Regression Modeling for Data Science in R</w:t>
        </w:r>
      </w:hyperlink>
      <w:r w:rsidRPr="009C2EC3">
        <w:rPr>
          <w:rFonts w:ascii="Helvetica" w:eastAsia="Times New Roman" w:hAnsi="Helvetica" w:cs="Helvetica"/>
          <w:color w:val="333333"/>
          <w:sz w:val="21"/>
          <w:szCs w:val="21"/>
        </w:rPr>
        <w:t xml:space="preserve"> by Brian </w:t>
      </w:r>
      <w:proofErr w:type="spellStart"/>
      <w:r w:rsidRPr="009C2EC3">
        <w:rPr>
          <w:rFonts w:ascii="Helvetica" w:eastAsia="Times New Roman" w:hAnsi="Helvetica" w:cs="Helvetica"/>
          <w:color w:val="333333"/>
          <w:sz w:val="21"/>
          <w:szCs w:val="21"/>
        </w:rPr>
        <w:t>Caffo</w:t>
      </w:r>
      <w:proofErr w:type="spellEnd"/>
    </w:p>
    <w:p w:rsidR="009C2EC3" w:rsidRPr="009C2EC3" w:rsidRDefault="009C2EC3" w:rsidP="009C2EC3">
      <w:pPr>
        <w:numPr>
          <w:ilvl w:val="0"/>
          <w:numId w:val="5"/>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11" w:tgtFrame="_blank" w:history="1">
        <w:r w:rsidRPr="009C2EC3">
          <w:rPr>
            <w:rFonts w:ascii="Helvetica" w:eastAsia="Times New Roman" w:hAnsi="Helvetica" w:cs="Helvetica"/>
            <w:color w:val="428BCA"/>
            <w:sz w:val="21"/>
            <w:szCs w:val="21"/>
          </w:rPr>
          <w:t>Developing Data Products in R</w:t>
        </w:r>
      </w:hyperlink>
      <w:r w:rsidRPr="009C2EC3">
        <w:rPr>
          <w:rFonts w:ascii="Helvetica" w:eastAsia="Times New Roman" w:hAnsi="Helvetica" w:cs="Helvetica"/>
          <w:color w:val="333333"/>
          <w:sz w:val="21"/>
          <w:szCs w:val="21"/>
        </w:rPr>
        <w:t xml:space="preserve"> by Brian </w:t>
      </w:r>
      <w:proofErr w:type="spellStart"/>
      <w:r w:rsidRPr="009C2EC3">
        <w:rPr>
          <w:rFonts w:ascii="Helvetica" w:eastAsia="Times New Roman" w:hAnsi="Helvetica" w:cs="Helvetica"/>
          <w:color w:val="333333"/>
          <w:sz w:val="21"/>
          <w:szCs w:val="21"/>
        </w:rPr>
        <w:t>Caffo</w:t>
      </w:r>
      <w:proofErr w:type="spellEnd"/>
    </w:p>
    <w:p w:rsidR="009C2EC3" w:rsidRPr="009C2EC3" w:rsidRDefault="009C2EC3" w:rsidP="009C2EC3">
      <w:pPr>
        <w:shd w:val="clear" w:color="auto" w:fill="FAFAFA"/>
        <w:spacing w:after="300" w:line="300" w:lineRule="atLeast"/>
        <w:rPr>
          <w:rFonts w:ascii="Arial" w:eastAsia="Times New Roman" w:hAnsi="Arial" w:cs="Arial"/>
          <w:color w:val="333333"/>
          <w:sz w:val="21"/>
          <w:szCs w:val="21"/>
        </w:rPr>
      </w:pPr>
      <w:r w:rsidRPr="009C2EC3">
        <w:rPr>
          <w:rFonts w:ascii="Arial" w:eastAsia="Times New Roman" w:hAnsi="Arial" w:cs="Arial"/>
          <w:color w:val="333333"/>
          <w:sz w:val="21"/>
          <w:szCs w:val="21"/>
        </w:rPr>
        <w:t>In addition, to the above books, two additional books that are highly relevant to the Specialization are</w:t>
      </w:r>
    </w:p>
    <w:p w:rsidR="009C2EC3" w:rsidRPr="009C2EC3" w:rsidRDefault="009C2EC3" w:rsidP="009C2EC3">
      <w:pPr>
        <w:numPr>
          <w:ilvl w:val="0"/>
          <w:numId w:val="6"/>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12" w:tgtFrame="_blank" w:history="1">
        <w:r w:rsidRPr="009C2EC3">
          <w:rPr>
            <w:rFonts w:ascii="Helvetica" w:eastAsia="Times New Roman" w:hAnsi="Helvetica" w:cs="Helvetica"/>
            <w:color w:val="428BCA"/>
            <w:sz w:val="21"/>
            <w:szCs w:val="21"/>
          </w:rPr>
          <w:t>The Art of Data Science</w:t>
        </w:r>
      </w:hyperlink>
      <w:r w:rsidRPr="009C2EC3">
        <w:rPr>
          <w:rFonts w:ascii="Helvetica" w:eastAsia="Times New Roman" w:hAnsi="Helvetica" w:cs="Helvetica"/>
          <w:color w:val="333333"/>
          <w:sz w:val="21"/>
          <w:szCs w:val="21"/>
        </w:rPr>
        <w:t> by Roger Peng</w:t>
      </w:r>
    </w:p>
    <w:p w:rsidR="009C2EC3" w:rsidRPr="009C2EC3" w:rsidRDefault="009C2EC3" w:rsidP="009C2EC3">
      <w:pPr>
        <w:numPr>
          <w:ilvl w:val="0"/>
          <w:numId w:val="6"/>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13" w:tgtFrame="_blank" w:history="1">
        <w:r w:rsidRPr="009C2EC3">
          <w:rPr>
            <w:rFonts w:ascii="Helvetica" w:eastAsia="Times New Roman" w:hAnsi="Helvetica" w:cs="Helvetica"/>
            <w:color w:val="428BCA"/>
            <w:sz w:val="21"/>
            <w:szCs w:val="21"/>
          </w:rPr>
          <w:t>How to Be A Modern Scientist</w:t>
        </w:r>
      </w:hyperlink>
      <w:r w:rsidRPr="009C2EC3">
        <w:rPr>
          <w:rFonts w:ascii="Helvetica" w:eastAsia="Times New Roman" w:hAnsi="Helvetica" w:cs="Helvetica"/>
          <w:color w:val="333333"/>
          <w:sz w:val="21"/>
          <w:szCs w:val="21"/>
        </w:rPr>
        <w:t> by Jeff Leek</w:t>
      </w:r>
    </w:p>
    <w:p w:rsidR="009C2EC3" w:rsidRDefault="009C2EC3"/>
    <w:p w:rsidR="00B339F1" w:rsidRDefault="00B339F1" w:rsidP="00B339F1">
      <w:pPr>
        <w:rPr>
          <w:rFonts w:ascii="Helvetica" w:hAnsi="Helvetica" w:cs="Helvetica"/>
          <w:color w:val="333333"/>
          <w:sz w:val="21"/>
          <w:szCs w:val="21"/>
        </w:rPr>
      </w:pPr>
      <w:hyperlink r:id="rId14" w:history="1">
        <w:r>
          <w:rPr>
            <w:rFonts w:ascii="Arial" w:hAnsi="Arial" w:cs="Arial"/>
            <w:color w:val="FFFFFF"/>
            <w:sz w:val="18"/>
            <w:szCs w:val="18"/>
            <w:shd w:val="clear" w:color="auto" w:fill="A07E46"/>
          </w:rPr>
          <w:br/>
        </w:r>
        <w:r>
          <w:rPr>
            <w:rStyle w:val="course-role-icon"/>
            <w:rFonts w:ascii="Arial" w:hAnsi="Arial" w:cs="Arial"/>
            <w:color w:val="FFFFFF"/>
            <w:sz w:val="18"/>
            <w:szCs w:val="18"/>
            <w:shd w:val="clear" w:color="auto" w:fill="A07E46"/>
          </w:rPr>
          <w:t>M</w:t>
        </w:r>
      </w:hyperlink>
      <w:bookmarkStart w:id="0" w:name="_GoBack"/>
      <w:bookmarkEnd w:id="0"/>
    </w:p>
    <w:p w:rsidR="00B339F1" w:rsidRDefault="00B339F1" w:rsidP="00B339F1">
      <w:pPr>
        <w:pStyle w:val="Heading5"/>
        <w:spacing w:before="150" w:line="360" w:lineRule="atLeast"/>
        <w:rPr>
          <w:rFonts w:ascii="Arial" w:hAnsi="Arial" w:cs="Arial"/>
          <w:color w:val="333333"/>
          <w:sz w:val="33"/>
          <w:szCs w:val="33"/>
        </w:rPr>
      </w:pPr>
      <w:r>
        <w:rPr>
          <w:rFonts w:ascii="Arial" w:hAnsi="Arial" w:cs="Arial"/>
          <w:b/>
          <w:bCs/>
          <w:color w:val="333333"/>
          <w:sz w:val="33"/>
          <w:szCs w:val="33"/>
        </w:rPr>
        <w:t xml:space="preserve">[TIPS] Resources for </w:t>
      </w:r>
      <w:proofErr w:type="gramStart"/>
      <w:r>
        <w:rPr>
          <w:rFonts w:ascii="Arial" w:hAnsi="Arial" w:cs="Arial"/>
          <w:b/>
          <w:bCs/>
          <w:color w:val="333333"/>
          <w:sz w:val="33"/>
          <w:szCs w:val="33"/>
        </w:rPr>
        <w:t>The</w:t>
      </w:r>
      <w:proofErr w:type="gramEnd"/>
      <w:r>
        <w:rPr>
          <w:rFonts w:ascii="Arial" w:hAnsi="Arial" w:cs="Arial"/>
          <w:b/>
          <w:bCs/>
          <w:color w:val="333333"/>
          <w:sz w:val="33"/>
          <w:szCs w:val="33"/>
        </w:rPr>
        <w:t xml:space="preserve"> Data Scientist's Toolbox</w:t>
      </w:r>
    </w:p>
    <w:p w:rsidR="00B339F1" w:rsidRDefault="00B339F1" w:rsidP="00B339F1">
      <w:pPr>
        <w:spacing w:line="270" w:lineRule="atLeast"/>
        <w:rPr>
          <w:rFonts w:ascii="Arial" w:hAnsi="Arial" w:cs="Arial"/>
          <w:color w:val="333333"/>
          <w:sz w:val="18"/>
          <w:szCs w:val="18"/>
        </w:rPr>
      </w:pPr>
      <w:r>
        <w:rPr>
          <w:rStyle w:val="rc-profilename"/>
          <w:rFonts w:ascii="Arial" w:hAnsi="Arial" w:cs="Arial"/>
          <w:color w:val="333333"/>
          <w:sz w:val="18"/>
          <w:szCs w:val="18"/>
        </w:rPr>
        <w:t xml:space="preserve">Leonard </w:t>
      </w:r>
      <w:proofErr w:type="spellStart"/>
      <w:r>
        <w:rPr>
          <w:rStyle w:val="rc-profilename"/>
          <w:rFonts w:ascii="Arial" w:hAnsi="Arial" w:cs="Arial"/>
          <w:color w:val="333333"/>
          <w:sz w:val="18"/>
          <w:szCs w:val="18"/>
        </w:rPr>
        <w:t>Greski</w:t>
      </w:r>
      <w:r>
        <w:rPr>
          <w:rStyle w:val="rc-badge"/>
          <w:rFonts w:ascii="Arial" w:hAnsi="Arial" w:cs="Arial"/>
          <w:color w:val="333333"/>
          <w:sz w:val="18"/>
          <w:szCs w:val="18"/>
          <w:shd w:val="clear" w:color="auto" w:fill="ECF4E8"/>
        </w:rPr>
        <w:t>Mentor</w:t>
      </w:r>
      <w:hyperlink r:id="rId15"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1</w:t>
        </w:r>
      </w:hyperlink>
      <w:r>
        <w:rPr>
          <w:rFonts w:ascii="Arial" w:hAnsi="Arial" w:cs="Arial"/>
          <w:color w:val="333333"/>
          <w:sz w:val="18"/>
          <w:szCs w:val="18"/>
        </w:rPr>
        <w:t> · </w:t>
      </w:r>
      <w:hyperlink r:id="rId16" w:tgtFrame="_blank" w:history="1">
        <w:r>
          <w:rPr>
            <w:rStyle w:val="Hyperlink"/>
            <w:rFonts w:ascii="Arial" w:hAnsi="Arial" w:cs="Arial"/>
            <w:sz w:val="18"/>
            <w:szCs w:val="18"/>
          </w:rPr>
          <w:t>a year ago</w:t>
        </w:r>
      </w:hyperlink>
    </w:p>
    <w:p w:rsidR="00B339F1" w:rsidRDefault="00B339F1" w:rsidP="00B339F1">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Hello everyone. Welcome to </w:t>
      </w:r>
      <w:r>
        <w:rPr>
          <w:rStyle w:val="Emphasis"/>
          <w:rFonts w:ascii="Arial" w:hAnsi="Arial" w:cs="Arial"/>
          <w:color w:val="333333"/>
          <w:sz w:val="21"/>
          <w:szCs w:val="21"/>
        </w:rPr>
        <w:t>The Data Scientist's Toolbox</w:t>
      </w:r>
      <w:r>
        <w:rPr>
          <w:rFonts w:ascii="Arial" w:hAnsi="Arial" w:cs="Arial"/>
          <w:color w:val="333333"/>
          <w:sz w:val="21"/>
          <w:szCs w:val="21"/>
        </w:rPr>
        <w:t>. As you go through the course, make sure you take advantage of the resources that have been provided by students who have already progressed through the curriculum, as well as the Johns Hopkins University staff.</w:t>
      </w:r>
    </w:p>
    <w:p w:rsidR="00B339F1" w:rsidRDefault="00B339F1" w:rsidP="00B339F1">
      <w:pPr>
        <w:numPr>
          <w:ilvl w:val="0"/>
          <w:numId w:val="7"/>
        </w:numPr>
        <w:spacing w:before="100" w:beforeAutospacing="1" w:after="150" w:line="240" w:lineRule="auto"/>
        <w:ind w:left="120"/>
        <w:rPr>
          <w:rFonts w:ascii="Helvetica" w:hAnsi="Helvetica" w:cs="Helvetica"/>
          <w:color w:val="333333"/>
          <w:sz w:val="21"/>
          <w:szCs w:val="21"/>
        </w:rPr>
      </w:pPr>
      <w:hyperlink r:id="rId17" w:tgtFrame="_blank" w:history="1">
        <w:r>
          <w:rPr>
            <w:rStyle w:val="Hyperlink"/>
            <w:rFonts w:ascii="Helvetica" w:hAnsi="Helvetica" w:cs="Helvetica"/>
            <w:color w:val="2775D1"/>
            <w:sz w:val="21"/>
            <w:szCs w:val="21"/>
          </w:rPr>
          <w:t>Data Science Specialization website</w:t>
        </w:r>
      </w:hyperlink>
      <w:r>
        <w:rPr>
          <w:rFonts w:ascii="Helvetica" w:hAnsi="Helvetica" w:cs="Helvetica"/>
          <w:color w:val="333333"/>
          <w:sz w:val="21"/>
          <w:szCs w:val="21"/>
        </w:rPr>
        <w:t>: contains links to all help resources in the Specialization</w:t>
      </w:r>
    </w:p>
    <w:p w:rsidR="00B339F1" w:rsidRDefault="00B339F1" w:rsidP="00B339F1">
      <w:pPr>
        <w:numPr>
          <w:ilvl w:val="0"/>
          <w:numId w:val="7"/>
        </w:numPr>
        <w:spacing w:before="100" w:beforeAutospacing="1" w:after="150" w:line="240" w:lineRule="auto"/>
        <w:ind w:left="120"/>
        <w:rPr>
          <w:rFonts w:ascii="Helvetica" w:hAnsi="Helvetica" w:cs="Helvetica"/>
          <w:color w:val="333333"/>
          <w:sz w:val="21"/>
          <w:szCs w:val="21"/>
        </w:rPr>
      </w:pPr>
      <w:hyperlink r:id="rId18" w:tgtFrame="_blank" w:history="1">
        <w:r>
          <w:rPr>
            <w:rStyle w:val="Hyperlink"/>
            <w:rFonts w:ascii="Helvetica" w:hAnsi="Helvetica" w:cs="Helvetica"/>
            <w:color w:val="2775D1"/>
            <w:sz w:val="21"/>
            <w:szCs w:val="21"/>
          </w:rPr>
          <w:t>Data Scientist's Toolbox web page</w:t>
        </w:r>
      </w:hyperlink>
      <w:r>
        <w:rPr>
          <w:rFonts w:ascii="Helvetica" w:hAnsi="Helvetica" w:cs="Helvetica"/>
          <w:color w:val="333333"/>
          <w:sz w:val="21"/>
          <w:szCs w:val="21"/>
        </w:rPr>
        <w:t>: contains links to help items specific to the first course in the specialization</w:t>
      </w:r>
    </w:p>
    <w:p w:rsidR="00B339F1" w:rsidRDefault="00B339F1" w:rsidP="00B339F1">
      <w:pPr>
        <w:numPr>
          <w:ilvl w:val="0"/>
          <w:numId w:val="7"/>
        </w:numPr>
        <w:spacing w:before="100" w:beforeAutospacing="1" w:after="100" w:afterAutospacing="1" w:line="240" w:lineRule="auto"/>
        <w:ind w:left="120"/>
        <w:rPr>
          <w:rFonts w:ascii="Helvetica" w:hAnsi="Helvetica" w:cs="Helvetica"/>
          <w:color w:val="333333"/>
          <w:sz w:val="21"/>
          <w:szCs w:val="21"/>
        </w:rPr>
      </w:pPr>
      <w:hyperlink r:id="rId19" w:tgtFrame="_blank" w:history="1">
        <w:r>
          <w:rPr>
            <w:rStyle w:val="Hyperlink"/>
            <w:rFonts w:ascii="Helvetica" w:hAnsi="Helvetica" w:cs="Helvetica"/>
            <w:color w:val="2775D1"/>
            <w:sz w:val="21"/>
            <w:szCs w:val="21"/>
          </w:rPr>
          <w:t xml:space="preserve">Courses </w:t>
        </w:r>
        <w:proofErr w:type="spellStart"/>
        <w:r>
          <w:rPr>
            <w:rStyle w:val="Hyperlink"/>
            <w:rFonts w:ascii="Helvetica" w:hAnsi="Helvetica" w:cs="Helvetica"/>
            <w:color w:val="2775D1"/>
            <w:sz w:val="21"/>
            <w:szCs w:val="21"/>
          </w:rPr>
          <w:t>github</w:t>
        </w:r>
        <w:proofErr w:type="spellEnd"/>
        <w:r>
          <w:rPr>
            <w:rStyle w:val="Hyperlink"/>
            <w:rFonts w:ascii="Helvetica" w:hAnsi="Helvetica" w:cs="Helvetica"/>
            <w:color w:val="2775D1"/>
            <w:sz w:val="21"/>
            <w:szCs w:val="21"/>
          </w:rPr>
          <w:t xml:space="preserve"> repository</w:t>
        </w:r>
      </w:hyperlink>
      <w:r>
        <w:rPr>
          <w:rFonts w:ascii="Helvetica" w:hAnsi="Helvetica" w:cs="Helvetica"/>
          <w:color w:val="333333"/>
          <w:sz w:val="21"/>
          <w:szCs w:val="21"/>
        </w:rPr>
        <w:t>: contains all of the lectures in PDF and R Markdown language formats, so students can access all URLs described in the lectures.</w:t>
      </w:r>
    </w:p>
    <w:p w:rsidR="00B339F1" w:rsidRDefault="00B339F1"/>
    <w:sectPr w:rsidR="00B3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371F4"/>
    <w:multiLevelType w:val="multilevel"/>
    <w:tmpl w:val="CF42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4567"/>
    <w:multiLevelType w:val="multilevel"/>
    <w:tmpl w:val="AC8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93934"/>
    <w:multiLevelType w:val="multilevel"/>
    <w:tmpl w:val="5B9E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8E5D63"/>
    <w:multiLevelType w:val="multilevel"/>
    <w:tmpl w:val="D50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6775B"/>
    <w:multiLevelType w:val="multilevel"/>
    <w:tmpl w:val="7DF4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C31AEA"/>
    <w:multiLevelType w:val="multilevel"/>
    <w:tmpl w:val="6EC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DC02CE"/>
    <w:multiLevelType w:val="multilevel"/>
    <w:tmpl w:val="8E6E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C3"/>
    <w:rsid w:val="00483A9A"/>
    <w:rsid w:val="009C2EC3"/>
    <w:rsid w:val="00B339F1"/>
    <w:rsid w:val="00E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DFFEC-C1C5-4A14-9BCB-F9472BD0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2E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339F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C2EC3"/>
    <w:rPr>
      <w:rFonts w:ascii="Times New Roman" w:eastAsia="Times New Roman" w:hAnsi="Times New Roman" w:cs="Times New Roman"/>
      <w:b/>
      <w:bCs/>
      <w:sz w:val="27"/>
      <w:szCs w:val="27"/>
    </w:rPr>
  </w:style>
  <w:style w:type="character" w:styleId="Strong">
    <w:name w:val="Strong"/>
    <w:basedOn w:val="DefaultParagraphFont"/>
    <w:uiPriority w:val="22"/>
    <w:qFormat/>
    <w:rsid w:val="009C2EC3"/>
    <w:rPr>
      <w:b/>
      <w:bCs/>
    </w:rPr>
  </w:style>
  <w:style w:type="character" w:styleId="Emphasis">
    <w:name w:val="Emphasis"/>
    <w:basedOn w:val="DefaultParagraphFont"/>
    <w:uiPriority w:val="20"/>
    <w:qFormat/>
    <w:rsid w:val="009C2EC3"/>
    <w:rPr>
      <w:i/>
      <w:iCs/>
    </w:rPr>
  </w:style>
  <w:style w:type="character" w:styleId="Hyperlink">
    <w:name w:val="Hyperlink"/>
    <w:basedOn w:val="DefaultParagraphFont"/>
    <w:uiPriority w:val="99"/>
    <w:semiHidden/>
    <w:unhideWhenUsed/>
    <w:rsid w:val="009C2EC3"/>
    <w:rPr>
      <w:color w:val="0000FF"/>
      <w:u w:val="single"/>
    </w:rPr>
  </w:style>
  <w:style w:type="character" w:customStyle="1" w:styleId="Heading5Char">
    <w:name w:val="Heading 5 Char"/>
    <w:basedOn w:val="DefaultParagraphFont"/>
    <w:link w:val="Heading5"/>
    <w:uiPriority w:val="9"/>
    <w:semiHidden/>
    <w:rsid w:val="00B339F1"/>
    <w:rPr>
      <w:rFonts w:asciiTheme="majorHAnsi" w:eastAsiaTheme="majorEastAsia" w:hAnsiTheme="majorHAnsi" w:cstheme="majorBidi"/>
      <w:color w:val="2E74B5" w:themeColor="accent1" w:themeShade="BF"/>
    </w:rPr>
  </w:style>
  <w:style w:type="character" w:customStyle="1" w:styleId="rc-profilearea">
    <w:name w:val="rc-profilearea"/>
    <w:basedOn w:val="DefaultParagraphFont"/>
    <w:rsid w:val="00B339F1"/>
  </w:style>
  <w:style w:type="character" w:customStyle="1" w:styleId="course-role-icon">
    <w:name w:val="course-role-icon"/>
    <w:basedOn w:val="DefaultParagraphFont"/>
    <w:rsid w:val="00B339F1"/>
  </w:style>
  <w:style w:type="character" w:customStyle="1" w:styleId="rc-profilename">
    <w:name w:val="rc-profilename"/>
    <w:basedOn w:val="DefaultParagraphFont"/>
    <w:rsid w:val="00B339F1"/>
  </w:style>
  <w:style w:type="character" w:customStyle="1" w:styleId="rc-badge">
    <w:name w:val="rc-badge"/>
    <w:basedOn w:val="DefaultParagraphFont"/>
    <w:rsid w:val="00B339F1"/>
  </w:style>
  <w:style w:type="character" w:customStyle="1" w:styleId="rc-nextviewname">
    <w:name w:val="rc-nextviewname"/>
    <w:basedOn w:val="DefaultParagraphFont"/>
    <w:rsid w:val="00B33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48830">
      <w:bodyDiv w:val="1"/>
      <w:marLeft w:val="0"/>
      <w:marRight w:val="0"/>
      <w:marTop w:val="0"/>
      <w:marBottom w:val="0"/>
      <w:divBdr>
        <w:top w:val="none" w:sz="0" w:space="0" w:color="auto"/>
        <w:left w:val="none" w:sz="0" w:space="0" w:color="auto"/>
        <w:bottom w:val="none" w:sz="0" w:space="0" w:color="auto"/>
        <w:right w:val="none" w:sz="0" w:space="0" w:color="auto"/>
      </w:divBdr>
    </w:div>
    <w:div w:id="775901147">
      <w:bodyDiv w:val="1"/>
      <w:marLeft w:val="0"/>
      <w:marRight w:val="0"/>
      <w:marTop w:val="0"/>
      <w:marBottom w:val="0"/>
      <w:divBdr>
        <w:top w:val="none" w:sz="0" w:space="0" w:color="auto"/>
        <w:left w:val="none" w:sz="0" w:space="0" w:color="auto"/>
        <w:bottom w:val="none" w:sz="0" w:space="0" w:color="auto"/>
        <w:right w:val="none" w:sz="0" w:space="0" w:color="auto"/>
      </w:divBdr>
    </w:div>
    <w:div w:id="1615795240">
      <w:bodyDiv w:val="1"/>
      <w:marLeft w:val="0"/>
      <w:marRight w:val="0"/>
      <w:marTop w:val="0"/>
      <w:marBottom w:val="0"/>
      <w:divBdr>
        <w:top w:val="none" w:sz="0" w:space="0" w:color="auto"/>
        <w:left w:val="none" w:sz="0" w:space="0" w:color="auto"/>
        <w:bottom w:val="none" w:sz="0" w:space="0" w:color="auto"/>
        <w:right w:val="none" w:sz="0" w:space="0" w:color="auto"/>
      </w:divBdr>
    </w:div>
    <w:div w:id="1631209792">
      <w:bodyDiv w:val="1"/>
      <w:marLeft w:val="0"/>
      <w:marRight w:val="0"/>
      <w:marTop w:val="0"/>
      <w:marBottom w:val="0"/>
      <w:divBdr>
        <w:top w:val="none" w:sz="0" w:space="0" w:color="auto"/>
        <w:left w:val="none" w:sz="0" w:space="0" w:color="auto"/>
        <w:bottom w:val="none" w:sz="0" w:space="0" w:color="auto"/>
        <w:right w:val="none" w:sz="0" w:space="0" w:color="auto"/>
      </w:divBdr>
      <w:divsChild>
        <w:div w:id="477964571">
          <w:marLeft w:val="0"/>
          <w:marRight w:val="120"/>
          <w:marTop w:val="0"/>
          <w:marBottom w:val="0"/>
          <w:divBdr>
            <w:top w:val="none" w:sz="0" w:space="0" w:color="auto"/>
            <w:left w:val="none" w:sz="0" w:space="0" w:color="auto"/>
            <w:bottom w:val="none" w:sz="0" w:space="0" w:color="auto"/>
            <w:right w:val="none" w:sz="0" w:space="0" w:color="auto"/>
          </w:divBdr>
        </w:div>
        <w:div w:id="1221752316">
          <w:marLeft w:val="0"/>
          <w:marRight w:val="0"/>
          <w:marTop w:val="0"/>
          <w:marBottom w:val="0"/>
          <w:divBdr>
            <w:top w:val="none" w:sz="0" w:space="0" w:color="auto"/>
            <w:left w:val="none" w:sz="0" w:space="0" w:color="auto"/>
            <w:bottom w:val="none" w:sz="0" w:space="0" w:color="auto"/>
            <w:right w:val="none" w:sz="0" w:space="0" w:color="auto"/>
          </w:divBdr>
          <w:divsChild>
            <w:div w:id="277761944">
              <w:marLeft w:val="0"/>
              <w:marRight w:val="0"/>
              <w:marTop w:val="0"/>
              <w:marBottom w:val="0"/>
              <w:divBdr>
                <w:top w:val="none" w:sz="0" w:space="0" w:color="auto"/>
                <w:left w:val="none" w:sz="0" w:space="0" w:color="auto"/>
                <w:bottom w:val="none" w:sz="0" w:space="0" w:color="auto"/>
                <w:right w:val="none" w:sz="0" w:space="0" w:color="auto"/>
              </w:divBdr>
            </w:div>
            <w:div w:id="623074514">
              <w:marLeft w:val="0"/>
              <w:marRight w:val="0"/>
              <w:marTop w:val="0"/>
              <w:marBottom w:val="0"/>
              <w:divBdr>
                <w:top w:val="none" w:sz="0" w:space="0" w:color="auto"/>
                <w:left w:val="none" w:sz="0" w:space="0" w:color="auto"/>
                <w:bottom w:val="none" w:sz="0" w:space="0" w:color="auto"/>
                <w:right w:val="none" w:sz="0" w:space="0" w:color="auto"/>
              </w:divBdr>
            </w:div>
            <w:div w:id="1384938376">
              <w:marLeft w:val="0"/>
              <w:marRight w:val="0"/>
              <w:marTop w:val="0"/>
              <w:marBottom w:val="0"/>
              <w:divBdr>
                <w:top w:val="none" w:sz="0" w:space="0" w:color="auto"/>
                <w:left w:val="none" w:sz="0" w:space="0" w:color="auto"/>
                <w:bottom w:val="none" w:sz="0" w:space="0" w:color="auto"/>
                <w:right w:val="none" w:sz="0" w:space="0" w:color="auto"/>
              </w:divBdr>
              <w:divsChild>
                <w:div w:id="1187983485">
                  <w:marLeft w:val="0"/>
                  <w:marRight w:val="0"/>
                  <w:marTop w:val="120"/>
                  <w:marBottom w:val="240"/>
                  <w:divBdr>
                    <w:top w:val="none" w:sz="0" w:space="0" w:color="auto"/>
                    <w:left w:val="none" w:sz="0" w:space="0" w:color="auto"/>
                    <w:bottom w:val="none" w:sz="0" w:space="0" w:color="auto"/>
                    <w:right w:val="none" w:sz="0" w:space="0" w:color="auto"/>
                  </w:divBdr>
                  <w:divsChild>
                    <w:div w:id="2891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reportwriting?utm_source=DST2&amp;utm_medium=Reading&amp;utm_campaign=DST2" TargetMode="External"/><Relationship Id="rId13" Type="http://schemas.openxmlformats.org/officeDocument/2006/relationships/hyperlink" Target="https://leanpub.com/modernscientist" TargetMode="External"/><Relationship Id="rId18" Type="http://schemas.openxmlformats.org/officeDocument/2006/relationships/hyperlink" Target="http://bit.ly/2c9FGM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npub.com/exdata?utm_source=DST2&amp;utm_medium=Reading&amp;utm_campaign=DST2" TargetMode="External"/><Relationship Id="rId12" Type="http://schemas.openxmlformats.org/officeDocument/2006/relationships/hyperlink" Target="https://leanpub.com/artofdatascience?utm_source=DST2&amp;utm_medium=Reading&amp;utm_campaign=DST2" TargetMode="External"/><Relationship Id="rId17" Type="http://schemas.openxmlformats.org/officeDocument/2006/relationships/hyperlink" Target="http://bit.ly/2ePZxfk" TargetMode="External"/><Relationship Id="rId2" Type="http://schemas.openxmlformats.org/officeDocument/2006/relationships/styles" Target="styles.xml"/><Relationship Id="rId16" Type="http://schemas.openxmlformats.org/officeDocument/2006/relationships/hyperlink" Target="https://www.coursera.org/learn/data-scientists-tools/discussions/weeks/1/threads/zWvsbamsEeaujhIvKH8Mh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npub.com/rprogramming?utm_source=DST2&amp;utm_medium=Reading&amp;utm_campaign=DST2" TargetMode="External"/><Relationship Id="rId11" Type="http://schemas.openxmlformats.org/officeDocument/2006/relationships/hyperlink" Target="https://leanpub.com/ddp" TargetMode="External"/><Relationship Id="rId5" Type="http://schemas.openxmlformats.org/officeDocument/2006/relationships/hyperlink" Target="https://leanpub.com/datastyle" TargetMode="External"/><Relationship Id="rId15" Type="http://schemas.openxmlformats.org/officeDocument/2006/relationships/hyperlink" Target="https://www.coursera.org/learn/data-scientists-tools/discussions/weeks/1" TargetMode="External"/><Relationship Id="rId10" Type="http://schemas.openxmlformats.org/officeDocument/2006/relationships/hyperlink" Target="https://leanpub.com/regmods" TargetMode="External"/><Relationship Id="rId19" Type="http://schemas.openxmlformats.org/officeDocument/2006/relationships/hyperlink" Target="http://bit.ly/2bJcXNW" TargetMode="External"/><Relationship Id="rId4" Type="http://schemas.openxmlformats.org/officeDocument/2006/relationships/webSettings" Target="webSettings.xml"/><Relationship Id="rId9" Type="http://schemas.openxmlformats.org/officeDocument/2006/relationships/hyperlink" Target="https://leanpub.com/LittleInferenceBook" TargetMode="External"/><Relationship Id="rId14" Type="http://schemas.openxmlformats.org/officeDocument/2006/relationships/hyperlink" Target="https://www.coursera.org/learn/data-scientists-tools/profiles/9e4b390f8213d127ca25d50582c96d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3018</TotalTime>
  <Pages>1</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Tumuluru (Infosys Ltd)</dc:creator>
  <cp:keywords/>
  <dc:description/>
  <cp:lastModifiedBy>Aparna Tumuluru (Infosys Ltd)</cp:lastModifiedBy>
  <cp:revision>2</cp:revision>
  <dcterms:created xsi:type="dcterms:W3CDTF">2017-10-04T07:04:00Z</dcterms:created>
  <dcterms:modified xsi:type="dcterms:W3CDTF">2017-10-06T09:22:00Z</dcterms:modified>
</cp:coreProperties>
</file>