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DS 6040 Bayesian Machine Learning</w:t>
      </w:r>
    </w:p>
    <w:p w:rsidR="00000000" w:rsidDel="00000000" w:rsidP="00000000" w:rsidRDefault="00000000" w:rsidRPr="00000000" w14:paraId="00000002">
      <w:pPr>
        <w:rPr/>
      </w:pPr>
      <w:r w:rsidDel="00000000" w:rsidR="00000000" w:rsidRPr="00000000">
        <w:rPr>
          <w:rtl w:val="0"/>
        </w:rPr>
        <w:t xml:space="preserve">Prof. Donald E. Brown</w:t>
      </w:r>
    </w:p>
    <w:p w:rsidR="00000000" w:rsidDel="00000000" w:rsidP="00000000" w:rsidRDefault="00000000" w:rsidRPr="00000000" w14:paraId="00000003">
      <w:pPr>
        <w:rPr/>
      </w:pPr>
      <w:r w:rsidDel="00000000" w:rsidR="00000000" w:rsidRPr="00000000">
        <w:rPr>
          <w:rtl w:val="0"/>
        </w:rPr>
        <w:t xml:space="preserve">December 12th, 2021</w:t>
      </w:r>
    </w:p>
    <w:p w:rsidR="00000000" w:rsidDel="00000000" w:rsidP="00000000" w:rsidRDefault="00000000" w:rsidRPr="00000000" w14:paraId="00000004">
      <w:pPr>
        <w:rPr/>
      </w:pPr>
      <w:r w:rsidDel="00000000" w:rsidR="00000000" w:rsidRPr="00000000">
        <w:rPr>
          <w:rtl w:val="0"/>
        </w:rPr>
        <w:t xml:space="preserve">Hannah Schmuckler (mmc4cv), Karolina Naranjo-Velasco (kn3cs) , Aparna Marathe (am7ad), Beza Delelegn (bmd5bc)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Readme</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File Name: Master_File_FINAL.ipynb</w:t>
      </w:r>
    </w:p>
    <w:p w:rsidR="00000000" w:rsidDel="00000000" w:rsidP="00000000" w:rsidRDefault="00000000" w:rsidRPr="00000000" w14:paraId="00000009">
      <w:pPr>
        <w:rPr/>
      </w:pPr>
      <w:r w:rsidDel="00000000" w:rsidR="00000000" w:rsidRPr="00000000">
        <w:rPr>
          <w:rtl w:val="0"/>
        </w:rPr>
        <w:t xml:space="preserve">Open with Google Colab.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Dependencies: </w:t>
      </w:r>
    </w:p>
    <w:p w:rsidR="00000000" w:rsidDel="00000000" w:rsidP="00000000" w:rsidRDefault="00000000" w:rsidRPr="00000000" w14:paraId="0000000C">
      <w:pPr>
        <w:rPr/>
      </w:pPr>
      <w:r w:rsidDel="00000000" w:rsidR="00000000" w:rsidRPr="00000000">
        <w:rPr>
          <w:rtl w:val="0"/>
        </w:rPr>
        <w:t xml:space="preserve">Numpy</w:t>
      </w:r>
    </w:p>
    <w:p w:rsidR="00000000" w:rsidDel="00000000" w:rsidP="00000000" w:rsidRDefault="00000000" w:rsidRPr="00000000" w14:paraId="0000000D">
      <w:pPr>
        <w:rPr/>
      </w:pPr>
      <w:r w:rsidDel="00000000" w:rsidR="00000000" w:rsidRPr="00000000">
        <w:rPr>
          <w:rtl w:val="0"/>
        </w:rPr>
        <w:t xml:space="preserve">Pandas</w:t>
      </w:r>
    </w:p>
    <w:p w:rsidR="00000000" w:rsidDel="00000000" w:rsidP="00000000" w:rsidRDefault="00000000" w:rsidRPr="00000000" w14:paraId="0000000E">
      <w:pPr>
        <w:rPr/>
      </w:pPr>
      <w:r w:rsidDel="00000000" w:rsidR="00000000" w:rsidRPr="00000000">
        <w:rPr>
          <w:rtl w:val="0"/>
        </w:rPr>
        <w:t xml:space="preserve">Pymc3</w:t>
      </w:r>
    </w:p>
    <w:p w:rsidR="00000000" w:rsidDel="00000000" w:rsidP="00000000" w:rsidRDefault="00000000" w:rsidRPr="00000000" w14:paraId="0000000F">
      <w:pPr>
        <w:rPr/>
      </w:pPr>
      <w:r w:rsidDel="00000000" w:rsidR="00000000" w:rsidRPr="00000000">
        <w:rPr>
          <w:rtl w:val="0"/>
        </w:rPr>
        <w:t xml:space="preserve">Arviz</w:t>
      </w:r>
    </w:p>
    <w:p w:rsidR="00000000" w:rsidDel="00000000" w:rsidP="00000000" w:rsidRDefault="00000000" w:rsidRPr="00000000" w14:paraId="00000010">
      <w:pPr>
        <w:rPr/>
      </w:pPr>
      <w:r w:rsidDel="00000000" w:rsidR="00000000" w:rsidRPr="00000000">
        <w:rPr>
          <w:rtl w:val="0"/>
        </w:rPr>
        <w:t xml:space="preserve">Matplotlib.pyplot</w:t>
      </w:r>
    </w:p>
    <w:p w:rsidR="00000000" w:rsidDel="00000000" w:rsidP="00000000" w:rsidRDefault="00000000" w:rsidRPr="00000000" w14:paraId="00000011">
      <w:pPr>
        <w:rPr/>
      </w:pPr>
      <w:r w:rsidDel="00000000" w:rsidR="00000000" w:rsidRPr="00000000">
        <w:rPr>
          <w:rtl w:val="0"/>
        </w:rPr>
        <w:t xml:space="preserve">Seaborn</w:t>
      </w:r>
    </w:p>
    <w:p w:rsidR="00000000" w:rsidDel="00000000" w:rsidP="00000000" w:rsidRDefault="00000000" w:rsidRPr="00000000" w14:paraId="00000012">
      <w:pPr>
        <w:rPr/>
      </w:pPr>
      <w:r w:rsidDel="00000000" w:rsidR="00000000" w:rsidRPr="00000000">
        <w:rPr>
          <w:rtl w:val="0"/>
        </w:rPr>
        <w:t xml:space="preserve">Pickle</w:t>
      </w:r>
    </w:p>
    <w:p w:rsidR="00000000" w:rsidDel="00000000" w:rsidP="00000000" w:rsidRDefault="00000000" w:rsidRPr="00000000" w14:paraId="00000013">
      <w:pPr>
        <w:rPr/>
      </w:pPr>
      <w:r w:rsidDel="00000000" w:rsidR="00000000" w:rsidRPr="00000000">
        <w:rPr>
          <w:rtl w:val="0"/>
        </w:rPr>
        <w:t xml:space="preserve">Sklearn.model_selection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access data &amp; trace files in pickle format: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Go to this link while logged in to your UVA email:</w:t>
      </w:r>
    </w:p>
    <w:p w:rsidR="00000000" w:rsidDel="00000000" w:rsidP="00000000" w:rsidRDefault="00000000" w:rsidRPr="00000000" w14:paraId="00000018">
      <w:pPr>
        <w:rPr/>
      </w:pPr>
      <w:hyperlink r:id="rId6">
        <w:r w:rsidDel="00000000" w:rsidR="00000000" w:rsidRPr="00000000">
          <w:rPr>
            <w:color w:val="1155cc"/>
            <w:u w:val="single"/>
            <w:rtl w:val="0"/>
          </w:rPr>
          <w:t xml:space="preserve">https://drive.google.com/drive/folders/1xvfoBilTrcl6mZJQHGT1Ft5EFn__14sL?usp=sharing</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Once there, click on the folder name and click Add shortcut to Drive. </w:t>
      </w:r>
      <w:r w:rsidDel="00000000" w:rsidR="00000000" w:rsidRPr="00000000">
        <w:rPr/>
        <w:drawing>
          <wp:inline distB="114300" distT="114300" distL="114300" distR="114300">
            <wp:extent cx="5943600" cy="4686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Once you have done that, you should be able to access the files to run this code by running these lines of code (which are in the file):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e" w:val="clear"/>
        <w:spacing w:line="325.71428571428567" w:lineRule="auto"/>
        <w:rPr/>
      </w:pPr>
      <w:r w:rsidDel="00000000" w:rsidR="00000000" w:rsidRPr="00000000">
        <w:rPr>
          <w:color w:val="af00db"/>
          <w:rtl w:val="0"/>
        </w:rPr>
        <w:t xml:space="preserve">from</w:t>
      </w:r>
      <w:r w:rsidDel="00000000" w:rsidR="00000000" w:rsidRPr="00000000">
        <w:rPr>
          <w:rtl w:val="0"/>
        </w:rPr>
        <w:t xml:space="preserve"> google.colab </w:t>
      </w:r>
      <w:r w:rsidDel="00000000" w:rsidR="00000000" w:rsidRPr="00000000">
        <w:rPr>
          <w:color w:val="af00db"/>
          <w:rtl w:val="0"/>
        </w:rPr>
        <w:t xml:space="preserve">import</w:t>
      </w:r>
      <w:r w:rsidDel="00000000" w:rsidR="00000000" w:rsidRPr="00000000">
        <w:rPr>
          <w:rtl w:val="0"/>
        </w:rPr>
        <w:t xml:space="preserve"> drive</w:t>
      </w:r>
    </w:p>
    <w:p w:rsidR="00000000" w:rsidDel="00000000" w:rsidP="00000000" w:rsidRDefault="00000000" w:rsidRPr="00000000" w14:paraId="0000001F">
      <w:pPr>
        <w:shd w:fill="fffffe" w:val="clear"/>
        <w:spacing w:line="325.71428571428567" w:lineRule="auto"/>
        <w:rPr/>
      </w:pPr>
      <w:r w:rsidDel="00000000" w:rsidR="00000000" w:rsidRPr="00000000">
        <w:rPr>
          <w:rtl w:val="0"/>
        </w:rPr>
        <w:t xml:space="preserve">drive.mount(</w:t>
      </w:r>
      <w:r w:rsidDel="00000000" w:rsidR="00000000" w:rsidRPr="00000000">
        <w:rPr>
          <w:color w:val="a31515"/>
          <w:rtl w:val="0"/>
        </w:rPr>
        <w:t xml:space="preserve">'/content/gdrive'</w:t>
      </w:r>
      <w:r w:rsidDel="00000000" w:rsidR="00000000" w:rsidRPr="00000000">
        <w:rPr>
          <w:rtl w:val="0"/>
        </w:rPr>
        <w:t xml:space="preserve">)</w:t>
      </w:r>
    </w:p>
    <w:p w:rsidR="00000000" w:rsidDel="00000000" w:rsidP="00000000" w:rsidRDefault="00000000" w:rsidRPr="00000000" w14:paraId="00000020">
      <w:pPr>
        <w:shd w:fill="fffffe" w:val="clear"/>
        <w:spacing w:line="325.71428571428567" w:lineRule="auto"/>
        <w:rPr/>
      </w:pPr>
      <w:r w:rsidDel="00000000" w:rsidR="00000000" w:rsidRPr="00000000">
        <w:rPr>
          <w:color w:val="0000ff"/>
          <w:rtl w:val="0"/>
        </w:rPr>
        <w:t xml:space="preserve">%cd </w:t>
      </w:r>
      <w:r w:rsidDel="00000000" w:rsidR="00000000" w:rsidRPr="00000000">
        <w:rPr>
          <w:rtl w:val="0"/>
        </w:rPr>
        <w:t xml:space="preserve">/content/gdrive/MyDrive/</w:t>
      </w:r>
      <w:r w:rsidDel="00000000" w:rsidR="00000000" w:rsidRPr="00000000">
        <w:rPr>
          <w:color w:val="09885a"/>
          <w:rtl w:val="0"/>
        </w:rPr>
        <w:t xml:space="preserve">6040</w:t>
      </w:r>
      <w:r w:rsidDel="00000000" w:rsidR="00000000" w:rsidRPr="00000000">
        <w:rPr>
          <w:rtl w:val="0"/>
        </w:rPr>
        <w:t xml:space="preserve"> Final Project/deliverables/code/RawData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Alternatively, all files may be downloaded from </w:t>
      </w:r>
      <w:hyperlink r:id="rId8">
        <w:r w:rsidDel="00000000" w:rsidR="00000000" w:rsidRPr="00000000">
          <w:rPr>
            <w:color w:val="1155cc"/>
            <w:u w:val="single"/>
            <w:rtl w:val="0"/>
          </w:rPr>
          <w:t xml:space="preserve">https://github.com/hschmuckler/BayesFinalProject</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Pickle is a way of saving large python objects and retrieving them later. Our file has been built with many pymc3 traces that take a long time to run, the code to run them is commented out by default. Once your working directory is set as above, the code should automatically load the traces and run smoothly. If this does not work, uncomment the trace to run it manually, and comment out the save and load pickle functions.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xvfoBilTrcl6mZJQHGT1Ft5EFn__14sL?usp=sharing" TargetMode="External"/><Relationship Id="rId7" Type="http://schemas.openxmlformats.org/officeDocument/2006/relationships/image" Target="media/image1.png"/><Relationship Id="rId8" Type="http://schemas.openxmlformats.org/officeDocument/2006/relationships/hyperlink" Target="https://github.com/hschmuckler/Bayes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