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D4150" w14:textId="7C51C111" w:rsidR="00786688" w:rsidRDefault="7FEC24F1" w:rsidP="7FEC24F1">
      <w:pPr>
        <w:spacing w:line="276" w:lineRule="auto"/>
        <w:ind w:left="-20" w:right="-20"/>
        <w:jc w:val="center"/>
        <w:rPr>
          <w:rFonts w:ascii="Times New Roman" w:eastAsia="Times New Roman" w:hAnsi="Times New Roman" w:cs="Times New Roman"/>
          <w:b/>
          <w:bCs/>
          <w:color w:val="000000" w:themeColor="text1"/>
          <w:sz w:val="28"/>
          <w:szCs w:val="28"/>
        </w:rPr>
      </w:pPr>
      <w:r w:rsidRPr="7FEC24F1">
        <w:rPr>
          <w:rFonts w:ascii="Times New Roman" w:eastAsia="Times New Roman" w:hAnsi="Times New Roman" w:cs="Times New Roman"/>
          <w:b/>
          <w:bCs/>
          <w:color w:val="000000" w:themeColor="text1"/>
          <w:sz w:val="28"/>
          <w:szCs w:val="28"/>
        </w:rPr>
        <w:t>Project Methodology – INFO-B529</w:t>
      </w:r>
    </w:p>
    <w:p w14:paraId="0DEC9252" w14:textId="44A83B61" w:rsidR="00786688" w:rsidRDefault="7FEC24F1" w:rsidP="7FEC24F1">
      <w:pPr>
        <w:spacing w:line="276" w:lineRule="auto"/>
        <w:ind w:left="-20" w:right="-20"/>
        <w:jc w:val="center"/>
        <w:rPr>
          <w:rFonts w:ascii="Times New Roman" w:eastAsia="Times New Roman" w:hAnsi="Times New Roman" w:cs="Times New Roman"/>
          <w:b/>
          <w:bCs/>
          <w:color w:val="000000" w:themeColor="text1"/>
          <w:sz w:val="28"/>
          <w:szCs w:val="28"/>
        </w:rPr>
      </w:pPr>
      <w:r w:rsidRPr="7FEC24F1">
        <w:rPr>
          <w:rFonts w:ascii="Times New Roman" w:eastAsia="Times New Roman" w:hAnsi="Times New Roman" w:cs="Times New Roman"/>
          <w:b/>
          <w:bCs/>
          <w:color w:val="000000" w:themeColor="text1"/>
          <w:sz w:val="28"/>
          <w:szCs w:val="28"/>
        </w:rPr>
        <w:t>Predicting Fetal Health from Cardiotocogram Data - A Machine Learning Approach Towards Reducing Child and Maternal Mortality</w:t>
      </w:r>
    </w:p>
    <w:p w14:paraId="700B27BE" w14:textId="1666B2D2" w:rsidR="00786688" w:rsidRDefault="7FEC24F1" w:rsidP="7FEC24F1">
      <w:pPr>
        <w:spacing w:line="276" w:lineRule="auto"/>
        <w:ind w:left="-20" w:right="-20"/>
        <w:jc w:val="center"/>
        <w:rPr>
          <w:rFonts w:ascii="Times New Roman" w:eastAsia="Times New Roman" w:hAnsi="Times New Roman" w:cs="Times New Roman"/>
          <w:b/>
          <w:bCs/>
          <w:color w:val="000000" w:themeColor="text1"/>
          <w:sz w:val="28"/>
          <w:szCs w:val="28"/>
        </w:rPr>
      </w:pPr>
      <w:r w:rsidRPr="7FEC24F1">
        <w:rPr>
          <w:rFonts w:ascii="Times New Roman" w:eastAsia="Times New Roman" w:hAnsi="Times New Roman" w:cs="Times New Roman"/>
          <w:b/>
          <w:bCs/>
          <w:color w:val="000000" w:themeColor="text1"/>
          <w:sz w:val="28"/>
          <w:szCs w:val="28"/>
        </w:rPr>
        <w:t>Group members – (Lakshmi Aparna Valiveti, Suneetha Naidu Mekala)</w:t>
      </w:r>
    </w:p>
    <w:p w14:paraId="66CC43CB" w14:textId="1C457932" w:rsidR="00786688" w:rsidRDefault="7FEC24F1" w:rsidP="7FEC24F1">
      <w:pPr>
        <w:spacing w:line="276" w:lineRule="auto"/>
        <w:ind w:left="-20" w:right="-20"/>
        <w:jc w:val="center"/>
        <w:rPr>
          <w:rFonts w:ascii="Times New Roman" w:eastAsia="Times New Roman" w:hAnsi="Times New Roman" w:cs="Times New Roman"/>
          <w:b/>
          <w:bCs/>
          <w:color w:val="000000" w:themeColor="text1"/>
          <w:sz w:val="24"/>
          <w:szCs w:val="24"/>
        </w:rPr>
      </w:pPr>
      <w:r w:rsidRPr="7FEC24F1">
        <w:rPr>
          <w:rFonts w:ascii="Times New Roman" w:eastAsia="Times New Roman" w:hAnsi="Times New Roman" w:cs="Times New Roman"/>
          <w:b/>
          <w:bCs/>
          <w:color w:val="000000" w:themeColor="text1"/>
          <w:sz w:val="24"/>
          <w:szCs w:val="24"/>
        </w:rPr>
        <w:t xml:space="preserve"> </w:t>
      </w:r>
    </w:p>
    <w:p w14:paraId="5946F3FF" w14:textId="7A2E2106" w:rsidR="7FEC24F1" w:rsidRDefault="7FEC24F1" w:rsidP="7FEC24F1">
      <w:pPr>
        <w:spacing w:line="276" w:lineRule="auto"/>
        <w:ind w:left="-20" w:right="-20"/>
        <w:jc w:val="center"/>
        <w:rPr>
          <w:rFonts w:ascii="Times New Roman" w:eastAsia="Times New Roman" w:hAnsi="Times New Roman" w:cs="Times New Roman"/>
          <w:b/>
          <w:bCs/>
          <w:color w:val="000000" w:themeColor="text1"/>
          <w:sz w:val="24"/>
          <w:szCs w:val="24"/>
        </w:rPr>
      </w:pPr>
    </w:p>
    <w:p w14:paraId="0476CB47" w14:textId="4A290FF5" w:rsidR="00786688" w:rsidRDefault="0FD33DCA" w:rsidP="7FEC24F1">
      <w:pPr>
        <w:spacing w:line="240" w:lineRule="auto"/>
        <w:ind w:left="-20" w:right="-20"/>
        <w:rPr>
          <w:rFonts w:ascii="Times New Roman" w:eastAsia="Times New Roman" w:hAnsi="Times New Roman" w:cs="Times New Roman"/>
          <w:color w:val="000000" w:themeColor="text1"/>
          <w:sz w:val="24"/>
          <w:szCs w:val="24"/>
          <w:vertAlign w:val="superscript"/>
        </w:rPr>
      </w:pPr>
      <w:r w:rsidRPr="0FD33DCA">
        <w:rPr>
          <w:rFonts w:ascii="Times New Roman" w:eastAsia="Times New Roman" w:hAnsi="Times New Roman" w:cs="Times New Roman"/>
          <w:b/>
          <w:bCs/>
          <w:color w:val="000000" w:themeColor="text1"/>
          <w:sz w:val="24"/>
          <w:szCs w:val="24"/>
        </w:rPr>
        <w:t xml:space="preserve">AIM: </w:t>
      </w:r>
      <w:r w:rsidRPr="0FD33DCA">
        <w:rPr>
          <w:rFonts w:ascii="Times New Roman" w:eastAsia="Times New Roman" w:hAnsi="Times New Roman" w:cs="Times New Roman"/>
          <w:color w:val="000000" w:themeColor="text1"/>
          <w:sz w:val="24"/>
          <w:szCs w:val="24"/>
        </w:rPr>
        <w:t>This study aims to utilize machine learning techniques to develop a predictive model that accurately assesses fetal health status based on Cardiotocogram (CTG) data. Through the analysis and classification of CTG records into three distinct categories: Normal, Suspect, and Pathological, our objective is to create a robust and reliable tool for healthcare professionals. By leveraging machine learning algorithms, we aim to provide an efficient and effective means of early detection of potential fetal health complications, thereby contributing to the reduction of child and maternal mortality rates, particularly in low-resource settings.</w:t>
      </w:r>
    </w:p>
    <w:p w14:paraId="06C2C378" w14:textId="7B8B441A" w:rsidR="00786688" w:rsidRDefault="00786688" w:rsidP="7FEC24F1">
      <w:pPr>
        <w:spacing w:line="240" w:lineRule="auto"/>
        <w:ind w:left="-20" w:right="-20"/>
        <w:rPr>
          <w:rFonts w:ascii="Times New Roman" w:eastAsia="Times New Roman" w:hAnsi="Times New Roman" w:cs="Times New Roman"/>
          <w:color w:val="000000" w:themeColor="text1"/>
          <w:sz w:val="24"/>
          <w:szCs w:val="24"/>
        </w:rPr>
      </w:pPr>
    </w:p>
    <w:p w14:paraId="7EC7ED91" w14:textId="3AD774B3" w:rsidR="00786688" w:rsidRDefault="7FEC24F1" w:rsidP="7FEC24F1">
      <w:pPr>
        <w:spacing w:line="240" w:lineRule="auto"/>
        <w:ind w:left="-20" w:right="-20"/>
        <w:rPr>
          <w:rFonts w:ascii="Times New Roman" w:eastAsia="Times New Roman" w:hAnsi="Times New Roman" w:cs="Times New Roman"/>
          <w:b/>
          <w:bCs/>
          <w:color w:val="000000" w:themeColor="text1"/>
          <w:sz w:val="24"/>
          <w:szCs w:val="24"/>
        </w:rPr>
      </w:pPr>
      <w:r w:rsidRPr="7FEC24F1">
        <w:rPr>
          <w:rFonts w:ascii="Times New Roman" w:eastAsia="Times New Roman" w:hAnsi="Times New Roman" w:cs="Times New Roman"/>
          <w:b/>
          <w:bCs/>
          <w:color w:val="000000" w:themeColor="text1"/>
          <w:sz w:val="24"/>
          <w:szCs w:val="24"/>
        </w:rPr>
        <w:t xml:space="preserve">PURPOSE: </w:t>
      </w:r>
    </w:p>
    <w:p w14:paraId="72411639" w14:textId="6EC95E26" w:rsidR="00786688" w:rsidRDefault="7FEC24F1" w:rsidP="7FEC24F1">
      <w:pPr>
        <w:spacing w:line="240" w:lineRule="auto"/>
        <w:ind w:left="-20" w:right="-20"/>
        <w:rPr>
          <w:rFonts w:ascii="Times New Roman" w:eastAsia="Times New Roman" w:hAnsi="Times New Roman" w:cs="Times New Roman"/>
          <w:color w:val="000000" w:themeColor="text1"/>
          <w:sz w:val="24"/>
          <w:szCs w:val="24"/>
        </w:rPr>
      </w:pPr>
      <w:r w:rsidRPr="7FEC24F1">
        <w:rPr>
          <w:rFonts w:ascii="Times New Roman" w:eastAsia="Times New Roman" w:hAnsi="Times New Roman" w:cs="Times New Roman"/>
          <w:color w:val="000000" w:themeColor="text1"/>
          <w:sz w:val="24"/>
          <w:szCs w:val="24"/>
        </w:rPr>
        <w:t xml:space="preserve">Fetal health monitoring is critical throughout pregnancy and childbirth, as it enables early detection of complications and timely interventions to safeguard the well-being of both the baby and the mother. Techniques like Cardiotocography (CTG) provide essential insights into fetal well-being, allowing healthcare professionals to intervene promptly, if necessary, thus reducing the risk of </w:t>
      </w:r>
      <w:r w:rsidR="00D95350">
        <w:rPr>
          <w:rFonts w:ascii="Times New Roman" w:eastAsia="Times New Roman" w:hAnsi="Times New Roman" w:cs="Times New Roman"/>
          <w:color w:val="000000" w:themeColor="text1"/>
          <w:sz w:val="24"/>
          <w:szCs w:val="24"/>
        </w:rPr>
        <w:t xml:space="preserve">outcomes like </w:t>
      </w:r>
      <w:r w:rsidRPr="7FEC24F1">
        <w:rPr>
          <w:rFonts w:ascii="Times New Roman" w:eastAsia="Times New Roman" w:hAnsi="Times New Roman" w:cs="Times New Roman"/>
          <w:color w:val="000000" w:themeColor="text1"/>
          <w:sz w:val="24"/>
          <w:szCs w:val="24"/>
        </w:rPr>
        <w:t>birth asphyxia or neonatal complications. Ultimately, ensuring optimal fetal health through vigilant monitoring plays a pivotal role in reducing child and maternal mortality rates and promoting the overall well-being of families and communities (</w:t>
      </w:r>
      <w:proofErr w:type="spellStart"/>
      <w:r w:rsidRPr="7FEC24F1">
        <w:rPr>
          <w:rFonts w:ascii="Times New Roman" w:eastAsia="Times New Roman" w:hAnsi="Times New Roman" w:cs="Times New Roman"/>
          <w:color w:val="000000" w:themeColor="text1"/>
          <w:sz w:val="24"/>
          <w:szCs w:val="24"/>
        </w:rPr>
        <w:t>Grivell</w:t>
      </w:r>
      <w:proofErr w:type="spellEnd"/>
      <w:r w:rsidRPr="7FEC24F1">
        <w:rPr>
          <w:rFonts w:ascii="Times New Roman" w:eastAsia="Times New Roman" w:hAnsi="Times New Roman" w:cs="Times New Roman"/>
          <w:color w:val="000000" w:themeColor="text1"/>
          <w:sz w:val="24"/>
          <w:szCs w:val="24"/>
        </w:rPr>
        <w:t xml:space="preserve"> et al., 2015). The primary purpose is to develop a robust predictive model capable of accurately assessing fetal well-being based on CTG records. By categorizing CTG data into Normal, Suspect, and Pathological classes, the aim is to equip healthcare professionals with a reliable tool for early identification of potential fetal health risks, thereby facilitating timely interventions to mitigate adverse outcomes. </w:t>
      </w:r>
      <w:r w:rsidR="00D95350" w:rsidRPr="00D95350">
        <w:rPr>
          <w:rFonts w:ascii="Times New Roman" w:eastAsia="Times New Roman" w:hAnsi="Times New Roman" w:cs="Times New Roman"/>
          <w:color w:val="000000" w:themeColor="text1"/>
          <w:sz w:val="24"/>
          <w:szCs w:val="24"/>
        </w:rPr>
        <w:t>The project has the potential to significantly improve mother and child health outcomes, especially in resource-constrained areas with limited access to advanced medical equipment and expertise.</w:t>
      </w:r>
    </w:p>
    <w:p w14:paraId="186E5DF6" w14:textId="4F0F0209" w:rsidR="00786688" w:rsidRDefault="7FEC24F1" w:rsidP="7FEC24F1">
      <w:pPr>
        <w:spacing w:line="240" w:lineRule="auto"/>
        <w:ind w:left="-20" w:right="-20"/>
        <w:rPr>
          <w:rFonts w:ascii="Times New Roman" w:eastAsia="Times New Roman" w:hAnsi="Times New Roman" w:cs="Times New Roman"/>
          <w:color w:val="000000" w:themeColor="text1"/>
          <w:sz w:val="24"/>
          <w:szCs w:val="24"/>
        </w:rPr>
      </w:pPr>
      <w:r w:rsidRPr="7FEC24F1">
        <w:rPr>
          <w:rFonts w:ascii="Times New Roman" w:eastAsia="Times New Roman" w:hAnsi="Times New Roman" w:cs="Times New Roman"/>
          <w:color w:val="000000" w:themeColor="text1"/>
          <w:sz w:val="24"/>
          <w:szCs w:val="24"/>
        </w:rPr>
        <w:t xml:space="preserve">Furthermore, </w:t>
      </w:r>
      <w:r w:rsidR="00D95350" w:rsidRPr="00D95350">
        <w:rPr>
          <w:rFonts w:ascii="Times New Roman" w:eastAsia="Times New Roman" w:hAnsi="Times New Roman" w:cs="Times New Roman"/>
          <w:color w:val="000000" w:themeColor="text1"/>
          <w:sz w:val="24"/>
          <w:szCs w:val="24"/>
        </w:rPr>
        <w:t>this project is consistent with worldwide efforts to accomplish the United Nations Sustainable Development Goals for reducing child</w:t>
      </w:r>
      <w:r w:rsidR="00D95350">
        <w:rPr>
          <w:rFonts w:ascii="Times New Roman" w:eastAsia="Times New Roman" w:hAnsi="Times New Roman" w:cs="Times New Roman"/>
          <w:color w:val="000000" w:themeColor="text1"/>
          <w:sz w:val="24"/>
          <w:szCs w:val="24"/>
        </w:rPr>
        <w:t xml:space="preserve">, </w:t>
      </w:r>
      <w:r w:rsidR="00D95350" w:rsidRPr="00D95350">
        <w:rPr>
          <w:rFonts w:ascii="Times New Roman" w:eastAsia="Times New Roman" w:hAnsi="Times New Roman" w:cs="Times New Roman"/>
          <w:color w:val="000000" w:themeColor="text1"/>
          <w:sz w:val="24"/>
          <w:szCs w:val="24"/>
        </w:rPr>
        <w:t xml:space="preserve">maternal mortality rates. </w:t>
      </w:r>
      <w:r w:rsidRPr="7FEC24F1">
        <w:rPr>
          <w:rFonts w:ascii="Times New Roman" w:eastAsia="Times New Roman" w:hAnsi="Times New Roman" w:cs="Times New Roman"/>
          <w:color w:val="000000" w:themeColor="text1"/>
          <w:sz w:val="24"/>
          <w:szCs w:val="24"/>
        </w:rPr>
        <w:t>By enhancing the capacity to detect and address fetal health complications early in pregnancy, this research aims to contribute to the overarching goal of ensuring safer pregnancies and childbirth experiences for women worldwide. Through the integration of machine learning methodologies into prenatal care, the ultimate purpose is to foster positive health outcomes for both mothers and newborns, ultimately striving towards the vision of a healthier and more equitable world for all (Hasan et al., 2019).</w:t>
      </w:r>
    </w:p>
    <w:p w14:paraId="718C9A32" w14:textId="157A4152" w:rsidR="00786688" w:rsidRDefault="00786688" w:rsidP="7FEC24F1">
      <w:pPr>
        <w:spacing w:line="240" w:lineRule="auto"/>
        <w:ind w:left="-20" w:right="-20"/>
        <w:rPr>
          <w:rFonts w:ascii="Times New Roman" w:eastAsia="Times New Roman" w:hAnsi="Times New Roman" w:cs="Times New Roman"/>
          <w:color w:val="000000" w:themeColor="text1"/>
          <w:sz w:val="24"/>
          <w:szCs w:val="24"/>
        </w:rPr>
      </w:pPr>
    </w:p>
    <w:p w14:paraId="2066804D" w14:textId="664E7B44" w:rsidR="00786688" w:rsidRDefault="00786688" w:rsidP="7FEC24F1">
      <w:pPr>
        <w:spacing w:line="240" w:lineRule="auto"/>
        <w:ind w:left="-20" w:right="-20"/>
        <w:rPr>
          <w:rFonts w:ascii="Times New Roman" w:eastAsia="Times New Roman" w:hAnsi="Times New Roman" w:cs="Times New Roman"/>
          <w:b/>
          <w:bCs/>
          <w:color w:val="000000" w:themeColor="text1"/>
          <w:sz w:val="24"/>
          <w:szCs w:val="24"/>
        </w:rPr>
      </w:pPr>
    </w:p>
    <w:p w14:paraId="498F3FA6" w14:textId="7BD27451" w:rsidR="00786688" w:rsidRDefault="00786688" w:rsidP="7FEC24F1">
      <w:pPr>
        <w:spacing w:line="240" w:lineRule="auto"/>
        <w:ind w:left="-20" w:right="-20"/>
        <w:rPr>
          <w:rFonts w:ascii="Times New Roman" w:eastAsia="Times New Roman" w:hAnsi="Times New Roman" w:cs="Times New Roman"/>
          <w:b/>
          <w:bCs/>
          <w:color w:val="000000" w:themeColor="text1"/>
          <w:sz w:val="24"/>
          <w:szCs w:val="24"/>
        </w:rPr>
      </w:pPr>
    </w:p>
    <w:p w14:paraId="103730F7" w14:textId="47DC7C59" w:rsidR="00786688" w:rsidRDefault="7FEC24F1" w:rsidP="7FEC24F1">
      <w:pPr>
        <w:spacing w:line="240" w:lineRule="auto"/>
        <w:ind w:left="-20" w:right="-20"/>
        <w:rPr>
          <w:rFonts w:ascii="Times New Roman" w:eastAsia="Times New Roman" w:hAnsi="Times New Roman" w:cs="Times New Roman"/>
          <w:b/>
          <w:bCs/>
          <w:color w:val="000000" w:themeColor="text1"/>
          <w:sz w:val="24"/>
          <w:szCs w:val="24"/>
        </w:rPr>
      </w:pPr>
      <w:r w:rsidRPr="7FEC24F1">
        <w:rPr>
          <w:rFonts w:ascii="Times New Roman" w:eastAsia="Times New Roman" w:hAnsi="Times New Roman" w:cs="Times New Roman"/>
          <w:b/>
          <w:bCs/>
          <w:color w:val="000000" w:themeColor="text1"/>
          <w:sz w:val="24"/>
          <w:szCs w:val="24"/>
        </w:rPr>
        <w:t>DATA DESCRIPTION:</w:t>
      </w:r>
    </w:p>
    <w:p w14:paraId="796AACC9" w14:textId="6CDE975B" w:rsidR="00786688" w:rsidRDefault="7FEC24F1" w:rsidP="7FEC24F1">
      <w:pPr>
        <w:pStyle w:val="ListParagraph"/>
        <w:numPr>
          <w:ilvl w:val="0"/>
          <w:numId w:val="8"/>
        </w:numPr>
        <w:spacing w:line="240" w:lineRule="auto"/>
        <w:ind w:right="-20"/>
        <w:rPr>
          <w:rFonts w:ascii="Times New Roman" w:eastAsia="Times New Roman" w:hAnsi="Times New Roman" w:cs="Times New Roman"/>
          <w:color w:val="000000" w:themeColor="text1"/>
          <w:sz w:val="24"/>
          <w:szCs w:val="24"/>
        </w:rPr>
      </w:pPr>
      <w:r w:rsidRPr="7FEC24F1">
        <w:rPr>
          <w:rFonts w:ascii="Times New Roman" w:eastAsia="Times New Roman" w:hAnsi="Times New Roman" w:cs="Times New Roman"/>
          <w:b/>
          <w:bCs/>
          <w:color w:val="000000" w:themeColor="text1"/>
          <w:sz w:val="24"/>
          <w:szCs w:val="24"/>
        </w:rPr>
        <w:t xml:space="preserve">Dataset: </w:t>
      </w:r>
      <w:r w:rsidRPr="7FEC24F1">
        <w:rPr>
          <w:rFonts w:ascii="Times New Roman" w:eastAsia="Times New Roman" w:hAnsi="Times New Roman" w:cs="Times New Roman"/>
          <w:color w:val="000000" w:themeColor="text1"/>
          <w:sz w:val="24"/>
          <w:szCs w:val="24"/>
        </w:rPr>
        <w:t xml:space="preserve">The dataset has been collected from Kaggle, </w:t>
      </w:r>
      <w:hyperlink r:id="rId7">
        <w:r w:rsidRPr="7FEC24F1">
          <w:rPr>
            <w:rStyle w:val="Hyperlink"/>
            <w:rFonts w:ascii="Times New Roman" w:eastAsia="Times New Roman" w:hAnsi="Times New Roman" w:cs="Times New Roman"/>
            <w:sz w:val="24"/>
            <w:szCs w:val="24"/>
          </w:rPr>
          <w:t>https://www.kaggle.com/datasets/andrewmvd/fetal-health-classification/data</w:t>
        </w:r>
      </w:hyperlink>
      <w:r w:rsidRPr="7FEC24F1">
        <w:rPr>
          <w:rFonts w:ascii="Times New Roman" w:eastAsia="Times New Roman" w:hAnsi="Times New Roman" w:cs="Times New Roman"/>
          <w:color w:val="000000" w:themeColor="text1"/>
          <w:sz w:val="24"/>
          <w:szCs w:val="24"/>
        </w:rPr>
        <w:t xml:space="preserve"> </w:t>
      </w:r>
    </w:p>
    <w:p w14:paraId="3F957140" w14:textId="6ED2C111" w:rsidR="00786688" w:rsidRDefault="00786688" w:rsidP="7FEC24F1">
      <w:pPr>
        <w:spacing w:line="240" w:lineRule="auto"/>
        <w:ind w:right="-20"/>
        <w:rPr>
          <w:rFonts w:ascii="Times New Roman" w:eastAsia="Times New Roman" w:hAnsi="Times New Roman" w:cs="Times New Roman"/>
          <w:color w:val="000000" w:themeColor="text1"/>
          <w:sz w:val="24"/>
          <w:szCs w:val="24"/>
        </w:rPr>
      </w:pPr>
    </w:p>
    <w:p w14:paraId="22A6581D" w14:textId="65498A1B" w:rsidR="00786688" w:rsidRDefault="7FEC24F1" w:rsidP="7FEC24F1">
      <w:pPr>
        <w:pStyle w:val="ListParagraph"/>
        <w:numPr>
          <w:ilvl w:val="0"/>
          <w:numId w:val="8"/>
        </w:numPr>
        <w:spacing w:line="240" w:lineRule="auto"/>
        <w:ind w:right="-20"/>
        <w:rPr>
          <w:rFonts w:ascii="Times New Roman" w:eastAsia="Times New Roman" w:hAnsi="Times New Roman" w:cs="Times New Roman"/>
          <w:b/>
          <w:bCs/>
          <w:color w:val="000000" w:themeColor="text1"/>
          <w:sz w:val="24"/>
          <w:szCs w:val="24"/>
        </w:rPr>
      </w:pPr>
      <w:r w:rsidRPr="7FEC24F1">
        <w:rPr>
          <w:rFonts w:ascii="Times New Roman" w:eastAsia="Times New Roman" w:hAnsi="Times New Roman" w:cs="Times New Roman"/>
          <w:b/>
          <w:bCs/>
          <w:color w:val="000000" w:themeColor="text1"/>
          <w:sz w:val="24"/>
          <w:szCs w:val="24"/>
        </w:rPr>
        <w:t xml:space="preserve">Variables: </w:t>
      </w:r>
      <w:r w:rsidRPr="7FEC24F1">
        <w:rPr>
          <w:rFonts w:ascii="Times New Roman" w:eastAsia="Times New Roman" w:hAnsi="Times New Roman" w:cs="Times New Roman"/>
          <w:color w:val="000000" w:themeColor="text1"/>
          <w:sz w:val="24"/>
          <w:szCs w:val="24"/>
        </w:rPr>
        <w:t>There are 22 attributes with 2127 rows in the dataset</w:t>
      </w:r>
    </w:p>
    <w:p w14:paraId="7D20CFBD" w14:textId="6069B760" w:rsidR="00786688" w:rsidRDefault="7FEC24F1" w:rsidP="7FEC24F1">
      <w:pPr>
        <w:spacing w:line="240" w:lineRule="auto"/>
        <w:ind w:right="-20"/>
        <w:rPr>
          <w:rFonts w:ascii="Times New Roman" w:eastAsia="Times New Roman" w:hAnsi="Times New Roman" w:cs="Times New Roman"/>
          <w:color w:val="000000" w:themeColor="text1"/>
          <w:sz w:val="24"/>
          <w:szCs w:val="24"/>
        </w:rPr>
      </w:pPr>
      <w:r w:rsidRPr="7FEC24F1">
        <w:rPr>
          <w:rFonts w:ascii="Times New Roman" w:eastAsia="Times New Roman" w:hAnsi="Times New Roman" w:cs="Times New Roman"/>
          <w:color w:val="000000" w:themeColor="text1"/>
          <w:sz w:val="24"/>
          <w:szCs w:val="24"/>
        </w:rPr>
        <w:t xml:space="preserve">             Baseline value, Accelerations, Fetal movement, Uterine contractions, Light decelerations, Severe decelerations, Prolonged decelerations, Abnormal short-term variability, Mean value of short-term variability, Percentage of time with abnormal long-term variability, Mean value of long-term variability, Histogram width, Histogram min, Histogram max, Histogram number of peaks, Histogram number of zeroes, Histogram mode, Histogram mean, Histogram median, Histogram variance, Histogram tendency, Fetal health.</w:t>
      </w:r>
    </w:p>
    <w:p w14:paraId="6190E829" w14:textId="278FB109" w:rsidR="00786688" w:rsidRDefault="00786688" w:rsidP="7FEC24F1">
      <w:pPr>
        <w:spacing w:line="240" w:lineRule="auto"/>
        <w:ind w:right="-20"/>
        <w:rPr>
          <w:rFonts w:ascii="Times New Roman" w:eastAsia="Times New Roman" w:hAnsi="Times New Roman" w:cs="Times New Roman"/>
          <w:color w:val="000000" w:themeColor="text1"/>
          <w:sz w:val="24"/>
          <w:szCs w:val="24"/>
        </w:rPr>
      </w:pPr>
    </w:p>
    <w:p w14:paraId="0F4B7C39" w14:textId="0A5773B5" w:rsidR="00786688" w:rsidRDefault="7FEC24F1" w:rsidP="7FEC24F1">
      <w:pPr>
        <w:spacing w:line="240" w:lineRule="auto"/>
        <w:ind w:right="-20"/>
        <w:rPr>
          <w:rFonts w:ascii="Times New Roman" w:eastAsia="Times New Roman" w:hAnsi="Times New Roman" w:cs="Times New Roman"/>
          <w:b/>
          <w:bCs/>
          <w:color w:val="000000" w:themeColor="text1"/>
          <w:sz w:val="24"/>
          <w:szCs w:val="24"/>
        </w:rPr>
      </w:pPr>
      <w:r w:rsidRPr="7FEC24F1">
        <w:rPr>
          <w:rFonts w:ascii="Times New Roman" w:eastAsia="Times New Roman" w:hAnsi="Times New Roman" w:cs="Times New Roman"/>
          <w:b/>
          <w:bCs/>
          <w:color w:val="000000" w:themeColor="text1"/>
          <w:sz w:val="24"/>
          <w:szCs w:val="24"/>
        </w:rPr>
        <w:t>METHODOLOGY:</w:t>
      </w:r>
    </w:p>
    <w:p w14:paraId="71422158" w14:textId="72F4A183" w:rsidR="00786688" w:rsidRDefault="7FEC24F1" w:rsidP="7FEC24F1">
      <w:pPr>
        <w:spacing w:line="240" w:lineRule="auto"/>
        <w:ind w:right="-20"/>
        <w:rPr>
          <w:rFonts w:ascii="Times New Roman" w:eastAsia="Times New Roman" w:hAnsi="Times New Roman" w:cs="Times New Roman"/>
          <w:color w:val="000000" w:themeColor="text1"/>
          <w:sz w:val="24"/>
          <w:szCs w:val="24"/>
        </w:rPr>
      </w:pPr>
      <w:r w:rsidRPr="7FEC24F1">
        <w:rPr>
          <w:rFonts w:ascii="Times New Roman" w:eastAsia="Times New Roman" w:hAnsi="Times New Roman" w:cs="Times New Roman"/>
          <w:b/>
          <w:bCs/>
          <w:color w:val="000000" w:themeColor="text1"/>
          <w:sz w:val="24"/>
          <w:szCs w:val="24"/>
        </w:rPr>
        <w:t>DATA EXPLORATION &amp; PREPROCESSING:</w:t>
      </w:r>
      <w:r w:rsidRPr="7FEC24F1">
        <w:rPr>
          <w:rFonts w:ascii="Times New Roman" w:eastAsia="Times New Roman" w:hAnsi="Times New Roman" w:cs="Times New Roman"/>
          <w:color w:val="000000" w:themeColor="text1"/>
          <w:sz w:val="24"/>
          <w:szCs w:val="24"/>
        </w:rPr>
        <w:t xml:space="preserve"> </w:t>
      </w:r>
    </w:p>
    <w:p w14:paraId="4ACB8C3E" w14:textId="2C6CAB8A" w:rsidR="00786688" w:rsidRDefault="7FEC24F1" w:rsidP="7FEC24F1">
      <w:pPr>
        <w:spacing w:line="240" w:lineRule="auto"/>
        <w:ind w:right="-20"/>
        <w:rPr>
          <w:rFonts w:ascii="Times New Roman" w:eastAsia="Times New Roman" w:hAnsi="Times New Roman" w:cs="Times New Roman"/>
          <w:color w:val="000000" w:themeColor="text1"/>
          <w:sz w:val="24"/>
          <w:szCs w:val="24"/>
        </w:rPr>
      </w:pPr>
      <w:r w:rsidRPr="7FEC24F1">
        <w:rPr>
          <w:rFonts w:ascii="Times New Roman" w:eastAsia="Times New Roman" w:hAnsi="Times New Roman" w:cs="Times New Roman"/>
          <w:color w:val="000000" w:themeColor="text1"/>
          <w:sz w:val="24"/>
          <w:szCs w:val="24"/>
        </w:rPr>
        <w:t xml:space="preserve">This involves a thorough examination of the dataset's structure, identifying variable types (categorical or numerical), understanding potential significance, and discerning </w:t>
      </w:r>
      <w:r w:rsidR="00D95350">
        <w:rPr>
          <w:rFonts w:ascii="Times New Roman" w:eastAsia="Times New Roman" w:hAnsi="Times New Roman" w:cs="Times New Roman"/>
          <w:color w:val="000000" w:themeColor="text1"/>
          <w:sz w:val="24"/>
          <w:szCs w:val="24"/>
        </w:rPr>
        <w:t xml:space="preserve">the </w:t>
      </w:r>
      <w:r w:rsidRPr="7FEC24F1">
        <w:rPr>
          <w:rFonts w:ascii="Times New Roman" w:eastAsia="Times New Roman" w:hAnsi="Times New Roman" w:cs="Times New Roman"/>
          <w:color w:val="000000" w:themeColor="text1"/>
          <w:sz w:val="24"/>
          <w:szCs w:val="24"/>
        </w:rPr>
        <w:t xml:space="preserve">relationships with target variable. This phase also includes handling missing data, treating outliers, and performing feature scaling or normalization as needed. </w:t>
      </w:r>
    </w:p>
    <w:p w14:paraId="4CDF927D" w14:textId="34A05251" w:rsidR="7FEC24F1" w:rsidRDefault="7FEC24F1" w:rsidP="7FEC24F1">
      <w:pPr>
        <w:pStyle w:val="ListParagraph"/>
        <w:numPr>
          <w:ilvl w:val="0"/>
          <w:numId w:val="7"/>
        </w:numPr>
        <w:spacing w:line="240" w:lineRule="auto"/>
        <w:ind w:right="-20"/>
        <w:rPr>
          <w:rFonts w:ascii="Times New Roman" w:eastAsia="Times New Roman" w:hAnsi="Times New Roman" w:cs="Times New Roman"/>
          <w:color w:val="000000" w:themeColor="text1"/>
          <w:sz w:val="24"/>
          <w:szCs w:val="24"/>
        </w:rPr>
      </w:pPr>
      <w:r w:rsidRPr="7FEC24F1">
        <w:rPr>
          <w:rFonts w:ascii="Times New Roman" w:eastAsia="Times New Roman" w:hAnsi="Times New Roman" w:cs="Times New Roman"/>
          <w:color w:val="000000" w:themeColor="text1"/>
          <w:sz w:val="24"/>
          <w:szCs w:val="24"/>
        </w:rPr>
        <w:t xml:space="preserve">Missing data will be handled either by removing them or by substituting them with mean or media and with mode in case of categorical variables.  </w:t>
      </w:r>
    </w:p>
    <w:p w14:paraId="2F10B91A" w14:textId="53CAE960" w:rsidR="7FEC24F1" w:rsidRDefault="7FEC24F1" w:rsidP="7FEC24F1">
      <w:pPr>
        <w:pStyle w:val="ListParagraph"/>
        <w:numPr>
          <w:ilvl w:val="0"/>
          <w:numId w:val="7"/>
        </w:numPr>
        <w:spacing w:line="240" w:lineRule="auto"/>
        <w:ind w:right="-20"/>
        <w:rPr>
          <w:rFonts w:ascii="Times New Roman" w:eastAsia="Times New Roman" w:hAnsi="Times New Roman" w:cs="Times New Roman"/>
          <w:color w:val="000000" w:themeColor="text1"/>
          <w:sz w:val="24"/>
          <w:szCs w:val="24"/>
        </w:rPr>
      </w:pPr>
      <w:r w:rsidRPr="7FEC24F1">
        <w:rPr>
          <w:rFonts w:ascii="Times New Roman" w:eastAsia="Times New Roman" w:hAnsi="Times New Roman" w:cs="Times New Roman"/>
          <w:color w:val="000000" w:themeColor="text1"/>
          <w:sz w:val="24"/>
          <w:szCs w:val="24"/>
        </w:rPr>
        <w:t>Detection and treatment of outliers using inter-quartile range (IQR) or by using Z- score. Identifying and addressing outliers is crucial for ensuring the integrity, accuracy, and interpretability of data analyses and predictive models, ultimately leading to more robust and reliable insights and decision-making.</w:t>
      </w:r>
    </w:p>
    <w:p w14:paraId="54C10F35" w14:textId="69E00F4C" w:rsidR="7FEC24F1" w:rsidRDefault="7FEC24F1" w:rsidP="7FEC24F1">
      <w:pPr>
        <w:pStyle w:val="ListParagraph"/>
        <w:numPr>
          <w:ilvl w:val="0"/>
          <w:numId w:val="7"/>
        </w:numPr>
        <w:spacing w:line="240" w:lineRule="auto"/>
        <w:ind w:right="-20"/>
        <w:rPr>
          <w:rFonts w:ascii="Times New Roman" w:eastAsia="Times New Roman" w:hAnsi="Times New Roman" w:cs="Times New Roman"/>
          <w:color w:val="000000" w:themeColor="text1"/>
          <w:sz w:val="24"/>
          <w:szCs w:val="24"/>
        </w:rPr>
      </w:pPr>
      <w:r w:rsidRPr="7FEC24F1">
        <w:rPr>
          <w:rFonts w:ascii="Times New Roman" w:eastAsia="Times New Roman" w:hAnsi="Times New Roman" w:cs="Times New Roman"/>
          <w:color w:val="000000" w:themeColor="text1"/>
          <w:sz w:val="24"/>
          <w:szCs w:val="24"/>
        </w:rPr>
        <w:t xml:space="preserve">Standardization or Normalization: Standardize numerical features to a similar scale to prevent any bias in the model towards features with larger magnitudes. Common methods include Min-Max scaling for Normalization or Z-score for Standardization. </w:t>
      </w:r>
    </w:p>
    <w:p w14:paraId="33F76CA6" w14:textId="763DAA06" w:rsidR="7FEC24F1" w:rsidRDefault="7FEC24F1" w:rsidP="7FEC24F1">
      <w:pPr>
        <w:spacing w:line="240" w:lineRule="auto"/>
        <w:ind w:right="-20"/>
        <w:rPr>
          <w:rFonts w:ascii="Times New Roman" w:eastAsia="Times New Roman" w:hAnsi="Times New Roman" w:cs="Times New Roman"/>
          <w:b/>
          <w:bCs/>
          <w:color w:val="000000" w:themeColor="text1"/>
          <w:sz w:val="24"/>
          <w:szCs w:val="24"/>
        </w:rPr>
      </w:pPr>
      <w:r w:rsidRPr="7FEC24F1">
        <w:rPr>
          <w:rFonts w:ascii="Times New Roman" w:eastAsia="Times New Roman" w:hAnsi="Times New Roman" w:cs="Times New Roman"/>
          <w:b/>
          <w:bCs/>
          <w:color w:val="000000" w:themeColor="text1"/>
          <w:sz w:val="24"/>
          <w:szCs w:val="24"/>
        </w:rPr>
        <w:t>DATA VISUALIZATION:</w:t>
      </w:r>
    </w:p>
    <w:p w14:paraId="5AA64E00" w14:textId="41663C2B" w:rsidR="7FEC24F1" w:rsidRDefault="7FEC24F1" w:rsidP="7FEC24F1">
      <w:pPr>
        <w:spacing w:line="240" w:lineRule="auto"/>
        <w:ind w:right="-20"/>
        <w:rPr>
          <w:rFonts w:ascii="Times New Roman" w:eastAsia="Times New Roman" w:hAnsi="Times New Roman" w:cs="Times New Roman"/>
          <w:color w:val="000000" w:themeColor="text1"/>
          <w:sz w:val="24"/>
          <w:szCs w:val="24"/>
        </w:rPr>
      </w:pPr>
      <w:r w:rsidRPr="7FEC24F1">
        <w:rPr>
          <w:rFonts w:ascii="Times New Roman" w:eastAsia="Times New Roman" w:hAnsi="Times New Roman" w:cs="Times New Roman"/>
          <w:color w:val="000000" w:themeColor="text1"/>
          <w:sz w:val="24"/>
          <w:szCs w:val="24"/>
        </w:rPr>
        <w:t xml:space="preserve">Summary statistics: </w:t>
      </w:r>
      <w:r w:rsidR="00D95350" w:rsidRPr="00D95350">
        <w:rPr>
          <w:rFonts w:ascii="Times New Roman" w:eastAsia="Times New Roman" w:hAnsi="Times New Roman" w:cs="Times New Roman"/>
          <w:color w:val="000000" w:themeColor="text1"/>
          <w:sz w:val="24"/>
          <w:szCs w:val="24"/>
        </w:rPr>
        <w:t>The terms mean, median, range, variance, and standard deviation characterize the variables central tendency and dispersion.</w:t>
      </w:r>
    </w:p>
    <w:p w14:paraId="7C7AE8FA" w14:textId="06FA3D85" w:rsidR="7FEC24F1" w:rsidRDefault="0FD33DCA" w:rsidP="7FEC24F1">
      <w:pPr>
        <w:spacing w:line="240" w:lineRule="auto"/>
        <w:ind w:right="-20"/>
        <w:rPr>
          <w:rFonts w:ascii="Times New Roman" w:eastAsia="Times New Roman" w:hAnsi="Times New Roman" w:cs="Times New Roman"/>
          <w:color w:val="000000" w:themeColor="text1"/>
          <w:sz w:val="24"/>
          <w:szCs w:val="24"/>
        </w:rPr>
      </w:pPr>
      <w:r w:rsidRPr="0FD33DCA">
        <w:rPr>
          <w:rFonts w:ascii="Times New Roman" w:eastAsia="Times New Roman" w:hAnsi="Times New Roman" w:cs="Times New Roman"/>
          <w:b/>
          <w:bCs/>
          <w:color w:val="000000" w:themeColor="text1"/>
          <w:sz w:val="24"/>
          <w:szCs w:val="24"/>
        </w:rPr>
        <w:t>Exploratory Data Analysis (EDA):</w:t>
      </w:r>
      <w:r w:rsidRPr="0FD33DCA">
        <w:rPr>
          <w:rFonts w:ascii="Times New Roman" w:eastAsia="Times New Roman" w:hAnsi="Times New Roman" w:cs="Times New Roman"/>
          <w:color w:val="000000" w:themeColor="text1"/>
          <w:sz w:val="24"/>
          <w:szCs w:val="24"/>
        </w:rPr>
        <w:t xml:space="preserve"> This step serves as a crucial initial step in understanding the underlying structure and characteristics of a dataset. </w:t>
      </w:r>
    </w:p>
    <w:p w14:paraId="02B288B5" w14:textId="7D0A0649" w:rsidR="7FEC24F1" w:rsidRDefault="0FD33DCA" w:rsidP="7FEC24F1">
      <w:pPr>
        <w:pStyle w:val="ListParagraph"/>
        <w:numPr>
          <w:ilvl w:val="0"/>
          <w:numId w:val="6"/>
        </w:numPr>
        <w:spacing w:line="240" w:lineRule="auto"/>
        <w:ind w:right="-20"/>
        <w:rPr>
          <w:rFonts w:ascii="Times New Roman" w:eastAsia="Times New Roman" w:hAnsi="Times New Roman" w:cs="Times New Roman"/>
          <w:color w:val="000000" w:themeColor="text1"/>
          <w:sz w:val="24"/>
          <w:szCs w:val="24"/>
        </w:rPr>
      </w:pPr>
      <w:r w:rsidRPr="0FD33DCA">
        <w:rPr>
          <w:rFonts w:ascii="Times New Roman" w:eastAsia="Times New Roman" w:hAnsi="Times New Roman" w:cs="Times New Roman"/>
          <w:b/>
          <w:bCs/>
          <w:i/>
          <w:iCs/>
          <w:color w:val="000000" w:themeColor="text1"/>
          <w:sz w:val="24"/>
          <w:szCs w:val="24"/>
        </w:rPr>
        <w:t>Box Plots:</w:t>
      </w:r>
      <w:r w:rsidRPr="0FD33DCA">
        <w:rPr>
          <w:rFonts w:ascii="Times New Roman" w:eastAsia="Times New Roman" w:hAnsi="Times New Roman" w:cs="Times New Roman"/>
          <w:color w:val="000000" w:themeColor="text1"/>
          <w:sz w:val="24"/>
          <w:szCs w:val="24"/>
        </w:rPr>
        <w:t xml:space="preserve"> Utilize box plots to visualize the central tendency, data distribution, and potential outliers for each numerical attribute, facilitating key feature comparisons between instances of fetal health categories (Normal, Suspect, Pathological).</w:t>
      </w:r>
    </w:p>
    <w:p w14:paraId="16C98629" w14:textId="56483DB0" w:rsidR="7FEC24F1" w:rsidRDefault="0FD33DCA" w:rsidP="7FEC24F1">
      <w:pPr>
        <w:pStyle w:val="ListParagraph"/>
        <w:numPr>
          <w:ilvl w:val="0"/>
          <w:numId w:val="6"/>
        </w:numPr>
        <w:spacing w:line="240" w:lineRule="auto"/>
        <w:ind w:right="-20"/>
        <w:rPr>
          <w:rFonts w:ascii="Times New Roman" w:eastAsia="Times New Roman" w:hAnsi="Times New Roman" w:cs="Times New Roman"/>
          <w:color w:val="000000" w:themeColor="text1"/>
          <w:sz w:val="24"/>
          <w:szCs w:val="24"/>
        </w:rPr>
      </w:pPr>
      <w:r w:rsidRPr="0FD33DCA">
        <w:rPr>
          <w:rFonts w:ascii="Times New Roman" w:eastAsia="Times New Roman" w:hAnsi="Times New Roman" w:cs="Times New Roman"/>
          <w:b/>
          <w:bCs/>
          <w:i/>
          <w:iCs/>
          <w:color w:val="000000" w:themeColor="text1"/>
          <w:sz w:val="24"/>
          <w:szCs w:val="24"/>
        </w:rPr>
        <w:lastRenderedPageBreak/>
        <w:t>Histograms:</w:t>
      </w:r>
      <w:r w:rsidRPr="0FD33DCA">
        <w:rPr>
          <w:rFonts w:ascii="Times New Roman" w:eastAsia="Times New Roman" w:hAnsi="Times New Roman" w:cs="Times New Roman"/>
          <w:color w:val="000000" w:themeColor="text1"/>
          <w:sz w:val="24"/>
          <w:szCs w:val="24"/>
        </w:rPr>
        <w:t xml:space="preserve"> Employ histograms to evaluate data trends and distribution patterns of the continuous variables. This visualization will illustrate the distribution of attributes such as Baseline value, Accelerations, and others across the dataset.</w:t>
      </w:r>
    </w:p>
    <w:p w14:paraId="58331CBE" w14:textId="17C3DC09" w:rsidR="7FEC24F1" w:rsidRDefault="0FD33DCA" w:rsidP="7FEC24F1">
      <w:pPr>
        <w:pStyle w:val="ListParagraph"/>
        <w:numPr>
          <w:ilvl w:val="0"/>
          <w:numId w:val="6"/>
        </w:numPr>
        <w:spacing w:line="240" w:lineRule="auto"/>
        <w:ind w:right="-20"/>
        <w:rPr>
          <w:rFonts w:ascii="Times New Roman" w:eastAsia="Times New Roman" w:hAnsi="Times New Roman" w:cs="Times New Roman"/>
          <w:color w:val="000000" w:themeColor="text1"/>
          <w:sz w:val="24"/>
          <w:szCs w:val="24"/>
        </w:rPr>
      </w:pPr>
      <w:r w:rsidRPr="0FD33DCA">
        <w:rPr>
          <w:rFonts w:ascii="Times New Roman" w:eastAsia="Times New Roman" w:hAnsi="Times New Roman" w:cs="Times New Roman"/>
          <w:b/>
          <w:bCs/>
          <w:i/>
          <w:iCs/>
          <w:color w:val="000000" w:themeColor="text1"/>
          <w:sz w:val="24"/>
          <w:szCs w:val="24"/>
        </w:rPr>
        <w:t>Scatter Plots</w:t>
      </w:r>
      <w:r w:rsidRPr="0FD33DCA">
        <w:rPr>
          <w:rFonts w:ascii="Times New Roman" w:eastAsia="Times New Roman" w:hAnsi="Times New Roman" w:cs="Times New Roman"/>
          <w:color w:val="000000" w:themeColor="text1"/>
          <w:sz w:val="24"/>
          <w:szCs w:val="24"/>
        </w:rPr>
        <w:t>: Create scatter plots to gain insights into associations between variables, allowing examination of correlations and trends. For instance, investigate relationships like the impact of Fetal movement or Uterine contractions on fetal health status.</w:t>
      </w:r>
    </w:p>
    <w:p w14:paraId="31106D0E" w14:textId="6CE8F483" w:rsidR="7FEC24F1" w:rsidRDefault="0FD33DCA" w:rsidP="7FEC24F1">
      <w:pPr>
        <w:pStyle w:val="ListParagraph"/>
        <w:numPr>
          <w:ilvl w:val="0"/>
          <w:numId w:val="6"/>
        </w:numPr>
        <w:spacing w:line="240" w:lineRule="auto"/>
        <w:ind w:right="-20"/>
        <w:rPr>
          <w:rFonts w:ascii="Times New Roman" w:eastAsia="Times New Roman" w:hAnsi="Times New Roman" w:cs="Times New Roman"/>
          <w:color w:val="000000" w:themeColor="text1"/>
          <w:sz w:val="24"/>
          <w:szCs w:val="24"/>
        </w:rPr>
      </w:pPr>
      <w:r w:rsidRPr="0FD33DCA">
        <w:rPr>
          <w:rFonts w:ascii="Times New Roman" w:eastAsia="Times New Roman" w:hAnsi="Times New Roman" w:cs="Times New Roman"/>
          <w:b/>
          <w:bCs/>
          <w:i/>
          <w:iCs/>
          <w:color w:val="000000" w:themeColor="text1"/>
          <w:sz w:val="24"/>
          <w:szCs w:val="24"/>
        </w:rPr>
        <w:t>Bar Plots:</w:t>
      </w:r>
      <w:r w:rsidRPr="0FD33DCA">
        <w:rPr>
          <w:rFonts w:ascii="Times New Roman" w:eastAsia="Times New Roman" w:hAnsi="Times New Roman" w:cs="Times New Roman"/>
          <w:color w:val="000000" w:themeColor="text1"/>
          <w:sz w:val="24"/>
          <w:szCs w:val="24"/>
        </w:rPr>
        <w:t xml:space="preserve"> Visualize categorical variables such as the prevalence of different fetal health categories (Normal, Suspect, Pathological) or </w:t>
      </w:r>
      <w:r w:rsidR="00D95350">
        <w:rPr>
          <w:rFonts w:ascii="Times New Roman" w:eastAsia="Times New Roman" w:hAnsi="Times New Roman" w:cs="Times New Roman"/>
          <w:color w:val="000000" w:themeColor="text1"/>
          <w:sz w:val="24"/>
          <w:szCs w:val="24"/>
        </w:rPr>
        <w:t>t</w:t>
      </w:r>
      <w:r w:rsidR="00D95350" w:rsidRPr="00D95350">
        <w:rPr>
          <w:rFonts w:ascii="Times New Roman" w:eastAsia="Times New Roman" w:hAnsi="Times New Roman" w:cs="Times New Roman"/>
          <w:color w:val="000000" w:themeColor="text1"/>
          <w:sz w:val="24"/>
          <w:szCs w:val="24"/>
        </w:rPr>
        <w:t>he amount of time with anomalous long-term variability allows for a clear comparison of distributions and their relevance to fetal health.</w:t>
      </w:r>
    </w:p>
    <w:p w14:paraId="550D6189" w14:textId="3B454AB1" w:rsidR="7FEC24F1" w:rsidRDefault="0FD33DCA" w:rsidP="7FEC24F1">
      <w:pPr>
        <w:pStyle w:val="ListParagraph"/>
        <w:numPr>
          <w:ilvl w:val="0"/>
          <w:numId w:val="6"/>
        </w:numPr>
        <w:spacing w:line="240" w:lineRule="auto"/>
        <w:ind w:right="-20"/>
        <w:rPr>
          <w:rFonts w:ascii="Times New Roman" w:eastAsia="Times New Roman" w:hAnsi="Times New Roman" w:cs="Times New Roman"/>
          <w:color w:val="000000" w:themeColor="text1"/>
          <w:sz w:val="24"/>
          <w:szCs w:val="24"/>
        </w:rPr>
      </w:pPr>
      <w:r w:rsidRPr="0FD33DCA">
        <w:rPr>
          <w:rFonts w:ascii="Times New Roman" w:eastAsia="Times New Roman" w:hAnsi="Times New Roman" w:cs="Times New Roman"/>
          <w:b/>
          <w:bCs/>
          <w:i/>
          <w:iCs/>
          <w:color w:val="000000" w:themeColor="text1"/>
          <w:sz w:val="24"/>
          <w:szCs w:val="24"/>
        </w:rPr>
        <w:t>Heat Maps:</w:t>
      </w:r>
      <w:r w:rsidRPr="0FD33DCA">
        <w:rPr>
          <w:rFonts w:ascii="Times New Roman" w:eastAsia="Times New Roman" w:hAnsi="Times New Roman" w:cs="Times New Roman"/>
          <w:color w:val="000000" w:themeColor="text1"/>
          <w:sz w:val="24"/>
          <w:szCs w:val="24"/>
        </w:rPr>
        <w:t xml:space="preserve"> </w:t>
      </w:r>
      <w:r w:rsidR="00D95350" w:rsidRPr="00D95350">
        <w:rPr>
          <w:rFonts w:ascii="Times New Roman" w:eastAsia="Times New Roman" w:hAnsi="Times New Roman" w:cs="Times New Roman"/>
          <w:color w:val="000000" w:themeColor="text1"/>
          <w:sz w:val="24"/>
          <w:szCs w:val="24"/>
        </w:rPr>
        <w:t xml:space="preserve">Create heat maps to emphasize the intensity and direction of correlations between variables, which will aid in the identification of interdependence and significant relationships. </w:t>
      </w:r>
      <w:r w:rsidRPr="0FD33DCA">
        <w:rPr>
          <w:rFonts w:ascii="Times New Roman" w:eastAsia="Times New Roman" w:hAnsi="Times New Roman" w:cs="Times New Roman"/>
          <w:color w:val="000000" w:themeColor="text1"/>
          <w:sz w:val="24"/>
          <w:szCs w:val="24"/>
        </w:rPr>
        <w:t>This will assist in understanding relationships among attributes like Fetal health and other physiological parameters, potentially revealing critical factors influencing fetal health status.</w:t>
      </w:r>
    </w:p>
    <w:p w14:paraId="325125D6" w14:textId="10AEA20A" w:rsidR="3BCA4E68" w:rsidRDefault="3BCA4E68" w:rsidP="0FD33DCA">
      <w:pPr>
        <w:spacing w:line="240" w:lineRule="auto"/>
        <w:ind w:right="-20"/>
        <w:rPr>
          <w:rFonts w:ascii="Times New Roman" w:eastAsia="Times New Roman" w:hAnsi="Times New Roman" w:cs="Times New Roman"/>
          <w:color w:val="000000" w:themeColor="text1"/>
          <w:sz w:val="24"/>
          <w:szCs w:val="24"/>
        </w:rPr>
      </w:pPr>
    </w:p>
    <w:p w14:paraId="7A9D745C" w14:textId="4178EF86" w:rsidR="7FEC24F1" w:rsidRDefault="0FD33DCA" w:rsidP="0FD33DCA">
      <w:pPr>
        <w:spacing w:line="240" w:lineRule="auto"/>
        <w:ind w:right="-20"/>
        <w:rPr>
          <w:rFonts w:ascii="Times New Roman" w:eastAsia="Times New Roman" w:hAnsi="Times New Roman" w:cs="Times New Roman"/>
          <w:b/>
          <w:bCs/>
          <w:color w:val="000000" w:themeColor="text1"/>
          <w:sz w:val="24"/>
          <w:szCs w:val="24"/>
        </w:rPr>
      </w:pPr>
      <w:r w:rsidRPr="0FD33DCA">
        <w:rPr>
          <w:rFonts w:ascii="Times New Roman" w:eastAsia="Times New Roman" w:hAnsi="Times New Roman" w:cs="Times New Roman"/>
          <w:b/>
          <w:bCs/>
          <w:color w:val="000000" w:themeColor="text1"/>
          <w:sz w:val="24"/>
          <w:szCs w:val="24"/>
        </w:rPr>
        <w:t>MACHINE LEARNING MODELS:</w:t>
      </w:r>
    </w:p>
    <w:p w14:paraId="2041B2C1" w14:textId="1A364BB1" w:rsidR="7FEC24F1" w:rsidRDefault="0FD33DCA" w:rsidP="0FD33DCA">
      <w:pPr>
        <w:spacing w:line="240" w:lineRule="auto"/>
        <w:ind w:right="-20"/>
        <w:rPr>
          <w:rFonts w:ascii="Times New Roman" w:eastAsia="Times New Roman" w:hAnsi="Times New Roman" w:cs="Times New Roman"/>
          <w:color w:val="000000" w:themeColor="text1"/>
          <w:sz w:val="24"/>
          <w:szCs w:val="24"/>
        </w:rPr>
      </w:pPr>
      <w:r w:rsidRPr="0FD33DCA">
        <w:rPr>
          <w:rFonts w:ascii="Times New Roman" w:eastAsia="Times New Roman" w:hAnsi="Times New Roman" w:cs="Times New Roman"/>
          <w:color w:val="000000" w:themeColor="text1"/>
          <w:sz w:val="24"/>
          <w:szCs w:val="24"/>
        </w:rPr>
        <w:t>Based on our project purpose, our dataset has independent and dependent variables</w:t>
      </w:r>
      <w:r w:rsidR="7FEC24F1">
        <w:br/>
      </w:r>
      <w:r w:rsidR="7FEC24F1">
        <w:br/>
      </w:r>
      <w:r w:rsidRPr="0FD33DCA">
        <w:rPr>
          <w:rFonts w:ascii="Times New Roman" w:eastAsia="Times New Roman" w:hAnsi="Times New Roman" w:cs="Times New Roman"/>
          <w:b/>
          <w:bCs/>
          <w:i/>
          <w:iCs/>
          <w:color w:val="000000" w:themeColor="text1"/>
          <w:sz w:val="24"/>
          <w:szCs w:val="24"/>
        </w:rPr>
        <w:t xml:space="preserve">Independent variables: </w:t>
      </w:r>
      <w:r w:rsidRPr="0FD33DCA">
        <w:rPr>
          <w:rFonts w:ascii="Times New Roman" w:eastAsia="Times New Roman" w:hAnsi="Times New Roman" w:cs="Times New Roman"/>
          <w:color w:val="000000" w:themeColor="text1"/>
          <w:sz w:val="24"/>
          <w:szCs w:val="24"/>
        </w:rPr>
        <w:t>Baseline value, Accelerations, Fetal movement, Uterine contractions, Light decelerations, Severe decelerations, Prolonged decelerations, Abnormal short-term variability, Mean value of short-term variability, Percentage of time with abnormal long-term variability, Mean value of long-term variability, Histogram width, Histogram min, Histogram max, Histogram number of peaks, Histogram number of zeroes, Histogram mode, Histogram mean, Histogram median, Histogram variance, Histogram tendency,</w:t>
      </w:r>
    </w:p>
    <w:p w14:paraId="6E2EFD2C" w14:textId="1674F0DC" w:rsidR="7FEC24F1" w:rsidRDefault="0FD33DCA" w:rsidP="0FD33DCA">
      <w:pPr>
        <w:spacing w:line="240" w:lineRule="auto"/>
        <w:ind w:right="-20"/>
        <w:rPr>
          <w:rFonts w:ascii="Times New Roman" w:eastAsia="Times New Roman" w:hAnsi="Times New Roman" w:cs="Times New Roman"/>
          <w:color w:val="000000" w:themeColor="text1"/>
          <w:sz w:val="24"/>
          <w:szCs w:val="24"/>
        </w:rPr>
      </w:pPr>
      <w:r w:rsidRPr="0FD33DCA">
        <w:rPr>
          <w:rFonts w:ascii="Times New Roman" w:eastAsia="Times New Roman" w:hAnsi="Times New Roman" w:cs="Times New Roman"/>
          <w:b/>
          <w:bCs/>
          <w:i/>
          <w:iCs/>
          <w:color w:val="000000" w:themeColor="text1"/>
          <w:sz w:val="24"/>
          <w:szCs w:val="24"/>
        </w:rPr>
        <w:t>Dependent/ Outcome/ Predicting Variable:</w:t>
      </w:r>
      <w:r w:rsidRPr="0FD33DCA">
        <w:rPr>
          <w:rFonts w:ascii="Times New Roman" w:eastAsia="Times New Roman" w:hAnsi="Times New Roman" w:cs="Times New Roman"/>
          <w:color w:val="000000" w:themeColor="text1"/>
          <w:sz w:val="24"/>
          <w:szCs w:val="24"/>
        </w:rPr>
        <w:t xml:space="preserve"> fetal health</w:t>
      </w:r>
      <w:r w:rsidR="7FEC24F1">
        <w:br/>
      </w:r>
      <w:r w:rsidR="7FEC24F1">
        <w:br/>
      </w:r>
      <w:r w:rsidRPr="0FD33DCA">
        <w:rPr>
          <w:rFonts w:ascii="Times New Roman" w:eastAsia="Times New Roman" w:hAnsi="Times New Roman" w:cs="Times New Roman"/>
          <w:color w:val="000000" w:themeColor="text1"/>
          <w:sz w:val="24"/>
          <w:szCs w:val="24"/>
        </w:rPr>
        <w:t>Among all these variables based on the results from the correlation matrix we would perform feature engineering to build the prediction model.</w:t>
      </w:r>
    </w:p>
    <w:p w14:paraId="7E4CEDD2" w14:textId="77777777" w:rsidR="00D95350" w:rsidRDefault="0FD33DCA" w:rsidP="0FD33DCA">
      <w:pPr>
        <w:pStyle w:val="ListParagraph"/>
        <w:numPr>
          <w:ilvl w:val="0"/>
          <w:numId w:val="5"/>
        </w:numPr>
        <w:spacing w:line="240" w:lineRule="auto"/>
        <w:ind w:right="-20"/>
        <w:rPr>
          <w:rFonts w:ascii="Times New Roman" w:eastAsia="Times New Roman" w:hAnsi="Times New Roman" w:cs="Times New Roman"/>
          <w:color w:val="000000" w:themeColor="text1"/>
          <w:sz w:val="24"/>
          <w:szCs w:val="24"/>
        </w:rPr>
      </w:pPr>
      <w:r w:rsidRPr="0FD33DCA">
        <w:rPr>
          <w:rFonts w:ascii="Times New Roman" w:eastAsia="Times New Roman" w:hAnsi="Times New Roman" w:cs="Times New Roman"/>
          <w:b/>
          <w:bCs/>
          <w:i/>
          <w:iCs/>
          <w:color w:val="000000" w:themeColor="text1"/>
          <w:sz w:val="24"/>
          <w:szCs w:val="24"/>
        </w:rPr>
        <w:t>Logistic Regression</w:t>
      </w:r>
      <w:r w:rsidRPr="0FD33DCA">
        <w:rPr>
          <w:rFonts w:ascii="Times New Roman" w:eastAsia="Times New Roman" w:hAnsi="Times New Roman" w:cs="Times New Roman"/>
          <w:color w:val="000000" w:themeColor="text1"/>
          <w:sz w:val="24"/>
          <w:szCs w:val="24"/>
        </w:rPr>
        <w:t>:</w:t>
      </w:r>
      <w:r w:rsidR="7FEC24F1">
        <w:br/>
      </w:r>
      <w:r w:rsidRPr="0FD33DCA">
        <w:rPr>
          <w:rFonts w:ascii="Times New Roman" w:eastAsia="Times New Roman" w:hAnsi="Times New Roman" w:cs="Times New Roman"/>
          <w:color w:val="000000" w:themeColor="text1"/>
          <w:sz w:val="24"/>
          <w:szCs w:val="24"/>
        </w:rPr>
        <w:t xml:space="preserve">a) </w:t>
      </w:r>
      <w:r w:rsidR="00D95350" w:rsidRPr="00D95350">
        <w:rPr>
          <w:rFonts w:ascii="Times New Roman" w:eastAsia="Times New Roman" w:hAnsi="Times New Roman" w:cs="Times New Roman"/>
          <w:color w:val="000000" w:themeColor="text1"/>
          <w:sz w:val="24"/>
          <w:szCs w:val="24"/>
        </w:rPr>
        <w:t>Logistic regression uses a logistic function to predict probabilities, making it especially effective for binary classification problems.</w:t>
      </w:r>
    </w:p>
    <w:p w14:paraId="13039397" w14:textId="02C466E3" w:rsidR="7FEC24F1" w:rsidRDefault="0FD33DCA" w:rsidP="0FD33DCA">
      <w:pPr>
        <w:pStyle w:val="ListParagraph"/>
        <w:numPr>
          <w:ilvl w:val="0"/>
          <w:numId w:val="5"/>
        </w:numPr>
        <w:spacing w:line="240" w:lineRule="auto"/>
        <w:ind w:right="-20"/>
        <w:rPr>
          <w:rFonts w:ascii="Times New Roman" w:eastAsia="Times New Roman" w:hAnsi="Times New Roman" w:cs="Times New Roman"/>
          <w:color w:val="000000" w:themeColor="text1"/>
          <w:sz w:val="24"/>
          <w:szCs w:val="24"/>
        </w:rPr>
      </w:pPr>
      <w:r w:rsidRPr="0FD33DCA">
        <w:rPr>
          <w:rFonts w:ascii="Times New Roman" w:eastAsia="Times New Roman" w:hAnsi="Times New Roman" w:cs="Times New Roman"/>
          <w:color w:val="000000" w:themeColor="text1"/>
          <w:sz w:val="24"/>
          <w:szCs w:val="24"/>
        </w:rPr>
        <w:t>b) It's a</w:t>
      </w:r>
      <w:r w:rsidR="00D95350">
        <w:rPr>
          <w:rFonts w:ascii="Times New Roman" w:eastAsia="Times New Roman" w:hAnsi="Times New Roman" w:cs="Times New Roman"/>
          <w:color w:val="000000" w:themeColor="text1"/>
          <w:sz w:val="24"/>
          <w:szCs w:val="24"/>
        </w:rPr>
        <w:t xml:space="preserve">n appropriate </w:t>
      </w:r>
      <w:r w:rsidRPr="0FD33DCA">
        <w:rPr>
          <w:rFonts w:ascii="Times New Roman" w:eastAsia="Times New Roman" w:hAnsi="Times New Roman" w:cs="Times New Roman"/>
          <w:color w:val="000000" w:themeColor="text1"/>
          <w:sz w:val="24"/>
          <w:szCs w:val="24"/>
        </w:rPr>
        <w:t>model for binary or multi-class classification problems. As our outcome variable is in multi-class, we included logistic regression in our analysis.</w:t>
      </w:r>
      <w:r w:rsidR="7FEC24F1">
        <w:br/>
      </w:r>
    </w:p>
    <w:p w14:paraId="17AA61D3" w14:textId="5EA24438" w:rsidR="7FEC24F1" w:rsidRDefault="0FD33DCA" w:rsidP="0FD33DCA">
      <w:pPr>
        <w:pStyle w:val="ListParagraph"/>
        <w:numPr>
          <w:ilvl w:val="0"/>
          <w:numId w:val="5"/>
        </w:numPr>
        <w:spacing w:line="240" w:lineRule="auto"/>
        <w:ind w:right="-20"/>
        <w:rPr>
          <w:rFonts w:ascii="Times New Roman" w:eastAsia="Times New Roman" w:hAnsi="Times New Roman" w:cs="Times New Roman"/>
          <w:color w:val="000000" w:themeColor="text1"/>
          <w:sz w:val="24"/>
          <w:szCs w:val="24"/>
        </w:rPr>
      </w:pPr>
      <w:r w:rsidRPr="0FD33DCA">
        <w:rPr>
          <w:rFonts w:ascii="Times New Roman" w:eastAsia="Times New Roman" w:hAnsi="Times New Roman" w:cs="Times New Roman"/>
          <w:b/>
          <w:bCs/>
          <w:i/>
          <w:iCs/>
          <w:sz w:val="24"/>
          <w:szCs w:val="24"/>
        </w:rPr>
        <w:t>Decision Trees</w:t>
      </w:r>
      <w:r w:rsidR="7FEC24F1">
        <w:br/>
      </w:r>
      <w:r w:rsidRPr="0FD33DCA">
        <w:rPr>
          <w:rFonts w:ascii="Times New Roman" w:eastAsia="Times New Roman" w:hAnsi="Times New Roman" w:cs="Times New Roman"/>
          <w:sz w:val="24"/>
          <w:szCs w:val="24"/>
        </w:rPr>
        <w:t>a)</w:t>
      </w:r>
      <w:r w:rsidR="00D95350" w:rsidRPr="00D95350">
        <w:t xml:space="preserve"> </w:t>
      </w:r>
      <w:r w:rsidR="00D95350" w:rsidRPr="00D95350">
        <w:rPr>
          <w:rFonts w:ascii="Times New Roman" w:eastAsia="Times New Roman" w:hAnsi="Times New Roman" w:cs="Times New Roman"/>
          <w:sz w:val="24"/>
          <w:szCs w:val="24"/>
        </w:rPr>
        <w:t xml:space="preserve">Decision trees divide data into subsets based on the value of input </w:t>
      </w:r>
      <w:proofErr w:type="gramStart"/>
      <w:r w:rsidR="00D95350" w:rsidRPr="00D95350">
        <w:rPr>
          <w:rFonts w:ascii="Times New Roman" w:eastAsia="Times New Roman" w:hAnsi="Times New Roman" w:cs="Times New Roman"/>
          <w:sz w:val="24"/>
          <w:szCs w:val="24"/>
        </w:rPr>
        <w:t>features, and</w:t>
      </w:r>
      <w:proofErr w:type="gramEnd"/>
      <w:r w:rsidR="00D95350" w:rsidRPr="00D95350">
        <w:rPr>
          <w:rFonts w:ascii="Times New Roman" w:eastAsia="Times New Roman" w:hAnsi="Times New Roman" w:cs="Times New Roman"/>
          <w:sz w:val="24"/>
          <w:szCs w:val="24"/>
        </w:rPr>
        <w:t xml:space="preserve"> make judgments at each node based on a feature</w:t>
      </w:r>
      <w:r w:rsidRPr="0FD33DCA">
        <w:rPr>
          <w:rFonts w:ascii="Times New Roman" w:eastAsia="Times New Roman" w:hAnsi="Times New Roman" w:cs="Times New Roman"/>
          <w:sz w:val="24"/>
          <w:szCs w:val="24"/>
        </w:rPr>
        <w:t>. This process continues until the model achieves a significant level of prediction accuracy or meets a stopping criterion.</w:t>
      </w:r>
      <w:r w:rsidR="7FEC24F1">
        <w:br/>
      </w:r>
      <w:r w:rsidRPr="0FD33DCA">
        <w:rPr>
          <w:rFonts w:ascii="Times New Roman" w:eastAsia="Times New Roman" w:hAnsi="Times New Roman" w:cs="Times New Roman"/>
          <w:sz w:val="24"/>
          <w:szCs w:val="24"/>
        </w:rPr>
        <w:t>b) Given the multi-class nature of our fetal health outcome variable, decision trees are particularly beneficial for our project as they can handle complex, nonlinear relationships between features and outcomes.</w:t>
      </w:r>
      <w:r w:rsidR="7FEC24F1">
        <w:br/>
      </w:r>
    </w:p>
    <w:p w14:paraId="1B6D81B6" w14:textId="3BCDA371" w:rsidR="7FEC24F1" w:rsidRDefault="0FD33DCA" w:rsidP="0FD33DCA">
      <w:pPr>
        <w:pStyle w:val="ListParagraph"/>
        <w:numPr>
          <w:ilvl w:val="0"/>
          <w:numId w:val="5"/>
        </w:numPr>
        <w:spacing w:line="240" w:lineRule="auto"/>
        <w:ind w:right="-20"/>
        <w:rPr>
          <w:rFonts w:ascii="Times New Roman" w:eastAsia="Times New Roman" w:hAnsi="Times New Roman" w:cs="Times New Roman"/>
          <w:sz w:val="24"/>
          <w:szCs w:val="24"/>
        </w:rPr>
      </w:pPr>
      <w:r w:rsidRPr="0FD33DCA">
        <w:rPr>
          <w:rFonts w:ascii="Times New Roman" w:eastAsia="Times New Roman" w:hAnsi="Times New Roman" w:cs="Times New Roman"/>
          <w:b/>
          <w:bCs/>
          <w:i/>
          <w:iCs/>
          <w:sz w:val="24"/>
          <w:szCs w:val="24"/>
        </w:rPr>
        <w:lastRenderedPageBreak/>
        <w:t>Random Forest:</w:t>
      </w:r>
      <w:r w:rsidR="7FEC24F1">
        <w:br/>
      </w:r>
      <w:r w:rsidRPr="00D95350">
        <w:rPr>
          <w:rFonts w:ascii="Times New Roman" w:eastAsia="Times New Roman" w:hAnsi="Times New Roman" w:cs="Times New Roman"/>
          <w:sz w:val="24"/>
          <w:szCs w:val="24"/>
        </w:rPr>
        <w:t>a)</w:t>
      </w:r>
      <w:r w:rsidRPr="0FD33DCA">
        <w:rPr>
          <w:rFonts w:ascii="Times New Roman" w:eastAsia="Times New Roman" w:hAnsi="Times New Roman" w:cs="Times New Roman"/>
          <w:b/>
          <w:bCs/>
          <w:i/>
          <w:iCs/>
          <w:sz w:val="24"/>
          <w:szCs w:val="24"/>
        </w:rPr>
        <w:t xml:space="preserve"> </w:t>
      </w:r>
      <w:r w:rsidR="00D95350" w:rsidRPr="00D95350">
        <w:rPr>
          <w:rFonts w:ascii="Times New Roman" w:eastAsia="Times New Roman" w:hAnsi="Times New Roman" w:cs="Times New Roman"/>
          <w:sz w:val="24"/>
          <w:szCs w:val="24"/>
        </w:rPr>
        <w:t>Random Forest is an ensemble approach that constructs several decision trees during training time and outputs the class that is the average of the classes in the individual trees.</w:t>
      </w:r>
      <w:r w:rsidR="7FEC24F1">
        <w:br/>
      </w:r>
      <w:r w:rsidRPr="0FD33DCA">
        <w:rPr>
          <w:rFonts w:ascii="Times New Roman" w:eastAsia="Times New Roman" w:hAnsi="Times New Roman" w:cs="Times New Roman"/>
          <w:sz w:val="24"/>
          <w:szCs w:val="24"/>
        </w:rPr>
        <w:t xml:space="preserve">b) </w:t>
      </w:r>
      <w:r w:rsidR="00D95350">
        <w:rPr>
          <w:rFonts w:ascii="Times New Roman" w:eastAsia="Times New Roman" w:hAnsi="Times New Roman" w:cs="Times New Roman"/>
          <w:sz w:val="24"/>
          <w:szCs w:val="24"/>
        </w:rPr>
        <w:t xml:space="preserve">In case of </w:t>
      </w:r>
      <w:r w:rsidRPr="0FD33DCA">
        <w:rPr>
          <w:rFonts w:ascii="Times New Roman" w:eastAsia="Times New Roman" w:hAnsi="Times New Roman" w:cs="Times New Roman"/>
          <w:sz w:val="24"/>
          <w:szCs w:val="24"/>
        </w:rPr>
        <w:t>our project on predicting fetal health, Random Forest offers a robust solution by aggregating the predictions of multiple decision trees, thereby significantly reducing the risk of overfitting that might occur with a single decision tree.</w:t>
      </w:r>
      <w:r w:rsidR="7FEC24F1">
        <w:br/>
      </w:r>
    </w:p>
    <w:p w14:paraId="5EE493E9" w14:textId="12BB927F" w:rsidR="7FEC24F1" w:rsidRDefault="0FD33DCA" w:rsidP="0FD33DCA">
      <w:pPr>
        <w:pStyle w:val="ListParagraph"/>
        <w:numPr>
          <w:ilvl w:val="0"/>
          <w:numId w:val="5"/>
        </w:numPr>
        <w:spacing w:line="240" w:lineRule="auto"/>
        <w:ind w:right="-20"/>
        <w:rPr>
          <w:rFonts w:ascii="Times New Roman" w:eastAsia="Times New Roman" w:hAnsi="Times New Roman" w:cs="Times New Roman"/>
          <w:sz w:val="24"/>
          <w:szCs w:val="24"/>
        </w:rPr>
      </w:pPr>
      <w:r w:rsidRPr="0FD33DCA">
        <w:rPr>
          <w:rFonts w:ascii="Times New Roman" w:eastAsia="Times New Roman" w:hAnsi="Times New Roman" w:cs="Times New Roman"/>
          <w:b/>
          <w:bCs/>
          <w:i/>
          <w:iCs/>
          <w:sz w:val="24"/>
          <w:szCs w:val="24"/>
        </w:rPr>
        <w:t>Gradient Boost Machines (GBM):</w:t>
      </w:r>
      <w:r w:rsidR="7FEC24F1">
        <w:br/>
      </w:r>
      <w:r w:rsidRPr="0FD33DCA">
        <w:rPr>
          <w:rFonts w:ascii="Times New Roman" w:eastAsia="Times New Roman" w:hAnsi="Times New Roman" w:cs="Times New Roman"/>
          <w:sz w:val="24"/>
          <w:szCs w:val="24"/>
        </w:rPr>
        <w:t>a)</w:t>
      </w:r>
      <w:r w:rsidR="00D95350" w:rsidRPr="00D95350">
        <w:t xml:space="preserve"> </w:t>
      </w:r>
      <w:r w:rsidR="00D95350" w:rsidRPr="00D95350">
        <w:rPr>
          <w:rFonts w:ascii="Times New Roman" w:eastAsia="Times New Roman" w:hAnsi="Times New Roman" w:cs="Times New Roman"/>
          <w:sz w:val="24"/>
          <w:szCs w:val="24"/>
        </w:rPr>
        <w:t>Gradient Boosting Machines develop an ensemble of weak prediction models, often decision trees, in a stage-wise method, optimizing for a loss function and correcting errors caused by previously trained trees</w:t>
      </w:r>
      <w:r w:rsidRPr="0FD33DCA">
        <w:rPr>
          <w:rFonts w:ascii="Times New Roman" w:eastAsia="Times New Roman" w:hAnsi="Times New Roman" w:cs="Times New Roman"/>
          <w:sz w:val="24"/>
          <w:szCs w:val="24"/>
        </w:rPr>
        <w:t>.</w:t>
      </w:r>
      <w:r w:rsidR="7FEC24F1">
        <w:br/>
      </w:r>
      <w:r w:rsidRPr="0FD33DCA">
        <w:rPr>
          <w:rFonts w:ascii="Times New Roman" w:eastAsia="Times New Roman" w:hAnsi="Times New Roman" w:cs="Times New Roman"/>
          <w:sz w:val="24"/>
          <w:szCs w:val="24"/>
        </w:rPr>
        <w:t>B) In our project, GBM is exceptionally valuable due to its ability to iteratively minimize errors, offering precise predictions even in the presence of complex and nonlinear relationships between features.</w:t>
      </w:r>
      <w:r w:rsidR="7FEC24F1">
        <w:br/>
      </w:r>
    </w:p>
    <w:p w14:paraId="526CD259" w14:textId="4E0C7AA4" w:rsidR="7FEC24F1" w:rsidRDefault="0FD33DCA" w:rsidP="0FD33DCA">
      <w:pPr>
        <w:pStyle w:val="ListParagraph"/>
        <w:numPr>
          <w:ilvl w:val="0"/>
          <w:numId w:val="5"/>
        </w:numPr>
        <w:spacing w:line="240" w:lineRule="auto"/>
        <w:ind w:right="-20"/>
        <w:rPr>
          <w:rFonts w:ascii="Times New Roman" w:eastAsia="Times New Roman" w:hAnsi="Times New Roman" w:cs="Times New Roman"/>
          <w:sz w:val="24"/>
          <w:szCs w:val="24"/>
        </w:rPr>
      </w:pPr>
      <w:r w:rsidRPr="0FD33DCA">
        <w:rPr>
          <w:rFonts w:ascii="Times New Roman" w:eastAsia="Times New Roman" w:hAnsi="Times New Roman" w:cs="Times New Roman"/>
          <w:b/>
          <w:bCs/>
          <w:i/>
          <w:iCs/>
          <w:sz w:val="24"/>
          <w:szCs w:val="24"/>
        </w:rPr>
        <w:t>Support Vector Machines (SVM):</w:t>
      </w:r>
      <w:r w:rsidR="7FEC24F1">
        <w:br/>
      </w:r>
      <w:r w:rsidRPr="0FD33DCA">
        <w:rPr>
          <w:rFonts w:ascii="Times New Roman" w:eastAsia="Times New Roman" w:hAnsi="Times New Roman" w:cs="Times New Roman"/>
          <w:sz w:val="24"/>
          <w:szCs w:val="24"/>
        </w:rPr>
        <w:t xml:space="preserve">a) </w:t>
      </w:r>
      <w:r w:rsidR="00D95350" w:rsidRPr="00D95350">
        <w:rPr>
          <w:rFonts w:ascii="Times New Roman" w:eastAsia="Times New Roman" w:hAnsi="Times New Roman" w:cs="Times New Roman"/>
          <w:sz w:val="24"/>
          <w:szCs w:val="24"/>
        </w:rPr>
        <w:t>SVM creates a hyperplane in a high-dimensional space to distinguish between classes. It searches for the largest marginal hyperplane that best splits the dataset into classes.</w:t>
      </w:r>
      <w:r w:rsidR="7FEC24F1">
        <w:br/>
      </w:r>
      <w:r w:rsidRPr="0FD33DCA">
        <w:rPr>
          <w:rFonts w:ascii="Times New Roman" w:eastAsia="Times New Roman" w:hAnsi="Times New Roman" w:cs="Times New Roman"/>
          <w:sz w:val="24"/>
          <w:szCs w:val="24"/>
        </w:rPr>
        <w:t>B) For our project, SVM's strength lies in its ability to handle the high-dimensional nature of our dataset, effectively distinguishing between the classes of fetal health.</w:t>
      </w:r>
      <w:r w:rsidR="7FEC24F1">
        <w:br/>
      </w:r>
    </w:p>
    <w:p w14:paraId="00FA9F45" w14:textId="77777777" w:rsidR="00D95350" w:rsidRPr="00D95350" w:rsidRDefault="0FD33DCA" w:rsidP="0FD33DCA">
      <w:pPr>
        <w:pStyle w:val="ListParagraph"/>
        <w:numPr>
          <w:ilvl w:val="0"/>
          <w:numId w:val="5"/>
        </w:numPr>
        <w:spacing w:line="240" w:lineRule="auto"/>
        <w:ind w:right="-20"/>
        <w:rPr>
          <w:rFonts w:ascii="Times New Roman" w:eastAsia="Times New Roman" w:hAnsi="Times New Roman" w:cs="Times New Roman"/>
          <w:sz w:val="24"/>
          <w:szCs w:val="24"/>
        </w:rPr>
      </w:pPr>
      <w:r w:rsidRPr="0FD33DCA">
        <w:rPr>
          <w:rFonts w:ascii="Times New Roman" w:eastAsia="Times New Roman" w:hAnsi="Times New Roman" w:cs="Times New Roman"/>
          <w:b/>
          <w:bCs/>
          <w:i/>
          <w:iCs/>
          <w:sz w:val="24"/>
          <w:szCs w:val="24"/>
        </w:rPr>
        <w:t>K-Nearest Neighbors (K-NN):</w:t>
      </w:r>
      <w:r w:rsidR="7FEC24F1">
        <w:br/>
      </w:r>
      <w:r w:rsidRPr="0FD33DCA">
        <w:rPr>
          <w:rFonts w:ascii="Times New Roman" w:eastAsia="Times New Roman" w:hAnsi="Times New Roman" w:cs="Times New Roman"/>
          <w:sz w:val="24"/>
          <w:szCs w:val="24"/>
        </w:rPr>
        <w:t>a)</w:t>
      </w:r>
      <w:r w:rsidRPr="0FD33DCA">
        <w:rPr>
          <w:rFonts w:ascii="Times New Roman" w:eastAsia="Times New Roman" w:hAnsi="Times New Roman" w:cs="Times New Roman"/>
          <w:b/>
          <w:bCs/>
          <w:i/>
          <w:iCs/>
          <w:sz w:val="24"/>
          <w:szCs w:val="24"/>
        </w:rPr>
        <w:t xml:space="preserve"> </w:t>
      </w:r>
      <w:r w:rsidR="00D95350" w:rsidRPr="00D95350">
        <w:rPr>
          <w:rFonts w:ascii="Times New Roman" w:eastAsia="Times New Roman" w:hAnsi="Times New Roman" w:cs="Times New Roman"/>
          <w:sz w:val="24"/>
          <w:szCs w:val="24"/>
        </w:rPr>
        <w:t>K-NN categorizes a data point according on how its neighbors are classed. It aggregates the classes of the closest samples and guesses the class based on the majority, using feature similarity to generate predictions.</w:t>
      </w:r>
    </w:p>
    <w:p w14:paraId="246AA0E4" w14:textId="28E55500" w:rsidR="7FEC24F1" w:rsidRDefault="0FD33DCA" w:rsidP="00D95350">
      <w:pPr>
        <w:pStyle w:val="ListParagraph"/>
        <w:spacing w:line="240" w:lineRule="auto"/>
        <w:ind w:right="-20"/>
        <w:rPr>
          <w:rFonts w:ascii="Times New Roman" w:eastAsia="Times New Roman" w:hAnsi="Times New Roman" w:cs="Times New Roman"/>
          <w:sz w:val="24"/>
          <w:szCs w:val="24"/>
        </w:rPr>
      </w:pPr>
      <w:r w:rsidRPr="0FD33DCA">
        <w:rPr>
          <w:rFonts w:ascii="Times New Roman" w:eastAsia="Times New Roman" w:hAnsi="Times New Roman" w:cs="Times New Roman"/>
          <w:sz w:val="24"/>
          <w:szCs w:val="24"/>
        </w:rPr>
        <w:t>b) In our project on predicting fetal health, K-NN could be particularly effective due to its ability to make predictions based on the similarity of cardiotocogram measurements. Based on the scenario that fetal health conditions exhibit patterns or clusters within the data, K-NN can leverage these patterns to accurately classify fetal health status.</w:t>
      </w:r>
    </w:p>
    <w:p w14:paraId="59F7ED89" w14:textId="32B82A39" w:rsidR="7FEC24F1" w:rsidRDefault="7FEC24F1" w:rsidP="0FD33DCA">
      <w:pPr>
        <w:spacing w:line="240" w:lineRule="auto"/>
        <w:ind w:right="-20"/>
        <w:rPr>
          <w:rFonts w:ascii="Times New Roman" w:eastAsia="Times New Roman" w:hAnsi="Times New Roman" w:cs="Times New Roman"/>
          <w:sz w:val="24"/>
          <w:szCs w:val="24"/>
        </w:rPr>
      </w:pPr>
    </w:p>
    <w:p w14:paraId="298E2AB2" w14:textId="40358FE7" w:rsidR="7FEC24F1" w:rsidRDefault="0FD33DCA" w:rsidP="0FD33DCA">
      <w:pPr>
        <w:spacing w:line="240" w:lineRule="auto"/>
        <w:ind w:right="-20"/>
        <w:rPr>
          <w:rFonts w:ascii="Times New Roman" w:eastAsia="Times New Roman" w:hAnsi="Times New Roman" w:cs="Times New Roman"/>
          <w:b/>
          <w:bCs/>
          <w:sz w:val="24"/>
          <w:szCs w:val="24"/>
        </w:rPr>
      </w:pPr>
      <w:r w:rsidRPr="0FD33DCA">
        <w:rPr>
          <w:rFonts w:ascii="Times New Roman" w:eastAsia="Times New Roman" w:hAnsi="Times New Roman" w:cs="Times New Roman"/>
          <w:b/>
          <w:bCs/>
          <w:sz w:val="24"/>
          <w:szCs w:val="24"/>
        </w:rPr>
        <w:t>MODEL EVALUATION METRICS</w:t>
      </w:r>
    </w:p>
    <w:p w14:paraId="2A726229" w14:textId="3B3C82D9" w:rsidR="7FEC24F1" w:rsidRDefault="0FD33DCA" w:rsidP="0FD33DCA">
      <w:pPr>
        <w:spacing w:line="240" w:lineRule="auto"/>
        <w:ind w:right="-20"/>
        <w:rPr>
          <w:rFonts w:ascii="Times New Roman" w:eastAsia="Times New Roman" w:hAnsi="Times New Roman" w:cs="Times New Roman"/>
          <w:sz w:val="24"/>
          <w:szCs w:val="24"/>
        </w:rPr>
      </w:pPr>
      <w:r w:rsidRPr="0FD33DCA">
        <w:rPr>
          <w:rFonts w:ascii="Times New Roman" w:eastAsia="Times New Roman" w:hAnsi="Times New Roman" w:cs="Times New Roman"/>
          <w:sz w:val="24"/>
          <w:szCs w:val="24"/>
        </w:rPr>
        <w:t>a. Accuracy</w:t>
      </w:r>
      <w:r w:rsidR="7FEC24F1">
        <w:br/>
      </w:r>
      <w:r w:rsidRPr="0FD33DCA">
        <w:rPr>
          <w:rFonts w:ascii="Times New Roman" w:eastAsia="Times New Roman" w:hAnsi="Times New Roman" w:cs="Times New Roman"/>
          <w:sz w:val="24"/>
          <w:szCs w:val="24"/>
        </w:rPr>
        <w:t xml:space="preserve">b. Classification Report involving Precision, Recall, and F1-Score </w:t>
      </w:r>
      <w:r w:rsidR="7FEC24F1">
        <w:br/>
      </w:r>
      <w:r w:rsidRPr="0FD33DCA">
        <w:rPr>
          <w:rFonts w:ascii="Times New Roman" w:eastAsia="Times New Roman" w:hAnsi="Times New Roman" w:cs="Times New Roman"/>
          <w:sz w:val="24"/>
          <w:szCs w:val="24"/>
        </w:rPr>
        <w:t>c. AUC-ROC Curve</w:t>
      </w:r>
      <w:r w:rsidR="7FEC24F1">
        <w:br/>
      </w:r>
      <w:r w:rsidRPr="0FD33DCA">
        <w:rPr>
          <w:rFonts w:ascii="Times New Roman" w:eastAsia="Times New Roman" w:hAnsi="Times New Roman" w:cs="Times New Roman"/>
          <w:sz w:val="24"/>
          <w:szCs w:val="24"/>
        </w:rPr>
        <w:t>d. Validation</w:t>
      </w:r>
      <w:r w:rsidR="7FEC24F1">
        <w:br/>
      </w:r>
      <w:r w:rsidRPr="0FD33DCA">
        <w:rPr>
          <w:rFonts w:ascii="Times New Roman" w:eastAsia="Times New Roman" w:hAnsi="Times New Roman" w:cs="Times New Roman"/>
          <w:sz w:val="24"/>
          <w:szCs w:val="24"/>
        </w:rPr>
        <w:t>e. Confusion Matrix</w:t>
      </w:r>
    </w:p>
    <w:p w14:paraId="63A0BEC9" w14:textId="1E82B8B4" w:rsidR="7FEC24F1" w:rsidRDefault="0FD33DCA" w:rsidP="0FD33DCA">
      <w:pPr>
        <w:spacing w:line="240" w:lineRule="auto"/>
        <w:ind w:right="-20"/>
        <w:rPr>
          <w:rFonts w:ascii="Times New Roman" w:eastAsia="Times New Roman" w:hAnsi="Times New Roman" w:cs="Times New Roman"/>
          <w:sz w:val="24"/>
          <w:szCs w:val="24"/>
        </w:rPr>
      </w:pPr>
      <w:r w:rsidRPr="0FD33DCA">
        <w:rPr>
          <w:rFonts w:ascii="Times New Roman" w:eastAsia="Times New Roman" w:hAnsi="Times New Roman" w:cs="Times New Roman"/>
          <w:sz w:val="24"/>
          <w:szCs w:val="24"/>
        </w:rPr>
        <w:t>Some of these or a combination of these metrics would be used to evaluate model performance, balancing overall accuracy with the nuanced needs of medical decision-making.</w:t>
      </w:r>
    </w:p>
    <w:p w14:paraId="50295EA1" w14:textId="04C5ABD7" w:rsidR="7FEC24F1" w:rsidRDefault="7FEC24F1" w:rsidP="0FD33DCA">
      <w:pPr>
        <w:spacing w:line="240" w:lineRule="auto"/>
        <w:ind w:right="-20"/>
        <w:rPr>
          <w:rFonts w:ascii="Times New Roman" w:eastAsia="Times New Roman" w:hAnsi="Times New Roman" w:cs="Times New Roman"/>
          <w:sz w:val="24"/>
          <w:szCs w:val="24"/>
        </w:rPr>
      </w:pPr>
    </w:p>
    <w:p w14:paraId="4478D44B" w14:textId="77777777" w:rsidR="00E20C76" w:rsidRDefault="00E20C76" w:rsidP="0FD33DCA">
      <w:pPr>
        <w:spacing w:line="240" w:lineRule="auto"/>
        <w:ind w:right="-20"/>
        <w:rPr>
          <w:rFonts w:ascii="Times New Roman" w:eastAsia="Times New Roman" w:hAnsi="Times New Roman" w:cs="Times New Roman"/>
          <w:b/>
          <w:bCs/>
          <w:sz w:val="24"/>
          <w:szCs w:val="24"/>
        </w:rPr>
      </w:pPr>
    </w:p>
    <w:p w14:paraId="55C8237C" w14:textId="2F2F4BB9" w:rsidR="7FEC24F1" w:rsidRDefault="0FD33DCA" w:rsidP="0FD33DCA">
      <w:pPr>
        <w:spacing w:line="240" w:lineRule="auto"/>
        <w:ind w:right="-20"/>
        <w:rPr>
          <w:rFonts w:ascii="Times New Roman" w:eastAsia="Times New Roman" w:hAnsi="Times New Roman" w:cs="Times New Roman"/>
          <w:sz w:val="24"/>
          <w:szCs w:val="24"/>
        </w:rPr>
      </w:pPr>
      <w:r w:rsidRPr="0FD33DCA">
        <w:rPr>
          <w:rFonts w:ascii="Times New Roman" w:eastAsia="Times New Roman" w:hAnsi="Times New Roman" w:cs="Times New Roman"/>
          <w:b/>
          <w:bCs/>
          <w:sz w:val="24"/>
          <w:szCs w:val="24"/>
        </w:rPr>
        <w:t>INTERPRETATION OR FEATURE IMPORTANCE:</w:t>
      </w:r>
      <w:r w:rsidR="7FEC24F1">
        <w:br/>
      </w:r>
      <w:r w:rsidR="7FEC24F1">
        <w:br/>
      </w:r>
      <w:r w:rsidRPr="0FD33DCA">
        <w:rPr>
          <w:rFonts w:ascii="Times New Roman" w:eastAsia="Times New Roman" w:hAnsi="Times New Roman" w:cs="Times New Roman"/>
          <w:b/>
          <w:bCs/>
          <w:i/>
          <w:iCs/>
          <w:sz w:val="24"/>
          <w:szCs w:val="24"/>
        </w:rPr>
        <w:lastRenderedPageBreak/>
        <w:t>Coefficients in Linear Models:</w:t>
      </w:r>
      <w:r w:rsidRPr="0FD33DCA">
        <w:rPr>
          <w:rFonts w:ascii="Times New Roman" w:eastAsia="Times New Roman" w:hAnsi="Times New Roman" w:cs="Times New Roman"/>
          <w:sz w:val="24"/>
          <w:szCs w:val="24"/>
        </w:rPr>
        <w:t xml:space="preserve"> For models like logistic regression, the coefficients can indicate the importance and direction of the relationship between each feature and the outcome.</w:t>
      </w:r>
    </w:p>
    <w:p w14:paraId="351E770F" w14:textId="6077AB63" w:rsidR="7FEC24F1" w:rsidRDefault="0FD33DCA" w:rsidP="0FD33DCA">
      <w:pPr>
        <w:spacing w:line="240" w:lineRule="auto"/>
        <w:ind w:right="-20"/>
        <w:rPr>
          <w:rFonts w:ascii="Times New Roman" w:eastAsia="Times New Roman" w:hAnsi="Times New Roman" w:cs="Times New Roman"/>
          <w:sz w:val="24"/>
          <w:szCs w:val="24"/>
        </w:rPr>
      </w:pPr>
      <w:r w:rsidRPr="0FD33DCA">
        <w:rPr>
          <w:rFonts w:ascii="Times New Roman" w:eastAsia="Times New Roman" w:hAnsi="Times New Roman" w:cs="Times New Roman"/>
          <w:b/>
          <w:bCs/>
          <w:i/>
          <w:iCs/>
          <w:sz w:val="24"/>
          <w:szCs w:val="24"/>
        </w:rPr>
        <w:t>Tree-based Feature Importance:</w:t>
      </w:r>
      <w:r w:rsidRPr="0FD33DCA">
        <w:rPr>
          <w:rFonts w:ascii="Times New Roman" w:eastAsia="Times New Roman" w:hAnsi="Times New Roman" w:cs="Times New Roman"/>
          <w:sz w:val="24"/>
          <w:szCs w:val="24"/>
        </w:rPr>
        <w:t xml:space="preserve"> Decision trees and ensemble methods like Random Forest and Gradient Boosting Machines offer straightforward metrics to evaluate feature importance based on how often a feature is used to split the data and how much it decreases the impurity.</w:t>
      </w:r>
    </w:p>
    <w:p w14:paraId="690A9059" w14:textId="38C50298" w:rsidR="7FEC24F1" w:rsidRDefault="0FD33DCA" w:rsidP="0FD33DCA">
      <w:pPr>
        <w:spacing w:line="240" w:lineRule="auto"/>
        <w:ind w:right="-20"/>
        <w:rPr>
          <w:rFonts w:ascii="Times New Roman" w:eastAsia="Times New Roman" w:hAnsi="Times New Roman" w:cs="Times New Roman"/>
          <w:sz w:val="24"/>
          <w:szCs w:val="24"/>
        </w:rPr>
      </w:pPr>
      <w:r w:rsidRPr="0FD33DCA">
        <w:rPr>
          <w:rFonts w:ascii="Times New Roman" w:eastAsia="Times New Roman" w:hAnsi="Times New Roman" w:cs="Times New Roman"/>
          <w:b/>
          <w:bCs/>
          <w:i/>
          <w:iCs/>
          <w:sz w:val="24"/>
          <w:szCs w:val="24"/>
        </w:rPr>
        <w:t>Permutation Feature Importance:</w:t>
      </w:r>
      <w:r w:rsidRPr="0FD33DCA">
        <w:rPr>
          <w:rFonts w:ascii="Times New Roman" w:eastAsia="Times New Roman" w:hAnsi="Times New Roman" w:cs="Times New Roman"/>
          <w:sz w:val="24"/>
          <w:szCs w:val="24"/>
        </w:rPr>
        <w:t xml:space="preserve"> This technique involves randomly shuffling a single feature and measuring how much the model's performance decreases. A significant drop indicates high importance.</w:t>
      </w:r>
    </w:p>
    <w:p w14:paraId="6A36EC2A" w14:textId="37085C15" w:rsidR="7FEC24F1" w:rsidRDefault="0FD33DCA" w:rsidP="0FD33DCA">
      <w:pPr>
        <w:spacing w:line="240" w:lineRule="auto"/>
        <w:ind w:right="-20"/>
        <w:rPr>
          <w:rFonts w:ascii="Times New Roman" w:eastAsia="Times New Roman" w:hAnsi="Times New Roman" w:cs="Times New Roman"/>
          <w:sz w:val="24"/>
          <w:szCs w:val="24"/>
        </w:rPr>
      </w:pPr>
      <w:r w:rsidRPr="0FD33DCA">
        <w:rPr>
          <w:rFonts w:ascii="Times New Roman" w:eastAsia="Times New Roman" w:hAnsi="Times New Roman" w:cs="Times New Roman"/>
          <w:b/>
          <w:bCs/>
          <w:i/>
          <w:iCs/>
          <w:sz w:val="24"/>
          <w:szCs w:val="24"/>
        </w:rPr>
        <w:t>SHAP Values:</w:t>
      </w:r>
      <w:r w:rsidRPr="0FD33DCA">
        <w:rPr>
          <w:rFonts w:ascii="Times New Roman" w:eastAsia="Times New Roman" w:hAnsi="Times New Roman" w:cs="Times New Roman"/>
          <w:sz w:val="24"/>
          <w:szCs w:val="24"/>
        </w:rPr>
        <w:t xml:space="preserve"> SHAP (</w:t>
      </w:r>
      <w:proofErr w:type="spellStart"/>
      <w:r w:rsidRPr="0FD33DCA">
        <w:rPr>
          <w:rFonts w:ascii="Times New Roman" w:eastAsia="Times New Roman" w:hAnsi="Times New Roman" w:cs="Times New Roman"/>
          <w:sz w:val="24"/>
          <w:szCs w:val="24"/>
        </w:rPr>
        <w:t>SHapley</w:t>
      </w:r>
      <w:proofErr w:type="spellEnd"/>
      <w:r w:rsidRPr="0FD33DCA">
        <w:rPr>
          <w:rFonts w:ascii="Times New Roman" w:eastAsia="Times New Roman" w:hAnsi="Times New Roman" w:cs="Times New Roman"/>
          <w:sz w:val="24"/>
          <w:szCs w:val="24"/>
        </w:rPr>
        <w:t xml:space="preserve"> Additive </w:t>
      </w:r>
      <w:proofErr w:type="spellStart"/>
      <w:r w:rsidRPr="0FD33DCA">
        <w:rPr>
          <w:rFonts w:ascii="Times New Roman" w:eastAsia="Times New Roman" w:hAnsi="Times New Roman" w:cs="Times New Roman"/>
          <w:sz w:val="24"/>
          <w:szCs w:val="24"/>
        </w:rPr>
        <w:t>exPlanations</w:t>
      </w:r>
      <w:proofErr w:type="spellEnd"/>
      <w:r w:rsidRPr="0FD33DCA">
        <w:rPr>
          <w:rFonts w:ascii="Times New Roman" w:eastAsia="Times New Roman" w:hAnsi="Times New Roman" w:cs="Times New Roman"/>
          <w:sz w:val="24"/>
          <w:szCs w:val="24"/>
        </w:rPr>
        <w:t>) values offer a way to understand the contribution of each feature to every prediction, considering interaction effects. This method provides both global and local interpretability.</w:t>
      </w:r>
    </w:p>
    <w:p w14:paraId="71426BBC" w14:textId="4F75C419" w:rsidR="7FEC24F1" w:rsidRDefault="7FEC24F1" w:rsidP="0FD33DCA">
      <w:pPr>
        <w:spacing w:line="240" w:lineRule="auto"/>
        <w:ind w:right="-20"/>
        <w:rPr>
          <w:rFonts w:ascii="Times New Roman" w:eastAsia="Times New Roman" w:hAnsi="Times New Roman" w:cs="Times New Roman"/>
          <w:b/>
          <w:bCs/>
          <w:sz w:val="24"/>
          <w:szCs w:val="24"/>
        </w:rPr>
      </w:pPr>
    </w:p>
    <w:p w14:paraId="68FD3168" w14:textId="66870B88" w:rsidR="7FEC24F1" w:rsidRDefault="0FD33DCA" w:rsidP="0FD33DCA">
      <w:pPr>
        <w:spacing w:line="240" w:lineRule="auto"/>
        <w:ind w:right="-20"/>
        <w:rPr>
          <w:rFonts w:ascii="Times New Roman" w:eastAsia="Times New Roman" w:hAnsi="Times New Roman" w:cs="Times New Roman"/>
          <w:b/>
          <w:bCs/>
          <w:sz w:val="24"/>
          <w:szCs w:val="24"/>
        </w:rPr>
      </w:pPr>
      <w:r w:rsidRPr="0FD33DCA">
        <w:rPr>
          <w:rFonts w:ascii="Times New Roman" w:eastAsia="Times New Roman" w:hAnsi="Times New Roman" w:cs="Times New Roman"/>
          <w:b/>
          <w:bCs/>
          <w:sz w:val="24"/>
          <w:szCs w:val="24"/>
        </w:rPr>
        <w:t>EXPECTED RESULTS:</w:t>
      </w:r>
      <w:r w:rsidR="7FEC24F1">
        <w:br/>
      </w:r>
    </w:p>
    <w:p w14:paraId="2DD9073E" w14:textId="116AFFE6" w:rsidR="7FEC24F1" w:rsidRDefault="0FD33DCA" w:rsidP="0FD33DCA">
      <w:pPr>
        <w:pStyle w:val="ListParagraph"/>
        <w:numPr>
          <w:ilvl w:val="0"/>
          <w:numId w:val="1"/>
        </w:numPr>
        <w:spacing w:line="240" w:lineRule="auto"/>
        <w:ind w:right="-20"/>
        <w:rPr>
          <w:rFonts w:ascii="Times New Roman" w:eastAsia="Times New Roman" w:hAnsi="Times New Roman" w:cs="Times New Roman"/>
          <w:sz w:val="24"/>
          <w:szCs w:val="24"/>
        </w:rPr>
      </w:pPr>
      <w:r w:rsidRPr="0FD33DCA">
        <w:rPr>
          <w:rFonts w:ascii="Times New Roman" w:eastAsia="Times New Roman" w:hAnsi="Times New Roman" w:cs="Times New Roman"/>
          <w:sz w:val="24"/>
          <w:szCs w:val="24"/>
        </w:rPr>
        <w:t xml:space="preserve">We expect that the application of machine learning models to cardiotocogram data will significantly enhance the ability to accurately predict fetal health status. </w:t>
      </w:r>
      <w:r w:rsidR="7FEC24F1">
        <w:br/>
      </w:r>
    </w:p>
    <w:p w14:paraId="62751A52" w14:textId="28EB9D0F" w:rsidR="7FEC24F1" w:rsidRDefault="0FD33DCA" w:rsidP="0FD33DCA">
      <w:pPr>
        <w:pStyle w:val="ListParagraph"/>
        <w:numPr>
          <w:ilvl w:val="0"/>
          <w:numId w:val="1"/>
        </w:numPr>
        <w:spacing w:line="240" w:lineRule="auto"/>
        <w:ind w:right="-20"/>
        <w:rPr>
          <w:rFonts w:ascii="Times New Roman" w:eastAsia="Times New Roman" w:hAnsi="Times New Roman" w:cs="Times New Roman"/>
          <w:sz w:val="24"/>
          <w:szCs w:val="24"/>
        </w:rPr>
      </w:pPr>
      <w:r w:rsidRPr="0FD33DCA">
        <w:rPr>
          <w:rFonts w:ascii="Times New Roman" w:eastAsia="Times New Roman" w:hAnsi="Times New Roman" w:cs="Times New Roman"/>
          <w:sz w:val="24"/>
          <w:szCs w:val="24"/>
        </w:rPr>
        <w:t xml:space="preserve">By leveraging the predictive power of algorithms such as Random Forest, Gradient Boosting Machines (GBM), and Support Vector Machines (SVM), among others, we aim to achieve a high level of accuracy, precision, and recall in distinguishing between normal, suspect, and pathologic fetal conditions.  </w:t>
      </w:r>
      <w:r w:rsidR="7FEC24F1">
        <w:br/>
      </w:r>
    </w:p>
    <w:p w14:paraId="5BFEBB1F" w14:textId="562C1BD8" w:rsidR="7FEC24F1" w:rsidRDefault="0FD33DCA" w:rsidP="0FD33DCA">
      <w:pPr>
        <w:pStyle w:val="ListParagraph"/>
        <w:numPr>
          <w:ilvl w:val="0"/>
          <w:numId w:val="1"/>
        </w:numPr>
        <w:spacing w:line="240" w:lineRule="auto"/>
        <w:ind w:right="-20"/>
        <w:rPr>
          <w:rFonts w:ascii="Times New Roman" w:eastAsia="Times New Roman" w:hAnsi="Times New Roman" w:cs="Times New Roman"/>
          <w:sz w:val="24"/>
          <w:szCs w:val="24"/>
        </w:rPr>
      </w:pPr>
      <w:r w:rsidRPr="0FD33DCA">
        <w:rPr>
          <w:rFonts w:ascii="Times New Roman" w:eastAsia="Times New Roman" w:hAnsi="Times New Roman" w:cs="Times New Roman"/>
          <w:sz w:val="24"/>
          <w:szCs w:val="24"/>
        </w:rPr>
        <w:t>Through the careful analysis and interpretation of cardiotocogram data, this project aims to set a precedent for the integration of machine learning techniques in obstetrics, enhancing the standard of care and supporting clinicians in making informed decisions for both expectant mothers and their babies.</w:t>
      </w:r>
    </w:p>
    <w:p w14:paraId="25C71E70" w14:textId="72B5DFBD" w:rsidR="7FEC24F1" w:rsidRDefault="7FEC24F1" w:rsidP="0FD33DCA">
      <w:pPr>
        <w:spacing w:line="240" w:lineRule="auto"/>
        <w:ind w:right="-20"/>
        <w:rPr>
          <w:rFonts w:ascii="Times New Roman" w:eastAsia="Times New Roman" w:hAnsi="Times New Roman" w:cs="Times New Roman"/>
          <w:b/>
          <w:bCs/>
          <w:color w:val="000000" w:themeColor="text1"/>
          <w:sz w:val="24"/>
          <w:szCs w:val="24"/>
        </w:rPr>
      </w:pPr>
    </w:p>
    <w:p w14:paraId="185C1503" w14:textId="6C4C0D9F" w:rsidR="7FEC24F1" w:rsidRDefault="0FD33DCA" w:rsidP="0FD33DCA">
      <w:pPr>
        <w:spacing w:line="240" w:lineRule="auto"/>
        <w:ind w:right="-20"/>
        <w:rPr>
          <w:rFonts w:ascii="Times New Roman" w:eastAsia="Times New Roman" w:hAnsi="Times New Roman" w:cs="Times New Roman"/>
          <w:color w:val="000000" w:themeColor="text1"/>
          <w:sz w:val="24"/>
          <w:szCs w:val="24"/>
        </w:rPr>
      </w:pPr>
      <w:r w:rsidRPr="0FD33DCA">
        <w:rPr>
          <w:rFonts w:ascii="Times New Roman" w:eastAsia="Times New Roman" w:hAnsi="Times New Roman" w:cs="Times New Roman"/>
          <w:b/>
          <w:bCs/>
          <w:color w:val="000000" w:themeColor="text1"/>
          <w:sz w:val="24"/>
          <w:szCs w:val="24"/>
        </w:rPr>
        <w:t>REFERENCES</w:t>
      </w:r>
    </w:p>
    <w:p w14:paraId="405473C7" w14:textId="03253DB5" w:rsidR="7FEC24F1" w:rsidRDefault="0FD33DCA" w:rsidP="0FD33DCA">
      <w:pPr>
        <w:spacing w:line="240" w:lineRule="auto"/>
        <w:ind w:right="-20"/>
        <w:rPr>
          <w:rFonts w:ascii="Times New Roman" w:eastAsia="Times New Roman" w:hAnsi="Times New Roman" w:cs="Times New Roman"/>
          <w:color w:val="000000" w:themeColor="text1"/>
          <w:sz w:val="24"/>
          <w:szCs w:val="24"/>
        </w:rPr>
      </w:pPr>
      <w:proofErr w:type="spellStart"/>
      <w:r w:rsidRPr="0FD33DCA">
        <w:rPr>
          <w:rFonts w:ascii="Times New Roman" w:eastAsia="Times New Roman" w:hAnsi="Times New Roman" w:cs="Times New Roman"/>
          <w:color w:val="000000" w:themeColor="text1"/>
          <w:sz w:val="24"/>
          <w:szCs w:val="24"/>
        </w:rPr>
        <w:t>Grivell</w:t>
      </w:r>
      <w:proofErr w:type="spellEnd"/>
      <w:r w:rsidRPr="0FD33DCA">
        <w:rPr>
          <w:rFonts w:ascii="Times New Roman" w:eastAsia="Times New Roman" w:hAnsi="Times New Roman" w:cs="Times New Roman"/>
          <w:color w:val="000000" w:themeColor="text1"/>
          <w:sz w:val="24"/>
          <w:szCs w:val="24"/>
        </w:rPr>
        <w:t xml:space="preserve">, R. M., </w:t>
      </w:r>
      <w:proofErr w:type="spellStart"/>
      <w:r w:rsidRPr="0FD33DCA">
        <w:rPr>
          <w:rFonts w:ascii="Times New Roman" w:eastAsia="Times New Roman" w:hAnsi="Times New Roman" w:cs="Times New Roman"/>
          <w:color w:val="000000" w:themeColor="text1"/>
          <w:sz w:val="24"/>
          <w:szCs w:val="24"/>
        </w:rPr>
        <w:t>Alfirevic</w:t>
      </w:r>
      <w:proofErr w:type="spellEnd"/>
      <w:r w:rsidRPr="0FD33DCA">
        <w:rPr>
          <w:rFonts w:ascii="Times New Roman" w:eastAsia="Times New Roman" w:hAnsi="Times New Roman" w:cs="Times New Roman"/>
          <w:color w:val="000000" w:themeColor="text1"/>
          <w:sz w:val="24"/>
          <w:szCs w:val="24"/>
        </w:rPr>
        <w:t xml:space="preserve">, Z., </w:t>
      </w:r>
      <w:proofErr w:type="spellStart"/>
      <w:r w:rsidRPr="0FD33DCA">
        <w:rPr>
          <w:rFonts w:ascii="Times New Roman" w:eastAsia="Times New Roman" w:hAnsi="Times New Roman" w:cs="Times New Roman"/>
          <w:color w:val="000000" w:themeColor="text1"/>
          <w:sz w:val="24"/>
          <w:szCs w:val="24"/>
        </w:rPr>
        <w:t>Gyte</w:t>
      </w:r>
      <w:proofErr w:type="spellEnd"/>
      <w:r w:rsidRPr="0FD33DCA">
        <w:rPr>
          <w:rFonts w:ascii="Times New Roman" w:eastAsia="Times New Roman" w:hAnsi="Times New Roman" w:cs="Times New Roman"/>
          <w:color w:val="000000" w:themeColor="text1"/>
          <w:sz w:val="24"/>
          <w:szCs w:val="24"/>
        </w:rPr>
        <w:t xml:space="preserve">, G. M., &amp; </w:t>
      </w:r>
      <w:proofErr w:type="spellStart"/>
      <w:r w:rsidRPr="0FD33DCA">
        <w:rPr>
          <w:rFonts w:ascii="Times New Roman" w:eastAsia="Times New Roman" w:hAnsi="Times New Roman" w:cs="Times New Roman"/>
          <w:color w:val="000000" w:themeColor="text1"/>
          <w:sz w:val="24"/>
          <w:szCs w:val="24"/>
        </w:rPr>
        <w:t>Devane</w:t>
      </w:r>
      <w:proofErr w:type="spellEnd"/>
      <w:r w:rsidRPr="0FD33DCA">
        <w:rPr>
          <w:rFonts w:ascii="Times New Roman" w:eastAsia="Times New Roman" w:hAnsi="Times New Roman" w:cs="Times New Roman"/>
          <w:color w:val="000000" w:themeColor="text1"/>
          <w:sz w:val="24"/>
          <w:szCs w:val="24"/>
        </w:rPr>
        <w:t xml:space="preserve">, D. (2015). Antenatal cardiotocography for fetal assessment. Cochrane Database of Systematic Reviews, 9(9). </w:t>
      </w:r>
      <w:r w:rsidRPr="0FD33DCA">
        <w:rPr>
          <w:rFonts w:ascii="Times New Roman" w:eastAsia="Times New Roman" w:hAnsi="Times New Roman" w:cs="Times New Roman"/>
          <w:sz w:val="24"/>
          <w:szCs w:val="24"/>
        </w:rPr>
        <w:t>https://doi.org/10.1002/14651858.cd007863.pub4</w:t>
      </w:r>
    </w:p>
    <w:p w14:paraId="4888679A" w14:textId="6038189A" w:rsidR="7FEC24F1" w:rsidRDefault="7FEC24F1" w:rsidP="7FEC24F1">
      <w:pPr>
        <w:spacing w:line="240" w:lineRule="auto"/>
        <w:ind w:right="-20"/>
        <w:rPr>
          <w:rFonts w:ascii="Times New Roman" w:eastAsia="Times New Roman" w:hAnsi="Times New Roman" w:cs="Times New Roman"/>
          <w:sz w:val="24"/>
          <w:szCs w:val="24"/>
        </w:rPr>
      </w:pPr>
      <w:proofErr w:type="spellStart"/>
      <w:r w:rsidRPr="7FEC24F1">
        <w:rPr>
          <w:rFonts w:ascii="Times New Roman" w:eastAsia="Times New Roman" w:hAnsi="Times New Roman" w:cs="Times New Roman"/>
          <w:sz w:val="24"/>
          <w:szCs w:val="24"/>
        </w:rPr>
        <w:t>Hoodbhoy</w:t>
      </w:r>
      <w:proofErr w:type="spellEnd"/>
      <w:r w:rsidRPr="7FEC24F1">
        <w:rPr>
          <w:rFonts w:ascii="Times New Roman" w:eastAsia="Times New Roman" w:hAnsi="Times New Roman" w:cs="Times New Roman"/>
          <w:sz w:val="24"/>
          <w:szCs w:val="24"/>
        </w:rPr>
        <w:t>, Z., Noman, M., Shafique, A., Nasim, A., Chowdhury, D., &amp; Hasan, B. (2019). Use of Machine Learning Algorithms for Prediction of Fetal Risk using Cardiotocographic Data. International journal of applied &amp; basic medical research, 9(4), 226–230. https://doi.org/10.4103/ijabmr.IJABMR_370_18</w:t>
      </w:r>
    </w:p>
    <w:p w14:paraId="4BF9D17E" w14:textId="48CCF859" w:rsidR="7FEC24F1" w:rsidRDefault="7FEC24F1" w:rsidP="7FEC24F1">
      <w:pPr>
        <w:spacing w:line="240" w:lineRule="auto"/>
        <w:ind w:right="-20"/>
        <w:rPr>
          <w:rFonts w:ascii="Times New Roman" w:eastAsia="Times New Roman" w:hAnsi="Times New Roman" w:cs="Times New Roman"/>
          <w:color w:val="000000" w:themeColor="text1"/>
          <w:sz w:val="24"/>
          <w:szCs w:val="24"/>
        </w:rPr>
      </w:pPr>
    </w:p>
    <w:p w14:paraId="4B0E3C71" w14:textId="50B26C05" w:rsidR="7FEC24F1" w:rsidRDefault="7FEC24F1" w:rsidP="7FEC24F1">
      <w:pPr>
        <w:spacing w:line="240" w:lineRule="auto"/>
        <w:ind w:right="-20"/>
      </w:pPr>
      <w:r w:rsidRPr="7FEC24F1">
        <w:rPr>
          <w:rFonts w:ascii="Times New Roman" w:eastAsia="Times New Roman" w:hAnsi="Times New Roman" w:cs="Times New Roman"/>
          <w:b/>
          <w:bCs/>
          <w:color w:val="000000" w:themeColor="text1"/>
          <w:sz w:val="24"/>
          <w:szCs w:val="24"/>
        </w:rPr>
        <w:t>‌</w:t>
      </w:r>
    </w:p>
    <w:p w14:paraId="17E7BB6D" w14:textId="65AA77B8" w:rsidR="7FEC24F1" w:rsidRDefault="7FEC24F1" w:rsidP="7FEC24F1">
      <w:pPr>
        <w:spacing w:line="240" w:lineRule="auto"/>
        <w:ind w:right="-20"/>
        <w:rPr>
          <w:rFonts w:ascii="Times New Roman" w:eastAsia="Times New Roman" w:hAnsi="Times New Roman" w:cs="Times New Roman"/>
          <w:b/>
          <w:bCs/>
          <w:color w:val="000000" w:themeColor="text1"/>
          <w:sz w:val="24"/>
          <w:szCs w:val="24"/>
        </w:rPr>
      </w:pPr>
    </w:p>
    <w:p w14:paraId="35D98596" w14:textId="7E081EF6" w:rsidR="7FEC24F1" w:rsidRDefault="7FEC24F1" w:rsidP="7FEC24F1">
      <w:pPr>
        <w:spacing w:line="240" w:lineRule="auto"/>
        <w:ind w:right="-20"/>
        <w:rPr>
          <w:rFonts w:ascii="Times New Roman" w:eastAsia="Times New Roman" w:hAnsi="Times New Roman" w:cs="Times New Roman"/>
          <w:color w:val="000000" w:themeColor="text1"/>
          <w:sz w:val="24"/>
          <w:szCs w:val="24"/>
        </w:rPr>
      </w:pPr>
    </w:p>
    <w:p w14:paraId="672F0632" w14:textId="6C95CB3C" w:rsidR="7FEC24F1" w:rsidRDefault="7FEC24F1" w:rsidP="7FEC24F1">
      <w:pPr>
        <w:spacing w:line="240" w:lineRule="auto"/>
        <w:ind w:right="-20"/>
        <w:rPr>
          <w:rFonts w:ascii="Times New Roman" w:eastAsia="Times New Roman" w:hAnsi="Times New Roman" w:cs="Times New Roman"/>
          <w:color w:val="000000" w:themeColor="text1"/>
          <w:sz w:val="24"/>
          <w:szCs w:val="24"/>
        </w:rPr>
      </w:pPr>
    </w:p>
    <w:p w14:paraId="47D24BA4" w14:textId="175C7E26" w:rsidR="7FEC24F1" w:rsidRDefault="7FEC24F1" w:rsidP="7FEC24F1">
      <w:pPr>
        <w:spacing w:line="240" w:lineRule="auto"/>
        <w:ind w:right="-20"/>
        <w:rPr>
          <w:rFonts w:ascii="Times New Roman" w:eastAsia="Times New Roman" w:hAnsi="Times New Roman" w:cs="Times New Roman"/>
          <w:color w:val="000000" w:themeColor="text1"/>
          <w:sz w:val="24"/>
          <w:szCs w:val="24"/>
        </w:rPr>
      </w:pPr>
    </w:p>
    <w:sectPr w:rsidR="7FEC24F1">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285EB3" w14:textId="77777777" w:rsidR="001C022B" w:rsidRDefault="001C022B" w:rsidP="00D530B6">
      <w:pPr>
        <w:spacing w:after="0" w:line="240" w:lineRule="auto"/>
      </w:pPr>
      <w:r>
        <w:separator/>
      </w:r>
    </w:p>
  </w:endnote>
  <w:endnote w:type="continuationSeparator" w:id="0">
    <w:p w14:paraId="3C3B4540" w14:textId="77777777" w:rsidR="001C022B" w:rsidRDefault="001C022B" w:rsidP="00D53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AAE03A" w14:textId="77777777" w:rsidR="001C022B" w:rsidRDefault="001C022B" w:rsidP="00D530B6">
      <w:pPr>
        <w:spacing w:after="0" w:line="240" w:lineRule="auto"/>
      </w:pPr>
      <w:r>
        <w:separator/>
      </w:r>
    </w:p>
  </w:footnote>
  <w:footnote w:type="continuationSeparator" w:id="0">
    <w:p w14:paraId="3F7BD026" w14:textId="77777777" w:rsidR="001C022B" w:rsidRDefault="001C022B" w:rsidP="00D530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70362955"/>
      <w:docPartObj>
        <w:docPartGallery w:val="Page Numbers (Top of Page)"/>
        <w:docPartUnique/>
      </w:docPartObj>
    </w:sdtPr>
    <w:sdtEndPr>
      <w:rPr>
        <w:rStyle w:val="PageNumber"/>
      </w:rPr>
    </w:sdtEndPr>
    <w:sdtContent>
      <w:p w14:paraId="5AA31CE1" w14:textId="5EC0C364" w:rsidR="00D530B6" w:rsidRDefault="00D530B6" w:rsidP="00A5719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B714BC" w14:textId="77777777" w:rsidR="00D530B6" w:rsidRDefault="00D530B6" w:rsidP="00D530B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14844626"/>
      <w:docPartObj>
        <w:docPartGallery w:val="Page Numbers (Top of Page)"/>
        <w:docPartUnique/>
      </w:docPartObj>
    </w:sdtPr>
    <w:sdtEndPr>
      <w:rPr>
        <w:rStyle w:val="PageNumber"/>
      </w:rPr>
    </w:sdtEndPr>
    <w:sdtContent>
      <w:p w14:paraId="3ACA8CF1" w14:textId="394B4A2B" w:rsidR="00A57195" w:rsidRDefault="00A57195" w:rsidP="005372F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011574F7" w14:textId="3C33DD56" w:rsidR="00A57195" w:rsidRDefault="00A57195" w:rsidP="00A57195">
    <w:pPr>
      <w:pStyle w:val="Header"/>
      <w:ind w:right="360"/>
    </w:pPr>
    <w:r w:rsidRPr="00A57195">
      <w:t>Fetal Health Prediction: CTG Analysis</w:t>
    </w:r>
  </w:p>
  <w:p w14:paraId="1D18805A" w14:textId="77777777" w:rsidR="00D530B6" w:rsidRDefault="00D530B6" w:rsidP="00D530B6">
    <w:pPr>
      <w:pStyle w:val="Header"/>
      <w:ind w:right="360"/>
    </w:pPr>
  </w:p>
</w:hdr>
</file>

<file path=word/intelligence2.xml><?xml version="1.0" encoding="utf-8"?>
<int2:intelligence xmlns:int2="http://schemas.microsoft.com/office/intelligence/2020/intelligence" xmlns:oel="http://schemas.microsoft.com/office/2019/extlst">
  <int2:observations>
    <int2:textHash int2:hashCode="VQbsW+Z5vMSHAk" int2:id="gXNAQbBc">
      <int2:state int2:value="Rejected" int2:type="AugLoop_Text_Critique"/>
    </int2:textHash>
    <int2:textHash int2:hashCode="+WQQgftSyvyNbj" int2:id="4uXmWPFy">
      <int2:state int2:value="Rejected" int2:type="AugLoop_Text_Critique"/>
    </int2:textHash>
    <int2:textHash int2:hashCode="z31n150abrLeEn" int2:id="ppYNDb3V">
      <int2:state int2:value="Rejected" int2:type="AugLoop_Text_Critique"/>
    </int2:textHash>
    <int2:textHash int2:hashCode="GZrqONhRO+LTM0" int2:id="ZWHgO8Jb">
      <int2:state int2:value="Rejected" int2:type="AugLoop_Text_Critique"/>
    </int2:textHash>
    <int2:textHash int2:hashCode="QJchGWSDpA/NY9" int2:id="zoD1wC3t">
      <int2:state int2:value="Rejected" int2:type="AugLoop_Text_Critique"/>
    </int2:textHash>
    <int2:textHash int2:hashCode="JD8WQrLjYU3Szr" int2:id="93v65l7R">
      <int2:state int2:value="Rejected" int2:type="AugLoop_Text_Critique"/>
    </int2:textHash>
    <int2:textHash int2:hashCode="MPkF4LkStXC5Hx" int2:id="pVjAC5C1">
      <int2:state int2:value="Rejected" int2:type="AugLoop_Text_Critique"/>
    </int2:textHash>
    <int2:textHash int2:hashCode="84xiWqwW0Mao6N" int2:id="wfur4nWk">
      <int2:state int2:value="Rejected" int2:type="AugLoop_Text_Critique"/>
    </int2:textHash>
    <int2:textHash int2:hashCode="F6nf+DWVnIyAe1" int2:id="z9scCGe4">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B3CF9"/>
    <w:multiLevelType w:val="hybridMultilevel"/>
    <w:tmpl w:val="FFFFFFFF"/>
    <w:lvl w:ilvl="0" w:tplc="22126C02">
      <w:start w:val="1"/>
      <w:numFmt w:val="lowerLetter"/>
      <w:lvlText w:val="%1)"/>
      <w:lvlJc w:val="left"/>
      <w:pPr>
        <w:ind w:left="720" w:hanging="360"/>
      </w:pPr>
    </w:lvl>
    <w:lvl w:ilvl="1" w:tplc="E1947BD6">
      <w:start w:val="1"/>
      <w:numFmt w:val="lowerLetter"/>
      <w:lvlText w:val="%2."/>
      <w:lvlJc w:val="left"/>
      <w:pPr>
        <w:ind w:left="1440" w:hanging="360"/>
      </w:pPr>
    </w:lvl>
    <w:lvl w:ilvl="2" w:tplc="672C7A0C">
      <w:start w:val="1"/>
      <w:numFmt w:val="lowerRoman"/>
      <w:lvlText w:val="%3."/>
      <w:lvlJc w:val="right"/>
      <w:pPr>
        <w:ind w:left="2160" w:hanging="180"/>
      </w:pPr>
    </w:lvl>
    <w:lvl w:ilvl="3" w:tplc="7DF24EB0">
      <w:start w:val="1"/>
      <w:numFmt w:val="decimal"/>
      <w:lvlText w:val="%4."/>
      <w:lvlJc w:val="left"/>
      <w:pPr>
        <w:ind w:left="2880" w:hanging="360"/>
      </w:pPr>
    </w:lvl>
    <w:lvl w:ilvl="4" w:tplc="1E54FAA8">
      <w:start w:val="1"/>
      <w:numFmt w:val="lowerLetter"/>
      <w:lvlText w:val="%5."/>
      <w:lvlJc w:val="left"/>
      <w:pPr>
        <w:ind w:left="3600" w:hanging="360"/>
      </w:pPr>
    </w:lvl>
    <w:lvl w:ilvl="5" w:tplc="82A46A96">
      <w:start w:val="1"/>
      <w:numFmt w:val="lowerRoman"/>
      <w:lvlText w:val="%6."/>
      <w:lvlJc w:val="right"/>
      <w:pPr>
        <w:ind w:left="4320" w:hanging="180"/>
      </w:pPr>
    </w:lvl>
    <w:lvl w:ilvl="6" w:tplc="683083B0">
      <w:start w:val="1"/>
      <w:numFmt w:val="decimal"/>
      <w:lvlText w:val="%7."/>
      <w:lvlJc w:val="left"/>
      <w:pPr>
        <w:ind w:left="5040" w:hanging="360"/>
      </w:pPr>
    </w:lvl>
    <w:lvl w:ilvl="7" w:tplc="54B2C896">
      <w:start w:val="1"/>
      <w:numFmt w:val="lowerLetter"/>
      <w:lvlText w:val="%8."/>
      <w:lvlJc w:val="left"/>
      <w:pPr>
        <w:ind w:left="5760" w:hanging="360"/>
      </w:pPr>
    </w:lvl>
    <w:lvl w:ilvl="8" w:tplc="AFAAB360">
      <w:start w:val="1"/>
      <w:numFmt w:val="lowerRoman"/>
      <w:lvlText w:val="%9."/>
      <w:lvlJc w:val="right"/>
      <w:pPr>
        <w:ind w:left="6480" w:hanging="180"/>
      </w:pPr>
    </w:lvl>
  </w:abstractNum>
  <w:abstractNum w:abstractNumId="1" w15:restartNumberingAfterBreak="0">
    <w:nsid w:val="0771F6F0"/>
    <w:multiLevelType w:val="hybridMultilevel"/>
    <w:tmpl w:val="FFFFFFFF"/>
    <w:lvl w:ilvl="0" w:tplc="5056790E">
      <w:start w:val="1"/>
      <w:numFmt w:val="bullet"/>
      <w:lvlText w:val=""/>
      <w:lvlJc w:val="left"/>
      <w:pPr>
        <w:ind w:left="720" w:hanging="360"/>
      </w:pPr>
      <w:rPr>
        <w:rFonts w:ascii="Symbol" w:hAnsi="Symbol" w:hint="default"/>
      </w:rPr>
    </w:lvl>
    <w:lvl w:ilvl="1" w:tplc="B0FE766E">
      <w:start w:val="1"/>
      <w:numFmt w:val="bullet"/>
      <w:lvlText w:val="o"/>
      <w:lvlJc w:val="left"/>
      <w:pPr>
        <w:ind w:left="1440" w:hanging="360"/>
      </w:pPr>
      <w:rPr>
        <w:rFonts w:ascii="Courier New" w:hAnsi="Courier New" w:hint="default"/>
      </w:rPr>
    </w:lvl>
    <w:lvl w:ilvl="2" w:tplc="D20A6E70">
      <w:start w:val="1"/>
      <w:numFmt w:val="bullet"/>
      <w:lvlText w:val=""/>
      <w:lvlJc w:val="left"/>
      <w:pPr>
        <w:ind w:left="2160" w:hanging="360"/>
      </w:pPr>
      <w:rPr>
        <w:rFonts w:ascii="Wingdings" w:hAnsi="Wingdings" w:hint="default"/>
      </w:rPr>
    </w:lvl>
    <w:lvl w:ilvl="3" w:tplc="189EE49E">
      <w:start w:val="1"/>
      <w:numFmt w:val="bullet"/>
      <w:lvlText w:val=""/>
      <w:lvlJc w:val="left"/>
      <w:pPr>
        <w:ind w:left="2880" w:hanging="360"/>
      </w:pPr>
      <w:rPr>
        <w:rFonts w:ascii="Symbol" w:hAnsi="Symbol" w:hint="default"/>
      </w:rPr>
    </w:lvl>
    <w:lvl w:ilvl="4" w:tplc="3844DBA6">
      <w:start w:val="1"/>
      <w:numFmt w:val="bullet"/>
      <w:lvlText w:val="o"/>
      <w:lvlJc w:val="left"/>
      <w:pPr>
        <w:ind w:left="3600" w:hanging="360"/>
      </w:pPr>
      <w:rPr>
        <w:rFonts w:ascii="Courier New" w:hAnsi="Courier New" w:hint="default"/>
      </w:rPr>
    </w:lvl>
    <w:lvl w:ilvl="5" w:tplc="F0E653C8">
      <w:start w:val="1"/>
      <w:numFmt w:val="bullet"/>
      <w:lvlText w:val=""/>
      <w:lvlJc w:val="left"/>
      <w:pPr>
        <w:ind w:left="4320" w:hanging="360"/>
      </w:pPr>
      <w:rPr>
        <w:rFonts w:ascii="Wingdings" w:hAnsi="Wingdings" w:hint="default"/>
      </w:rPr>
    </w:lvl>
    <w:lvl w:ilvl="6" w:tplc="B89815CE">
      <w:start w:val="1"/>
      <w:numFmt w:val="bullet"/>
      <w:lvlText w:val=""/>
      <w:lvlJc w:val="left"/>
      <w:pPr>
        <w:ind w:left="5040" w:hanging="360"/>
      </w:pPr>
      <w:rPr>
        <w:rFonts w:ascii="Symbol" w:hAnsi="Symbol" w:hint="default"/>
      </w:rPr>
    </w:lvl>
    <w:lvl w:ilvl="7" w:tplc="E39C9B50">
      <w:start w:val="1"/>
      <w:numFmt w:val="bullet"/>
      <w:lvlText w:val="o"/>
      <w:lvlJc w:val="left"/>
      <w:pPr>
        <w:ind w:left="5760" w:hanging="360"/>
      </w:pPr>
      <w:rPr>
        <w:rFonts w:ascii="Courier New" w:hAnsi="Courier New" w:hint="default"/>
      </w:rPr>
    </w:lvl>
    <w:lvl w:ilvl="8" w:tplc="CFA80092">
      <w:start w:val="1"/>
      <w:numFmt w:val="bullet"/>
      <w:lvlText w:val=""/>
      <w:lvlJc w:val="left"/>
      <w:pPr>
        <w:ind w:left="6480" w:hanging="360"/>
      </w:pPr>
      <w:rPr>
        <w:rFonts w:ascii="Wingdings" w:hAnsi="Wingdings" w:hint="default"/>
      </w:rPr>
    </w:lvl>
  </w:abstractNum>
  <w:abstractNum w:abstractNumId="2" w15:restartNumberingAfterBreak="0">
    <w:nsid w:val="090BA68E"/>
    <w:multiLevelType w:val="hybridMultilevel"/>
    <w:tmpl w:val="FFFFFFFF"/>
    <w:lvl w:ilvl="0" w:tplc="60DE81D4">
      <w:start w:val="1"/>
      <w:numFmt w:val="bullet"/>
      <w:lvlText w:val=""/>
      <w:lvlJc w:val="left"/>
      <w:pPr>
        <w:ind w:left="720" w:hanging="360"/>
      </w:pPr>
      <w:rPr>
        <w:rFonts w:ascii="Symbol" w:hAnsi="Symbol" w:hint="default"/>
      </w:rPr>
    </w:lvl>
    <w:lvl w:ilvl="1" w:tplc="0AF26BDC">
      <w:start w:val="1"/>
      <w:numFmt w:val="bullet"/>
      <w:lvlText w:val="o"/>
      <w:lvlJc w:val="left"/>
      <w:pPr>
        <w:ind w:left="1440" w:hanging="360"/>
      </w:pPr>
      <w:rPr>
        <w:rFonts w:ascii="Courier New" w:hAnsi="Courier New" w:hint="default"/>
      </w:rPr>
    </w:lvl>
    <w:lvl w:ilvl="2" w:tplc="62A6EB0C">
      <w:start w:val="1"/>
      <w:numFmt w:val="bullet"/>
      <w:lvlText w:val=""/>
      <w:lvlJc w:val="left"/>
      <w:pPr>
        <w:ind w:left="2160" w:hanging="360"/>
      </w:pPr>
      <w:rPr>
        <w:rFonts w:ascii="Wingdings" w:hAnsi="Wingdings" w:hint="default"/>
      </w:rPr>
    </w:lvl>
    <w:lvl w:ilvl="3" w:tplc="E8780052">
      <w:start w:val="1"/>
      <w:numFmt w:val="bullet"/>
      <w:lvlText w:val=""/>
      <w:lvlJc w:val="left"/>
      <w:pPr>
        <w:ind w:left="2880" w:hanging="360"/>
      </w:pPr>
      <w:rPr>
        <w:rFonts w:ascii="Symbol" w:hAnsi="Symbol" w:hint="default"/>
      </w:rPr>
    </w:lvl>
    <w:lvl w:ilvl="4" w:tplc="BC1AAD26">
      <w:start w:val="1"/>
      <w:numFmt w:val="bullet"/>
      <w:lvlText w:val="o"/>
      <w:lvlJc w:val="left"/>
      <w:pPr>
        <w:ind w:left="3600" w:hanging="360"/>
      </w:pPr>
      <w:rPr>
        <w:rFonts w:ascii="Courier New" w:hAnsi="Courier New" w:hint="default"/>
      </w:rPr>
    </w:lvl>
    <w:lvl w:ilvl="5" w:tplc="24BA5C04">
      <w:start w:val="1"/>
      <w:numFmt w:val="bullet"/>
      <w:lvlText w:val=""/>
      <w:lvlJc w:val="left"/>
      <w:pPr>
        <w:ind w:left="4320" w:hanging="360"/>
      </w:pPr>
      <w:rPr>
        <w:rFonts w:ascii="Wingdings" w:hAnsi="Wingdings" w:hint="default"/>
      </w:rPr>
    </w:lvl>
    <w:lvl w:ilvl="6" w:tplc="705861BE">
      <w:start w:val="1"/>
      <w:numFmt w:val="bullet"/>
      <w:lvlText w:val=""/>
      <w:lvlJc w:val="left"/>
      <w:pPr>
        <w:ind w:left="5040" w:hanging="360"/>
      </w:pPr>
      <w:rPr>
        <w:rFonts w:ascii="Symbol" w:hAnsi="Symbol" w:hint="default"/>
      </w:rPr>
    </w:lvl>
    <w:lvl w:ilvl="7" w:tplc="5478FABA">
      <w:start w:val="1"/>
      <w:numFmt w:val="bullet"/>
      <w:lvlText w:val="o"/>
      <w:lvlJc w:val="left"/>
      <w:pPr>
        <w:ind w:left="5760" w:hanging="360"/>
      </w:pPr>
      <w:rPr>
        <w:rFonts w:ascii="Courier New" w:hAnsi="Courier New" w:hint="default"/>
      </w:rPr>
    </w:lvl>
    <w:lvl w:ilvl="8" w:tplc="5456CF1C">
      <w:start w:val="1"/>
      <w:numFmt w:val="bullet"/>
      <w:lvlText w:val=""/>
      <w:lvlJc w:val="left"/>
      <w:pPr>
        <w:ind w:left="6480" w:hanging="360"/>
      </w:pPr>
      <w:rPr>
        <w:rFonts w:ascii="Wingdings" w:hAnsi="Wingdings" w:hint="default"/>
      </w:rPr>
    </w:lvl>
  </w:abstractNum>
  <w:abstractNum w:abstractNumId="3" w15:restartNumberingAfterBreak="0">
    <w:nsid w:val="28F3684C"/>
    <w:multiLevelType w:val="hybridMultilevel"/>
    <w:tmpl w:val="FFFFFFFF"/>
    <w:lvl w:ilvl="0" w:tplc="3DD68AF2">
      <w:start w:val="1"/>
      <w:numFmt w:val="decimal"/>
      <w:lvlText w:val="%1."/>
      <w:lvlJc w:val="left"/>
      <w:pPr>
        <w:ind w:left="720" w:hanging="360"/>
      </w:pPr>
    </w:lvl>
    <w:lvl w:ilvl="1" w:tplc="08C4BFBE">
      <w:start w:val="1"/>
      <w:numFmt w:val="lowerLetter"/>
      <w:lvlText w:val="%2."/>
      <w:lvlJc w:val="left"/>
      <w:pPr>
        <w:ind w:left="1440" w:hanging="360"/>
      </w:pPr>
    </w:lvl>
    <w:lvl w:ilvl="2" w:tplc="6976461C">
      <w:start w:val="1"/>
      <w:numFmt w:val="lowerRoman"/>
      <w:lvlText w:val="%3."/>
      <w:lvlJc w:val="right"/>
      <w:pPr>
        <w:ind w:left="2160" w:hanging="180"/>
      </w:pPr>
    </w:lvl>
    <w:lvl w:ilvl="3" w:tplc="21B475AE">
      <w:start w:val="1"/>
      <w:numFmt w:val="decimal"/>
      <w:lvlText w:val="%4."/>
      <w:lvlJc w:val="left"/>
      <w:pPr>
        <w:ind w:left="2880" w:hanging="360"/>
      </w:pPr>
    </w:lvl>
    <w:lvl w:ilvl="4" w:tplc="0C08EC26">
      <w:start w:val="1"/>
      <w:numFmt w:val="lowerLetter"/>
      <w:lvlText w:val="%5."/>
      <w:lvlJc w:val="left"/>
      <w:pPr>
        <w:ind w:left="3600" w:hanging="360"/>
      </w:pPr>
    </w:lvl>
    <w:lvl w:ilvl="5" w:tplc="2CD2D44C">
      <w:start w:val="1"/>
      <w:numFmt w:val="lowerRoman"/>
      <w:lvlText w:val="%6."/>
      <w:lvlJc w:val="right"/>
      <w:pPr>
        <w:ind w:left="4320" w:hanging="180"/>
      </w:pPr>
    </w:lvl>
    <w:lvl w:ilvl="6" w:tplc="0F081B48">
      <w:start w:val="1"/>
      <w:numFmt w:val="decimal"/>
      <w:lvlText w:val="%7."/>
      <w:lvlJc w:val="left"/>
      <w:pPr>
        <w:ind w:left="5040" w:hanging="360"/>
      </w:pPr>
    </w:lvl>
    <w:lvl w:ilvl="7" w:tplc="E29E5136">
      <w:start w:val="1"/>
      <w:numFmt w:val="lowerLetter"/>
      <w:lvlText w:val="%8."/>
      <w:lvlJc w:val="left"/>
      <w:pPr>
        <w:ind w:left="5760" w:hanging="360"/>
      </w:pPr>
    </w:lvl>
    <w:lvl w:ilvl="8" w:tplc="0E3672B0">
      <w:start w:val="1"/>
      <w:numFmt w:val="lowerRoman"/>
      <w:lvlText w:val="%9."/>
      <w:lvlJc w:val="right"/>
      <w:pPr>
        <w:ind w:left="6480" w:hanging="180"/>
      </w:pPr>
    </w:lvl>
  </w:abstractNum>
  <w:abstractNum w:abstractNumId="4" w15:restartNumberingAfterBreak="0">
    <w:nsid w:val="2ED8A874"/>
    <w:multiLevelType w:val="hybridMultilevel"/>
    <w:tmpl w:val="FFFFFFFF"/>
    <w:lvl w:ilvl="0" w:tplc="EB08537C">
      <w:start w:val="1"/>
      <w:numFmt w:val="decimal"/>
      <w:lvlText w:val="%1."/>
      <w:lvlJc w:val="left"/>
      <w:pPr>
        <w:ind w:left="720" w:hanging="360"/>
      </w:pPr>
    </w:lvl>
    <w:lvl w:ilvl="1" w:tplc="0BE6B6FA">
      <w:start w:val="1"/>
      <w:numFmt w:val="lowerLetter"/>
      <w:lvlText w:val="%2."/>
      <w:lvlJc w:val="left"/>
      <w:pPr>
        <w:ind w:left="1440" w:hanging="360"/>
      </w:pPr>
    </w:lvl>
    <w:lvl w:ilvl="2" w:tplc="17A46F42">
      <w:start w:val="1"/>
      <w:numFmt w:val="lowerRoman"/>
      <w:lvlText w:val="%3."/>
      <w:lvlJc w:val="right"/>
      <w:pPr>
        <w:ind w:left="2160" w:hanging="180"/>
      </w:pPr>
    </w:lvl>
    <w:lvl w:ilvl="3" w:tplc="B2F88232">
      <w:start w:val="1"/>
      <w:numFmt w:val="decimal"/>
      <w:lvlText w:val="%4."/>
      <w:lvlJc w:val="left"/>
      <w:pPr>
        <w:ind w:left="2880" w:hanging="360"/>
      </w:pPr>
    </w:lvl>
    <w:lvl w:ilvl="4" w:tplc="4732C814">
      <w:start w:val="1"/>
      <w:numFmt w:val="lowerLetter"/>
      <w:lvlText w:val="%5."/>
      <w:lvlJc w:val="left"/>
      <w:pPr>
        <w:ind w:left="3600" w:hanging="360"/>
      </w:pPr>
    </w:lvl>
    <w:lvl w:ilvl="5" w:tplc="6154429C">
      <w:start w:val="1"/>
      <w:numFmt w:val="lowerRoman"/>
      <w:lvlText w:val="%6."/>
      <w:lvlJc w:val="right"/>
      <w:pPr>
        <w:ind w:left="4320" w:hanging="180"/>
      </w:pPr>
    </w:lvl>
    <w:lvl w:ilvl="6" w:tplc="E0D87EB6">
      <w:start w:val="1"/>
      <w:numFmt w:val="decimal"/>
      <w:lvlText w:val="%7."/>
      <w:lvlJc w:val="left"/>
      <w:pPr>
        <w:ind w:left="5040" w:hanging="360"/>
      </w:pPr>
    </w:lvl>
    <w:lvl w:ilvl="7" w:tplc="912EFA9E">
      <w:start w:val="1"/>
      <w:numFmt w:val="lowerLetter"/>
      <w:lvlText w:val="%8."/>
      <w:lvlJc w:val="left"/>
      <w:pPr>
        <w:ind w:left="5760" w:hanging="360"/>
      </w:pPr>
    </w:lvl>
    <w:lvl w:ilvl="8" w:tplc="424A8DCE">
      <w:start w:val="1"/>
      <w:numFmt w:val="lowerRoman"/>
      <w:lvlText w:val="%9."/>
      <w:lvlJc w:val="right"/>
      <w:pPr>
        <w:ind w:left="6480" w:hanging="180"/>
      </w:pPr>
    </w:lvl>
  </w:abstractNum>
  <w:abstractNum w:abstractNumId="5" w15:restartNumberingAfterBreak="0">
    <w:nsid w:val="317A77C7"/>
    <w:multiLevelType w:val="hybridMultilevel"/>
    <w:tmpl w:val="FFFFFFFF"/>
    <w:lvl w:ilvl="0" w:tplc="EA508300">
      <w:start w:val="1"/>
      <w:numFmt w:val="decimal"/>
      <w:lvlText w:val="%1."/>
      <w:lvlJc w:val="left"/>
      <w:pPr>
        <w:ind w:left="720" w:hanging="360"/>
      </w:pPr>
    </w:lvl>
    <w:lvl w:ilvl="1" w:tplc="29C4923C">
      <w:start w:val="1"/>
      <w:numFmt w:val="lowerLetter"/>
      <w:lvlText w:val="%2."/>
      <w:lvlJc w:val="left"/>
      <w:pPr>
        <w:ind w:left="1440" w:hanging="360"/>
      </w:pPr>
    </w:lvl>
    <w:lvl w:ilvl="2" w:tplc="8DFEB606">
      <w:start w:val="1"/>
      <w:numFmt w:val="lowerRoman"/>
      <w:lvlText w:val="%3."/>
      <w:lvlJc w:val="right"/>
      <w:pPr>
        <w:ind w:left="2160" w:hanging="180"/>
      </w:pPr>
    </w:lvl>
    <w:lvl w:ilvl="3" w:tplc="9898AA9C">
      <w:start w:val="1"/>
      <w:numFmt w:val="decimal"/>
      <w:lvlText w:val="%4."/>
      <w:lvlJc w:val="left"/>
      <w:pPr>
        <w:ind w:left="2880" w:hanging="360"/>
      </w:pPr>
    </w:lvl>
    <w:lvl w:ilvl="4" w:tplc="B958F6F2">
      <w:start w:val="1"/>
      <w:numFmt w:val="lowerLetter"/>
      <w:lvlText w:val="%5."/>
      <w:lvlJc w:val="left"/>
      <w:pPr>
        <w:ind w:left="3600" w:hanging="360"/>
      </w:pPr>
    </w:lvl>
    <w:lvl w:ilvl="5" w:tplc="5FA484D4">
      <w:start w:val="1"/>
      <w:numFmt w:val="lowerRoman"/>
      <w:lvlText w:val="%6."/>
      <w:lvlJc w:val="right"/>
      <w:pPr>
        <w:ind w:left="4320" w:hanging="180"/>
      </w:pPr>
    </w:lvl>
    <w:lvl w:ilvl="6" w:tplc="414EAC86">
      <w:start w:val="1"/>
      <w:numFmt w:val="decimal"/>
      <w:lvlText w:val="%7."/>
      <w:lvlJc w:val="left"/>
      <w:pPr>
        <w:ind w:left="5040" w:hanging="360"/>
      </w:pPr>
    </w:lvl>
    <w:lvl w:ilvl="7" w:tplc="2DCC4A56">
      <w:start w:val="1"/>
      <w:numFmt w:val="lowerLetter"/>
      <w:lvlText w:val="%8."/>
      <w:lvlJc w:val="left"/>
      <w:pPr>
        <w:ind w:left="5760" w:hanging="360"/>
      </w:pPr>
    </w:lvl>
    <w:lvl w:ilvl="8" w:tplc="287C9CA4">
      <w:start w:val="1"/>
      <w:numFmt w:val="lowerRoman"/>
      <w:lvlText w:val="%9."/>
      <w:lvlJc w:val="right"/>
      <w:pPr>
        <w:ind w:left="6480" w:hanging="180"/>
      </w:pPr>
    </w:lvl>
  </w:abstractNum>
  <w:abstractNum w:abstractNumId="6" w15:restartNumberingAfterBreak="0">
    <w:nsid w:val="5EEDA060"/>
    <w:multiLevelType w:val="hybridMultilevel"/>
    <w:tmpl w:val="FFFFFFFF"/>
    <w:lvl w:ilvl="0" w:tplc="435EE53E">
      <w:start w:val="1"/>
      <w:numFmt w:val="bullet"/>
      <w:lvlText w:val=""/>
      <w:lvlJc w:val="left"/>
      <w:pPr>
        <w:ind w:left="720" w:hanging="360"/>
      </w:pPr>
      <w:rPr>
        <w:rFonts w:ascii="Wingdings" w:hAnsi="Wingdings" w:hint="default"/>
      </w:rPr>
    </w:lvl>
    <w:lvl w:ilvl="1" w:tplc="2FDC90DA">
      <w:start w:val="1"/>
      <w:numFmt w:val="bullet"/>
      <w:lvlText w:val="o"/>
      <w:lvlJc w:val="left"/>
      <w:pPr>
        <w:ind w:left="1440" w:hanging="360"/>
      </w:pPr>
      <w:rPr>
        <w:rFonts w:ascii="Courier New" w:hAnsi="Courier New" w:hint="default"/>
      </w:rPr>
    </w:lvl>
    <w:lvl w:ilvl="2" w:tplc="A8F2DE28">
      <w:start w:val="1"/>
      <w:numFmt w:val="bullet"/>
      <w:lvlText w:val=""/>
      <w:lvlJc w:val="left"/>
      <w:pPr>
        <w:ind w:left="2160" w:hanging="360"/>
      </w:pPr>
      <w:rPr>
        <w:rFonts w:ascii="Wingdings" w:hAnsi="Wingdings" w:hint="default"/>
      </w:rPr>
    </w:lvl>
    <w:lvl w:ilvl="3" w:tplc="2AF0A280">
      <w:start w:val="1"/>
      <w:numFmt w:val="bullet"/>
      <w:lvlText w:val=""/>
      <w:lvlJc w:val="left"/>
      <w:pPr>
        <w:ind w:left="2880" w:hanging="360"/>
      </w:pPr>
      <w:rPr>
        <w:rFonts w:ascii="Symbol" w:hAnsi="Symbol" w:hint="default"/>
      </w:rPr>
    </w:lvl>
    <w:lvl w:ilvl="4" w:tplc="7E448F1A">
      <w:start w:val="1"/>
      <w:numFmt w:val="bullet"/>
      <w:lvlText w:val="o"/>
      <w:lvlJc w:val="left"/>
      <w:pPr>
        <w:ind w:left="3600" w:hanging="360"/>
      </w:pPr>
      <w:rPr>
        <w:rFonts w:ascii="Courier New" w:hAnsi="Courier New" w:hint="default"/>
      </w:rPr>
    </w:lvl>
    <w:lvl w:ilvl="5" w:tplc="52E2F93E">
      <w:start w:val="1"/>
      <w:numFmt w:val="bullet"/>
      <w:lvlText w:val=""/>
      <w:lvlJc w:val="left"/>
      <w:pPr>
        <w:ind w:left="4320" w:hanging="360"/>
      </w:pPr>
      <w:rPr>
        <w:rFonts w:ascii="Wingdings" w:hAnsi="Wingdings" w:hint="default"/>
      </w:rPr>
    </w:lvl>
    <w:lvl w:ilvl="6" w:tplc="49E65CA4">
      <w:start w:val="1"/>
      <w:numFmt w:val="bullet"/>
      <w:lvlText w:val=""/>
      <w:lvlJc w:val="left"/>
      <w:pPr>
        <w:ind w:left="5040" w:hanging="360"/>
      </w:pPr>
      <w:rPr>
        <w:rFonts w:ascii="Symbol" w:hAnsi="Symbol" w:hint="default"/>
      </w:rPr>
    </w:lvl>
    <w:lvl w:ilvl="7" w:tplc="5AB0AA58">
      <w:start w:val="1"/>
      <w:numFmt w:val="bullet"/>
      <w:lvlText w:val="o"/>
      <w:lvlJc w:val="left"/>
      <w:pPr>
        <w:ind w:left="5760" w:hanging="360"/>
      </w:pPr>
      <w:rPr>
        <w:rFonts w:ascii="Courier New" w:hAnsi="Courier New" w:hint="default"/>
      </w:rPr>
    </w:lvl>
    <w:lvl w:ilvl="8" w:tplc="73C232F4">
      <w:start w:val="1"/>
      <w:numFmt w:val="bullet"/>
      <w:lvlText w:val=""/>
      <w:lvlJc w:val="left"/>
      <w:pPr>
        <w:ind w:left="6480" w:hanging="360"/>
      </w:pPr>
      <w:rPr>
        <w:rFonts w:ascii="Wingdings" w:hAnsi="Wingdings" w:hint="default"/>
      </w:rPr>
    </w:lvl>
  </w:abstractNum>
  <w:abstractNum w:abstractNumId="7" w15:restartNumberingAfterBreak="0">
    <w:nsid w:val="6CFEEA15"/>
    <w:multiLevelType w:val="hybridMultilevel"/>
    <w:tmpl w:val="FFFFFFFF"/>
    <w:lvl w:ilvl="0" w:tplc="B4C0DA7A">
      <w:start w:val="1"/>
      <w:numFmt w:val="bullet"/>
      <w:lvlText w:val=""/>
      <w:lvlJc w:val="left"/>
      <w:pPr>
        <w:ind w:left="720" w:hanging="360"/>
      </w:pPr>
      <w:rPr>
        <w:rFonts w:ascii="Symbol" w:hAnsi="Symbol" w:hint="default"/>
      </w:rPr>
    </w:lvl>
    <w:lvl w:ilvl="1" w:tplc="1C008FC4">
      <w:start w:val="1"/>
      <w:numFmt w:val="bullet"/>
      <w:lvlText w:val="o"/>
      <w:lvlJc w:val="left"/>
      <w:pPr>
        <w:ind w:left="1440" w:hanging="360"/>
      </w:pPr>
      <w:rPr>
        <w:rFonts w:ascii="Courier New" w:hAnsi="Courier New" w:hint="default"/>
      </w:rPr>
    </w:lvl>
    <w:lvl w:ilvl="2" w:tplc="F232EDE6">
      <w:start w:val="1"/>
      <w:numFmt w:val="bullet"/>
      <w:lvlText w:val=""/>
      <w:lvlJc w:val="left"/>
      <w:pPr>
        <w:ind w:left="2160" w:hanging="360"/>
      </w:pPr>
      <w:rPr>
        <w:rFonts w:ascii="Wingdings" w:hAnsi="Wingdings" w:hint="default"/>
      </w:rPr>
    </w:lvl>
    <w:lvl w:ilvl="3" w:tplc="3E04975C">
      <w:start w:val="1"/>
      <w:numFmt w:val="bullet"/>
      <w:lvlText w:val=""/>
      <w:lvlJc w:val="left"/>
      <w:pPr>
        <w:ind w:left="2880" w:hanging="360"/>
      </w:pPr>
      <w:rPr>
        <w:rFonts w:ascii="Symbol" w:hAnsi="Symbol" w:hint="default"/>
      </w:rPr>
    </w:lvl>
    <w:lvl w:ilvl="4" w:tplc="1DC0D4C8">
      <w:start w:val="1"/>
      <w:numFmt w:val="bullet"/>
      <w:lvlText w:val="o"/>
      <w:lvlJc w:val="left"/>
      <w:pPr>
        <w:ind w:left="3600" w:hanging="360"/>
      </w:pPr>
      <w:rPr>
        <w:rFonts w:ascii="Courier New" w:hAnsi="Courier New" w:hint="default"/>
      </w:rPr>
    </w:lvl>
    <w:lvl w:ilvl="5" w:tplc="92A69720">
      <w:start w:val="1"/>
      <w:numFmt w:val="bullet"/>
      <w:lvlText w:val=""/>
      <w:lvlJc w:val="left"/>
      <w:pPr>
        <w:ind w:left="4320" w:hanging="360"/>
      </w:pPr>
      <w:rPr>
        <w:rFonts w:ascii="Wingdings" w:hAnsi="Wingdings" w:hint="default"/>
      </w:rPr>
    </w:lvl>
    <w:lvl w:ilvl="6" w:tplc="4C04890C">
      <w:start w:val="1"/>
      <w:numFmt w:val="bullet"/>
      <w:lvlText w:val=""/>
      <w:lvlJc w:val="left"/>
      <w:pPr>
        <w:ind w:left="5040" w:hanging="360"/>
      </w:pPr>
      <w:rPr>
        <w:rFonts w:ascii="Symbol" w:hAnsi="Symbol" w:hint="default"/>
      </w:rPr>
    </w:lvl>
    <w:lvl w:ilvl="7" w:tplc="28F837C0">
      <w:start w:val="1"/>
      <w:numFmt w:val="bullet"/>
      <w:lvlText w:val="o"/>
      <w:lvlJc w:val="left"/>
      <w:pPr>
        <w:ind w:left="5760" w:hanging="360"/>
      </w:pPr>
      <w:rPr>
        <w:rFonts w:ascii="Courier New" w:hAnsi="Courier New" w:hint="default"/>
      </w:rPr>
    </w:lvl>
    <w:lvl w:ilvl="8" w:tplc="21180D34">
      <w:start w:val="1"/>
      <w:numFmt w:val="bullet"/>
      <w:lvlText w:val=""/>
      <w:lvlJc w:val="left"/>
      <w:pPr>
        <w:ind w:left="6480" w:hanging="360"/>
      </w:pPr>
      <w:rPr>
        <w:rFonts w:ascii="Wingdings" w:hAnsi="Wingdings" w:hint="default"/>
      </w:rPr>
    </w:lvl>
  </w:abstractNum>
  <w:num w:numId="1" w16cid:durableId="1573470640">
    <w:abstractNumId w:val="6"/>
  </w:num>
  <w:num w:numId="2" w16cid:durableId="1944871974">
    <w:abstractNumId w:val="1"/>
  </w:num>
  <w:num w:numId="3" w16cid:durableId="214440001">
    <w:abstractNumId w:val="7"/>
  </w:num>
  <w:num w:numId="4" w16cid:durableId="2112159863">
    <w:abstractNumId w:val="2"/>
  </w:num>
  <w:num w:numId="5" w16cid:durableId="1795253203">
    <w:abstractNumId w:val="5"/>
  </w:num>
  <w:num w:numId="6" w16cid:durableId="695623761">
    <w:abstractNumId w:val="4"/>
  </w:num>
  <w:num w:numId="7" w16cid:durableId="1098453717">
    <w:abstractNumId w:val="0"/>
  </w:num>
  <w:num w:numId="8" w16cid:durableId="343532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C2"/>
    <w:rsid w:val="00045A6D"/>
    <w:rsid w:val="001071B1"/>
    <w:rsid w:val="001C022B"/>
    <w:rsid w:val="00405E50"/>
    <w:rsid w:val="00417BB9"/>
    <w:rsid w:val="005D02C6"/>
    <w:rsid w:val="00653EA7"/>
    <w:rsid w:val="00704C13"/>
    <w:rsid w:val="00786688"/>
    <w:rsid w:val="007B1CDB"/>
    <w:rsid w:val="00A57195"/>
    <w:rsid w:val="00AB2758"/>
    <w:rsid w:val="00B41EC2"/>
    <w:rsid w:val="00BF4903"/>
    <w:rsid w:val="00D530B6"/>
    <w:rsid w:val="00D95350"/>
    <w:rsid w:val="00E20C76"/>
    <w:rsid w:val="00F3704D"/>
    <w:rsid w:val="0FD33DCA"/>
    <w:rsid w:val="3BCA4E68"/>
    <w:rsid w:val="7B2844E3"/>
    <w:rsid w:val="7FEC24F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D014D"/>
  <w15:chartTrackingRefBased/>
  <w15:docId w15:val="{64843C84-7F83-4357-B82D-36D1050ED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E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1E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1E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1E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1E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1E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1E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1E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1E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E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1E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1E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1E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1E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1E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1E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1E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1EC2"/>
    <w:rPr>
      <w:rFonts w:eastAsiaTheme="majorEastAsia" w:cstheme="majorBidi"/>
      <w:color w:val="272727" w:themeColor="text1" w:themeTint="D8"/>
    </w:rPr>
  </w:style>
  <w:style w:type="paragraph" w:styleId="Title">
    <w:name w:val="Title"/>
    <w:basedOn w:val="Normal"/>
    <w:next w:val="Normal"/>
    <w:link w:val="TitleChar"/>
    <w:uiPriority w:val="10"/>
    <w:qFormat/>
    <w:rsid w:val="00B41E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E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1E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1E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1EC2"/>
    <w:pPr>
      <w:spacing w:before="160"/>
      <w:jc w:val="center"/>
    </w:pPr>
    <w:rPr>
      <w:i/>
      <w:iCs/>
      <w:color w:val="404040" w:themeColor="text1" w:themeTint="BF"/>
    </w:rPr>
  </w:style>
  <w:style w:type="character" w:customStyle="1" w:styleId="QuoteChar">
    <w:name w:val="Quote Char"/>
    <w:basedOn w:val="DefaultParagraphFont"/>
    <w:link w:val="Quote"/>
    <w:uiPriority w:val="29"/>
    <w:rsid w:val="00B41EC2"/>
    <w:rPr>
      <w:i/>
      <w:iCs/>
      <w:color w:val="404040" w:themeColor="text1" w:themeTint="BF"/>
    </w:rPr>
  </w:style>
  <w:style w:type="paragraph" w:styleId="ListParagraph">
    <w:name w:val="List Paragraph"/>
    <w:basedOn w:val="Normal"/>
    <w:uiPriority w:val="34"/>
    <w:qFormat/>
    <w:rsid w:val="00B41EC2"/>
    <w:pPr>
      <w:ind w:left="720"/>
      <w:contextualSpacing/>
    </w:pPr>
  </w:style>
  <w:style w:type="character" w:styleId="IntenseEmphasis">
    <w:name w:val="Intense Emphasis"/>
    <w:basedOn w:val="DefaultParagraphFont"/>
    <w:uiPriority w:val="21"/>
    <w:qFormat/>
    <w:rsid w:val="00B41EC2"/>
    <w:rPr>
      <w:i/>
      <w:iCs/>
      <w:color w:val="0F4761" w:themeColor="accent1" w:themeShade="BF"/>
    </w:rPr>
  </w:style>
  <w:style w:type="paragraph" w:styleId="IntenseQuote">
    <w:name w:val="Intense Quote"/>
    <w:basedOn w:val="Normal"/>
    <w:next w:val="Normal"/>
    <w:link w:val="IntenseQuoteChar"/>
    <w:uiPriority w:val="30"/>
    <w:qFormat/>
    <w:rsid w:val="00B41E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1EC2"/>
    <w:rPr>
      <w:i/>
      <w:iCs/>
      <w:color w:val="0F4761" w:themeColor="accent1" w:themeShade="BF"/>
    </w:rPr>
  </w:style>
  <w:style w:type="character" w:styleId="IntenseReference">
    <w:name w:val="Intense Reference"/>
    <w:basedOn w:val="DefaultParagraphFont"/>
    <w:uiPriority w:val="32"/>
    <w:qFormat/>
    <w:rsid w:val="00B41EC2"/>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paragraph" w:styleId="Header">
    <w:name w:val="header"/>
    <w:basedOn w:val="Normal"/>
    <w:link w:val="HeaderChar"/>
    <w:uiPriority w:val="99"/>
    <w:unhideWhenUsed/>
    <w:rsid w:val="00D530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0B6"/>
  </w:style>
  <w:style w:type="character" w:styleId="PageNumber">
    <w:name w:val="page number"/>
    <w:basedOn w:val="DefaultParagraphFont"/>
    <w:uiPriority w:val="99"/>
    <w:semiHidden/>
    <w:unhideWhenUsed/>
    <w:rsid w:val="00D530B6"/>
  </w:style>
  <w:style w:type="paragraph" w:styleId="Footer">
    <w:name w:val="footer"/>
    <w:basedOn w:val="Normal"/>
    <w:link w:val="FooterChar"/>
    <w:uiPriority w:val="99"/>
    <w:unhideWhenUsed/>
    <w:rsid w:val="00D530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0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188083">
      <w:bodyDiv w:val="1"/>
      <w:marLeft w:val="0"/>
      <w:marRight w:val="0"/>
      <w:marTop w:val="0"/>
      <w:marBottom w:val="0"/>
      <w:divBdr>
        <w:top w:val="none" w:sz="0" w:space="0" w:color="auto"/>
        <w:left w:val="none" w:sz="0" w:space="0" w:color="auto"/>
        <w:bottom w:val="none" w:sz="0" w:space="0" w:color="auto"/>
        <w:right w:val="none" w:sz="0" w:space="0" w:color="auto"/>
      </w:divBdr>
    </w:div>
    <w:div w:id="862203559">
      <w:bodyDiv w:val="1"/>
      <w:marLeft w:val="0"/>
      <w:marRight w:val="0"/>
      <w:marTop w:val="0"/>
      <w:marBottom w:val="0"/>
      <w:divBdr>
        <w:top w:val="none" w:sz="0" w:space="0" w:color="auto"/>
        <w:left w:val="none" w:sz="0" w:space="0" w:color="auto"/>
        <w:bottom w:val="none" w:sz="0" w:space="0" w:color="auto"/>
        <w:right w:val="none" w:sz="0" w:space="0" w:color="auto"/>
      </w:divBdr>
    </w:div>
    <w:div w:id="1146318257">
      <w:bodyDiv w:val="1"/>
      <w:marLeft w:val="0"/>
      <w:marRight w:val="0"/>
      <w:marTop w:val="0"/>
      <w:marBottom w:val="0"/>
      <w:divBdr>
        <w:top w:val="none" w:sz="0" w:space="0" w:color="auto"/>
        <w:left w:val="none" w:sz="0" w:space="0" w:color="auto"/>
        <w:bottom w:val="none" w:sz="0" w:space="0" w:color="auto"/>
        <w:right w:val="none" w:sz="0" w:space="0" w:color="auto"/>
      </w:divBdr>
    </w:div>
    <w:div w:id="1236357564">
      <w:bodyDiv w:val="1"/>
      <w:marLeft w:val="0"/>
      <w:marRight w:val="0"/>
      <w:marTop w:val="0"/>
      <w:marBottom w:val="0"/>
      <w:divBdr>
        <w:top w:val="none" w:sz="0" w:space="0" w:color="auto"/>
        <w:left w:val="none" w:sz="0" w:space="0" w:color="auto"/>
        <w:bottom w:val="none" w:sz="0" w:space="0" w:color="auto"/>
        <w:right w:val="none" w:sz="0" w:space="0" w:color="auto"/>
      </w:divBdr>
    </w:div>
    <w:div w:id="1513763593">
      <w:bodyDiv w:val="1"/>
      <w:marLeft w:val="0"/>
      <w:marRight w:val="0"/>
      <w:marTop w:val="0"/>
      <w:marBottom w:val="0"/>
      <w:divBdr>
        <w:top w:val="none" w:sz="0" w:space="0" w:color="auto"/>
        <w:left w:val="none" w:sz="0" w:space="0" w:color="auto"/>
        <w:bottom w:val="none" w:sz="0" w:space="0" w:color="auto"/>
        <w:right w:val="none" w:sz="0" w:space="0" w:color="auto"/>
      </w:divBdr>
    </w:div>
    <w:div w:id="188713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andrewmvd/fetal-health-classification/data" TargetMode="External"/><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1879</Words>
  <Characters>10712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Aparna Valiveti</dc:creator>
  <cp:keywords/>
  <dc:description/>
  <cp:lastModifiedBy>Lakshmi Aparna Valiveti</cp:lastModifiedBy>
  <cp:revision>2</cp:revision>
  <dcterms:created xsi:type="dcterms:W3CDTF">2024-04-03T22:16:00Z</dcterms:created>
  <dcterms:modified xsi:type="dcterms:W3CDTF">2024-04-03T22:16:00Z</dcterms:modified>
</cp:coreProperties>
</file>