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4c26528c85b7d3866613612eaf46499a95dbff"/>
    <w:p>
      <w:pPr>
        <w:pStyle w:val="Heading1"/>
      </w:pPr>
      <w:r>
        <w:t xml:space="preserve">Actividad 13 — Indexación y rendimiento en MongoDB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MongoDB en Docker (Actividad 2)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Cargar datos masivos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sin índice + explain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índice + comparar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Índices compuestos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TTL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Comprender qué es un</w:t>
      </w:r>
      <w:r>
        <w:t xml:space="preserve"> </w:t>
      </w:r>
      <w:r>
        <w:rPr>
          <w:b/>
          <w:bCs/>
        </w:rPr>
        <w:t xml:space="preserve">índice</w:t>
      </w:r>
      <w:r>
        <w:t xml:space="preserve"> </w:t>
      </w:r>
      <w:r>
        <w:t xml:space="preserve">y por qué acelera las consultas.</w:t>
      </w:r>
    </w:p>
    <w:p>
      <w:pPr>
        <w:pStyle w:val="Compact"/>
        <w:numPr>
          <w:ilvl w:val="0"/>
          <w:numId w:val="1002"/>
        </w:numPr>
      </w:pPr>
      <w:r>
        <w:t xml:space="preserve">Medir el rendimiento con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Crear índices</w:t>
      </w:r>
      <w:r>
        <w:t xml:space="preserve"> </w:t>
      </w:r>
      <w:r>
        <w:rPr>
          <w:b/>
          <w:bCs/>
        </w:rPr>
        <w:t xml:space="preserve">simples, compuestos</w:t>
      </w:r>
      <w:r>
        <w:t xml:space="preserve"> </w:t>
      </w:r>
      <w:r>
        <w:t xml:space="preserve">y de</w:t>
      </w:r>
      <w:r>
        <w:t xml:space="preserve"> </w:t>
      </w:r>
      <w:r>
        <w:rPr>
          <w:b/>
          <w:bCs/>
        </w:rPr>
        <w:t xml:space="preserve">TTL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Evaluar el costo de los índices (escrituras, memoria).</w:t>
      </w:r>
    </w:p>
    <w:p>
      <w:r>
        <w:pict>
          <v:rect style="width:0;height:1.5pt" o:hralign="center" o:hrstd="t" o:hr="t"/>
        </w:pict>
      </w:r>
    </w:p>
    <w:bookmarkEnd w:id="11"/>
    <w:bookmarkStart w:id="16" w:name="marco-teórico"/>
    <w:p>
      <w:pPr>
        <w:pStyle w:val="Heading2"/>
      </w:pPr>
      <w:r>
        <w:t xml:space="preserve">Marco teórico</w:t>
      </w:r>
    </w:p>
    <w:bookmarkStart w:id="12" w:name="qué-es-un-índice"/>
    <w:p>
      <w:pPr>
        <w:pStyle w:val="Heading3"/>
      </w:pPr>
      <w:r>
        <w:t xml:space="preserve">¿Qué es un índice?</w:t>
      </w:r>
    </w:p>
    <w:p>
      <w:pPr>
        <w:pStyle w:val="FirstParagraph"/>
      </w:pPr>
      <w:r>
        <w:t xml:space="preserve">Un índice es una estructura auxiliar (MongoDB usa</w:t>
      </w:r>
      <w:r>
        <w:t xml:space="preserve"> </w:t>
      </w:r>
      <w:r>
        <w:rPr>
          <w:b/>
          <w:bCs/>
        </w:rPr>
        <w:t xml:space="preserve">B-tree</w:t>
      </w:r>
      <w:r>
        <w:t xml:space="preserve">) que ordena un subconjunto de campos para encontrar rápido. Analogía: el índice alfabético de un libro. Buscar "Zebra" con índice es instantáneo; sin índice hay que leer todo el libro.</w:t>
      </w:r>
    </w:p>
    <w:p>
      <w:pPr>
        <w:pStyle w:val="SourceCode"/>
      </w:pPr>
      <w:r>
        <w:rPr>
          <w:rStyle w:val="VerbatimChar"/>
        </w:rPr>
        <w:t xml:space="preserve">Consulta: find({ precio: { $gt: 100 } })</w:t>
      </w:r>
      <w:r>
        <w:br/>
      </w:r>
      <w:r>
        <w:br/>
      </w:r>
      <w:r>
        <w:rPr>
          <w:rStyle w:val="VerbatimChar"/>
        </w:rPr>
        <w:t xml:space="preserve">Sin índice  → COLLSCAN: revisa documento por documento (O(n))</w:t>
      </w:r>
      <w:r>
        <w:br/>
      </w:r>
      <w:r>
        <w:rPr>
          <w:rStyle w:val="VerbatimChar"/>
        </w:rPr>
        <w:t xml:space="preserve">Con índice  → IXSCAN: usa el árbol ordenado por precio (O(log n))</w:t>
      </w:r>
    </w:p>
    <w:bookmarkEnd w:id="12"/>
    <w:bookmarkStart w:id="13" w:name="consecuencias"/>
    <w:p>
      <w:pPr>
        <w:pStyle w:val="Heading3"/>
      </w:pPr>
      <w:r>
        <w:t xml:space="preserve">Consecuencias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Beneficio:</w:t>
      </w:r>
      <w:r>
        <w:t xml:space="preserve"> </w:t>
      </w:r>
      <w:r>
        <w:t xml:space="preserve">lecturas mucho más rápidas.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Costo:</w:t>
      </w:r>
      <w:r>
        <w:t xml:space="preserve"> </w:t>
      </w:r>
      <w:r>
        <w:t xml:space="preserve">cada índice ocupa memoria y</w:t>
      </w:r>
      <w:r>
        <w:t xml:space="preserve"> </w:t>
      </w:r>
      <w:r>
        <w:rPr>
          <w:b/>
          <w:bCs/>
        </w:rPr>
        <w:t xml:space="preserve">ralentiza las escrituras</w:t>
      </w:r>
      <w:r>
        <w:t xml:space="preserve"> </w:t>
      </w:r>
      <w:r>
        <w:t xml:space="preserve">(hay que mantenerlo actualizado).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Regla:</w:t>
      </w:r>
      <w:r>
        <w:t xml:space="preserve"> </w:t>
      </w:r>
      <w:r>
        <w:t xml:space="preserve">índice para las consultas que se hacen de verdad, no "un índice por campo".</w:t>
      </w:r>
    </w:p>
    <w:bookmarkEnd w:id="13"/>
    <w:bookmarkStart w:id="14" w:name="tipos-de-índices-que-vamos-a-usar"/>
    <w:p>
      <w:pPr>
        <w:pStyle w:val="Heading3"/>
      </w:pPr>
      <w:r>
        <w:t xml:space="preserve">Tipos de índices que vamos a usar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createIndex({ campo: 1 })</w:t>
            </w:r>
          </w:p>
        </w:tc>
        <w:tc>
          <w:tcPr/>
          <w:p>
            <w:pPr>
              <w:pStyle w:val="Compact"/>
            </w:pPr>
            <w:r>
              <w:t xml:space="preserve">búsquedas por un campo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Compuesto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createIndex({ a: 1, b: -1 })</w:t>
            </w:r>
          </w:p>
        </w:tc>
        <w:tc>
          <w:tcPr/>
          <w:p>
            <w:pPr>
              <w:pStyle w:val="Compact"/>
            </w:pPr>
            <w:r>
              <w:t xml:space="preserve">consultas que filtran por varios campos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createIndex({ fecha: 1 }, { expireAfterSeconds: N })</w:t>
            </w:r>
          </w:p>
        </w:tc>
        <w:tc>
          <w:tcPr/>
          <w:p>
            <w:pPr>
              <w:pStyle w:val="Compact"/>
            </w:pPr>
            <w:r>
              <w:t xml:space="preserve">borrar documentos automáticamente tras N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createIndex({ campo: "text" })</w:t>
            </w:r>
          </w:p>
        </w:tc>
        <w:tc>
          <w:tcPr/>
          <w:p>
            <w:pPr>
              <w:pStyle w:val="Compact"/>
            </w:pPr>
            <w:r>
              <w:t xml:space="preserve">búsqueda full-text</w:t>
            </w:r>
          </w:p>
        </w:tc>
      </w:tr>
    </w:tbl>
    <w:bookmarkEnd w:id="14"/>
    <w:bookmarkStart w:id="15" w:name="cómo-leer-explain"/>
    <w:p>
      <w:pPr>
        <w:pStyle w:val="Heading3"/>
      </w:pPr>
      <w:r>
        <w:t xml:space="preserve">Cómo leer</w:t>
      </w:r>
      <w:r>
        <w:t xml:space="preserve"> </w:t>
      </w:r>
      <w:r>
        <w:rPr>
          <w:rStyle w:val="VerbatimChar"/>
        </w:rPr>
        <w:t xml:space="preserve">explain()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coleccion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Campos clave: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executionStats.nReturned</w:t>
      </w:r>
      <w:r>
        <w:t xml:space="preserve"> </w:t>
      </w:r>
      <w:r>
        <w:t xml:space="preserve">→ cuántos devolvió.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executionStats.totalDocsExamined</w:t>
      </w:r>
      <w:r>
        <w:t xml:space="preserve"> </w:t>
      </w:r>
      <w:r>
        <w:t xml:space="preserve">→ cuántos revisó (debería ser ~nReturned con índice).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executionStats.executionTimeMillis</w:t>
      </w:r>
      <w:r>
        <w:t xml:space="preserve"> </w:t>
      </w:r>
      <w:r>
        <w:t xml:space="preserve">→ tiempo.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winningPlan.stage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 </w:t>
      </w:r>
      <w:r>
        <w:t xml:space="preserve">(malo) o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 </w:t>
      </w:r>
      <w:r>
        <w:t xml:space="preserve">(bueno).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paso-a-paso"/>
    <w:p>
      <w:pPr>
        <w:pStyle w:val="Heading2"/>
      </w:pPr>
      <w:r>
        <w:t xml:space="preserve">Paso a paso</w:t>
      </w:r>
    </w:p>
    <w:bookmarkStart w:id="17" w:name="paso-1--levantar-mongodb-y-cargar-datos"/>
    <w:p>
      <w:pPr>
        <w:pStyle w:val="Heading3"/>
      </w:pPr>
      <w:r>
        <w:t xml:space="preserve">Paso 1 — Levantar MongoDB y cargar datos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mongo-clase</w:t>
      </w:r>
      <w:r>
        <w:br/>
      </w: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</w:t>
      </w:r>
    </w:p>
    <w:p>
      <w:pPr>
        <w:pStyle w:val="SourceCode"/>
      </w:pPr>
      <w:r>
        <w:rPr>
          <w:rStyle w:val="NormalTok"/>
        </w:rPr>
        <w:t xml:space="preserve">use rendimiento</w:t>
      </w:r>
      <w:r>
        <w:br/>
      </w:r>
      <w:r>
        <w:br/>
      </w:r>
      <w:r>
        <w:rPr>
          <w:rStyle w:val="CommentTok"/>
        </w:rPr>
        <w:t xml:space="preserve">// Cargamos 50.000 productos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"tecnologia"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"hogar"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"ropa"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"juguetes"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categorias[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categorias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fecha_ingreso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(productos)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7"/>
    <w:bookmarkStart w:id="18" w:name="paso-2--consulta-sin-índice"/>
    <w:p>
      <w:pPr>
        <w:pStyle w:val="Heading3"/>
      </w:pPr>
      <w:r>
        <w:t xml:space="preserve">Paso 2 — Consulta sin índice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Mirá: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winningPlan.stage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COLLSCAN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totalDocsExamined</w:t>
      </w:r>
      <w:r>
        <w:t xml:space="preserve"> </w:t>
      </w:r>
      <w:r>
        <w:t xml:space="preserve">→ ~50000 (revisó todo)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executionTimeMillis</w:t>
      </w:r>
      <w:r>
        <w:t xml:space="preserve"> </w:t>
      </w:r>
      <w:r>
        <w:t xml:space="preserve">→ registralo.</w:t>
      </w:r>
    </w:p>
    <w:bookmarkEnd w:id="18"/>
    <w:bookmarkStart w:id="19" w:name="paso-3--crear-el-índice-y-volver-a-medir"/>
    <w:p>
      <w:pPr>
        <w:pStyle w:val="Heading3"/>
      </w:pPr>
      <w:r>
        <w:t xml:space="preserve">Paso 3 — Crear el índice y volver a medir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Mirá ahora: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winningPlan.stage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IXSCAN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totalDocsExamined</w:t>
      </w:r>
      <w:r>
        <w:t xml:space="preserve"> </w:t>
      </w:r>
      <w:r>
        <w:t xml:space="preserve">→ igual a</w:t>
      </w:r>
      <w:r>
        <w:t xml:space="preserve"> </w:t>
      </w:r>
      <w:r>
        <w:rPr>
          <w:rStyle w:val="VerbatimChar"/>
        </w:rPr>
        <w:t xml:space="preserve">nReturned</w:t>
      </w:r>
      <w:r>
        <w:t xml:space="preserve"> </w:t>
      </w:r>
      <w:r>
        <w:t xml:space="preserve">(solo los que cumplen)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executionTimeMillis</w:t>
      </w:r>
      <w:r>
        <w:t xml:space="preserve"> </w:t>
      </w:r>
      <w:r>
        <w:t xml:space="preserve">→ mucho menor.</w:t>
      </w:r>
    </w:p>
    <w:p>
      <w:pPr>
        <w:pStyle w:val="FirstParagraph"/>
      </w:pPr>
      <w:r>
        <w:t xml:space="preserve">Anotá la diferencia de tiempo.</w:t>
      </w:r>
    </w:p>
    <w:bookmarkEnd w:id="19"/>
    <w:bookmarkStart w:id="20" w:name="paso-4--índice-compuesto"/>
    <w:p>
      <w:pPr>
        <w:pStyle w:val="Heading3"/>
      </w:pPr>
      <w:r>
        <w:t xml:space="preserve">Paso 4 — Índice compuesto</w:t>
      </w:r>
    </w:p>
    <w:p>
      <w:pPr>
        <w:pStyle w:val="FirstParagraph"/>
      </w:pPr>
      <w:r>
        <w:t xml:space="preserve">Consulta por categoría + precio:</w:t>
      </w:r>
    </w:p>
    <w:p>
      <w:pPr>
        <w:pStyle w:val="SourceCode"/>
      </w:pPr>
      <w:r>
        <w:rPr>
          <w:rStyle w:val="CommentTok"/>
        </w:rPr>
        <w:t xml:space="preserve">// Sin índice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Índice compuesto (categoría primero, después precio)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Con índice compuesto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El orden importa:</w:t>
      </w:r>
      <w:r>
        <w:t xml:space="preserve"> </w:t>
      </w:r>
      <w:r>
        <w:t xml:space="preserve">el índice</w:t>
      </w:r>
      <w:r>
        <w:t xml:space="preserve"> </w:t>
      </w:r>
      <w:r>
        <w:rPr>
          <w:rStyle w:val="VerbatimChar"/>
        </w:rPr>
        <w:t xml:space="preserve">{categoria:1, precio:1}</w:t>
      </w:r>
      <w:r>
        <w:t xml:space="preserve"> </w:t>
      </w:r>
      <w:r>
        <w:t xml:space="preserve">sirve para filtrar primero por categoría y luego por precio. El índice inverso</w:t>
      </w:r>
      <w:r>
        <w:t xml:space="preserve"> </w:t>
      </w:r>
      <w:r>
        <w:rPr>
          <w:rStyle w:val="VerbatimChar"/>
        </w:rPr>
        <w:t xml:space="preserve">{precio:1, categoria:1}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serviría para esta consulta.</w:t>
      </w:r>
    </w:p>
    <w:bookmarkEnd w:id="20"/>
    <w:bookmarkStart w:id="21" w:name="X293ed0abdf5c3051ec8514a0edad17e30201064"/>
    <w:p>
      <w:pPr>
        <w:pStyle w:val="Heading3"/>
      </w:pPr>
      <w:r>
        <w:t xml:space="preserve">Paso 5 — Índice TTL (datos que se autoborran)</w:t>
      </w:r>
    </w:p>
    <w:p>
      <w:pPr>
        <w:pStyle w:val="FirstParagraph"/>
      </w:pPr>
      <w:r>
        <w:t xml:space="preserve">Ideal para sesiones, tokens y logs con fecha de vencimiento:</w:t>
      </w:r>
    </w:p>
    <w:p>
      <w:pPr>
        <w:pStyle w:val="SourceCode"/>
      </w:pPr>
      <w:r>
        <w:rPr>
          <w:rStyle w:val="CommentTok"/>
        </w:rPr>
        <w:t xml:space="preserve">// Colección de sesiones que vencen a los 60 segundos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sesiones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sesiones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expireAfterSeconds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 un minuto la colección queda vacía sola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sesiones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Mongo revisa los índices TTL aproximadamente</w:t>
      </w:r>
      <w:r>
        <w:t xml:space="preserve"> </w:t>
      </w:r>
      <w:r>
        <w:rPr>
          <w:b/>
          <w:bCs/>
        </w:rPr>
        <w:t xml:space="preserve">cada 60 segundos</w:t>
      </w:r>
      <w:r>
        <w:t xml:space="preserve">. No esperes el borrado inmediato.</w:t>
      </w:r>
    </w:p>
    <w:bookmarkEnd w:id="21"/>
    <w:bookmarkStart w:id="22" w:name="paso-6--ver-los-índices-de-la-colección"/>
    <w:p>
      <w:pPr>
        <w:pStyle w:val="Heading3"/>
      </w:pPr>
      <w:r>
        <w:t xml:space="preserve">Paso 6 — Ver los índices de la colección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getIndexes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Notarás que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tiene índice automático (clave primaria).</w:t>
      </w:r>
    </w:p>
    <w:bookmarkEnd w:id="22"/>
    <w:bookmarkStart w:id="23" w:name="paso-7--borrar-un-índice-que-no-se-usa"/>
    <w:p>
      <w:pPr>
        <w:pStyle w:val="Heading3"/>
      </w:pPr>
      <w:r>
        <w:t xml:space="preserve">Paso 7 — Borrar un índice que no se usa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dropIndex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getIndexes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Mantener índices que no se usan es desperdicio de memoria y de velocidad de escritura.</w:t>
      </w:r>
    </w:p>
    <w:bookmarkEnd w:id="23"/>
    <w:bookmarkStart w:id="24" w:name="paso-8--índice-de-texto-bonus"/>
    <w:p>
      <w:pPr>
        <w:pStyle w:val="Heading3"/>
      </w:pPr>
      <w:r>
        <w:t xml:space="preserve">Paso 8 — Índice de texto (bonus)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$text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"Producto-123"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24"/>
    <w:bookmarkStart w:id="25" w:name="paso-9--preguntar-a-la-ia"/>
    <w:p>
      <w:pPr>
        <w:pStyle w:val="Heading3"/>
      </w:pPr>
      <w:r>
        <w:t xml:space="preserve">Paso 9 — Preguntar a la IA</w:t>
      </w:r>
    </w:p>
    <w:p>
      <w:pPr>
        <w:pStyle w:val="SourceCode"/>
      </w:pPr>
      <w:r>
        <w:rPr>
          <w:rStyle w:val="VerbatimChar"/>
        </w:rPr>
        <w:t xml:space="preserve">¿Por qué un índice ayuda en lecturas pero perjudica las escrituras?</w:t>
      </w:r>
      <w:r>
        <w:br/>
      </w:r>
      <w:r>
        <w:rPr>
          <w:rStyle w:val="VerbatimChar"/>
        </w:rPr>
        <w:t xml:space="preserve">¿Cuándo conviene un índice compuesto y cuál es el orden correcto de sus campos?</w:t>
      </w:r>
      <w:r>
        <w:br/>
      </w:r>
      <w:r>
        <w:rPr>
          <w:rStyle w:val="VerbatimChar"/>
        </w:rPr>
        <w:t xml:space="preserve">¿Qué es un COLLSCAN y por qué es señal de un problema de diseño?</w:t>
      </w:r>
    </w:p>
    <w:bookmarkEnd w:id="25"/>
    <w:bookmarkEnd w:id="26"/>
    <w:bookmarkStart w:id="27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7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t xml:space="preserve">sin índice muestra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 </w:t>
      </w:r>
      <w:r>
        <w:t xml:space="preserve">y ~50000 documentos examinados.</w:t>
      </w:r>
    </w:p>
    <w:p>
      <w:pPr>
        <w:pStyle w:val="Compact"/>
        <w:numPr>
          <w:ilvl w:val="0"/>
          <w:numId w:val="1008"/>
        </w:numPr>
      </w:pPr>
      <w:r>
        <w:t xml:space="preserve">Con índice muestra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 </w:t>
      </w:r>
      <w:r>
        <w:t xml:space="preserve">y examina solo los que devuelve.</w:t>
      </w:r>
    </w:p>
    <w:p>
      <w:pPr>
        <w:pStyle w:val="Compact"/>
        <w:numPr>
          <w:ilvl w:val="0"/>
          <w:numId w:val="1009"/>
        </w:numPr>
      </w:pPr>
      <w:r>
        <w:t xml:space="preserve">El índice compuesto acelera la consulta por categoría+precio.</w:t>
      </w:r>
    </w:p>
    <w:p>
      <w:pPr>
        <w:pStyle w:val="Compact"/>
        <w:numPr>
          <w:ilvl w:val="0"/>
          <w:numId w:val="1010"/>
        </w:numPr>
      </w:pPr>
      <w:r>
        <w:t xml:space="preserve">La colección</w:t>
      </w:r>
      <w:r>
        <w:t xml:space="preserve"> </w:t>
      </w:r>
      <w:r>
        <w:rPr>
          <w:rStyle w:val="VerbatimChar"/>
        </w:rPr>
        <w:t xml:space="preserve">sesiones</w:t>
      </w:r>
      <w:r>
        <w:t xml:space="preserve"> </w:t>
      </w:r>
      <w:r>
        <w:t xml:space="preserve">se vacía sola tras ~1-2 minutos.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getIndexes()</w:t>
      </w:r>
      <w:r>
        <w:t xml:space="preserve"> </w:t>
      </w:r>
      <w:r>
        <w:t xml:space="preserve">muestra los índices creados.</w:t>
      </w:r>
    </w:p>
    <w:bookmarkEnd w:id="27"/>
    <w:bookmarkStart w:id="28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cargados (50000)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Medición sin índice (COLLSCAN)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simple y comparación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compuesto y orden de campos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TTL y texto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bookmarkEnd w:id="28"/>
    <w:bookmarkStart w:id="29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2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indices-mongodb.md</w:t>
      </w:r>
      <w:r>
        <w:t xml:space="preserve"> </w:t>
      </w:r>
      <w:r>
        <w:t xml:space="preserve">con: capturas de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rPr>
          <w:b/>
          <w:bCs/>
        </w:rPr>
        <w:t xml:space="preserve">antes y después</w:t>
      </w:r>
      <w:r>
        <w:t xml:space="preserve">, la tabla de tiempos, y los índices creados.</w:t>
      </w:r>
    </w:p>
    <w:p>
      <w:pPr>
        <w:pStyle w:val="Compact"/>
        <w:numPr>
          <w:ilvl w:val="0"/>
          <w:numId w:val="1012"/>
        </w:numPr>
      </w:pPr>
      <w:r>
        <w:t xml:space="preserve">Respuesta de la IA sobre el orden de los campos en índices compuestos.</w:t>
      </w:r>
    </w:p>
    <w:bookmarkEnd w:id="29"/>
    <w:bookmarkStart w:id="30" w:name="para-pensar"/>
    <w:p>
      <w:pPr>
        <w:pStyle w:val="Heading2"/>
      </w:pPr>
      <w:r>
        <w:t xml:space="preserve">Para pensar</w:t>
      </w:r>
    </w:p>
    <w:p>
      <w:pPr>
        <w:pStyle w:val="FirstParagraph"/>
      </w:pPr>
      <w:r>
        <w:t xml:space="preserve">Los índices mejoran las lecturas de un solo nodo. En la Actividad 14 vas a ver</w:t>
      </w:r>
      <w:r>
        <w:t xml:space="preserve"> </w:t>
      </w:r>
      <w:r>
        <w:rPr>
          <w:b/>
          <w:bCs/>
        </w:rPr>
        <w:t xml:space="preserve">replicación</w:t>
      </w:r>
      <w:r>
        <w:t xml:space="preserve"> </w:t>
      </w:r>
      <w:r>
        <w:t xml:space="preserve">(varias copias del dato) y en la 15</w:t>
      </w:r>
      <w:r>
        <w:t xml:space="preserve"> </w:t>
      </w:r>
      <w:r>
        <w:rPr>
          <w:b/>
          <w:bCs/>
        </w:rPr>
        <w:t xml:space="preserve">sharding</w:t>
      </w:r>
      <w:r>
        <w:t xml:space="preserve"> </w:t>
      </w:r>
      <w:r>
        <w:t xml:space="preserve">(partir los datos en varios nodos).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2026-08-13T11:25:27Z</dcterms:created>
  <dcterms:modified xsi:type="dcterms:W3CDTF">2026-08-13T11:25:27Z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