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15e2ef4ad71bd4cbc08fc3da069290c0444bda"/>
    <w:p>
      <w:pPr>
        <w:pStyle w:val="Heading1"/>
      </w:pPr>
      <w:r>
        <w:t xml:space="preserve">Actividad 14 — Replicación y alta disponibilidad en MongoDB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 (o parejas)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Docker funcionando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la red y los 3 nodos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Iniciar el replica set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Escribir/leer y ver el oplog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Simular falla de nodo (failover)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9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Comprender qué es un</w:t>
      </w:r>
      <w:r>
        <w:t xml:space="preserve"> </w:t>
      </w:r>
      <w:r>
        <w:rPr>
          <w:b/>
          <w:bCs/>
        </w:rPr>
        <w:t xml:space="preserve">replica set</w:t>
      </w:r>
      <w:r>
        <w:t xml:space="preserve"> </w:t>
      </w:r>
      <w:r>
        <w:t xml:space="preserve">y la relación</w:t>
      </w:r>
      <w:r>
        <w:t xml:space="preserve"> </w:t>
      </w:r>
      <w:r>
        <w:rPr>
          <w:b/>
          <w:bCs/>
        </w:rPr>
        <w:t xml:space="preserve">primario/secundarios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Montar un cluster de 3 nodos MongoDB con Docker.</w:t>
      </w:r>
    </w:p>
    <w:p>
      <w:pPr>
        <w:pStyle w:val="Compact"/>
        <w:numPr>
          <w:ilvl w:val="0"/>
          <w:numId w:val="1002"/>
        </w:numPr>
      </w:pPr>
      <w:r>
        <w:t xml:space="preserve">Verificar la</w:t>
      </w:r>
      <w:r>
        <w:t xml:space="preserve"> </w:t>
      </w:r>
      <w:r>
        <w:rPr>
          <w:b/>
          <w:bCs/>
        </w:rPr>
        <w:t xml:space="preserve">replicación</w:t>
      </w:r>
      <w:r>
        <w:t xml:space="preserve"> </w:t>
      </w:r>
      <w:r>
        <w:t xml:space="preserve">de datos (oplog) y el</w:t>
      </w:r>
      <w:r>
        <w:t xml:space="preserve"> </w:t>
      </w:r>
      <w:r>
        <w:rPr>
          <w:b/>
          <w:bCs/>
        </w:rPr>
        <w:t xml:space="preserve">failover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Entender la</w:t>
      </w:r>
      <w:r>
        <w:t xml:space="preserve"> </w:t>
      </w:r>
      <w:r>
        <w:rPr>
          <w:b/>
          <w:bCs/>
        </w:rPr>
        <w:t xml:space="preserve">consistencia eventual</w:t>
      </w:r>
      <w:r>
        <w:t xml:space="preserve"> </w:t>
      </w:r>
      <w:r>
        <w:t xml:space="preserve">entre réplicas.</w:t>
      </w:r>
    </w:p>
    <w:p>
      <w:r>
        <w:pict>
          <v:rect style="width:0;height:1.5pt" o:hralign="center" o:hrstd="t" o:hr="t"/>
        </w:pict>
      </w:r>
    </w:p>
    <w:bookmarkEnd w:id="11"/>
    <w:bookmarkStart w:id="15" w:name="marco-teórico"/>
    <w:p>
      <w:pPr>
        <w:pStyle w:val="Heading2"/>
      </w:pPr>
      <w:r>
        <w:t xml:space="preserve">Marco teórico</w:t>
      </w:r>
    </w:p>
    <w:bookmarkStart w:id="12" w:name="qué-es-la-replicación"/>
    <w:p>
      <w:pPr>
        <w:pStyle w:val="Heading3"/>
      </w:pPr>
      <w:r>
        <w:t xml:space="preserve">¿Qué es la replicación?</w:t>
      </w:r>
    </w:p>
    <w:p>
      <w:pPr>
        <w:pStyle w:val="FirstParagraph"/>
      </w:pPr>
      <w:r>
        <w:t xml:space="preserve">La replicación mantiene</w:t>
      </w:r>
      <w:r>
        <w:t xml:space="preserve"> </w:t>
      </w:r>
      <w:r>
        <w:rPr>
          <w:b/>
          <w:bCs/>
        </w:rPr>
        <w:t xml:space="preserve">copias idénticas</w:t>
      </w:r>
      <w:r>
        <w:t xml:space="preserve"> </w:t>
      </w:r>
      <w:r>
        <w:t xml:space="preserve">de los datos en varios nodos. Si un nodo muere, otro sigue sirviendo: eso es</w:t>
      </w:r>
      <w:r>
        <w:t xml:space="preserve"> </w:t>
      </w:r>
      <w:r>
        <w:rPr>
          <w:b/>
          <w:bCs/>
        </w:rPr>
        <w:t xml:space="preserve">alta disponibilidad (HA)</w:t>
      </w:r>
      <w:r>
        <w:t xml:space="preserve">.</w:t>
      </w:r>
    </w:p>
    <w:bookmarkEnd w:id="12"/>
    <w:bookmarkStart w:id="13" w:name="replica-set-mongodb"/>
    <w:p>
      <w:pPr>
        <w:pStyle w:val="Heading3"/>
      </w:pPr>
      <w:r>
        <w:t xml:space="preserve">Replica set (MongoDB)</w:t>
      </w:r>
    </w:p>
    <w:p>
      <w:pPr>
        <w:pStyle w:val="SourceCode"/>
      </w:pPr>
      <w:r>
        <w:rPr>
          <w:rStyle w:val="VerbatimChar"/>
        </w:rPr>
        <w:t xml:space="preserve">          ┌────────────┐</w:t>
      </w:r>
      <w:r>
        <w:br/>
      </w:r>
      <w:r>
        <w:rPr>
          <w:rStyle w:val="VerbatimChar"/>
        </w:rPr>
        <w:t xml:space="preserve">          │  PRIMARIO  │  ← único que acepta escrituras</w:t>
      </w:r>
      <w:r>
        <w:br/>
      </w:r>
      <w:r>
        <w:rPr>
          <w:rStyle w:val="VerbatimChar"/>
        </w:rPr>
        <w:t xml:space="preserve">          └─────┬──────┘</w:t>
      </w:r>
      <w:r>
        <w:br/>
      </w:r>
      <w:r>
        <w:rPr>
          <w:rStyle w:val="VerbatimChar"/>
        </w:rPr>
        <w:t xml:space="preserve">     oplog      │ replicación</w:t>
      </w:r>
      <w:r>
        <w:br/>
      </w:r>
      <w:r>
        <w:rPr>
          <w:rStyle w:val="VerbatimChar"/>
        </w:rPr>
        <w:t xml:space="preserve">   ┌────────────┼────────────┐</w:t>
      </w:r>
      <w:r>
        <w:br/>
      </w:r>
      <w:r>
        <w:rPr>
          <w:rStyle w:val="VerbatimChar"/>
        </w:rPr>
        <w:t xml:space="preserve">   ▼            ▼            ▼</w:t>
      </w:r>
      <w:r>
        <w:br/>
      </w:r>
      <w:r>
        <w:rPr>
          <w:rStyle w:val="VerbatimChar"/>
        </w:rPr>
        <w:t xml:space="preserve">┌──────┐    ┌──────┐    ┌──────┐</w:t>
      </w:r>
      <w:r>
        <w:br/>
      </w:r>
      <w:r>
        <w:rPr>
          <w:rStyle w:val="VerbatimChar"/>
        </w:rPr>
        <w:t xml:space="preserve">│ SEC  │    │ SEC  │    │ SEC  │  ← sirven lecturas</w:t>
      </w:r>
      <w:r>
        <w:br/>
      </w:r>
      <w:r>
        <w:rPr>
          <w:rStyle w:val="VerbatimChar"/>
        </w:rPr>
        <w:t xml:space="preserve">└──────┘    └──────┘    └──────┘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Primario (primary):</w:t>
      </w:r>
      <w:r>
        <w:t xml:space="preserve"> </w:t>
      </w:r>
      <w:r>
        <w:t xml:space="preserve">único nodo que acepta escrituras.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Secundarios (secondary):</w:t>
      </w:r>
      <w:r>
        <w:t xml:space="preserve"> </w:t>
      </w:r>
      <w:r>
        <w:t xml:space="preserve">copian los datos del primario y sirven lecturas.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OpLog:</w:t>
      </w:r>
      <w:r>
        <w:t xml:space="preserve"> </w:t>
      </w:r>
      <w:r>
        <w:t xml:space="preserve">"Write-Ahead Log" que registra cada operación; los secundarios lo replican en orden.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Elección (election):</w:t>
      </w:r>
      <w:r>
        <w:t xml:space="preserve"> </w:t>
      </w:r>
      <w:r>
        <w:t xml:space="preserve">si el primario cae, los secundarios</w:t>
      </w:r>
      <w:r>
        <w:t xml:space="preserve"> </w:t>
      </w:r>
      <w:r>
        <w:rPr>
          <w:b/>
          <w:bCs/>
        </w:rPr>
        <w:t xml:space="preserve">eligen</w:t>
      </w:r>
      <w:r>
        <w:t xml:space="preserve"> </w:t>
      </w:r>
      <w:r>
        <w:t xml:space="preserve">un nuevo primario automáticamente.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Votación:</w:t>
      </w:r>
      <w:r>
        <w:t xml:space="preserve"> </w:t>
      </w:r>
      <w:r>
        <w:t xml:space="preserve">con 3 nodos, hacen falta</w:t>
      </w:r>
      <w:r>
        <w:t xml:space="preserve"> </w:t>
      </w:r>
      <w:r>
        <w:rPr>
          <w:b/>
          <w:bCs/>
        </w:rPr>
        <w:t xml:space="preserve">mayoría</w:t>
      </w:r>
      <w:r>
        <w:t xml:space="preserve"> </w:t>
      </w:r>
      <w:r>
        <w:t xml:space="preserve">(2) para elegir. Por eso los replica sets suelen tener</w:t>
      </w:r>
      <w:r>
        <w:t xml:space="preserve"> </w:t>
      </w:r>
      <w:r>
        <w:rPr>
          <w:b/>
          <w:bCs/>
        </w:rPr>
        <w:t xml:space="preserve">cantidad impar</w:t>
      </w:r>
      <w:r>
        <w:t xml:space="preserve"> </w:t>
      </w:r>
      <w:r>
        <w:t xml:space="preserve">de miembros.</w:t>
      </w:r>
    </w:p>
    <w:bookmarkEnd w:id="13"/>
    <w:bookmarkStart w:id="14" w:name="niveles-de-consistencia"/>
    <w:p>
      <w:pPr>
        <w:pStyle w:val="Heading3"/>
      </w:pPr>
      <w:r>
        <w:t xml:space="preserve">Niveles de consistencia</w:t>
      </w:r>
    </w:p>
    <w:p>
      <w:pPr>
        <w:pStyle w:val="Compact"/>
        <w:numPr>
          <w:ilvl w:val="0"/>
          <w:numId w:val="1004"/>
        </w:numPr>
      </w:pPr>
      <w:r>
        <w:t xml:space="preserve">En el primario: lectura</w:t>
      </w:r>
      <w:r>
        <w:t xml:space="preserve"> </w:t>
      </w:r>
      <w:r>
        <w:rPr>
          <w:b/>
          <w:bCs/>
        </w:rPr>
        <w:t xml:space="preserve">consistente</w:t>
      </w:r>
      <w:r>
        <w:t xml:space="preserve"> </w:t>
      </w:r>
      <w:r>
        <w:t xml:space="preserve">(acabás de escribir, lo leés).</w:t>
      </w:r>
    </w:p>
    <w:p>
      <w:pPr>
        <w:pStyle w:val="Compact"/>
        <w:numPr>
          <w:ilvl w:val="0"/>
          <w:numId w:val="1004"/>
        </w:numPr>
      </w:pPr>
      <w:r>
        <w:t xml:space="preserve">En un secundario: puede haber</w:t>
      </w:r>
      <w:r>
        <w:t xml:space="preserve"> </w:t>
      </w:r>
      <w:r>
        <w:rPr>
          <w:b/>
          <w:bCs/>
        </w:rPr>
        <w:t xml:space="preserve">eventual consistency</w:t>
      </w:r>
      <w:r>
        <w:t xml:space="preserve"> </w:t>
      </w:r>
      <w:r>
        <w:t xml:space="preserve">(el dato recién escrito todavía no llegó).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readPreference</w:t>
      </w:r>
      <w:r>
        <w:t xml:space="preserve"> </w:t>
      </w:r>
      <w:r>
        <w:t xml:space="preserve">decide dónde leer: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nearest</w:t>
      </w:r>
      <w:r>
        <w:t xml:space="preserve">, etc.</w:t>
      </w:r>
    </w:p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t xml:space="preserve">las lecturas de datos críticos (saldo, sesión) van al primario. Las lecturas pesadas no críticas (reportes) pueden ir a secundarios.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paso-a-paso"/>
    <w:p>
      <w:pPr>
        <w:pStyle w:val="Heading2"/>
      </w:pPr>
      <w:r>
        <w:t xml:space="preserve">Paso a paso</w:t>
      </w:r>
    </w:p>
    <w:bookmarkStart w:id="16" w:name="paso-1--crear-la-red-y-los-3-nodos"/>
    <w:p>
      <w:pPr>
        <w:pStyle w:val="Heading3"/>
      </w:pPr>
      <w:r>
        <w:t xml:space="preserve">Paso 1 — Crear la red y los 3 nodos</w:t>
      </w:r>
    </w:p>
    <w:p>
      <w:pPr>
        <w:pStyle w:val="SourceCode"/>
      </w:pPr>
      <w:r>
        <w:rPr>
          <w:rStyle w:val="NormalTok"/>
        </w:rPr>
        <w:t xml:space="preserve">docker network create mongo-repl</w:t>
      </w:r>
      <w:r>
        <w:br/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mongo1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network mongo-repl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27017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27017</w:t>
      </w:r>
      <w:r>
        <w:rPr>
          <w:rStyle w:val="NormalTok"/>
        </w:rPr>
        <w:t xml:space="preserve"> mongo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replSet rs0</w:t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mongo2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network mongo-repl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27018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27017</w:t>
      </w:r>
      <w:r>
        <w:rPr>
          <w:rStyle w:val="NormalTok"/>
        </w:rPr>
        <w:t xml:space="preserve"> mongo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replSet rs0</w:t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mongo3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network mongo-repl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27019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27017</w:t>
      </w:r>
      <w:r>
        <w:rPr>
          <w:rStyle w:val="NormalTok"/>
        </w:rPr>
        <w:t xml:space="preserve"> mongo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replSet rs0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--network mongo-repl</w:t>
      </w:r>
      <w:r>
        <w:t xml:space="preserve">: los nodos se ven entre sí por nombre.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--replSet rs0</w:t>
      </w:r>
      <w:r>
        <w:t xml:space="preserve">: los marca como parte del replica set "rs0".</w:t>
      </w:r>
    </w:p>
    <w:p>
      <w:pPr>
        <w:pStyle w:val="Compact"/>
        <w:numPr>
          <w:ilvl w:val="0"/>
          <w:numId w:val="1005"/>
        </w:numPr>
      </w:pPr>
      <w:r>
        <w:t xml:space="preserve">Puertos distintos para poder entrar a cada uno desde tu PC.</w:t>
      </w:r>
    </w:p>
    <w:p>
      <w:pPr>
        <w:pStyle w:val="FirstParagraph"/>
      </w:pPr>
      <w:r>
        <w:t xml:space="preserve">Esperá unos segundos y verificá que los 3 estén vivos: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ps</w:t>
      </w:r>
    </w:p>
    <w:bookmarkEnd w:id="16"/>
    <w:bookmarkStart w:id="17" w:name="paso-2--iniciar-el-replica-set"/>
    <w:p>
      <w:pPr>
        <w:pStyle w:val="Heading3"/>
      </w:pPr>
      <w:r>
        <w:t xml:space="preserve">Paso 2 — Iniciar el replica set</w:t>
      </w:r>
    </w:p>
    <w:p>
      <w:pPr>
        <w:pStyle w:val="FirstParagraph"/>
      </w:pPr>
      <w:r>
        <w:t xml:space="preserve">Entrá al nodo 1: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mongo1 mongosh</w:t>
      </w:r>
    </w:p>
    <w:p>
      <w:pPr>
        <w:pStyle w:val="FirstParagraph"/>
      </w:pPr>
      <w:r>
        <w:t xml:space="preserve">Inicializá el cluster indicando los 3 miembros (hosts = nombres de contenedor en la red Docker):</w:t>
      </w:r>
    </w:p>
    <w:p>
      <w:pPr>
        <w:pStyle w:val="SourceCode"/>
      </w:pP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"mongo1:27017"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"mongo2:27017"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"mongo3:27017"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})</w:t>
      </w:r>
    </w:p>
    <w:bookmarkEnd w:id="17"/>
    <w:bookmarkStart w:id="18" w:name="paso-3--ver-el-estado"/>
    <w:p>
      <w:pPr>
        <w:pStyle w:val="Heading3"/>
      </w:pPr>
      <w:r>
        <w:t xml:space="preserve">Paso 3 — Ver el estado</w:t>
      </w:r>
    </w:p>
    <w:p>
      <w:pPr>
        <w:pStyle w:val="SourceCode"/>
      </w:pP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Mirá: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myState</w:t>
      </w:r>
      <w:r>
        <w:t xml:space="preserve"> </w:t>
      </w:r>
      <w:r>
        <w:t xml:space="preserve">del nodo →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(PRIMARY).</w:t>
      </w:r>
    </w:p>
    <w:p>
      <w:pPr>
        <w:pStyle w:val="Compact"/>
        <w:numPr>
          <w:ilvl w:val="0"/>
          <w:numId w:val="1006"/>
        </w:numPr>
      </w:pPr>
      <w:r>
        <w:t xml:space="preserve">Cada miembro con su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stateStr</w:t>
      </w:r>
      <w:r>
        <w:t xml:space="preserve">.</w:t>
      </w:r>
    </w:p>
    <w:p>
      <w:pPr>
        <w:pStyle w:val="FirstParagraph"/>
      </w:pPr>
      <w:r>
        <w:t xml:space="preserve">Esperá a que los 3 estén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/</w:t>
      </w:r>
      <w:r>
        <w:rPr>
          <w:rStyle w:val="VerbatimChar"/>
        </w:rPr>
        <w:t xml:space="preserve">SECONDARY</w:t>
      </w:r>
      <w:r>
        <w:t xml:space="preserve"> </w:t>
      </w:r>
      <w:r>
        <w:t xml:space="preserve">sanos:</w:t>
      </w:r>
    </w:p>
    <w:p>
      <w:pPr>
        <w:pStyle w:val="SourceCode"/>
      </w:pP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health</w:t>
      </w:r>
      <w:r>
        <w:rPr>
          <w:rStyle w:val="NormalTok"/>
        </w:rPr>
        <w:t xml:space="preserve">))</w:t>
      </w:r>
    </w:p>
    <w:bookmarkEnd w:id="18"/>
    <w:bookmarkStart w:id="19" w:name="paso-4--escribir-en-el-primario"/>
    <w:p>
      <w:pPr>
        <w:pStyle w:val="Heading3"/>
      </w:pPr>
      <w:r>
        <w:t xml:space="preserve">Paso 4 — Escribir en el primario</w:t>
      </w:r>
    </w:p>
    <w:p>
      <w:pPr>
        <w:pStyle w:val="SourceCode"/>
      </w:pPr>
      <w:r>
        <w:rPr>
          <w:rStyle w:val="CommentTok"/>
        </w:rPr>
        <w:t xml:space="preserve">// En mongo1 (primario)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cliente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</w:p>
    <w:bookmarkEnd w:id="19"/>
    <w:bookmarkStart w:id="20" w:name="X3cb6f17246508d3405782ff5d12f8f00e253c0b"/>
    <w:p>
      <w:pPr>
        <w:pStyle w:val="Heading3"/>
      </w:pPr>
      <w:r>
        <w:t xml:space="preserve">Paso 5 — Comprobar que el dato llegó a los secundarios</w:t>
      </w:r>
    </w:p>
    <w:p>
      <w:pPr>
        <w:pStyle w:val="FirstParagraph"/>
      </w:pPr>
      <w:r>
        <w:t xml:space="preserve">Salí de mongosh y conectá directo al nodo 2: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mongo2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"rs.slaveOk(); db.ventas.find().toArray()"</w:t>
      </w:r>
    </w:p>
    <w:p>
      <w:pPr>
        <w:pStyle w:val="BlockText"/>
      </w:pPr>
      <w:r>
        <w:rPr>
          <w:rStyle w:val="VerbatimChar"/>
        </w:rPr>
        <w:t xml:space="preserve">rs.slaveOk()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setSecondaryOk()</w:t>
      </w:r>
      <w:r>
        <w:t xml:space="preserve">) permite leer desde un secundario. El dato debería estar ahí porque el oplog ya lo replicó.</w:t>
      </w:r>
    </w:p>
    <w:bookmarkEnd w:id="20"/>
    <w:bookmarkStart w:id="21" w:name="X20160a2b1316b271d16a3959f39e39558bd5a3b"/>
    <w:p>
      <w:pPr>
        <w:pStyle w:val="Heading3"/>
      </w:pPr>
      <w:r>
        <w:t xml:space="preserve">Paso 6 — Ver el oplog (el registro de replicación)</w:t>
      </w:r>
    </w:p>
    <w:p>
      <w:pPr>
        <w:pStyle w:val="SourceCode"/>
      </w:pPr>
      <w:r>
        <w:rPr>
          <w:rStyle w:val="CommentTok"/>
        </w:rPr>
        <w:t xml:space="preserve">// En el primario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getSiblingDB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$natural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printjson</w:t>
      </w:r>
      <w:r>
        <w:rPr>
          <w:rStyle w:val="NormalTok"/>
        </w:rPr>
        <w:t xml:space="preserve">(o))</w:t>
      </w:r>
    </w:p>
    <w:p>
      <w:pPr>
        <w:pStyle w:val="FirstParagraph"/>
      </w:pPr>
      <w:r>
        <w:t xml:space="preserve">El oplog guarda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(timestamp),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(</w:t>
      </w:r>
      <w:r>
        <w:rPr>
          <w:rStyle w:val="VerbatimChar"/>
        </w:rPr>
        <w:t xml:space="preserve">i</w:t>
      </w:r>
      <w:r>
        <w:t xml:space="preserve">=insert,</w:t>
      </w:r>
      <w:r>
        <w:t xml:space="preserve"> </w:t>
      </w:r>
      <w:r>
        <w:rPr>
          <w:rStyle w:val="VerbatimChar"/>
        </w:rPr>
        <w:t xml:space="preserve">u</w:t>
      </w:r>
      <w:r>
        <w:t xml:space="preserve">=update,</w:t>
      </w:r>
      <w:r>
        <w:t xml:space="preserve"> </w:t>
      </w:r>
      <w:r>
        <w:rPr>
          <w:rStyle w:val="VerbatimChar"/>
        </w:rPr>
        <w:t xml:space="preserve">d</w:t>
      </w:r>
      <w:r>
        <w:t xml:space="preserve">=delete) y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(el documento).</w:t>
      </w:r>
    </w:p>
    <w:bookmarkEnd w:id="21"/>
    <w:bookmarkStart w:id="22" w:name="X0785989fb94feed61e12af67c0573ccf2449427"/>
    <w:p>
      <w:pPr>
        <w:pStyle w:val="Heading3"/>
      </w:pPr>
      <w:r>
        <w:t xml:space="preserve">Paso 7 — Probar lecturas en secundario (consistencia eventual)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mongo2 mongosh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setSecondaryOk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</w:p>
    <w:bookmarkEnd w:id="22"/>
    <w:bookmarkStart w:id="23" w:name="paso-8--simular-una-falla-failover"/>
    <w:p>
      <w:pPr>
        <w:pStyle w:val="Heading3"/>
      </w:pPr>
      <w:r>
        <w:t xml:space="preserve">Paso 8 — Simular una falla (failover)</w:t>
      </w:r>
    </w:p>
    <w:p>
      <w:pPr>
        <w:pStyle w:val="FirstParagraph"/>
      </w:pPr>
      <w:r>
        <w:t xml:space="preserve">Desde una</w:t>
      </w:r>
      <w:r>
        <w:t xml:space="preserve"> </w:t>
      </w:r>
      <w:r>
        <w:rPr>
          <w:b/>
          <w:bCs/>
        </w:rPr>
        <w:t xml:space="preserve">nueva terminal</w:t>
      </w:r>
      <w:r>
        <w:t xml:space="preserve">, apagá el primario a la fuerza (simula un crash):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kill</w:t>
      </w:r>
      <w:r>
        <w:rPr>
          <w:rStyle w:val="NormalTok"/>
        </w:rPr>
        <w:t xml:space="preserve"> mongo1</w:t>
      </w:r>
    </w:p>
    <w:p>
      <w:pPr>
        <w:pStyle w:val="FirstParagraph"/>
      </w:pPr>
      <w:r>
        <w:t xml:space="preserve">Esperá ~10-30 s y consultá el estado desde mongo2: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mongo2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"rs.status().members.forEach(m =&gt; print(m.name, m.stateStr))"</w:t>
      </w:r>
    </w:p>
    <w:p>
      <w:pPr>
        <w:pStyle w:val="FirstParagraph"/>
      </w:pPr>
      <w:r>
        <w:t xml:space="preserve">Uno de los secundarios (mongo2 o mongo3) debe haber pasado a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automáticamente (elección).</w:t>
      </w:r>
    </w:p>
    <w:p>
      <w:pPr>
        <w:pStyle w:val="BodyText"/>
      </w:pPr>
      <w:r>
        <w:t xml:space="preserve">Probá que el cluster sigue escribiendo (ahora el primario es otro):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mongo2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"db.ventas.insertOne({ id: 2, cliente: 'Bruno', total: 90 })"</w:t>
      </w:r>
    </w:p>
    <w:bookmarkEnd w:id="23"/>
    <w:bookmarkStart w:id="24" w:name="paso-9--volver-a-levantar-el-nodo-caído"/>
    <w:p>
      <w:pPr>
        <w:pStyle w:val="Heading3"/>
      </w:pPr>
      <w:r>
        <w:t xml:space="preserve">Paso 9 — Volver a levantar el nodo caído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mongo1</w:t>
      </w:r>
    </w:p>
    <w:p>
      <w:pPr>
        <w:pStyle w:val="FirstParagraph"/>
      </w:pPr>
      <w:r>
        <w:t xml:space="preserve">Esperá unos segundos y verificá que vuelve como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y se</w:t>
      </w:r>
      <w:r>
        <w:t xml:space="preserve"> </w:t>
      </w:r>
      <w:r>
        <w:rPr>
          <w:b/>
          <w:bCs/>
        </w:rPr>
        <w:t xml:space="preserve">resincroniza</w:t>
      </w:r>
      <w:r>
        <w:t xml:space="preserve"> </w:t>
      </w:r>
      <w:r>
        <w:t xml:space="preserve">con el nuevo primario: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mongo2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"rs.status().members.forEach(m =&gt; print(m.name, m.stateStr))"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mongo1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"db.setSecondaryOk(); db.ventas.find().toArray()"</w:t>
      </w:r>
    </w:p>
    <w:p>
      <w:pPr>
        <w:pStyle w:val="FirstParagraph"/>
      </w:pPr>
      <w:r>
        <w:t xml:space="preserve">El nodo recuperado debería tener las ventas 1 y 2 (se puso al día con el oplog).</w:t>
      </w:r>
    </w:p>
    <w:bookmarkEnd w:id="24"/>
    <w:bookmarkStart w:id="25" w:name="paso-10--preguntar-a-la-ia"/>
    <w:p>
      <w:pPr>
        <w:pStyle w:val="Heading3"/>
      </w:pPr>
      <w:r>
        <w:t xml:space="preserve">Paso 10 — Preguntar a la IA</w:t>
      </w:r>
    </w:p>
    <w:p>
      <w:pPr>
        <w:pStyle w:val="SourceCode"/>
      </w:pPr>
      <w:r>
        <w:rPr>
          <w:rStyle w:val="VerbatimChar"/>
        </w:rPr>
        <w:t xml:space="preserve">¿Por qué un replica set necesita mayoría y por eso suele tener cantidad impar de nodos?</w:t>
      </w:r>
      <w:r>
        <w:br/>
      </w:r>
      <w:r>
        <w:rPr>
          <w:rStyle w:val="VerbatimChar"/>
        </w:rPr>
        <w:t xml:space="preserve">¿Qué diferencia hay entre replica set y sharding? ¿Sirven para lo mismo?</w:t>
      </w:r>
      <w:r>
        <w:br/>
      </w:r>
      <w:r>
        <w:rPr>
          <w:rStyle w:val="VerbatimChar"/>
        </w:rPr>
        <w:t xml:space="preserve">¿Qué pasa con las escrituras si quiero tener 2 primarios? ¿Es posible y a qué costo?</w:t>
      </w:r>
    </w:p>
    <w:bookmarkEnd w:id="25"/>
    <w:bookmarkEnd w:id="26"/>
    <w:bookmarkStart w:id="27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rs.status()</w:t>
      </w:r>
      <w:r>
        <w:t xml:space="preserve"> </w:t>
      </w:r>
      <w:r>
        <w:t xml:space="preserve">muestra 1 PRIMARY y 2 SECONDARY sanos.</w:t>
      </w:r>
    </w:p>
    <w:p>
      <w:pPr>
        <w:pStyle w:val="Compact"/>
        <w:numPr>
          <w:ilvl w:val="0"/>
          <w:numId w:val="1008"/>
        </w:numPr>
      </w:pPr>
      <w:r>
        <w:t xml:space="preserve">El dato insertado en el primario aparece en el secundario.</w:t>
      </w:r>
    </w:p>
    <w:p>
      <w:pPr>
        <w:pStyle w:val="Compact"/>
        <w:numPr>
          <w:ilvl w:val="0"/>
          <w:numId w:val="1009"/>
        </w:numPr>
      </w:pPr>
      <w:r>
        <w:t xml:space="preserve">El oplog muestra la operación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Tras matar</w:t>
      </w:r>
      <w:r>
        <w:t xml:space="preserve"> </w:t>
      </w:r>
      <w:r>
        <w:rPr>
          <w:rStyle w:val="VerbatimChar"/>
        </w:rPr>
        <w:t xml:space="preserve">mongo1</w:t>
      </w:r>
      <w:r>
        <w:t xml:space="preserve">, otro nodo pasa a PRIMARY y el cluster sigue escribiendo.</w:t>
      </w:r>
    </w:p>
    <w:p>
      <w:pPr>
        <w:pStyle w:val="Compact"/>
        <w:numPr>
          <w:ilvl w:val="0"/>
          <w:numId w:val="1011"/>
        </w:numPr>
      </w:pPr>
      <w:r>
        <w:t xml:space="preserve">Al volver,</w:t>
      </w:r>
      <w:r>
        <w:t xml:space="preserve"> </w:t>
      </w:r>
      <w:r>
        <w:rPr>
          <w:rStyle w:val="VerbatimChar"/>
        </w:rPr>
        <w:t xml:space="preserve">mongo1</w:t>
      </w:r>
      <w:r>
        <w:t xml:space="preserve"> </w:t>
      </w:r>
      <w:r>
        <w:t xml:space="preserve">se resincroniza como SECONDARY.</w:t>
      </w:r>
    </w:p>
    <w:bookmarkEnd w:id="27"/>
    <w:bookmarkStart w:id="28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+ 3 nodos levantados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 set inicializado correctamente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Replicación verificada (dato en secundarios)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simulado y explicado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Recuperación del nodo caído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bookmarkEnd w:id="28"/>
    <w:bookmarkStart w:id="29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12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replica-set.md</w:t>
      </w:r>
      <w:r>
        <w:t xml:space="preserve"> </w:t>
      </w:r>
      <w:r>
        <w:t xml:space="preserve">con: salida de</w:t>
      </w:r>
      <w:r>
        <w:t xml:space="preserve"> </w:t>
      </w:r>
      <w:r>
        <w:rPr>
          <w:rStyle w:val="VerbatimChar"/>
        </w:rPr>
        <w:t xml:space="preserve">rs.status()</w:t>
      </w:r>
      <w:r>
        <w:t xml:space="preserve"> </w:t>
      </w:r>
      <w:r>
        <w:t xml:space="preserve">inicial, la del oplog, y la salida</w:t>
      </w:r>
      <w:r>
        <w:t xml:space="preserve"> </w:t>
      </w:r>
      <w:r>
        <w:rPr>
          <w:b/>
          <w:bCs/>
        </w:rPr>
        <w:t xml:space="preserve">antes y después</w:t>
      </w:r>
      <w:r>
        <w:t xml:space="preserve"> </w:t>
      </w:r>
      <w:r>
        <w:t xml:space="preserve">del failover.</w:t>
      </w:r>
    </w:p>
    <w:p>
      <w:pPr>
        <w:pStyle w:val="Compact"/>
        <w:numPr>
          <w:ilvl w:val="0"/>
          <w:numId w:val="1012"/>
        </w:numPr>
      </w:pPr>
      <w:r>
        <w:t xml:space="preserve">Explicación propia (5 líneas) de por qué el cluster no se quedó sin primario.</w:t>
      </w:r>
    </w:p>
    <w:p>
      <w:pPr>
        <w:pStyle w:val="Compact"/>
        <w:numPr>
          <w:ilvl w:val="0"/>
          <w:numId w:val="1012"/>
        </w:numPr>
      </w:pPr>
      <w:r>
        <w:t xml:space="preserve">Respuesta de la IA sobre mayoría y cantidad impar de nodos.</w:t>
      </w:r>
    </w:p>
    <w:bookmarkEnd w:id="29"/>
    <w:bookmarkStart w:id="30" w:name="para-pensar"/>
    <w:p>
      <w:pPr>
        <w:pStyle w:val="Heading2"/>
      </w:pPr>
      <w:r>
        <w:t xml:space="preserve">Para pensar</w:t>
      </w:r>
    </w:p>
    <w:p>
      <w:pPr>
        <w:pStyle w:val="FirstParagraph"/>
      </w:pPr>
      <w:r>
        <w:t xml:space="preserve">La replicación da</w:t>
      </w:r>
      <w:r>
        <w:t xml:space="preserve"> </w:t>
      </w:r>
      <w:r>
        <w:rPr>
          <w:b/>
          <w:bCs/>
        </w:rPr>
        <w:t xml:space="preserve">copias</w:t>
      </w:r>
      <w:r>
        <w:t xml:space="preserve">, pero todas viven en un solo cluster. En la Actividad 15 vas a ver</w:t>
      </w:r>
      <w:r>
        <w:t xml:space="preserve"> </w:t>
      </w:r>
      <w:r>
        <w:rPr>
          <w:b/>
          <w:bCs/>
        </w:rPr>
        <w:t xml:space="preserve">sharding</w:t>
      </w:r>
      <w:r>
        <w:t xml:space="preserve">: partir los datos en varios nodos para escalar horizontalmente, con</w:t>
      </w:r>
      <w:r>
        <w:t xml:space="preserve"> </w:t>
      </w:r>
      <w:r>
        <w:rPr>
          <w:rStyle w:val="VerbatimChar"/>
        </w:rPr>
        <w:t xml:space="preserve">mongos</w:t>
      </w:r>
      <w:r>
        <w:t xml:space="preserve"> </w:t>
      </w:r>
      <w:r>
        <w:t xml:space="preserve">como punto de entrada.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2026-08-13T11:25:27Z</dcterms:created>
  <dcterms:modified xsi:type="dcterms:W3CDTF">2026-08-13T11:25:27Z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