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7996" w14:textId="77777777" w:rsidR="00A922BF" w:rsidRPr="00FF107A" w:rsidRDefault="00000000">
      <w:pPr>
        <w:jc w:val="center"/>
      </w:pPr>
      <w:r w:rsidRPr="00FF107A">
        <w:rPr>
          <w:b/>
        </w:rPr>
        <w:t>Programa de</w:t>
      </w:r>
    </w:p>
    <w:p w14:paraId="564863B4" w14:textId="77777777" w:rsidR="00A922BF" w:rsidRPr="00FF107A" w:rsidRDefault="00000000">
      <w:pPr>
        <w:jc w:val="center"/>
      </w:pPr>
      <w:r w:rsidRPr="00FF107A">
        <w:rPr>
          <w:b/>
        </w:rPr>
        <w:t>Introducción a la Inteligencia Artificial</w:t>
      </w:r>
    </w:p>
    <w:p w14:paraId="3225E607" w14:textId="77777777" w:rsidR="00A922BF" w:rsidRPr="00FF107A" w:rsidRDefault="00A922BF"/>
    <w:p w14:paraId="72F67B1F" w14:textId="77777777" w:rsidR="00A922BF" w:rsidRPr="00FF107A" w:rsidRDefault="00000000">
      <w:pPr>
        <w:spacing w:before="120" w:after="60"/>
      </w:pPr>
      <w:r w:rsidRPr="00FF107A">
        <w:rPr>
          <w:b/>
        </w:rPr>
        <w:t>1. NOMBRE DE LA UNIDAD CURRICULAR</w:t>
      </w:r>
    </w:p>
    <w:p w14:paraId="74DE59A2" w14:textId="77777777" w:rsidR="00A922BF" w:rsidRPr="00FF107A" w:rsidRDefault="00000000">
      <w:pPr>
        <w:spacing w:after="60"/>
      </w:pPr>
      <w:r w:rsidRPr="00FF107A">
        <w:t>Introducción a la Inteligencia Artificial</w:t>
      </w:r>
    </w:p>
    <w:p w14:paraId="112181FB" w14:textId="77777777" w:rsidR="00A922BF" w:rsidRPr="00FF107A" w:rsidRDefault="00A922BF"/>
    <w:p w14:paraId="4D8443D6" w14:textId="77777777" w:rsidR="00A922BF" w:rsidRPr="00FF107A" w:rsidRDefault="00000000">
      <w:pPr>
        <w:spacing w:before="120" w:after="60"/>
      </w:pPr>
      <w:r w:rsidRPr="00FF107A">
        <w:rPr>
          <w:b/>
        </w:rPr>
        <w:t>2. CRÉDITOS</w:t>
      </w:r>
    </w:p>
    <w:p w14:paraId="662B57C9" w14:textId="77777777" w:rsidR="00A922BF" w:rsidRPr="00FF107A" w:rsidRDefault="00000000">
      <w:pPr>
        <w:spacing w:after="60"/>
      </w:pPr>
      <w:r w:rsidRPr="00FF107A">
        <w:t>8 créditos. Un crédito equivale a 15 horas de trabajo, totalizando 120 horas de dedicación para el estudiante.</w:t>
      </w:r>
    </w:p>
    <w:p w14:paraId="27D39B34" w14:textId="77777777" w:rsidR="00A922BF" w:rsidRPr="00FF107A" w:rsidRDefault="00A922BF"/>
    <w:p w14:paraId="7BF5E3EB" w14:textId="77777777" w:rsidR="00A922BF" w:rsidRPr="00FF107A" w:rsidRDefault="00000000">
      <w:pPr>
        <w:spacing w:before="120" w:after="60"/>
      </w:pPr>
      <w:r w:rsidRPr="00FF107A">
        <w:rPr>
          <w:b/>
        </w:rPr>
        <w:t>3. OBJETIVOS DE LA UNIDAD CURRICULAR</w:t>
      </w:r>
    </w:p>
    <w:p w14:paraId="233599E5" w14:textId="77777777" w:rsidR="0022031F" w:rsidRDefault="00000000">
      <w:r>
        <w:t>Identificar los distintos tipos de inteligencia artificial, sus aplicaciones prácticas y los campos fundamentales como visión artificial, reconocimiento de patrones y procesamiento de lenguaje natural.</w:t>
      </w:r>
    </w:p>
    <w:p w14:paraId="5A5DB2D7" w14:textId="4E8ADFE8" w:rsidR="00A922BF" w:rsidRPr="00FF107A" w:rsidRDefault="00000000">
      <w:pPr>
        <w:pStyle w:val="Listaconvietas"/>
        <w:spacing w:after="40"/>
      </w:pPr>
      <w:r w:rsidRPr="00FF107A">
        <w:t>Comprender los fundamentos conceptuales de la Inteligencia Artificial, desde los paradigmas clásicos hasta las arquitecturas modernas basadas en atención y aprendizaje profundo.</w:t>
      </w:r>
    </w:p>
    <w:p w14:paraId="57A2DB57" w14:textId="77777777" w:rsidR="00A922BF" w:rsidRPr="00FF107A" w:rsidRDefault="00000000">
      <w:pPr>
        <w:pStyle w:val="Listaconvietas"/>
        <w:spacing w:after="40"/>
      </w:pPr>
      <w:r w:rsidRPr="00FF107A">
        <w:t>Diseñar e implementar arquitecturas de software aplicando principios de código limpio, patrones de diseño, estilos arquitectónicos y mecanismos de comunicación entre componentes.</w:t>
      </w:r>
    </w:p>
    <w:p w14:paraId="1DC56E67" w14:textId="77777777" w:rsidR="00A922BF" w:rsidRPr="00FF107A" w:rsidRDefault="00000000">
      <w:pPr>
        <w:pStyle w:val="Listaconvietas"/>
        <w:spacing w:after="40"/>
      </w:pPr>
      <w:r w:rsidRPr="00FF107A">
        <w:t>Dominar el ciclo completo de desarrollo asistido: planificación, escritura de código, pruebas automatizadas, documentación, control de versiones y automatización.</w:t>
      </w:r>
    </w:p>
    <w:p w14:paraId="3A291812" w14:textId="77777777" w:rsidR="00A922BF" w:rsidRPr="00FF107A" w:rsidRDefault="00000000">
      <w:pPr>
        <w:pStyle w:val="Listaconvietas"/>
        <w:spacing w:after="40"/>
      </w:pPr>
      <w:r w:rsidRPr="00FF107A">
        <w:t>Aplicar técnicas de ingeniería de instrucciones y gestión de contexto persistente para mantener conocimiento a lo largo de sesiones de desarrollo.</w:t>
      </w:r>
    </w:p>
    <w:p w14:paraId="558D3C49" w14:textId="77777777" w:rsidR="00A922BF" w:rsidRPr="00FF107A" w:rsidRDefault="00000000">
      <w:pPr>
        <w:pStyle w:val="Listaconvietas"/>
        <w:spacing w:after="40"/>
      </w:pPr>
      <w:r w:rsidRPr="00FF107A">
        <w:t>Programar agentes de software utilizando patrones de razonamiento-acción, comprendiendo la automatización inteligente y el desarrollo de software autónomo.</w:t>
      </w:r>
    </w:p>
    <w:p w14:paraId="264E9CE1" w14:textId="77777777" w:rsidR="00A922BF" w:rsidRPr="00FF107A" w:rsidRDefault="00000000">
      <w:pPr>
        <w:pStyle w:val="Listaconvietas"/>
        <w:spacing w:after="40"/>
      </w:pPr>
      <w:r w:rsidRPr="00FF107A">
        <w:t>Evaluar y seleccionar modelos de lenguaje de tamaño reducido ejecutables en CPU, incluyendo opciones en español y modelos optimizados para dispositivos de bajo recursos.</w:t>
      </w:r>
    </w:p>
    <w:p w14:paraId="30E52DD8" w14:textId="77777777" w:rsidR="00A922BF" w:rsidRPr="00FF107A" w:rsidRDefault="00A922BF"/>
    <w:p w14:paraId="631C8398" w14:textId="77777777" w:rsidR="00A922BF" w:rsidRPr="00FF107A" w:rsidRDefault="00000000">
      <w:pPr>
        <w:spacing w:before="120" w:after="60"/>
      </w:pPr>
      <w:r w:rsidRPr="00FF107A">
        <w:rPr>
          <w:b/>
        </w:rPr>
        <w:t>4. METODOLOGÍA DE ENSEÑANZA</w:t>
      </w:r>
    </w:p>
    <w:p w14:paraId="57F14D09" w14:textId="77777777" w:rsidR="00A922BF" w:rsidRPr="00FF107A" w:rsidRDefault="00000000">
      <w:pPr>
        <w:spacing w:after="60"/>
      </w:pPr>
      <w:r w:rsidRPr="00FF107A">
        <w:t>Participación de los Estudiantes:</w:t>
      </w:r>
    </w:p>
    <w:p w14:paraId="5F2544E9" w14:textId="77777777" w:rsidR="00A922BF" w:rsidRPr="00FF107A" w:rsidRDefault="00000000">
      <w:pPr>
        <w:spacing w:after="60"/>
      </w:pPr>
      <w:r w:rsidRPr="00FF107A">
        <w:t xml:space="preserve">El curso combina </w:t>
      </w:r>
      <w:r w:rsidR="00FF107A" w:rsidRPr="00FF107A">
        <w:t>4</w:t>
      </w:r>
      <w:r w:rsidRPr="00FF107A">
        <w:t xml:space="preserve"> horas semanales de teoría </w:t>
      </w:r>
      <w:r w:rsidR="00FF107A" w:rsidRPr="00FF107A">
        <w:t>y</w:t>
      </w:r>
      <w:r w:rsidRPr="00FF107A">
        <w:t xml:space="preserve"> práctico, más 4 horas de trabajo personal.</w:t>
      </w:r>
    </w:p>
    <w:p w14:paraId="33D1750A" w14:textId="77777777" w:rsidR="00A922BF" w:rsidRPr="00FF107A" w:rsidRDefault="00000000">
      <w:pPr>
        <w:spacing w:after="60"/>
      </w:pPr>
      <w:r w:rsidRPr="00FF107A">
        <w:t>Demostraciones Prácticas: El instructor realizará demostraciones de herramientas de desarrollo, plataformas de agentes, técnicas de instrucciones y flujos de trabajo con control de versiones.</w:t>
      </w:r>
    </w:p>
    <w:p w14:paraId="0583C4AC" w14:textId="77777777" w:rsidR="00A922BF" w:rsidRPr="00FF107A" w:rsidRDefault="00000000">
      <w:pPr>
        <w:spacing w:after="60"/>
      </w:pPr>
      <w:r w:rsidRPr="00FF107A">
        <w:lastRenderedPageBreak/>
        <w:t xml:space="preserve">Presentaciones (Trabajo 1): Los estudiantes realizarán presentaciones, demostrando un tema </w:t>
      </w:r>
      <w:r w:rsidR="00FF107A" w:rsidRPr="00FF107A">
        <w:t>vinculado al curso</w:t>
      </w:r>
      <w:r w:rsidRPr="00FF107A">
        <w:t>.</w:t>
      </w:r>
    </w:p>
    <w:p w14:paraId="2B1CAB44" w14:textId="77777777" w:rsidR="00A922BF" w:rsidRPr="00FF107A" w:rsidRDefault="00000000">
      <w:pPr>
        <w:spacing w:after="60"/>
      </w:pPr>
      <w:r w:rsidRPr="00FF107A">
        <w:t xml:space="preserve">Proyecto Integrador (Trabajo 2): Desarrollo de un proyecto de software completo que integre agentes inteligentes, gestión de contexto persistente, control de versiones, pruebas automatizadas, documentación y principios de arquitectura limpia. </w:t>
      </w:r>
    </w:p>
    <w:p w14:paraId="05E30CB3" w14:textId="77777777" w:rsidR="00A922BF" w:rsidRPr="00FF107A" w:rsidRDefault="00A922BF"/>
    <w:p w14:paraId="726ADCF5" w14:textId="77777777" w:rsidR="00A922BF" w:rsidRPr="00FF107A" w:rsidRDefault="00000000">
      <w:pPr>
        <w:spacing w:before="120" w:after="60"/>
      </w:pPr>
      <w:r w:rsidRPr="00FF107A">
        <w:rPr>
          <w:b/>
        </w:rPr>
        <w:t>5. TEMARIO</w:t>
      </w:r>
    </w:p>
    <w:p w14:paraId="08AB8A1C" w14:textId="77777777" w:rsidR="00A922BF" w:rsidRPr="00FF107A" w:rsidRDefault="00000000">
      <w:pPr>
        <w:pStyle w:val="Listaconvietas"/>
        <w:spacing w:after="40"/>
      </w:pPr>
      <w:r w:rsidRPr="00FF107A">
        <w:t>Fundamentos de Inteligencia Artificial: Historia de la IA. Paradigma simbólico vs. conexionista. Modelo de neurona artificial. Perceptrón y funciones de activación. Algoritmos de búsqueda. Redes neuronales y aprendizaje profundo. Tipos de IA: predictiva, generativa, basada en reglas. Visión artificial y reconocimiento de imágenes. Reconocimiento de patrones. Procesamiento de lenguaje natural (PLN). Mecanismo de atención y arquitectura Transformer. Modelos de lenguaje de gran escala y modelos pequeños para CPU.</w:t>
      </w:r>
    </w:p>
    <w:p w14:paraId="37DE0540" w14:textId="77777777" w:rsidR="00A922BF" w:rsidRPr="00FF107A" w:rsidRDefault="00000000">
      <w:pPr>
        <w:pStyle w:val="Listaconvietas"/>
        <w:spacing w:after="40"/>
      </w:pPr>
      <w:r w:rsidRPr="00FF107A">
        <w:t>Arquitectura de Software: Principios de diseño de software. Estilos arquitectónicos: capas, microservicios, hexagonal. Mecanismos de comunicación entre componentes (síncrona, asíncrona, mensajería). Refactorización.</w:t>
      </w:r>
    </w:p>
    <w:p w14:paraId="5B7C411D" w14:textId="77777777" w:rsidR="00A922BF" w:rsidRPr="00FF107A" w:rsidRDefault="00000000">
      <w:pPr>
        <w:pStyle w:val="Listaconvietas"/>
        <w:spacing w:after="40"/>
      </w:pPr>
      <w:r w:rsidRPr="00FF107A">
        <w:t>Patrones de Diseño</w:t>
      </w:r>
      <w:r w:rsidR="00FF107A">
        <w:t xml:space="preserve"> de</w:t>
      </w:r>
      <w:r w:rsidRPr="00FF107A">
        <w:t xml:space="preserve"> Código limpio y gestión de deuda técnica.</w:t>
      </w:r>
    </w:p>
    <w:p w14:paraId="48DADFB5" w14:textId="77777777" w:rsidR="00A922BF" w:rsidRPr="00FF107A" w:rsidRDefault="00000000">
      <w:pPr>
        <w:pStyle w:val="Listaconvietas"/>
        <w:spacing w:after="40"/>
      </w:pPr>
      <w:r w:rsidRPr="00FF107A">
        <w:t>Ciclo de Desarrollo Asistido: Planificación y descomposición de tareas. Escritura y revisión de código. Pruebas automatizadas y de regresión. Documentación técnica. Calidad de código.</w:t>
      </w:r>
    </w:p>
    <w:p w14:paraId="0FC50B5B" w14:textId="77777777" w:rsidR="00A922BF" w:rsidRPr="00FF107A" w:rsidRDefault="00000000">
      <w:pPr>
        <w:pStyle w:val="Listaconvietas"/>
        <w:spacing w:after="40"/>
      </w:pPr>
      <w:r w:rsidRPr="00FF107A">
        <w:t>Control de Versiones: Flujos de trabajo con control de versiones. Estrategias de ramificación. Nomenclatura de commits. Automatización con hooks.</w:t>
      </w:r>
    </w:p>
    <w:p w14:paraId="15516B6B" w14:textId="77777777" w:rsidR="00A922BF" w:rsidRPr="00FF107A" w:rsidRDefault="00000000">
      <w:pPr>
        <w:pStyle w:val="Listaconvietas"/>
        <w:spacing w:after="40"/>
      </w:pPr>
      <w:r w:rsidRPr="00FF107A">
        <w:t>Ingeniería de Instrucciones y Gestión de Contexto: Técnicas de instrucción estructurada. Cadena de pensamiento. Contexto persistente. Gestión de sesiones.</w:t>
      </w:r>
    </w:p>
    <w:p w14:paraId="6F9294AD" w14:textId="77777777" w:rsidR="00A922BF" w:rsidRPr="00FF107A" w:rsidRDefault="00000000" w:rsidP="00FF107A">
      <w:pPr>
        <w:pStyle w:val="Listaconvietas"/>
        <w:spacing w:after="40"/>
      </w:pPr>
      <w:r w:rsidRPr="00FF107A">
        <w:t xml:space="preserve">Agentes de Software: Fundamentos de agentes inteligentes. Patrón de razonamiento-acción. Orquestación básica. </w:t>
      </w:r>
    </w:p>
    <w:p w14:paraId="655EA283" w14:textId="77777777" w:rsidR="00A922BF" w:rsidRPr="00FF107A" w:rsidRDefault="00000000">
      <w:pPr>
        <w:spacing w:before="120" w:after="60"/>
      </w:pPr>
      <w:r w:rsidRPr="00FF107A">
        <w:rPr>
          <w:b/>
        </w:rPr>
        <w:t>6. BIBLIOGRAFÍA</w:t>
      </w:r>
    </w:p>
    <w:p w14:paraId="7A8D6A8E" w14:textId="77777777" w:rsidR="00A922BF" w:rsidRPr="00FF107A" w:rsidRDefault="00000000">
      <w:pPr>
        <w:spacing w:after="60"/>
      </w:pPr>
      <w:r w:rsidRPr="00FF107A">
        <w:t>Identificación de las publicaciones básicas y complementarias adecuadas para el buen seguimiento del curso.</w:t>
      </w:r>
    </w:p>
    <w:p w14:paraId="1E3DCA2A" w14:textId="77777777" w:rsidR="00A922BF" w:rsidRPr="00FF107A" w:rsidRDefault="00A922B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922BF" w:rsidRPr="00FF107A" w14:paraId="5C5A8775" w14:textId="77777777">
        <w:trPr>
          <w:jc w:val="center"/>
        </w:trPr>
        <w:tc>
          <w:tcPr>
            <w:tcW w:w="3213" w:type="dxa"/>
          </w:tcPr>
          <w:p w14:paraId="43817B68" w14:textId="77777777" w:rsidR="00A922BF" w:rsidRPr="00FF107A" w:rsidRDefault="00000000">
            <w:r w:rsidRPr="00FF107A">
              <w:rPr>
                <w:b/>
              </w:rPr>
              <w:t>Tema</w:t>
            </w:r>
          </w:p>
        </w:tc>
        <w:tc>
          <w:tcPr>
            <w:tcW w:w="3213" w:type="dxa"/>
          </w:tcPr>
          <w:p w14:paraId="59682FED" w14:textId="77777777" w:rsidR="00A922BF" w:rsidRPr="00FF107A" w:rsidRDefault="00000000">
            <w:r w:rsidRPr="00FF107A">
              <w:rPr>
                <w:b/>
              </w:rPr>
              <w:t>Básica</w:t>
            </w:r>
          </w:p>
        </w:tc>
        <w:tc>
          <w:tcPr>
            <w:tcW w:w="3213" w:type="dxa"/>
          </w:tcPr>
          <w:p w14:paraId="0D038D90" w14:textId="77777777" w:rsidR="00A922BF" w:rsidRPr="00FF107A" w:rsidRDefault="00000000">
            <w:r w:rsidRPr="00FF107A">
              <w:rPr>
                <w:b/>
              </w:rPr>
              <w:t>Complementaria</w:t>
            </w:r>
          </w:p>
        </w:tc>
      </w:tr>
      <w:tr w:rsidR="00A922BF" w:rsidRPr="00FF107A" w14:paraId="2C339974" w14:textId="77777777">
        <w:trPr>
          <w:jc w:val="center"/>
        </w:trPr>
        <w:tc>
          <w:tcPr>
            <w:tcW w:w="3213" w:type="dxa"/>
          </w:tcPr>
          <w:p w14:paraId="180B6B8C" w14:textId="77777777" w:rsidR="00A922BF" w:rsidRPr="00FF107A" w:rsidRDefault="00000000">
            <w:r w:rsidRPr="00FF107A">
              <w:rPr>
                <w:sz w:val="22"/>
              </w:rPr>
              <w:t>Fundamentos de IA</w:t>
            </w:r>
          </w:p>
        </w:tc>
        <w:tc>
          <w:tcPr>
            <w:tcW w:w="3213" w:type="dxa"/>
          </w:tcPr>
          <w:p w14:paraId="09299DC0" w14:textId="77777777" w:rsidR="00A922BF" w:rsidRPr="00FF107A" w:rsidRDefault="00000000">
            <w:r w:rsidRPr="00FF107A">
              <w:rPr>
                <w:sz w:val="22"/>
              </w:rPr>
              <w:t>Russell, S., Norvig, P. (2020). Artificial Intelligence: A Modern Approach. 4th Edition. Pearson.</w:t>
            </w:r>
          </w:p>
        </w:tc>
        <w:tc>
          <w:tcPr>
            <w:tcW w:w="3213" w:type="dxa"/>
          </w:tcPr>
          <w:p w14:paraId="1C957198" w14:textId="77777777" w:rsidR="00A922BF" w:rsidRPr="00FF107A" w:rsidRDefault="00000000">
            <w:r w:rsidRPr="00FF107A">
              <w:rPr>
                <w:sz w:val="22"/>
              </w:rPr>
              <w:t>Vaswani, A. et al. (2017). "Attention Is All You Need". arXiv:1706.03762.</w:t>
            </w:r>
          </w:p>
        </w:tc>
      </w:tr>
      <w:tr w:rsidR="00A922BF" w:rsidRPr="00FF107A" w14:paraId="14261779" w14:textId="77777777">
        <w:trPr>
          <w:jc w:val="center"/>
        </w:trPr>
        <w:tc>
          <w:tcPr>
            <w:tcW w:w="3213" w:type="dxa"/>
          </w:tcPr>
          <w:p w14:paraId="5292CAAF" w14:textId="77777777" w:rsidR="00A922BF" w:rsidRPr="00FF107A" w:rsidRDefault="00000000">
            <w:r w:rsidRPr="00FF107A">
              <w:rPr>
                <w:sz w:val="22"/>
              </w:rPr>
              <w:t>Arquitectura de Software</w:t>
            </w:r>
          </w:p>
        </w:tc>
        <w:tc>
          <w:tcPr>
            <w:tcW w:w="3213" w:type="dxa"/>
          </w:tcPr>
          <w:p w14:paraId="647689B8" w14:textId="77777777" w:rsidR="00A922BF" w:rsidRPr="00FF107A" w:rsidRDefault="00000000">
            <w:r w:rsidRPr="00FF107A">
              <w:rPr>
                <w:sz w:val="22"/>
              </w:rPr>
              <w:t xml:space="preserve">Martin, R. C. (2008). Clean </w:t>
            </w:r>
            <w:r w:rsidRPr="00FF107A">
              <w:rPr>
                <w:sz w:val="22"/>
              </w:rPr>
              <w:lastRenderedPageBreak/>
              <w:t>Code: A Handbook of Agile Software Craftsmanship. Prentice Hall.</w:t>
            </w:r>
          </w:p>
        </w:tc>
        <w:tc>
          <w:tcPr>
            <w:tcW w:w="3213" w:type="dxa"/>
          </w:tcPr>
          <w:p w14:paraId="328E3222" w14:textId="77777777" w:rsidR="00A922BF" w:rsidRPr="00FF107A" w:rsidRDefault="00A922BF"/>
        </w:tc>
      </w:tr>
      <w:tr w:rsidR="00A922BF" w:rsidRPr="00FF107A" w14:paraId="7DD40974" w14:textId="77777777">
        <w:trPr>
          <w:jc w:val="center"/>
        </w:trPr>
        <w:tc>
          <w:tcPr>
            <w:tcW w:w="3213" w:type="dxa"/>
          </w:tcPr>
          <w:p w14:paraId="145F3DA0" w14:textId="77777777" w:rsidR="00A922BF" w:rsidRPr="00FF107A" w:rsidRDefault="00000000">
            <w:r w:rsidRPr="00FF107A">
              <w:rPr>
                <w:sz w:val="22"/>
              </w:rPr>
              <w:t>Ingeniería de Instrucciones</w:t>
            </w:r>
          </w:p>
        </w:tc>
        <w:tc>
          <w:tcPr>
            <w:tcW w:w="3213" w:type="dxa"/>
          </w:tcPr>
          <w:p w14:paraId="24CBCD3D" w14:textId="77777777" w:rsidR="00A922BF" w:rsidRPr="00FF107A" w:rsidRDefault="00A922BF"/>
        </w:tc>
        <w:tc>
          <w:tcPr>
            <w:tcW w:w="3213" w:type="dxa"/>
          </w:tcPr>
          <w:p w14:paraId="398D53C9" w14:textId="77777777" w:rsidR="00A922BF" w:rsidRPr="00FF107A" w:rsidRDefault="00000000">
            <w:r w:rsidRPr="00FF107A">
              <w:rPr>
                <w:sz w:val="22"/>
              </w:rPr>
              <w:t>Wei, J. et al. (2022). "Chain-of-Thought Prompting Elicits Reasoning in Large Language Models". arXiv:2201.11903.</w:t>
            </w:r>
          </w:p>
        </w:tc>
      </w:tr>
      <w:tr w:rsidR="00A922BF" w:rsidRPr="00FF107A" w14:paraId="6D3EB3DE" w14:textId="77777777">
        <w:trPr>
          <w:jc w:val="center"/>
        </w:trPr>
        <w:tc>
          <w:tcPr>
            <w:tcW w:w="3213" w:type="dxa"/>
          </w:tcPr>
          <w:p w14:paraId="4A7B9343" w14:textId="77777777" w:rsidR="00A922BF" w:rsidRPr="00FF107A" w:rsidRDefault="00000000">
            <w:r w:rsidRPr="00FF107A">
              <w:rPr>
                <w:sz w:val="22"/>
              </w:rPr>
              <w:t>Agentes de Software</w:t>
            </w:r>
          </w:p>
        </w:tc>
        <w:tc>
          <w:tcPr>
            <w:tcW w:w="3213" w:type="dxa"/>
          </w:tcPr>
          <w:p w14:paraId="01CD4F61" w14:textId="77777777" w:rsidR="00A922BF" w:rsidRPr="00FF107A" w:rsidRDefault="00A922BF"/>
        </w:tc>
        <w:tc>
          <w:tcPr>
            <w:tcW w:w="3213" w:type="dxa"/>
          </w:tcPr>
          <w:p w14:paraId="3C6AEE24" w14:textId="77777777" w:rsidR="00A922BF" w:rsidRPr="00FF107A" w:rsidRDefault="00000000">
            <w:r w:rsidRPr="00FF107A">
              <w:rPr>
                <w:sz w:val="22"/>
              </w:rPr>
              <w:t>OWASP Foundation. OWASP Top 10 for LLM Applications.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>Patrones de Diseño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>Gamma, E. et al. (1994). Design Patterns: Elements of Reusable Object-Oriented Software. Addison-Wesley.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>Ciclo de Desarrollo Asistido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>Control de Versiones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>Chacon, S., Straub, B. (2014). Pro Git. 2nd Edition. Apress.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sz w:val="24"/>
                <w:szCs w:val="24"/>
              </w:rPr>
              <w:t xml:space="preserve"/>
            </w:r>
          </w:p>
        </w:tc>
      </w:tr>
    </w:tbl>
    <w:p w14:paraId="198745DC" w14:textId="77777777" w:rsidR="00A922BF" w:rsidRPr="00FF107A" w:rsidRDefault="00A922BF"/>
    <w:p w14:paraId="758FC649" w14:textId="77777777" w:rsidR="00A922BF" w:rsidRPr="00FF107A" w:rsidRDefault="00000000">
      <w:pPr>
        <w:spacing w:before="120" w:after="60"/>
      </w:pPr>
      <w:r w:rsidRPr="00FF107A">
        <w:rPr>
          <w:b/>
        </w:rPr>
        <w:t>6.1 Básica</w:t>
      </w:r>
    </w:p>
    <w:p w14:paraId="27B6D5A8" w14:textId="77777777" w:rsidR="00A922BF" w:rsidRPr="00FF107A" w:rsidRDefault="00000000">
      <w:pPr>
        <w:pStyle w:val="Listaconvietas"/>
        <w:spacing w:after="40"/>
      </w:pPr>
      <w:r w:rsidRPr="00FF107A">
        <w:t>Russell, S., Norvig, P. (2020). Artificial Intelligence: A Modern Approach. 4th Edition. Pearson.</w:t>
      </w:r>
    </w:p>
    <w:p w14:paraId="2C2F60AE" w14:textId="77777777" w:rsidR="00A922BF" w:rsidRPr="00FF107A" w:rsidRDefault="00000000">
      <w:pPr>
        <w:pStyle w:val="Listaconvietas"/>
        <w:spacing w:after="40"/>
      </w:pPr>
      <w:r w:rsidRPr="00FF107A">
        <w:t>Martin, R. C. (2008). Clean Code: A Handbook of Agile Software Craftsmanship. Prentice Hall.</w:t>
      </w:r>
    </w:p>
    <w:p w14:paraId="309CB41A" w14:textId="77777777" w:rsidR="00A922BF" w:rsidRPr="00FF107A" w:rsidRDefault="00000000">
      <w:pPr>
        <w:pStyle w:val="Listaconvietas"/>
        <w:spacing w:after="40"/>
      </w:pPr>
      <w:r w:rsidRPr="00FF107A">
        <w:t>Gamma, E. et al. (1994). Design Patterns: Elements of Reusable Object-Oriented Software. Addison-Wesley.</w:t>
      </w:r>
    </w:p>
    <w:p w14:paraId="06B60877" w14:textId="77777777" w:rsidR="00A922BF" w:rsidRPr="00FF107A" w:rsidRDefault="00000000">
      <w:pPr>
        <w:pStyle w:val="Listaconvietas"/>
        <w:spacing w:after="40"/>
      </w:pPr>
      <w:r w:rsidRPr="00FF107A">
        <w:t>Chacon, S., Straub, B. (2014). Pro Git. 2nd Edition. Apress.</w:t>
      </w:r>
    </w:p>
    <w:p w14:paraId="106F677E" w14:textId="77777777" w:rsidR="00A922BF" w:rsidRPr="00FF107A" w:rsidRDefault="00000000">
      <w:pPr>
        <w:spacing w:before="120" w:after="60"/>
      </w:pPr>
      <w:r w:rsidRPr="00FF107A">
        <w:rPr>
          <w:b/>
        </w:rPr>
        <w:t>6.2 Complementaria</w:t>
      </w:r>
    </w:p>
    <w:p w14:paraId="1CE21156" w14:textId="77777777" w:rsidR="00A922BF" w:rsidRPr="00FF107A" w:rsidRDefault="00000000">
      <w:pPr>
        <w:pStyle w:val="Listaconvietas"/>
        <w:spacing w:after="40"/>
      </w:pPr>
      <w:r w:rsidRPr="00FF107A">
        <w:t>Vaswani, A. et al. (2017). "Attention Is All You Need". arXiv:1706.03762.</w:t>
      </w:r>
    </w:p>
    <w:p w14:paraId="27BFCB70" w14:textId="77777777" w:rsidR="00A922BF" w:rsidRPr="00FF107A" w:rsidRDefault="00000000">
      <w:pPr>
        <w:pStyle w:val="Listaconvietas"/>
        <w:spacing w:after="40"/>
      </w:pPr>
      <w:r w:rsidRPr="00FF107A">
        <w:t>Wei, J. et al. (2022). "Chain-of-Thought Prompting Elicits Reasoning in Large Language Models". arXiv:2201.11903.</w:t>
      </w:r>
    </w:p>
    <w:p w14:paraId="03EC4E33" w14:textId="77777777" w:rsidR="00A922BF" w:rsidRPr="00FF107A" w:rsidRDefault="00000000">
      <w:pPr>
        <w:pStyle w:val="Listaconvietas"/>
        <w:spacing w:after="40"/>
      </w:pPr>
      <w:r w:rsidRPr="00FF107A">
        <w:t>OWASP Foundation. OWASP Top 10 for LLM Applications.</w:t>
      </w:r>
    </w:p>
    <w:p w14:paraId="1B80AB15" w14:textId="77777777" w:rsidR="00A922BF" w:rsidRPr="00FF107A" w:rsidRDefault="00A922BF"/>
    <w:p w14:paraId="32301314" w14:textId="77777777" w:rsidR="00A922BF" w:rsidRPr="00FF107A" w:rsidRDefault="00000000">
      <w:pPr>
        <w:spacing w:before="120" w:after="60"/>
      </w:pPr>
      <w:r w:rsidRPr="00FF107A">
        <w:rPr>
          <w:b/>
        </w:rPr>
        <w:t>7. CONOCIMIENTOS PREVIOS EXIGIDOS Y RECOMENDADOS</w:t>
      </w:r>
    </w:p>
    <w:p w14:paraId="7958C6EC" w14:textId="77777777" w:rsidR="00A922BF" w:rsidRPr="00FF107A" w:rsidRDefault="00A922BF"/>
    <w:p w14:paraId="5DD431B6" w14:textId="77777777" w:rsidR="00A922BF" w:rsidRPr="00FF107A" w:rsidRDefault="00000000">
      <w:pPr>
        <w:spacing w:after="60"/>
      </w:pPr>
      <w:r w:rsidRPr="00FF107A">
        <w:rPr>
          <w:b/>
        </w:rPr>
        <w:t>7.1 Conocimientos Previos Exigidos: Se requieren conocimientos de programación avanzada y algoritmos y estructuras de datos.</w:t>
      </w:r>
    </w:p>
    <w:p w14:paraId="3083F533" w14:textId="77777777" w:rsidR="00A922BF" w:rsidRPr="00FF107A" w:rsidRDefault="00A922BF"/>
    <w:p w14:paraId="51627673" w14:textId="77777777" w:rsidR="00A922BF" w:rsidRPr="00FF107A" w:rsidRDefault="00000000">
      <w:pPr>
        <w:spacing w:after="60"/>
      </w:pPr>
      <w:r w:rsidRPr="00FF107A">
        <w:rPr>
          <w:b/>
        </w:rPr>
        <w:t>7.2 Conocimientos Previos Recomendados: Conocimientos básicos de bases de datos, sistemas operativos, matemática discreta y experiencia con sistemas de control de versiones.</w:t>
      </w:r>
    </w:p>
    <w:p w14:paraId="4966FA36" w14:textId="77777777" w:rsidR="00A922BF" w:rsidRPr="00FF107A" w:rsidRDefault="00A922BF"/>
    <w:p w14:paraId="0E99BAB1" w14:textId="77777777" w:rsidR="00A922BF" w:rsidRPr="00FF107A" w:rsidRDefault="00000000">
      <w:pPr>
        <w:spacing w:after="60"/>
      </w:pPr>
      <w:r w:rsidRPr="00FF107A">
        <w:t>No incluye la información de previaturas. Las unidades curriculares previas serán definidas por cada carrera que tome la unidad curricular y serán incluidas en el anexo B.</w:t>
      </w:r>
    </w:p>
    <w:p w14:paraId="3A9BE04F" w14:textId="77777777" w:rsidR="00A922BF" w:rsidRPr="00FF107A" w:rsidRDefault="00A922BF"/>
    <w:p w14:paraId="08F8FF89" w14:textId="77777777" w:rsidR="00A922BF" w:rsidRPr="00FF107A" w:rsidRDefault="00000000">
      <w:pPr>
        <w:spacing w:before="120" w:after="60"/>
      </w:pPr>
      <w:r w:rsidRPr="00FF107A">
        <w:rPr>
          <w:b/>
        </w:rPr>
        <w:t>ANEXO A</w:t>
      </w:r>
    </w:p>
    <w:p w14:paraId="536FCD29" w14:textId="77777777" w:rsidR="00A922BF" w:rsidRPr="00FF107A" w:rsidRDefault="00000000">
      <w:pPr>
        <w:spacing w:before="120" w:after="60"/>
      </w:pPr>
      <w:r w:rsidRPr="00FF107A">
        <w:rPr>
          <w:b/>
        </w:rPr>
        <w:lastRenderedPageBreak/>
        <w:t>Para todas las Carreras</w:t>
      </w:r>
    </w:p>
    <w:p w14:paraId="031E860D" w14:textId="77777777" w:rsidR="00A922BF" w:rsidRPr="00FF107A" w:rsidRDefault="00000000">
      <w:pPr>
        <w:spacing w:after="60"/>
      </w:pPr>
      <w:r w:rsidRPr="00FF107A">
        <w:t>Esta primera parte del anexo incluye aspectos complementarios que son generales de la unidad curricular.</w:t>
      </w:r>
    </w:p>
    <w:p w14:paraId="45094044" w14:textId="77777777" w:rsidR="00A922BF" w:rsidRPr="00FF107A" w:rsidRDefault="00A922BF"/>
    <w:p w14:paraId="0EF35C9B" w14:textId="77777777" w:rsidR="00A922BF" w:rsidRPr="00FF107A" w:rsidRDefault="00000000">
      <w:pPr>
        <w:spacing w:before="120" w:after="60"/>
      </w:pPr>
      <w:r w:rsidRPr="00FF107A">
        <w:rPr>
          <w:b/>
        </w:rPr>
        <w:t>A1) INSTITUTO</w:t>
      </w:r>
    </w:p>
    <w:p w14:paraId="29346001" w14:textId="77777777" w:rsidR="00A922BF" w:rsidRPr="00FF107A" w:rsidRDefault="00000000">
      <w:pPr>
        <w:spacing w:after="60"/>
      </w:pPr>
      <w:r w:rsidRPr="00FF107A">
        <w:t>Comisión Nacional de Carrera del Tecnólogo en Informática (UTU-UTEC-UDELAR)</w:t>
      </w:r>
    </w:p>
    <w:p w14:paraId="5953DAF5" w14:textId="77777777" w:rsidR="00A922BF" w:rsidRPr="00FF107A" w:rsidRDefault="00A922BF"/>
    <w:p w14:paraId="0103C59F" w14:textId="77777777" w:rsidR="00A922BF" w:rsidRPr="00FF107A" w:rsidRDefault="00000000">
      <w:pPr>
        <w:spacing w:before="120" w:after="60"/>
      </w:pPr>
      <w:r w:rsidRPr="00FF107A">
        <w:rPr>
          <w:b/>
        </w:rPr>
        <w:t>A2) CRONOGRAMA TENTATIVO</w:t>
      </w:r>
    </w:p>
    <w:p w14:paraId="08C1055C" w14:textId="77777777" w:rsidR="00A922BF" w:rsidRPr="00FF107A" w:rsidRDefault="00000000">
      <w:pPr>
        <w:spacing w:after="60"/>
      </w:pPr>
      <w:r w:rsidRPr="00FF107A">
        <w:t>Consiste en un cronograma de avance semanal con detalle de las horas de clase asignadas a cada tema.</w:t>
      </w:r>
    </w:p>
    <w:p w14:paraId="6FF74E6C" w14:textId="77777777" w:rsidR="00A922BF" w:rsidRPr="00FF107A" w:rsidRDefault="00A922B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A922BF" w:rsidRPr="00FF107A" w14:paraId="6DC2709B" w14:textId="77777777">
        <w:trPr>
          <w:jc w:val="center"/>
        </w:trPr>
        <w:tc>
          <w:tcPr>
            <w:tcW w:w="4820" w:type="dxa"/>
          </w:tcPr>
          <w:p w14:paraId="7D886CD2" w14:textId="77777777" w:rsidR="00A922BF" w:rsidRPr="00FF107A" w:rsidRDefault="00000000">
            <w:r w:rsidRPr="00FF107A">
              <w:rPr>
                <w:b/>
              </w:rPr>
              <w:t>Semana</w:t>
            </w:r>
          </w:p>
        </w:tc>
        <w:tc>
          <w:tcPr>
            <w:tcW w:w="4820" w:type="dxa"/>
          </w:tcPr>
          <w:p w14:paraId="75C3A5F4" w14:textId="77777777" w:rsidR="00A922BF" w:rsidRPr="00FF107A" w:rsidRDefault="00000000">
            <w:r w:rsidRPr="00FF107A">
              <w:rPr>
                <w:b/>
              </w:rPr>
              <w:t>Actividad</w:t>
            </w:r>
          </w:p>
        </w:tc>
      </w:tr>
      <w:tr w:rsidR="00A922BF" w:rsidRPr="00FF107A" w14:paraId="0D2BBFF3" w14:textId="77777777">
        <w:trPr>
          <w:jc w:val="center"/>
        </w:trPr>
        <w:tc>
          <w:tcPr>
            <w:tcW w:w="4820" w:type="dxa"/>
          </w:tcPr>
          <w:p w14:paraId="5766EAF6" w14:textId="77777777" w:rsidR="00A922BF" w:rsidRPr="00FF107A" w:rsidRDefault="00000000">
            <w:r w:rsidRPr="00FF107A">
              <w:t>Semana 1</w:t>
            </w:r>
          </w:p>
        </w:tc>
        <w:tc>
          <w:tcPr>
            <w:tcW w:w="4820" w:type="dxa"/>
          </w:tcPr>
          <w:p w14:paraId="2250B490" w14:textId="77777777" w:rsidR="00A922BF" w:rsidRPr="00FF107A" w:rsidRDefault="00000000">
            <w:r w:rsidRPr="00FF107A">
              <w:t>Historia de la IA. Paradigma simbólico vs. conexionista. Introducción al curso. Tipos de IA y sus aplicaciones (4 hs de clase).</w:t>
            </w:r>
          </w:p>
        </w:tc>
      </w:tr>
      <w:tr w:rsidR="00A922BF" w:rsidRPr="00FF107A" w14:paraId="3CEBAD17" w14:textId="77777777">
        <w:trPr>
          <w:jc w:val="center"/>
        </w:trPr>
        <w:tc>
          <w:tcPr>
            <w:tcW w:w="4820" w:type="dxa"/>
          </w:tcPr>
          <w:p w14:paraId="626F7344" w14:textId="77777777" w:rsidR="00A922BF" w:rsidRPr="00FF107A" w:rsidRDefault="00000000">
            <w:r w:rsidRPr="00FF107A">
              <w:t>Semana 2</w:t>
            </w:r>
          </w:p>
        </w:tc>
        <w:tc>
          <w:tcPr>
            <w:tcW w:w="4820" w:type="dxa"/>
          </w:tcPr>
          <w:p w14:paraId="68A5D510" w14:textId="77777777" w:rsidR="00A922BF" w:rsidRPr="00FF107A" w:rsidRDefault="00000000">
            <w:r w:rsidRPr="00FF107A">
              <w:t>Perceptrón y funciones de activación. Implementación básica (4 hs de clase).</w:t>
            </w:r>
          </w:p>
        </w:tc>
      </w:tr>
      <w:tr w:rsidR="00A922BF" w:rsidRPr="00FF107A" w14:paraId="7D6AD885" w14:textId="77777777">
        <w:trPr>
          <w:jc w:val="center"/>
        </w:trPr>
        <w:tc>
          <w:tcPr>
            <w:tcW w:w="4820" w:type="dxa"/>
          </w:tcPr>
          <w:p w14:paraId="385C22DF" w14:textId="77777777" w:rsidR="00A922BF" w:rsidRPr="00FF107A" w:rsidRDefault="00000000">
            <w:r w:rsidRPr="00FF107A">
              <w:t>Semana 3</w:t>
            </w:r>
          </w:p>
        </w:tc>
        <w:tc>
          <w:tcPr>
            <w:tcW w:w="4820" w:type="dxa"/>
          </w:tcPr>
          <w:p w14:paraId="41B2A4D8" w14:textId="77777777" w:rsidR="00A922BF" w:rsidRPr="00FF107A" w:rsidRDefault="00000000">
            <w:r w:rsidRPr="00FF107A">
              <w:t>Algoritmos de búsqueda informada. Estrategias de optimización (4 hs de clase).</w:t>
            </w:r>
          </w:p>
        </w:tc>
      </w:tr>
      <w:tr w:rsidR="00A922BF" w:rsidRPr="00FF107A" w14:paraId="6B97E210" w14:textId="77777777">
        <w:trPr>
          <w:jc w:val="center"/>
        </w:trPr>
        <w:tc>
          <w:tcPr>
            <w:tcW w:w="4820" w:type="dxa"/>
          </w:tcPr>
          <w:p w14:paraId="07014F4B" w14:textId="77777777" w:rsidR="00A922BF" w:rsidRPr="00FF107A" w:rsidRDefault="00000000">
            <w:r w:rsidRPr="00FF107A">
              <w:t>Semana 4</w:t>
            </w:r>
          </w:p>
        </w:tc>
        <w:tc>
          <w:tcPr>
            <w:tcW w:w="4820" w:type="dxa"/>
          </w:tcPr>
          <w:p w14:paraId="584BB627" w14:textId="77777777" w:rsidR="00A922BF" w:rsidRPr="00FF107A" w:rsidRDefault="00000000">
            <w:r w:rsidRPr="00FF107A">
              <w:t>Redes neuronales y aprendizaje profundo. Descenso del gradiente. Visión artificial y reconocimiento de patrones (4 hs de clase).</w:t>
            </w:r>
          </w:p>
        </w:tc>
      </w:tr>
      <w:tr w:rsidR="00A922BF" w:rsidRPr="00FF107A" w14:paraId="2F263C61" w14:textId="77777777">
        <w:trPr>
          <w:jc w:val="center"/>
        </w:trPr>
        <w:tc>
          <w:tcPr>
            <w:tcW w:w="4820" w:type="dxa"/>
          </w:tcPr>
          <w:p w14:paraId="3CC86F3B" w14:textId="77777777" w:rsidR="00A922BF" w:rsidRPr="00FF107A" w:rsidRDefault="00000000">
            <w:r w:rsidRPr="00FF107A">
              <w:t>Semana 5</w:t>
            </w:r>
          </w:p>
        </w:tc>
        <w:tc>
          <w:tcPr>
            <w:tcW w:w="4820" w:type="dxa"/>
          </w:tcPr>
          <w:p w14:paraId="7060082B" w14:textId="77777777" w:rsidR="00A922BF" w:rsidRPr="00FF107A" w:rsidRDefault="00000000">
            <w:r w:rsidRPr="00FF107A">
              <w:t>Mecanismo de atención. Arquitectura Transformer. Procesamiento de lenguaje natural (PLN) (4 hs de clase).</w:t>
            </w:r>
          </w:p>
        </w:tc>
      </w:tr>
      <w:tr w:rsidR="00A922BF" w:rsidRPr="00FF107A" w14:paraId="716888D0" w14:textId="77777777">
        <w:trPr>
          <w:jc w:val="center"/>
        </w:trPr>
        <w:tc>
          <w:tcPr>
            <w:tcW w:w="4820" w:type="dxa"/>
          </w:tcPr>
          <w:p w14:paraId="68E7184C" w14:textId="77777777" w:rsidR="00A922BF" w:rsidRPr="00FF107A" w:rsidRDefault="00000000">
            <w:r w:rsidRPr="00FF107A">
              <w:t>Semana 6</w:t>
            </w:r>
          </w:p>
        </w:tc>
        <w:tc>
          <w:tcPr>
            <w:tcW w:w="4820" w:type="dxa"/>
          </w:tcPr>
          <w:p w14:paraId="049C0B42" w14:textId="77777777" w:rsidR="00A922BF" w:rsidRPr="00FF107A" w:rsidRDefault="00000000">
            <w:r w:rsidRPr="00FF107A">
              <w:t>Modelos de lenguaje (LLMs y SLMs). Modelos para CPU. Opciones en español (4 hs de clase).</w:t>
            </w:r>
          </w:p>
        </w:tc>
      </w:tr>
      <w:tr w:rsidR="00A922BF" w:rsidRPr="00FF107A" w14:paraId="5C1DC6F6" w14:textId="77777777">
        <w:trPr>
          <w:jc w:val="center"/>
        </w:trPr>
        <w:tc>
          <w:tcPr>
            <w:tcW w:w="4820" w:type="dxa"/>
          </w:tcPr>
          <w:p w14:paraId="52558959" w14:textId="77777777" w:rsidR="00A922BF" w:rsidRPr="00FF107A" w:rsidRDefault="00000000">
            <w:r w:rsidRPr="00FF107A">
              <w:t>Semana 7</w:t>
            </w:r>
          </w:p>
        </w:tc>
        <w:tc>
          <w:tcPr>
            <w:tcW w:w="4820" w:type="dxa"/>
          </w:tcPr>
          <w:p w14:paraId="368309DA" w14:textId="77777777" w:rsidR="00A922BF" w:rsidRPr="00FF107A" w:rsidRDefault="00000000">
            <w:r w:rsidRPr="00FF107A">
              <w:t>Taller práctico: ejecución de modelos locales. Preparación del Trabajo 1 (4 hs de clase).</w:t>
            </w:r>
          </w:p>
        </w:tc>
      </w:tr>
      <w:tr w:rsidR="00A922BF" w:rsidRPr="00FF107A" w14:paraId="52CB5D76" w14:textId="77777777">
        <w:trPr>
          <w:jc w:val="center"/>
        </w:trPr>
        <w:tc>
          <w:tcPr>
            <w:tcW w:w="4820" w:type="dxa"/>
          </w:tcPr>
          <w:p w14:paraId="7D66B23E" w14:textId="77777777" w:rsidR="00A922BF" w:rsidRPr="00FF107A" w:rsidRDefault="00000000">
            <w:r w:rsidRPr="00FF107A">
              <w:t>Semana 8</w:t>
            </w:r>
          </w:p>
        </w:tc>
        <w:tc>
          <w:tcPr>
            <w:tcW w:w="4820" w:type="dxa"/>
          </w:tcPr>
          <w:p w14:paraId="67D0DD6C" w14:textId="77777777" w:rsidR="00A922BF" w:rsidRPr="00FF107A" w:rsidRDefault="00000000">
            <w:r w:rsidRPr="00FF107A">
              <w:t>Trabajo 1: Presentaciones (4 hs de clase).</w:t>
            </w:r>
          </w:p>
        </w:tc>
      </w:tr>
      <w:tr w:rsidR="00A922BF" w:rsidRPr="00FF107A" w14:paraId="4B3D4CCB" w14:textId="77777777">
        <w:trPr>
          <w:jc w:val="center"/>
        </w:trPr>
        <w:tc>
          <w:tcPr>
            <w:tcW w:w="4820" w:type="dxa"/>
          </w:tcPr>
          <w:p w14:paraId="5ECD60EA" w14:textId="77777777" w:rsidR="00A922BF" w:rsidRPr="00FF107A" w:rsidRDefault="00000000">
            <w:r w:rsidRPr="00FF107A">
              <w:t>Semana 9</w:t>
            </w:r>
          </w:p>
        </w:tc>
        <w:tc>
          <w:tcPr>
            <w:tcW w:w="4820" w:type="dxa"/>
          </w:tcPr>
          <w:p w14:paraId="080BE42D" w14:textId="77777777" w:rsidR="00A922BF" w:rsidRPr="00FF107A" w:rsidRDefault="00000000">
            <w:r w:rsidRPr="00FF107A">
              <w:t>Principios de arquitectura de software. Código limpio y deuda técnica (4 hs de clase).</w:t>
            </w:r>
          </w:p>
        </w:tc>
      </w:tr>
      <w:tr w:rsidR="00A922BF" w:rsidRPr="00FF107A" w14:paraId="508E9394" w14:textId="77777777">
        <w:trPr>
          <w:jc w:val="center"/>
        </w:trPr>
        <w:tc>
          <w:tcPr>
            <w:tcW w:w="4820" w:type="dxa"/>
          </w:tcPr>
          <w:p w14:paraId="09B7D54D" w14:textId="77777777" w:rsidR="00A922BF" w:rsidRPr="00FF107A" w:rsidRDefault="00000000">
            <w:r w:rsidRPr="00FF107A">
              <w:t>Semana 10</w:t>
            </w:r>
          </w:p>
        </w:tc>
        <w:tc>
          <w:tcPr>
            <w:tcW w:w="4820" w:type="dxa"/>
          </w:tcPr>
          <w:p w14:paraId="6C7E9E5F" w14:textId="77777777" w:rsidR="00A922BF" w:rsidRPr="00FF107A" w:rsidRDefault="00000000">
            <w:r w:rsidRPr="00FF107A">
              <w:t>Patrones de diseño fundamentales. Creacionales, estructurales y de comportamiento (4 hs de clase).</w:t>
            </w:r>
          </w:p>
        </w:tc>
      </w:tr>
      <w:tr w:rsidR="00A922BF" w:rsidRPr="00FF107A" w14:paraId="5CF9821B" w14:textId="77777777">
        <w:trPr>
          <w:jc w:val="center"/>
        </w:trPr>
        <w:tc>
          <w:tcPr>
            <w:tcW w:w="4820" w:type="dxa"/>
          </w:tcPr>
          <w:p w14:paraId="08C0725B" w14:textId="77777777" w:rsidR="00A922BF" w:rsidRPr="00FF107A" w:rsidRDefault="00000000">
            <w:r w:rsidRPr="00FF107A">
              <w:t>Semana 11</w:t>
            </w:r>
          </w:p>
        </w:tc>
        <w:tc>
          <w:tcPr>
            <w:tcW w:w="4820" w:type="dxa"/>
          </w:tcPr>
          <w:p w14:paraId="59EFBB83" w14:textId="77777777" w:rsidR="00A922BF" w:rsidRPr="00FF107A" w:rsidRDefault="00000000">
            <w:r w:rsidRPr="00FF107A">
              <w:t>Estilos arquitectónicos. Capas, microservicios, hexagonal. Comunicación entre componentes (4 hs de clase).</w:t>
            </w:r>
          </w:p>
        </w:tc>
      </w:tr>
      <w:tr w:rsidR="00A922BF" w:rsidRPr="00FF107A" w14:paraId="750F3FE5" w14:textId="77777777">
        <w:trPr>
          <w:jc w:val="center"/>
        </w:trPr>
        <w:tc>
          <w:tcPr>
            <w:tcW w:w="4820" w:type="dxa"/>
          </w:tcPr>
          <w:p w14:paraId="6B0126C3" w14:textId="77777777" w:rsidR="00A922BF" w:rsidRPr="00FF107A" w:rsidRDefault="00000000">
            <w:r w:rsidRPr="00FF107A">
              <w:lastRenderedPageBreak/>
              <w:t>Semana 12</w:t>
            </w:r>
          </w:p>
        </w:tc>
        <w:tc>
          <w:tcPr>
            <w:tcW w:w="4820" w:type="dxa"/>
          </w:tcPr>
          <w:p w14:paraId="263908B1" w14:textId="77777777" w:rsidR="00A922BF" w:rsidRPr="00FF107A" w:rsidRDefault="00000000">
            <w:r w:rsidRPr="00FF107A">
              <w:t>Control de versiones avanzado. Estrategias de ramificación. Nomenclatura de commits. Hooks (4 hs de clase).</w:t>
            </w:r>
          </w:p>
        </w:tc>
      </w:tr>
      <w:tr w:rsidR="00A922BF" w:rsidRPr="00FF107A" w14:paraId="4AB74E00" w14:textId="77777777">
        <w:trPr>
          <w:jc w:val="center"/>
        </w:trPr>
        <w:tc>
          <w:tcPr>
            <w:tcW w:w="4820" w:type="dxa"/>
          </w:tcPr>
          <w:p w14:paraId="65132CF9" w14:textId="77777777" w:rsidR="00A922BF" w:rsidRPr="00FF107A" w:rsidRDefault="00000000">
            <w:r w:rsidRPr="00FF107A">
              <w:t>Semana 13</w:t>
            </w:r>
          </w:p>
        </w:tc>
        <w:tc>
          <w:tcPr>
            <w:tcW w:w="4820" w:type="dxa"/>
          </w:tcPr>
          <w:p w14:paraId="2BB1452B" w14:textId="77777777" w:rsidR="00A922BF" w:rsidRPr="00FF107A" w:rsidRDefault="00000000">
            <w:r w:rsidRPr="00FF107A">
              <w:t>Ingeniería de instrucciones. Técnicas avanzadas. Gestión de contexto persistente (4 hs de clase).</w:t>
            </w:r>
          </w:p>
        </w:tc>
      </w:tr>
      <w:tr w:rsidR="00A922BF" w:rsidRPr="00FF107A" w14:paraId="4CB7C2C5" w14:textId="77777777">
        <w:trPr>
          <w:jc w:val="center"/>
        </w:trPr>
        <w:tc>
          <w:tcPr>
            <w:tcW w:w="4820" w:type="dxa"/>
          </w:tcPr>
          <w:p w14:paraId="7538257F" w14:textId="77777777" w:rsidR="00A922BF" w:rsidRPr="00FF107A" w:rsidRDefault="00000000">
            <w:r w:rsidRPr="00FF107A">
              <w:t>Semana 14</w:t>
            </w:r>
          </w:p>
        </w:tc>
        <w:tc>
          <w:tcPr>
            <w:tcW w:w="4820" w:type="dxa"/>
          </w:tcPr>
          <w:p w14:paraId="06036EA1" w14:textId="77777777" w:rsidR="00A922BF" w:rsidRPr="00FF107A" w:rsidRDefault="00000000">
            <w:r w:rsidRPr="00FF107A">
              <w:t>Agentes de software. Patrón razonamiento-acción. Orquestación básica (4 hs de clase).</w:t>
            </w:r>
          </w:p>
        </w:tc>
      </w:tr>
      <w:tr w:rsidR="00A922BF" w:rsidRPr="00FF107A" w14:paraId="398411F6" w14:textId="77777777">
        <w:trPr>
          <w:jc w:val="center"/>
        </w:trPr>
        <w:tc>
          <w:tcPr>
            <w:tcW w:w="4820" w:type="dxa"/>
          </w:tcPr>
          <w:p w14:paraId="40B7E6D1" w14:textId="77777777" w:rsidR="00A922BF" w:rsidRPr="00FF107A" w:rsidRDefault="00000000">
            <w:r w:rsidRPr="00FF107A">
              <w:t>Semana 15</w:t>
            </w:r>
          </w:p>
        </w:tc>
        <w:tc>
          <w:tcPr>
            <w:tcW w:w="4820" w:type="dxa"/>
          </w:tcPr>
          <w:p w14:paraId="6A1EC54D" w14:textId="77777777" w:rsidR="00A922BF" w:rsidRPr="00FF107A" w:rsidRDefault="00000000">
            <w:r w:rsidRPr="00FF107A">
              <w:t>Trabajo 2: Proyecto integrador (4 hs de clase).</w:t>
            </w:r>
          </w:p>
        </w:tc>
      </w:tr>
      <w:tr w:rsidR="00A922BF" w:rsidRPr="00FF107A" w14:paraId="1769628B" w14:textId="77777777">
        <w:trPr>
          <w:jc w:val="center"/>
        </w:trPr>
        <w:tc>
          <w:tcPr>
            <w:tcW w:w="4820" w:type="dxa"/>
          </w:tcPr>
          <w:p w14:paraId="1AB1CEEE" w14:textId="77777777" w:rsidR="00A922BF" w:rsidRPr="00FF107A" w:rsidRDefault="00000000">
            <w:r w:rsidRPr="00FF107A">
              <w:t>Semana 16</w:t>
            </w:r>
          </w:p>
        </w:tc>
        <w:tc>
          <w:tcPr>
            <w:tcW w:w="4820" w:type="dxa"/>
          </w:tcPr>
          <w:p w14:paraId="325C3BA8" w14:textId="77777777" w:rsidR="00A922BF" w:rsidRPr="00FF107A" w:rsidRDefault="00000000">
            <w:r w:rsidRPr="00FF107A">
              <w:t>Cierre. Tendencias en IA. Lecciones aprendidas (4 hs de clase).</w:t>
            </w:r>
          </w:p>
        </w:tc>
      </w:tr>
    </w:tbl>
    <w:p w14:paraId="40F61F0D" w14:textId="77777777" w:rsidR="00A922BF" w:rsidRPr="00FF107A" w:rsidRDefault="00A922BF"/>
    <w:p w14:paraId="3D12042C" w14:textId="77777777" w:rsidR="00A922BF" w:rsidRPr="00FF107A" w:rsidRDefault="00A922BF"/>
    <w:p w14:paraId="7736ECA4" w14:textId="77777777" w:rsidR="00A922BF" w:rsidRPr="00FF107A" w:rsidRDefault="00000000">
      <w:pPr>
        <w:spacing w:before="120" w:after="60"/>
      </w:pPr>
      <w:r w:rsidRPr="00FF107A">
        <w:rPr>
          <w:b/>
        </w:rPr>
        <w:t>A3) MODALIDAD DEL CURSO Y PROCEDIMIENTO DE EVALUACIÓN</w:t>
      </w:r>
    </w:p>
    <w:p w14:paraId="1121358F" w14:textId="77777777" w:rsidR="00A922BF" w:rsidRPr="00FF107A" w:rsidRDefault="00000000">
      <w:pPr>
        <w:spacing w:after="60"/>
      </w:pPr>
      <w:r w:rsidRPr="00FF107A">
        <w:t xml:space="preserve">La evaluación del curso se compone de dos trabajos prácticos obligatorios y la participación en clase. El Trabajo 1 consiste en una presentación y entrega sobre un tema de fundamentos de IA con demostración técnica. El Trabajo 2 es un proyecto integrador que aplica los conceptos de arquitectura, patrones, control de versiones, pruebas y gestión de contexto. La participación incluye asistencia y entrega de ejercicios prácticos de laboratorio. Para aprobar el curso se requiere obtener un promedio ponderado mínimo de 60% y haber </w:t>
      </w:r>
      <w:r w:rsidR="00FF107A">
        <w:t>aprobado ambos trabajos</w:t>
      </w:r>
      <w:r w:rsidRPr="00FF107A">
        <w:t>.</w:t>
      </w:r>
    </w:p>
    <w:p w14:paraId="42106AAB" w14:textId="77777777" w:rsidR="00A922BF" w:rsidRPr="00FF107A" w:rsidRDefault="00A922B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922BF" w:rsidRPr="00FF107A" w14:paraId="3C8B0F47" w14:textId="77777777">
        <w:trPr>
          <w:jc w:val="center"/>
        </w:trPr>
        <w:tc>
          <w:tcPr>
            <w:tcW w:w="3213" w:type="dxa"/>
          </w:tcPr>
          <w:p w14:paraId="0AD8F30C" w14:textId="77777777" w:rsidR="00A922BF" w:rsidRPr="00FF107A" w:rsidRDefault="00000000">
            <w:r w:rsidRPr="00FF107A">
              <w:rPr>
                <w:b/>
              </w:rPr>
              <w:t>Instancia</w:t>
            </w:r>
          </w:p>
        </w:tc>
        <w:tc>
          <w:tcPr>
            <w:tcW w:w="3213" w:type="dxa"/>
          </w:tcPr>
          <w:p w14:paraId="3FF0CD6E" w14:textId="77777777" w:rsidR="00A922BF" w:rsidRPr="00FF107A" w:rsidRDefault="00000000">
            <w:r w:rsidRPr="00FF107A">
              <w:rPr>
                <w:b/>
              </w:rPr>
              <w:t>Descripción</w:t>
            </w:r>
          </w:p>
        </w:tc>
        <w:tc>
          <w:tcPr>
            <w:tcW w:w="3213" w:type="dxa"/>
          </w:tcPr>
          <w:p w14:paraId="1405C609" w14:textId="77777777" w:rsidR="00A922BF" w:rsidRPr="00FF107A" w:rsidRDefault="00000000">
            <w:r w:rsidRPr="00FF107A">
              <w:rPr>
                <w:b/>
              </w:rPr>
              <w:t>Peso</w:t>
            </w:r>
          </w:p>
        </w:tc>
      </w:tr>
      <w:tr w:rsidR="00A922BF" w:rsidRPr="00FF107A" w14:paraId="303460BD" w14:textId="77777777">
        <w:trPr>
          <w:jc w:val="center"/>
        </w:trPr>
        <w:tc>
          <w:tcPr>
            <w:tcW w:w="3213" w:type="dxa"/>
          </w:tcPr>
          <w:p w14:paraId="3DD5DFA0" w14:textId="77777777" w:rsidR="00A922BF" w:rsidRPr="00FF107A" w:rsidRDefault="00000000">
            <w:r w:rsidRPr="00FF107A">
              <w:t>Trabajo 1 (Semana 8)</w:t>
            </w:r>
          </w:p>
        </w:tc>
        <w:tc>
          <w:tcPr>
            <w:tcW w:w="3213" w:type="dxa"/>
          </w:tcPr>
          <w:p w14:paraId="50F0C5E1" w14:textId="77777777" w:rsidR="00A922BF" w:rsidRPr="00FF107A" w:rsidRDefault="00000000">
            <w:r w:rsidRPr="00FF107A">
              <w:t>Presentación y entrega con demostración técnica de fundamentos de IA o arquitectura de software.</w:t>
            </w:r>
          </w:p>
        </w:tc>
        <w:tc>
          <w:tcPr>
            <w:tcW w:w="3213" w:type="dxa"/>
          </w:tcPr>
          <w:p w14:paraId="3FE430E4" w14:textId="77777777" w:rsidR="00A922BF" w:rsidRPr="00FF107A" w:rsidRDefault="00000000">
            <w:r w:rsidRPr="00FF107A">
              <w:t>40%</w:t>
            </w:r>
          </w:p>
        </w:tc>
      </w:tr>
      <w:tr w:rsidR="00A922BF" w:rsidRPr="00FF107A" w14:paraId="25D89327" w14:textId="77777777">
        <w:trPr>
          <w:jc w:val="center"/>
        </w:trPr>
        <w:tc>
          <w:tcPr>
            <w:tcW w:w="3213" w:type="dxa"/>
          </w:tcPr>
          <w:p w14:paraId="646FF831" w14:textId="77777777" w:rsidR="00A922BF" w:rsidRPr="00FF107A" w:rsidRDefault="00000000">
            <w:r w:rsidRPr="00FF107A">
              <w:t>Trabajo 2 (Semana 15)</w:t>
            </w:r>
          </w:p>
        </w:tc>
        <w:tc>
          <w:tcPr>
            <w:tcW w:w="3213" w:type="dxa"/>
          </w:tcPr>
          <w:p w14:paraId="36915F38" w14:textId="77777777" w:rsidR="00A922BF" w:rsidRPr="00FF107A" w:rsidRDefault="00000000">
            <w:r w:rsidRPr="00FF107A">
              <w:t>Proyecto integrador aplicando arquitectura, patrones, control de versiones, pruebas y gestión de contexto.</w:t>
            </w:r>
          </w:p>
        </w:tc>
        <w:tc>
          <w:tcPr>
            <w:tcW w:w="3213" w:type="dxa"/>
          </w:tcPr>
          <w:p w14:paraId="01FEC502" w14:textId="77777777" w:rsidR="00A922BF" w:rsidRPr="00FF107A" w:rsidRDefault="00000000">
            <w:r w:rsidRPr="00FF107A">
              <w:t>40%</w:t>
            </w:r>
          </w:p>
        </w:tc>
      </w:tr>
      <w:tr w:rsidR="00A922BF" w:rsidRPr="00FF107A" w14:paraId="33D5ADCB" w14:textId="77777777">
        <w:trPr>
          <w:jc w:val="center"/>
        </w:trPr>
        <w:tc>
          <w:tcPr>
            <w:tcW w:w="3213" w:type="dxa"/>
          </w:tcPr>
          <w:p w14:paraId="00920635" w14:textId="77777777" w:rsidR="00A922BF" w:rsidRPr="00FF107A" w:rsidRDefault="00000000">
            <w:r w:rsidRPr="00FF107A">
              <w:t>Participación</w:t>
            </w:r>
          </w:p>
        </w:tc>
        <w:tc>
          <w:tcPr>
            <w:tcW w:w="3213" w:type="dxa"/>
          </w:tcPr>
          <w:p w14:paraId="7D04CADC" w14:textId="77777777" w:rsidR="00A922BF" w:rsidRPr="00FF107A" w:rsidRDefault="00000000">
            <w:r w:rsidRPr="00FF107A">
              <w:t>Asistencia y entrega de ejercicios prácticos de laboratorio.</w:t>
            </w:r>
          </w:p>
        </w:tc>
        <w:tc>
          <w:tcPr>
            <w:tcW w:w="3213" w:type="dxa"/>
          </w:tcPr>
          <w:p w14:paraId="3BE74F30" w14:textId="77777777" w:rsidR="00A922BF" w:rsidRPr="00FF107A" w:rsidRDefault="00000000">
            <w:r w:rsidRPr="00FF107A">
              <w:t>20%</w:t>
            </w:r>
          </w:p>
        </w:tc>
      </w:tr>
    </w:tbl>
    <w:p w14:paraId="277917EB" w14:textId="77777777" w:rsidR="00A922BF" w:rsidRPr="00FF107A" w:rsidRDefault="00A922BF"/>
    <w:p w14:paraId="6B975DAC" w14:textId="77777777" w:rsidR="00A922BF" w:rsidRPr="00FF107A" w:rsidRDefault="00000000">
      <w:pPr>
        <w:spacing w:before="120" w:after="60"/>
      </w:pPr>
      <w:r w:rsidRPr="00FF107A">
        <w:rPr>
          <w:b/>
        </w:rPr>
        <w:t>A4) CALIDAD DE LIBRE</w:t>
      </w:r>
    </w:p>
    <w:p w14:paraId="28F17E61" w14:textId="77777777" w:rsidR="00A922BF" w:rsidRPr="00FF107A" w:rsidRDefault="00000000">
      <w:pPr>
        <w:spacing w:after="60"/>
      </w:pPr>
      <w:r w:rsidRPr="00FF107A">
        <w:t>Esta asignatura no adhiere a la resolución del consejo sobre la condición de libre.</w:t>
      </w:r>
    </w:p>
    <w:p w14:paraId="538A227C" w14:textId="77777777" w:rsidR="00A922BF" w:rsidRPr="00FF107A" w:rsidRDefault="00A922BF"/>
    <w:p w14:paraId="7559C151" w14:textId="77777777" w:rsidR="00A922BF" w:rsidRPr="00FF107A" w:rsidRDefault="00000000">
      <w:pPr>
        <w:spacing w:before="120" w:after="60"/>
      </w:pPr>
      <w:r w:rsidRPr="00FF107A">
        <w:rPr>
          <w:b/>
        </w:rPr>
        <w:t>A5) CUPOS DE LA UNIDAD CURRICULAR</w:t>
      </w:r>
    </w:p>
    <w:p w14:paraId="0F5A2B34" w14:textId="77777777" w:rsidR="00A922BF" w:rsidRPr="00FF107A" w:rsidRDefault="00000000">
      <w:pPr>
        <w:spacing w:after="60"/>
      </w:pPr>
      <w:r w:rsidRPr="00FF107A">
        <w:t>Cupos mínimos: No tiene</w:t>
      </w:r>
    </w:p>
    <w:p w14:paraId="1138173A" w14:textId="77777777" w:rsidR="00A922BF" w:rsidRPr="00FF107A" w:rsidRDefault="00000000">
      <w:pPr>
        <w:spacing w:after="60"/>
      </w:pPr>
      <w:r w:rsidRPr="00FF107A">
        <w:t>Cupos máximos: No tiene</w:t>
      </w:r>
    </w:p>
    <w:p w14:paraId="2FDFBB6D" w14:textId="77777777" w:rsidR="00A922BF" w:rsidRPr="00FF107A" w:rsidRDefault="00A922BF"/>
    <w:p w14:paraId="352616A5" w14:textId="77777777" w:rsidR="00A922BF" w:rsidRPr="00FF107A" w:rsidRDefault="00000000">
      <w:pPr>
        <w:spacing w:before="120" w:after="60"/>
      </w:pPr>
      <w:r w:rsidRPr="00FF107A">
        <w:rPr>
          <w:b/>
        </w:rPr>
        <w:t>ANEXO B para la carrera Tecnólogo en Informática</w:t>
      </w:r>
    </w:p>
    <w:p w14:paraId="113F8DD0" w14:textId="77777777" w:rsidR="00A922BF" w:rsidRPr="00FF107A" w:rsidRDefault="00000000">
      <w:pPr>
        <w:spacing w:after="60"/>
      </w:pPr>
      <w:r w:rsidRPr="00FF107A">
        <w:t>Esta parte del anexo incluye los aspectos que son particulares de la carrera Tecnólogo en Informática.</w:t>
      </w:r>
    </w:p>
    <w:p w14:paraId="4E301E2F" w14:textId="77777777" w:rsidR="00A922BF" w:rsidRPr="00FF107A" w:rsidRDefault="00A922BF"/>
    <w:p w14:paraId="2702BEB4" w14:textId="77777777" w:rsidR="00A922BF" w:rsidRPr="00FF107A" w:rsidRDefault="00000000">
      <w:pPr>
        <w:spacing w:before="120" w:after="60"/>
      </w:pPr>
      <w:r w:rsidRPr="00FF107A">
        <w:rPr>
          <w:b/>
        </w:rPr>
        <w:t>B1) ÁREA DE FORMACIÓN</w:t>
      </w:r>
    </w:p>
    <w:p w14:paraId="2F5AB9C3" w14:textId="77777777" w:rsidR="00A922BF" w:rsidRPr="00FF107A" w:rsidRDefault="00000000">
      <w:pPr>
        <w:spacing w:after="60"/>
      </w:pPr>
      <w:r w:rsidRPr="00FF107A">
        <w:t>Inteligencia Artificial, Ingeniería de Software y Arquitectura de Sistemas</w:t>
      </w:r>
    </w:p>
    <w:p w14:paraId="4695346C" w14:textId="77777777" w:rsidR="00A922BF" w:rsidRPr="00FF107A" w:rsidRDefault="00A922BF"/>
    <w:p w14:paraId="6508F11E" w14:textId="77777777" w:rsidR="00A922BF" w:rsidRPr="00FF107A" w:rsidRDefault="00000000">
      <w:pPr>
        <w:spacing w:before="120" w:after="60"/>
      </w:pPr>
      <w:r w:rsidRPr="00FF107A">
        <w:rPr>
          <w:b/>
        </w:rPr>
        <w:t>B2) UNIDADES CURRICULARES PREVIAS</w:t>
      </w:r>
    </w:p>
    <w:p w14:paraId="2316FC98" w14:textId="77777777" w:rsidR="00A922BF" w:rsidRPr="00FF107A" w:rsidRDefault="00000000">
      <w:pPr>
        <w:spacing w:after="60"/>
      </w:pPr>
      <w:r w:rsidRPr="00FF107A">
        <w:t>Curso: Programación Avanzada</w:t>
      </w:r>
    </w:p>
    <w:p w14:paraId="43E50DE3" w14:textId="77777777" w:rsidR="00A922BF" w:rsidRDefault="00000000">
      <w:pPr>
        <w:spacing w:after="60"/>
      </w:pPr>
      <w:r w:rsidRPr="00FF107A">
        <w:t>Examen: Algoritmos y Estructuras de Datos</w:t>
      </w:r>
    </w:p>
    <w:sectPr w:rsidR="00A922B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7" w:right="1133" w:bottom="1757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75BA4" w14:textId="77777777" w:rsidR="00601601" w:rsidRDefault="00601601" w:rsidP="00F711A9">
      <w:pPr>
        <w:spacing w:line="240" w:lineRule="auto"/>
      </w:pPr>
      <w:r>
        <w:separator/>
      </w:r>
    </w:p>
  </w:endnote>
  <w:endnote w:type="continuationSeparator" w:id="0">
    <w:p w14:paraId="756E048B" w14:textId="77777777" w:rsidR="00601601" w:rsidRDefault="00601601" w:rsidP="00F71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D977" w14:textId="77777777" w:rsidR="00F711A9" w:rsidRDefault="00F711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3D21" w14:textId="77777777" w:rsidR="00F711A9" w:rsidRDefault="00F711A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8339" w14:textId="77777777" w:rsidR="00F711A9" w:rsidRDefault="00F711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5FB6" w14:textId="77777777" w:rsidR="00601601" w:rsidRDefault="00601601" w:rsidP="00F711A9">
      <w:pPr>
        <w:spacing w:line="240" w:lineRule="auto"/>
      </w:pPr>
      <w:r>
        <w:separator/>
      </w:r>
    </w:p>
  </w:footnote>
  <w:footnote w:type="continuationSeparator" w:id="0">
    <w:p w14:paraId="50C6DE13" w14:textId="77777777" w:rsidR="00601601" w:rsidRDefault="00601601" w:rsidP="00F71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6070" w14:textId="77777777" w:rsidR="00F711A9" w:rsidRDefault="00F711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E31B" w14:textId="77777777" w:rsidR="00F711A9" w:rsidRDefault="00F711A9" w:rsidP="00F711A9">
    <w:pPr>
      <w:pStyle w:val="Encabezado"/>
      <w:rPr>
        <w:lang w:val="es-ES"/>
      </w:rPr>
    </w:pPr>
  </w:p>
  <w:p w14:paraId="7CB988ED" w14:textId="77777777" w:rsidR="00F711A9" w:rsidRDefault="00F711A9" w:rsidP="00F711A9">
    <w:pPr>
      <w:pStyle w:val="Encabezado"/>
      <w:ind w:left="1080" w:firstLine="4680"/>
      <w:rPr>
        <w:lang w:val="es-ES"/>
      </w:rPr>
    </w:pPr>
    <w:r w:rsidRPr="00F711A9">
      <w:rPr>
        <w:noProof/>
        <w:lang w:val="es-ES"/>
      </w:rPr>
      <w:drawing>
        <wp:anchor distT="0" distB="0" distL="0" distR="0" simplePos="0" relativeHeight="251659264" behindDoc="1" locked="0" layoutInCell="1" allowOverlap="1" wp14:anchorId="254CC5C9" wp14:editId="258AE4A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121400" cy="1387475"/>
          <wp:effectExtent l="0" t="0" r="0" b="3175"/>
          <wp:wrapNone/>
          <wp:docPr id="462689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96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38747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711A9">
      <w:rPr>
        <w:lang w:val="es-ES"/>
      </w:rPr>
      <w:t>Formato Aprobado por resolución</w:t>
    </w:r>
  </w:p>
  <w:p w14:paraId="74C6F1B1" w14:textId="77777777" w:rsidR="00F711A9" w:rsidRPr="00F711A9" w:rsidRDefault="00F711A9" w:rsidP="00F711A9">
    <w:pPr>
      <w:pStyle w:val="Encabezado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 w:rsidRPr="00F711A9">
      <w:rPr>
        <w:lang w:val="es-ES"/>
      </w:rPr>
      <w:t xml:space="preserve"> Nº113 del CFI de fecha 04.07.2017 </w:t>
    </w:r>
    <w:r w:rsidRPr="00F711A9">
      <w:rPr>
        <w:lang w:val="es-ES"/>
      </w:rPr>
      <w:br/>
    </w:r>
  </w:p>
  <w:p w14:paraId="0F330E69" w14:textId="77777777" w:rsidR="00F711A9" w:rsidRDefault="00F711A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F840" w14:textId="77777777" w:rsidR="00F711A9" w:rsidRDefault="00F711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745896">
    <w:abstractNumId w:val="8"/>
  </w:num>
  <w:num w:numId="2" w16cid:durableId="404038235">
    <w:abstractNumId w:val="6"/>
  </w:num>
  <w:num w:numId="3" w16cid:durableId="1872106464">
    <w:abstractNumId w:val="5"/>
  </w:num>
  <w:num w:numId="4" w16cid:durableId="1809350575">
    <w:abstractNumId w:val="4"/>
  </w:num>
  <w:num w:numId="5" w16cid:durableId="1546024724">
    <w:abstractNumId w:val="7"/>
  </w:num>
  <w:num w:numId="6" w16cid:durableId="1545630127">
    <w:abstractNumId w:val="3"/>
  </w:num>
  <w:num w:numId="7" w16cid:durableId="1568371363">
    <w:abstractNumId w:val="2"/>
  </w:num>
  <w:num w:numId="8" w16cid:durableId="198398273">
    <w:abstractNumId w:val="1"/>
  </w:num>
  <w:num w:numId="9" w16cid:durableId="76383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D5"/>
    <w:rsid w:val="00034616"/>
    <w:rsid w:val="0006063C"/>
    <w:rsid w:val="0015074B"/>
    <w:rsid w:val="0022031F"/>
    <w:rsid w:val="0029639D"/>
    <w:rsid w:val="00326F90"/>
    <w:rsid w:val="004356F4"/>
    <w:rsid w:val="00437FD1"/>
    <w:rsid w:val="00601601"/>
    <w:rsid w:val="00677366"/>
    <w:rsid w:val="00A922BF"/>
    <w:rsid w:val="00AA1D8D"/>
    <w:rsid w:val="00B47730"/>
    <w:rsid w:val="00CB0664"/>
    <w:rsid w:val="00F711A9"/>
    <w:rsid w:val="00FC693F"/>
    <w:rsid w:val="00FF107A"/>
    <w:rsid w:val="00FF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B82766"/>
  <w14:defaultImageDpi w14:val="300"/>
  <w15:docId w15:val="{9728149A-6397-44D7-A860-9028E912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  <w:jc w:val="both"/>
    </w:pPr>
    <w:rPr>
      <w:rFonts w:ascii="Arial" w:hAnsi="Arial"/>
      <w:sz w:val="24"/>
      <w:lang w:val="es-UY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1169</Words>
  <Characters>7485</Characters>
  <Application>Microsoft Office Word</Application>
  <DocSecurity>0</DocSecurity>
  <Lines>241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4</cp:revision>
  <dcterms:created xsi:type="dcterms:W3CDTF">2013-12-23T23:15:00Z</dcterms:created>
  <dcterms:modified xsi:type="dcterms:W3CDTF">2026-06-26T14:53:00Z</dcterms:modified>
  <cp:category/>
</cp:coreProperties>
</file>