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Heading1"/>
      </w:pPr>
      <w:r>
        <w:rPr/>
        <w:t xml:space="preserve">Shopbop UW Capstone Common API Calls - 2025</w:t>
      </w:r>
    </w:p>
    <w:p>
      <w:pPr>
        <w:pStyle w:val="Heading2"/>
      </w:pPr>
      <w:r>
        <w:rPr/>
        <w:t xml:space="preserve">Images</w:t>
      </w:r>
    </w:p>
    <w:p>
      <w:br/>
      <w:r>
        <w:rPr>
          <w:b/>
        </w:rPr>
        <w:t xml:space="preserve">Base URL</w:t>
      </w:r>
      <w:r>
        <w:rPr/>
        <w:t xml:space="preserve">: </w:t>
      </w:r>
      <w:hyperlink r:id="rId12">
        <w:r>
          <w:rPr>
            <w:b/>
            <w:shd w:val="clear" w:fill="1f1f24"/>
            <w:rStyle w:val="Hyperlink"/>
          </w:rPr>
          <w:t xml:space="preserve">https://api.shopbop.com</w:t>
        </w:r>
      </w:hyperlink>
    </w:p>
    <w:p>
      <w:r>
        <w:rPr>
          <w:b/>
        </w:rPr>
        <w:t xml:space="preserve">Base URL for images</w:t>
      </w:r>
      <w:r>
        <w:rPr/>
        <w:t xml:space="preserve">: https://</w:t>
      </w:r>
      <w:r>
        <w:rPr>
          <w:rStyle w:val="InlineCode"/>
        </w:rPr>
        <w:t xml:space="preserve">m.media-amazon.com/images/G/01/Shopbop/p</w:t>
      </w:r>
    </w:p>
    <w:p>
      <w:r>
        <w:rPr>
          <w:b/>
        </w:rPr>
        <w:t xml:space="preserve">URL suffix for images: </w:t>
      </w:r>
      <w:r>
        <w:rPr/>
        <w:t xml:space="preserve">found in response of Search API call, with schema </w:t>
      </w:r>
      <w:r>
        <w:rPr>
          <w:rStyle w:val="InlineCode"/>
        </w:rPr>
        <w:t xml:space="preserve">response.products[product_index].colors.images[image_index]</w:t>
      </w:r>
    </w:p>
    <w:p>
      <w:pPr>
        <w:pStyle w:val="Heading2"/>
      </w:pPr>
      <w:r>
        <w:rPr/>
        <w:t xml:space="preserve">HTTP Information</w:t>
      </w:r>
    </w:p>
    <w:p>
      <w:br/>
      <w:r>
        <w:rPr>
          <w:b/>
        </w:rPr>
        <w:t xml:space="preserve">HTTP Methods: </w:t>
      </w:r>
      <w:r>
        <w:rPr/>
        <w:t xml:space="preserve">All API calls listed here are GET’s.</w:t>
      </w:r>
    </w:p>
    <w:p/>
    <w:p>
      <w:r>
        <w:rPr>
          <w:b/>
        </w:rPr>
        <w:t xml:space="preserve">Headers:</w:t>
      </w:r>
    </w:p>
    <w:p>
      <w:pPr>
        <w:pStyle w:val="ListParagraph"/>
        <w:numPr>
          <w:ilvl w:val="0"/>
          <w:numId w:val="1"/>
        </w:numPr>
      </w:pPr>
      <w:r>
        <w:rPr>
          <w:b/>
        </w:rPr>
        <w:t xml:space="preserve">Accept</w:t>
      </w:r>
      <w:r>
        <w:rPr/>
        <w:t xml:space="preserve">: Basic HTTP header to specify what MIME types the client is able to understand. Use ‘application/json’ for the purposes of this project:  </w:t>
      </w:r>
      <w:r>
        <w:rPr>
          <w:rStyle w:val="InlineCode"/>
        </w:rPr>
        <w:t xml:space="preserve">'accept: application/json'</w:t>
      </w:r>
    </w:p>
    <w:p>
      <w:pPr>
        <w:pStyle w:val="ListParagraph"/>
        <w:numPr>
          <w:ilvl w:val="0"/>
          <w:numId w:val="1"/>
        </w:numPr>
      </w:pPr>
      <w:r>
        <w:rPr>
          <w:b/>
        </w:rPr>
        <w:t xml:space="preserve">Client-Id: </w:t>
      </w:r>
      <w:r>
        <w:rPr/>
        <w:t xml:space="preserve">String identifying the client that's calling the API. We will be using 'Shopbop-UW-</w:t>
      </w:r>
      <w:r>
        <w:rPr/>
        <w:t xml:space="preserve">&lt;</w:t>
      </w:r>
      <w:r>
        <w:rPr/>
        <w:t xml:space="preserve">Team Num</w:t>
      </w:r>
      <w:r>
        <w:rPr/>
        <w:t xml:space="preserve">&gt;</w:t>
      </w:r>
      <w:r>
        <w:rPr/>
        <w:t xml:space="preserve">-2025' for this project: '</w:t>
      </w:r>
      <w:r>
        <w:rPr>
          <w:rStyle w:val="InlineCode"/>
        </w:rPr>
        <w:t xml:space="preserve">Client-Id: Shopbop-UW-Team1-2025' </w:t>
      </w:r>
      <w:r>
        <w:rPr>
          <w:rStyle w:val="InlineCode"/>
        </w:rPr>
        <w:t xml:space="preserve">&amp;</w:t>
      </w:r>
      <w:r>
        <w:rPr>
          <w:rStyle w:val="InlineCode"/>
        </w:rPr>
        <w:t xml:space="preserve">  'Client-Id: Shopbop-UW-Team2-2025'</w:t>
      </w:r>
    </w:p>
    <w:p>
      <w:pPr>
        <w:pStyle w:val="ListParagraph"/>
        <w:numPr>
          <w:ilvl w:val="0"/>
          <w:numId w:val="1"/>
        </w:numPr>
      </w:pPr>
      <w:r>
        <w:rPr>
          <w:b/>
        </w:rPr>
        <w:t xml:space="preserve">Client-Version: </w:t>
      </w:r>
      <w:r>
        <w:rPr/>
        <w:t xml:space="preserve">String identifying the version of the client that's calling the API. Use '1.0.0' for this project: </w:t>
      </w:r>
      <w:r>
        <w:rPr>
          <w:rStyle w:val="InlineCode"/>
        </w:rPr>
        <w:t xml:space="preserve">'Client-Version: 1.0.0'</w:t>
      </w:r>
    </w:p>
    <w:p>
      <w:pPr>
        <w:pStyle w:val="Heading2"/>
      </w:pPr>
      <w:r>
        <w:rPr/>
        <w:t xml:space="preserve">API Calls</w:t>
      </w:r>
    </w:p>
    <w:p>
      <w:pPr>
        <w:pStyle w:val="Heading3"/>
      </w:pPr>
      <w:r>
        <w:rPr>
          <w:b/>
        </w:rPr>
        <w:t xml:space="preserve">Search</w:t>
      </w:r>
    </w:p>
    <w:p>
      <w:br/>
      <w:r>
        <w:rPr>
          <w:b/>
        </w:rPr>
        <w:t xml:space="preserve">Description: </w:t>
      </w:r>
      <w:r>
        <w:rPr/>
        <w:t xml:space="preserve">Browse products by search keyword</w:t>
      </w:r>
    </w:p>
    <w:p>
      <w:r>
        <w:rPr>
          <w:b/>
        </w:rPr>
        <w:t xml:space="preserve">Endpoint:</w:t>
      </w:r>
      <w:r>
        <w:rPr/>
        <w:t xml:space="preserve"> /public/search</w:t>
      </w:r>
    </w:p>
    <w:p>
      <w:r>
        <w:rPr>
          <w:b/>
        </w:rPr>
        <w:t xml:space="preserve">Parameters:</w:t>
      </w:r>
    </w:p>
    <w:tbl>
      <w:tblPr>
        <w:tblStyle w:val="TableGrid"/>
        <w:tblW w:w="0" w:type="auto"/>
        <w:tblLook/>
      </w:tblPr>
      <w:tblGrid>
        <w:gridCol w:w="2273"/>
        <w:gridCol w:w="1320"/>
        <w:gridCol w:w="2288"/>
        <w:gridCol w:w="6145"/>
      </w:tblGrid>
      <w:tr>
        <w:trPr>
          <w:cnfStyle/>
        </w:trPr>
        <w:tc>
          <w:tcPr>
            <w:cnfStyle/>
            <w:tcW w:w="2273" w:type="dxa"/>
          </w:tcPr>
          <w:p>
            <w:r>
              <w:rPr>
                <w:b/>
              </w:rPr>
              <w:t xml:space="preserve">Query Parameter</w:t>
            </w:r>
          </w:p>
        </w:tc>
        <w:tc>
          <w:tcPr>
            <w:cnfStyle/>
            <w:tcW w:w="1320" w:type="dxa"/>
          </w:tcPr>
          <w:p>
            <w:r>
              <w:rPr>
                <w:b/>
              </w:rPr>
              <w:t xml:space="preserve">Type</w:t>
            </w:r>
          </w:p>
        </w:tc>
        <w:tc>
          <w:tcPr>
            <w:cnfStyle/>
            <w:tcW w:w="2288" w:type="dxa"/>
          </w:tcPr>
          <w:p>
            <w:r>
              <w:rPr>
                <w:b/>
              </w:rPr>
              <w:t xml:space="preserve">Definition</w:t>
            </w:r>
          </w:p>
        </w:tc>
        <w:tc>
          <w:tcPr>
            <w:cnfStyle/>
            <w:tcW w:w="6145" w:type="dxa"/>
          </w:tcPr>
          <w:p>
            <w:r>
              <w:rPr>
                <w:b/>
              </w:rPr>
              <w:t xml:space="preserve">List of possible values (If applicable)</w:t>
            </w:r>
          </w:p>
        </w:tc>
      </w:tr>
      <w:tr>
        <w:trPr>
          <w:cnfStyle/>
        </w:trPr>
        <w:tc>
          <w:tcPr>
            <w:cnfStyle/>
            <w:tcW w:w="2273" w:type="dxa"/>
          </w:tcPr>
          <w:p>
            <w:r>
              <w:rPr/>
              <w:t xml:space="preserve">allowOutOfStockItems</w:t>
            </w:r>
          </w:p>
        </w:tc>
        <w:tc>
          <w:tcPr>
            <w:cnfStyle/>
            <w:tcW w:w="1320" w:type="dxa"/>
          </w:tcPr>
          <w:p>
            <w:r>
              <w:rPr/>
              <w:t xml:space="preserve">String</w:t>
            </w:r>
          </w:p>
        </w:tc>
        <w:tc>
          <w:tcPr>
            <w:cnfStyle/>
            <w:tcW w:w="2288" w:type="dxa"/>
          </w:tcPr>
          <w:p>
            <w:r>
              <w:rPr/>
              <w:t xml:space="preserve">Defines whether or not out of stock products are returned</w:t>
            </w:r>
          </w:p>
        </w:tc>
        <w:tc>
          <w:tcPr>
            <w:cnfStyle/>
            <w:tcW w:w="6145" w:type="dxa"/>
          </w:tcPr>
          <w:p>
            <w:r>
              <w:rPr/>
              <w:t xml:space="preserve">"false" or "true"</w:t>
            </w:r>
          </w:p>
        </w:tc>
      </w:tr>
      <w:tr>
        <w:trPr>
          <w:cnfStyle/>
        </w:trPr>
        <w:tc>
          <w:tcPr>
            <w:cnfStyle/>
            <w:tcW w:w="2273" w:type="dxa"/>
          </w:tcPr>
          <w:p>
            <w:r>
              <w:rPr/>
              <w:t xml:space="preserve">q</w:t>
            </w:r>
          </w:p>
        </w:tc>
        <w:tc>
          <w:tcPr>
            <w:cnfStyle/>
            <w:tcW w:w="1320" w:type="dxa"/>
          </w:tcPr>
          <w:p>
            <w:r>
              <w:rPr/>
              <w:t xml:space="preserve">String</w:t>
            </w:r>
          </w:p>
        </w:tc>
        <w:tc>
          <w:tcPr>
            <w:cnfStyle/>
            <w:tcW w:w="2288" w:type="dxa"/>
          </w:tcPr>
          <w:p>
            <w:r>
              <w:rPr/>
              <w:t xml:space="preserve">A search term (required)</w:t>
            </w:r>
          </w:p>
        </w:tc>
        <w:tc>
          <w:tcPr>
            <w:cnfStyle/>
            <w:tcW w:w="6145" w:type="dxa"/>
          </w:tcPr>
          <w:p/>
        </w:tc>
      </w:tr>
      <w:tr>
        <w:trPr>
          <w:cnfStyle/>
        </w:trPr>
        <w:tc>
          <w:tcPr>
            <w:cnfStyle/>
            <w:tcW w:w="2273" w:type="dxa"/>
          </w:tcPr>
          <w:p>
            <w:r>
              <w:rPr/>
              <w:t xml:space="preserve">sort</w:t>
            </w:r>
          </w:p>
        </w:tc>
        <w:tc>
          <w:tcPr>
            <w:cnfStyle/>
            <w:tcW w:w="1320" w:type="dxa"/>
          </w:tcPr>
          <w:p>
            <w:r>
              <w:rPr/>
              <w:t xml:space="preserve">String</w:t>
            </w:r>
          </w:p>
        </w:tc>
        <w:tc>
          <w:tcPr>
            <w:cnfStyle/>
            <w:tcW w:w="2288" w:type="dxa"/>
          </w:tcPr>
          <w:p>
            <w:r>
              <w:rPr/>
              <w:t xml:space="preserve">Sort type</w:t>
            </w:r>
          </w:p>
        </w:tc>
        <w:tc>
          <w:tcPr>
            <w:cnfStyle/>
            <w:tcW w:w="6145" w:type="dxa"/>
          </w:tcPr>
          <w:p>
            <w:r>
              <w:rPr/>
              <w:t xml:space="preserve">‘editors-pick', ‘exclusives',  ‘hearts',  ‘price-high-low',  ‘price-low-high',  ‘ratings’</w:t>
            </w:r>
          </w:p>
        </w:tc>
      </w:tr>
      <w:tr>
        <w:trPr>
          <w:cnfStyle/>
        </w:trPr>
        <w:tc>
          <w:tcPr>
            <w:cnfStyle/>
            <w:tcW w:w="2273" w:type="dxa"/>
          </w:tcPr>
          <w:p>
            <w:r>
              <w:rPr/>
              <w:t xml:space="preserve">minPrice</w:t>
            </w:r>
          </w:p>
        </w:tc>
        <w:tc>
          <w:tcPr>
            <w:cnfStyle/>
            <w:tcW w:w="1320" w:type="dxa"/>
          </w:tcPr>
          <w:p>
            <w:r>
              <w:rPr/>
              <w:t xml:space="preserve">String</w:t>
            </w:r>
          </w:p>
        </w:tc>
        <w:tc>
          <w:tcPr>
            <w:cnfStyle/>
            <w:tcW w:w="2288" w:type="dxa"/>
          </w:tcPr>
          <w:p>
            <w:r>
              <w:rPr/>
              <w:t xml:space="preserve">Minimum price</w:t>
            </w:r>
          </w:p>
        </w:tc>
        <w:tc>
          <w:tcPr>
            <w:cnfStyle/>
            <w:tcW w:w="6145" w:type="dxa"/>
          </w:tcPr>
          <w:p/>
        </w:tc>
      </w:tr>
      <w:tr>
        <w:trPr>
          <w:cnfStyle/>
        </w:trPr>
        <w:tc>
          <w:tcPr>
            <w:cnfStyle/>
            <w:tcW w:w="2273" w:type="dxa"/>
          </w:tcPr>
          <w:p>
            <w:r>
              <w:rPr/>
              <w:t xml:space="preserve">maxPrice</w:t>
            </w:r>
          </w:p>
        </w:tc>
        <w:tc>
          <w:tcPr>
            <w:cnfStyle/>
            <w:tcW w:w="1320" w:type="dxa"/>
          </w:tcPr>
          <w:p>
            <w:r>
              <w:rPr/>
              <w:t xml:space="preserve">String</w:t>
            </w:r>
          </w:p>
        </w:tc>
        <w:tc>
          <w:tcPr>
            <w:cnfStyle/>
            <w:tcW w:w="2288" w:type="dxa"/>
          </w:tcPr>
          <w:p>
            <w:r>
              <w:rPr/>
              <w:t xml:space="preserve">Maximum price</w:t>
            </w:r>
          </w:p>
        </w:tc>
        <w:tc>
          <w:tcPr>
            <w:cnfStyle/>
            <w:tcW w:w="6145" w:type="dxa"/>
          </w:tcPr>
          <w:p/>
        </w:tc>
      </w:tr>
      <w:tr>
        <w:trPr>
          <w:cnfStyle/>
        </w:trPr>
        <w:tc>
          <w:tcPr>
            <w:cnfStyle/>
            <w:tcW w:w="2273" w:type="dxa"/>
          </w:tcPr>
          <w:p>
            <w:r>
              <w:rPr/>
              <w:t xml:space="preserve">limit</w:t>
            </w:r>
          </w:p>
        </w:tc>
        <w:tc>
          <w:tcPr>
            <w:cnfStyle/>
            <w:tcW w:w="1320" w:type="dxa"/>
          </w:tcPr>
          <w:p>
            <w:r>
              <w:rPr/>
              <w:t xml:space="preserve">Int32</w:t>
            </w:r>
          </w:p>
        </w:tc>
        <w:tc>
          <w:tcPr>
            <w:cnfStyle/>
            <w:tcW w:w="2288" w:type="dxa"/>
          </w:tcPr>
          <w:p>
            <w:r>
              <w:rPr/>
              <w:t xml:space="preserve">Limit results</w:t>
            </w:r>
          </w:p>
        </w:tc>
        <w:tc>
          <w:tcPr>
            <w:cnfStyle/>
            <w:tcW w:w="6145" w:type="dxa"/>
          </w:tcPr>
          <w:p/>
        </w:tc>
      </w:tr>
      <w:tr>
        <w:trPr>
          <w:cnfStyle/>
        </w:trPr>
        <w:tc>
          <w:tcPr>
            <w:cnfStyle/>
            <w:tcW w:w="2273" w:type="dxa"/>
          </w:tcPr>
          <w:p>
            <w:r>
              <w:rPr/>
              <w:t xml:space="preserve">dept</w:t>
            </w:r>
          </w:p>
        </w:tc>
        <w:tc>
          <w:tcPr>
            <w:cnfStyle/>
            <w:tcW w:w="1320" w:type="dxa"/>
          </w:tcPr>
          <w:p>
            <w:r>
              <w:rPr/>
              <w:t xml:space="preserve">String</w:t>
            </w:r>
          </w:p>
        </w:tc>
        <w:tc>
          <w:tcPr>
            <w:cnfStyle/>
            <w:tcW w:w="2288" w:type="dxa"/>
          </w:tcPr>
          <w:p>
            <w:r>
              <w:rPr/>
              <w:t xml:space="preserve">Department ID</w:t>
            </w:r>
          </w:p>
        </w:tc>
        <w:tc>
          <w:tcPr>
            <w:cnfStyle/>
            <w:tcW w:w="6145" w:type="dxa"/>
          </w:tcPr>
          <w:p>
            <w:r>
              <w:rPr/>
              <w:t xml:space="preserve">"WOMENS", "MENS"</w:t>
            </w:r>
          </w:p>
        </w:tc>
      </w:tr>
      <w:tr>
        <w:trPr>
          <w:cnfStyle/>
        </w:trPr>
        <w:tc>
          <w:tcPr>
            <w:cnfStyle/>
            <w:tcW w:w="2273" w:type="dxa"/>
          </w:tcPr>
          <w:p>
            <w:r>
              <w:rPr/>
              <w:t xml:space="preserve">lang</w:t>
            </w:r>
          </w:p>
        </w:tc>
        <w:tc>
          <w:tcPr>
            <w:cnfStyle/>
            <w:tcW w:w="1320" w:type="dxa"/>
          </w:tcPr>
          <w:p>
            <w:r>
              <w:rPr/>
              <w:t xml:space="preserve">String</w:t>
            </w:r>
          </w:p>
        </w:tc>
        <w:tc>
          <w:tcPr>
            <w:cnfStyle/>
            <w:tcW w:w="2288" w:type="dxa"/>
          </w:tcPr>
          <w:p>
            <w:r>
              <w:rPr/>
              <w:t xml:space="preserve">Language ("en") or locale ("en-US")</w:t>
            </w:r>
          </w:p>
        </w:tc>
        <w:tc>
          <w:tcPr>
            <w:cnfStyle/>
            <w:tcW w:w="6145" w:type="dxa"/>
          </w:tcPr>
          <w:p>
            <w:r>
              <w:rPr/>
              <w:t xml:space="preserve">English ("en-US"), Chinese ("zh-CN"), or Russian ("ru-RU")</w:t>
            </w:r>
          </w:p>
        </w:tc>
      </w:tr>
      <w:tr>
        <w:trPr>
          <w:cnfStyle/>
        </w:trPr>
        <w:tc>
          <w:tcPr>
            <w:cnfStyle/>
            <w:tcW w:w="2273" w:type="dxa"/>
          </w:tcPr>
          <w:p>
            <w:r>
              <w:rPr/>
              <w:t xml:space="preserve">offset</w:t>
            </w:r>
          </w:p>
        </w:tc>
        <w:tc>
          <w:tcPr>
            <w:cnfStyle/>
            <w:tcW w:w="1320" w:type="dxa"/>
          </w:tcPr>
          <w:p>
            <w:r>
              <w:rPr/>
              <w:t xml:space="preserve">Int32</w:t>
            </w:r>
          </w:p>
        </w:tc>
        <w:tc>
          <w:tcPr>
            <w:cnfStyle/>
            <w:tcW w:w="2288" w:type="dxa"/>
          </w:tcPr>
          <w:p>
            <w:r>
              <w:rPr/>
              <w:t xml:space="preserve">Defines the product the responses should start with</w:t>
            </w:r>
          </w:p>
        </w:tc>
        <w:tc>
          <w:tcPr>
            <w:cnfStyle/>
            <w:tcW w:w="6145" w:type="dxa"/>
          </w:tcPr>
          <w:p/>
        </w:tc>
      </w:tr>
    </w:tbl>
    <w:p>
      <w:r>
        <w:rPr>
          <w:b/>
        </w:rPr>
        <w:t xml:space="preserve">Example:</w:t>
      </w:r>
      <w:r>
        <w:rPr/>
        <w:t xml:space="preserve"> </w:t>
      </w:r>
    </w:p>
    <w:p>
      <w:r>
        <w:rPr>
          <w:rStyle w:val="InlineCode"/>
        </w:rPr>
        <w:t xml:space="preserve">curl -X 'GET' \</w:t>
      </w:r>
    </w:p>
    <w:p>
      <w:r>
        <w:rPr>
          <w:rStyle w:val="InlineCode"/>
        </w:rPr>
        <w:t xml:space="preserve">'https://api.shopbop.com/public/search?lang=en-US</w:t>
      </w:r>
      <w:r>
        <w:rPr>
          <w:rStyle w:val="InlineCode"/>
        </w:rPr>
        <w:t xml:space="preserve">&amp;</w:t>
      </w:r>
      <w:r>
        <w:rPr>
          <w:rStyle w:val="InlineCode"/>
        </w:rPr>
        <w:t xml:space="preserve">currency=USD</w:t>
      </w:r>
      <w:r>
        <w:rPr>
          <w:rStyle w:val="InlineCode"/>
        </w:rPr>
        <w:t xml:space="preserve">&amp;</w:t>
      </w:r>
      <w:r>
        <w:rPr>
          <w:rStyle w:val="InlineCode"/>
        </w:rPr>
        <w:t xml:space="preserve">q=jeans</w:t>
      </w:r>
      <w:r>
        <w:rPr>
          <w:rStyle w:val="InlineCode"/>
        </w:rPr>
        <w:t xml:space="preserve">&amp;</w:t>
      </w:r>
      <w:r>
        <w:rPr>
          <w:rStyle w:val="InlineCode"/>
        </w:rPr>
        <w:t xml:space="preserve">limit=40</w:t>
      </w:r>
      <w:r>
        <w:rPr>
          <w:rStyle w:val="InlineCode"/>
        </w:rPr>
        <w:t xml:space="preserve">&amp;</w:t>
      </w:r>
      <w:r>
        <w:rPr>
          <w:rStyle w:val="InlineCode"/>
        </w:rPr>
        <w:t xml:space="preserve">minPrice=25</w:t>
      </w:r>
      <w:r>
        <w:rPr>
          <w:rStyle w:val="InlineCode"/>
        </w:rPr>
        <w:t xml:space="preserve">&amp;</w:t>
      </w:r>
      <w:r>
        <w:rPr>
          <w:rStyle w:val="InlineCode"/>
        </w:rPr>
        <w:t xml:space="preserve">maxPrice=500</w:t>
      </w:r>
      <w:r>
        <w:rPr>
          <w:rStyle w:val="InlineCode"/>
        </w:rPr>
        <w:t xml:space="preserve">&amp;</w:t>
      </w:r>
      <w:r>
        <w:rPr>
          <w:rStyle w:val="InlineCode"/>
        </w:rPr>
        <w:t xml:space="preserve">siteId=1006</w:t>
      </w:r>
      <w:r>
        <w:rPr>
          <w:rStyle w:val="InlineCode"/>
        </w:rPr>
        <w:t xml:space="preserve">&amp;</w:t>
      </w:r>
      <w:r>
        <w:rPr>
          <w:rStyle w:val="InlineCode"/>
        </w:rPr>
        <w:t xml:space="preserve">allowOutOfStockItems=false</w:t>
      </w:r>
      <w:r>
        <w:rPr>
          <w:rStyle w:val="InlineCode"/>
        </w:rPr>
        <w:t xml:space="preserve">&amp;</w:t>
      </w:r>
      <w:r>
        <w:rPr>
          <w:rStyle w:val="InlineCode"/>
        </w:rPr>
        <w:t xml:space="preserve">dept=WOMENS' \</w:t>
      </w:r>
    </w:p>
    <w:p>
      <w:r>
        <w:rPr>
          <w:rStyle w:val="InlineCode"/>
        </w:rPr>
        <w:t xml:space="preserve">-H 'accept: application/json' \</w:t>
      </w:r>
    </w:p>
    <w:p>
      <w:r>
        <w:rPr>
          <w:rStyle w:val="InlineCode"/>
        </w:rPr>
        <w:t xml:space="preserve">-H 'Client-Id: Shopbop-UW-Team1-2025' \</w:t>
      </w:r>
    </w:p>
    <w:p>
      <w:r>
        <w:rPr>
          <w:rStyle w:val="InlineCode"/>
        </w:rPr>
        <w:t xml:space="preserve">-H 'Client-Version: 1.0.0'</w:t>
      </w:r>
    </w:p>
    <w:p/>
    <w:p>
      <w:pPr>
        <w:pStyle w:val="Heading3"/>
      </w:pPr>
      <w:r>
        <w:rPr>
          <w:b/>
        </w:rPr>
        <w:t xml:space="preserve">Categories</w:t>
      </w:r>
    </w:p>
    <w:p>
      <w:br/>
      <w:r>
        <w:rPr>
          <w:b/>
        </w:rPr>
        <w:t xml:space="preserve">Description: </w:t>
      </w:r>
      <w:r>
        <w:rPr/>
        <w:t xml:space="preserve">Get public folders. This API call will return a navigation tree, the leaves of which are called categories. Each category has products associated with it. If you would like to build some sort of navigation within your project to get to a screen with a list of products, this is the call you want to use.</w:t>
      </w:r>
    </w:p>
    <w:p>
      <w:r>
        <w:rPr>
          <w:b/>
        </w:rPr>
        <w:t xml:space="preserve">Endpoint: </w:t>
      </w:r>
      <w:r>
        <w:rPr/>
        <w:t xml:space="preserve">/public/folders</w:t>
      </w:r>
    </w:p>
    <w:p>
      <w:r>
        <w:rPr>
          <w:b/>
        </w:rPr>
        <w:t xml:space="preserve">Query Parameters:</w:t>
      </w:r>
    </w:p>
    <w:tbl>
      <w:tblPr>
        <w:tblStyle w:val="TableGrid"/>
        <w:tblW w:w="0" w:type="auto"/>
        <w:tblLook/>
      </w:tblPr>
      <w:tblGrid>
        <w:gridCol w:w="2273"/>
        <w:gridCol w:w="1320"/>
        <w:gridCol w:w="2288"/>
        <w:gridCol w:w="6145"/>
      </w:tblGrid>
      <w:tr>
        <w:trPr>
          <w:cnfStyle/>
        </w:trPr>
        <w:tc>
          <w:tcPr>
            <w:cnfStyle/>
            <w:tcW w:w="2273" w:type="dxa"/>
          </w:tcPr>
          <w:p>
            <w:r>
              <w:rPr>
                <w:b/>
              </w:rPr>
              <w:t xml:space="preserve">Query Parameter</w:t>
            </w:r>
          </w:p>
        </w:tc>
        <w:tc>
          <w:tcPr>
            <w:cnfStyle/>
            <w:tcW w:w="1320" w:type="dxa"/>
          </w:tcPr>
          <w:p>
            <w:r>
              <w:rPr>
                <w:b/>
              </w:rPr>
              <w:t xml:space="preserve">Type</w:t>
            </w:r>
          </w:p>
        </w:tc>
        <w:tc>
          <w:tcPr>
            <w:cnfStyle/>
            <w:tcW w:w="2288" w:type="dxa"/>
          </w:tcPr>
          <w:p>
            <w:r>
              <w:rPr>
                <w:b/>
              </w:rPr>
              <w:t xml:space="preserve">Definition</w:t>
            </w:r>
          </w:p>
        </w:tc>
        <w:tc>
          <w:tcPr>
            <w:cnfStyle/>
            <w:tcW w:w="6145" w:type="dxa"/>
          </w:tcPr>
          <w:p>
            <w:r>
              <w:rPr>
                <w:b/>
              </w:rPr>
              <w:t xml:space="preserve">List of possible values (If applicable)</w:t>
            </w:r>
          </w:p>
        </w:tc>
      </w:tr>
      <w:tr>
        <w:trPr>
          <w:cnfStyle/>
        </w:trPr>
        <w:tc>
          <w:tcPr>
            <w:cnfStyle/>
            <w:tcW w:w="2273" w:type="dxa"/>
          </w:tcPr>
          <w:p>
            <w:r>
              <w:rPr/>
              <w:t xml:space="preserve">dept</w:t>
            </w:r>
          </w:p>
        </w:tc>
        <w:tc>
          <w:tcPr>
            <w:cnfStyle/>
            <w:tcW w:w="1320" w:type="dxa"/>
          </w:tcPr>
          <w:p>
            <w:r>
              <w:rPr/>
              <w:t xml:space="preserve">String</w:t>
            </w:r>
          </w:p>
        </w:tc>
        <w:tc>
          <w:tcPr>
            <w:cnfStyle/>
            <w:tcW w:w="2288" w:type="dxa"/>
          </w:tcPr>
          <w:p>
            <w:r>
              <w:rPr/>
              <w:t xml:space="preserve">Department ID</w:t>
            </w:r>
          </w:p>
        </w:tc>
        <w:tc>
          <w:tcPr>
            <w:cnfStyle/>
            <w:tcW w:w="6145" w:type="dxa"/>
          </w:tcPr>
          <w:p>
            <w:r>
              <w:rPr/>
              <w:t xml:space="preserve">"WOMENS", "MENS"</w:t>
            </w:r>
          </w:p>
        </w:tc>
      </w:tr>
      <w:tr>
        <w:trPr>
          <w:cnfStyle/>
        </w:trPr>
        <w:tc>
          <w:tcPr>
            <w:cnfStyle/>
            <w:tcW w:w="2273" w:type="dxa"/>
          </w:tcPr>
          <w:p>
            <w:r>
              <w:rPr/>
              <w:t xml:space="preserve">lang</w:t>
            </w:r>
          </w:p>
        </w:tc>
        <w:tc>
          <w:tcPr>
            <w:cnfStyle/>
            <w:tcW w:w="1320" w:type="dxa"/>
          </w:tcPr>
          <w:p>
            <w:r>
              <w:rPr/>
              <w:t xml:space="preserve">String</w:t>
            </w:r>
          </w:p>
        </w:tc>
        <w:tc>
          <w:tcPr>
            <w:cnfStyle/>
            <w:tcW w:w="2288" w:type="dxa"/>
          </w:tcPr>
          <w:p>
            <w:r>
              <w:rPr/>
              <w:t xml:space="preserve">Language ("en") or locale ("en-US")</w:t>
            </w:r>
          </w:p>
        </w:tc>
        <w:tc>
          <w:tcPr>
            <w:cnfStyle/>
            <w:tcW w:w="6145" w:type="dxa"/>
          </w:tcPr>
          <w:p>
            <w:r>
              <w:rPr/>
              <w:t xml:space="preserve">English ("en-US"), Chinese ("zh-CN"), or Russian ("ru-RU")</w:t>
            </w:r>
          </w:p>
        </w:tc>
      </w:tr>
    </w:tbl>
    <w:p>
      <w:r>
        <w:rPr>
          <w:b/>
        </w:rPr>
        <w:t xml:space="preserve">Example:</w:t>
      </w:r>
      <w:r>
        <w:rPr/>
        <w:t xml:space="preserve"> </w:t>
      </w:r>
    </w:p>
    <w:p>
      <w:r>
        <w:rPr>
          <w:rStyle w:val="InlineCode"/>
        </w:rPr>
        <w:t xml:space="preserve">curl -X 'GET' \</w:t>
      </w:r>
    </w:p>
    <w:p>
      <w:r>
        <w:rPr>
          <w:rStyle w:val="InlineCode"/>
        </w:rPr>
        <w:t xml:space="preserve">'https://api.shopbop.com/public/folders?lang=en-US</w:t>
      </w:r>
      <w:r>
        <w:rPr>
          <w:rStyle w:val="InlineCode"/>
        </w:rPr>
        <w:t xml:space="preserve">&amp;</w:t>
      </w:r>
      <w:r>
        <w:rPr>
          <w:rStyle w:val="InlineCode"/>
        </w:rPr>
        <w:t xml:space="preserve">dept=WOMENS' \</w:t>
      </w:r>
    </w:p>
    <w:p>
      <w:r>
        <w:rPr>
          <w:rStyle w:val="InlineCode"/>
        </w:rPr>
        <w:t xml:space="preserve">-H 'accept: application/json' \</w:t>
      </w:r>
    </w:p>
    <w:p>
      <w:r>
        <w:rPr>
          <w:rStyle w:val="InlineCode"/>
        </w:rPr>
        <w:t xml:space="preserve">-H 'Client-Id: Shopbop-UW-Team1-2025' \</w:t>
      </w:r>
    </w:p>
    <w:p>
      <w:r>
        <w:rPr>
          <w:rStyle w:val="InlineCode"/>
        </w:rPr>
        <w:t xml:space="preserve">-H 'Client-Version: 1.0.0'</w:t>
      </w:r>
    </w:p>
    <w:p/>
    <w:p>
      <w:pPr>
        <w:pStyle w:val="Heading3"/>
      </w:pPr>
      <w:r>
        <w:rPr>
          <w:b/>
        </w:rPr>
        <w:t xml:space="preserve">Browse by Category</w:t>
      </w:r>
    </w:p>
    <w:p>
      <w:br/>
      <w:r>
        <w:rPr>
          <w:b/>
        </w:rPr>
        <w:t xml:space="preserve">Description: </w:t>
      </w:r>
      <w:r>
        <w:rPr/>
        <w:t xml:space="preserve">Retrieve Browse products for a given category (obtained from the above call)</w:t>
      </w:r>
    </w:p>
    <w:p>
      <w:r>
        <w:rPr>
          <w:b/>
        </w:rPr>
        <w:t xml:space="preserve">Endpoint:</w:t>
      </w:r>
      <w:r>
        <w:rPr/>
        <w:t xml:space="preserve"> /public/categories/{categoryId}/products</w:t>
      </w:r>
    </w:p>
    <w:p>
      <w:r>
        <w:rPr>
          <w:b/>
        </w:rPr>
        <w:t xml:space="preserve">Parameters:</w:t>
      </w:r>
    </w:p>
    <w:tbl>
      <w:tblPr>
        <w:tblStyle w:val="TableGrid"/>
        <w:tblW w:w="0" w:type="auto"/>
        <w:tblLook/>
      </w:tblPr>
      <w:tblGrid>
        <w:gridCol w:w="2273"/>
        <w:gridCol w:w="1320"/>
        <w:gridCol w:w="2288"/>
        <w:gridCol w:w="6145"/>
        <w:gridCol w:w="1320"/>
      </w:tblGrid>
      <w:tr>
        <w:trPr>
          <w:cnfStyle/>
        </w:trPr>
        <w:tc>
          <w:tcPr>
            <w:cnfStyle/>
            <w:tcW w:w="2273" w:type="dxa"/>
          </w:tcPr>
          <w:p>
            <w:r>
              <w:rPr>
                <w:b/>
              </w:rPr>
              <w:t xml:space="preserve">Parameter</w:t>
            </w:r>
          </w:p>
        </w:tc>
        <w:tc>
          <w:tcPr>
            <w:cnfStyle/>
            <w:tcW w:w="1320" w:type="dxa"/>
          </w:tcPr>
          <w:p>
            <w:r>
              <w:rPr>
                <w:b/>
              </w:rPr>
              <w:t xml:space="preserve">Type</w:t>
            </w:r>
          </w:p>
        </w:tc>
        <w:tc>
          <w:tcPr>
            <w:cnfStyle/>
            <w:tcW w:w="2288" w:type="dxa"/>
          </w:tcPr>
          <w:p>
            <w:r>
              <w:rPr>
                <w:b/>
              </w:rPr>
              <w:t xml:space="preserve">Definition</w:t>
            </w:r>
          </w:p>
        </w:tc>
        <w:tc>
          <w:tcPr>
            <w:cnfStyle/>
            <w:tcW w:w="6145" w:type="dxa"/>
          </w:tcPr>
          <w:p>
            <w:r>
              <w:rPr>
                <w:b/>
              </w:rPr>
              <w:t xml:space="preserve">List of possible values (If applicable)</w:t>
            </w:r>
          </w:p>
        </w:tc>
        <w:tc>
          <w:tcPr>
            <w:cnfStyle/>
            <w:tcW w:w="1320" w:type="dxa"/>
          </w:tcPr>
          <w:p>
            <w:r>
              <w:rPr>
                <w:b/>
              </w:rPr>
              <w:t xml:space="preserve">Parameter Type</w:t>
            </w:r>
          </w:p>
        </w:tc>
      </w:tr>
      <w:tr>
        <w:trPr>
          <w:cnfStyle/>
        </w:trPr>
        <w:tc>
          <w:tcPr>
            <w:cnfStyle/>
            <w:tcW w:w="2273" w:type="dxa"/>
          </w:tcPr>
          <w:p>
            <w:r>
              <w:rPr/>
              <w:t xml:space="preserve">allowOutOfStockItems</w:t>
            </w:r>
          </w:p>
        </w:tc>
        <w:tc>
          <w:tcPr>
            <w:cnfStyle/>
            <w:tcW w:w="1320" w:type="dxa"/>
          </w:tcPr>
          <w:p>
            <w:r>
              <w:rPr/>
              <w:t xml:space="preserve">String</w:t>
            </w:r>
          </w:p>
        </w:tc>
        <w:tc>
          <w:tcPr>
            <w:cnfStyle/>
            <w:tcW w:w="2288" w:type="dxa"/>
          </w:tcPr>
          <w:p>
            <w:r>
              <w:rPr/>
              <w:t xml:space="preserve">Defines whether or not out of stock products are returned</w:t>
            </w:r>
          </w:p>
        </w:tc>
        <w:tc>
          <w:tcPr>
            <w:cnfStyle/>
            <w:tcW w:w="6145" w:type="dxa"/>
          </w:tcPr>
          <w:p>
            <w:r>
              <w:rPr/>
              <w:t xml:space="preserve">"false" or "true"</w:t>
            </w:r>
          </w:p>
        </w:tc>
        <w:tc>
          <w:tcPr>
            <w:cnfStyle/>
            <w:tcW w:w="1320" w:type="dxa"/>
          </w:tcPr>
          <w:p>
            <w:r>
              <w:rPr/>
              <w:t xml:space="preserve">Query</w:t>
            </w:r>
          </w:p>
        </w:tc>
      </w:tr>
      <w:tr>
        <w:trPr>
          <w:cnfStyle/>
        </w:trPr>
        <w:tc>
          <w:tcPr>
            <w:cnfStyle/>
            <w:tcW w:w="2273" w:type="dxa"/>
          </w:tcPr>
          <w:p>
            <w:r>
              <w:rPr/>
              <w:t xml:space="preserve">lang</w:t>
            </w:r>
          </w:p>
        </w:tc>
        <w:tc>
          <w:tcPr>
            <w:cnfStyle/>
            <w:tcW w:w="1320" w:type="dxa"/>
          </w:tcPr>
          <w:p>
            <w:r>
              <w:rPr/>
              <w:t xml:space="preserve">String</w:t>
            </w:r>
          </w:p>
        </w:tc>
        <w:tc>
          <w:tcPr>
            <w:cnfStyle/>
            <w:tcW w:w="2288" w:type="dxa"/>
          </w:tcPr>
          <w:p>
            <w:r>
              <w:rPr/>
              <w:t xml:space="preserve">Language ("en") or locale ("en-US")</w:t>
            </w:r>
          </w:p>
        </w:tc>
        <w:tc>
          <w:tcPr>
            <w:cnfStyle/>
            <w:tcW w:w="6145" w:type="dxa"/>
          </w:tcPr>
          <w:p>
            <w:r>
              <w:rPr/>
              <w:t xml:space="preserve">English ("en-US"), Chinese ("zh-CN"), or Russian ("ru-RU")</w:t>
            </w:r>
          </w:p>
        </w:tc>
        <w:tc>
          <w:tcPr>
            <w:cnfStyle/>
            <w:tcW w:w="1320" w:type="dxa"/>
          </w:tcPr>
          <w:p>
            <w:r>
              <w:rPr/>
              <w:t xml:space="preserve">Query</w:t>
            </w:r>
          </w:p>
        </w:tc>
      </w:tr>
      <w:tr>
        <w:trPr>
          <w:cnfStyle/>
        </w:trPr>
        <w:tc>
          <w:tcPr>
            <w:cnfStyle/>
            <w:tcW w:w="2273" w:type="dxa"/>
          </w:tcPr>
          <w:p>
            <w:r>
              <w:rPr/>
              <w:t xml:space="preserve">categoryId</w:t>
            </w:r>
          </w:p>
        </w:tc>
        <w:tc>
          <w:tcPr>
            <w:cnfStyle/>
            <w:tcW w:w="1320" w:type="dxa"/>
          </w:tcPr>
          <w:p>
            <w:r>
              <w:rPr/>
              <w:t xml:space="preserve">String</w:t>
            </w:r>
          </w:p>
        </w:tc>
        <w:tc>
          <w:tcPr>
            <w:cnfStyle/>
            <w:tcW w:w="2288" w:type="dxa"/>
          </w:tcPr>
          <w:p>
            <w:r>
              <w:rPr/>
              <w:t xml:space="preserve">Category Id (required)</w:t>
            </w:r>
          </w:p>
        </w:tc>
        <w:tc>
          <w:tcPr>
            <w:cnfStyle/>
            <w:tcW w:w="6145" w:type="dxa"/>
          </w:tcPr>
          <w:p/>
        </w:tc>
        <w:tc>
          <w:tcPr>
            <w:cnfStyle/>
            <w:tcW w:w="1320" w:type="dxa"/>
          </w:tcPr>
          <w:p>
            <w:r>
              <w:rPr/>
              <w:t xml:space="preserve">Path</w:t>
            </w:r>
          </w:p>
        </w:tc>
      </w:tr>
      <w:tr>
        <w:trPr>
          <w:cnfStyle/>
        </w:trPr>
        <w:tc>
          <w:tcPr>
            <w:cnfStyle/>
            <w:tcW w:w="2273" w:type="dxa"/>
          </w:tcPr>
          <w:p>
            <w:r>
              <w:rPr/>
              <w:t xml:space="preserve">colors</w:t>
            </w:r>
          </w:p>
        </w:tc>
        <w:tc>
          <w:tcPr>
            <w:cnfStyle/>
            <w:tcW w:w="1320" w:type="dxa"/>
          </w:tcPr>
          <w:p>
            <w:r>
              <w:rPr/>
              <w:t xml:space="preserve">String</w:t>
            </w:r>
          </w:p>
        </w:tc>
        <w:tc>
          <w:tcPr>
            <w:cnfStyle/>
            <w:tcW w:w="2288" w:type="dxa"/>
          </w:tcPr>
          <w:p>
            <w:r>
              <w:rPr/>
              <w:t xml:space="preserve">Provide this parameter to refine your results to include only products in these colors</w:t>
            </w:r>
          </w:p>
        </w:tc>
        <w:tc>
          <w:tcPr>
            <w:cnfStyle/>
            <w:tcW w:w="6145" w:type="dxa"/>
          </w:tcPr>
          <w:p>
            <w:r>
              <w:rPr/>
              <w:t xml:space="preserve">Example: Black, Blue, White, etc.</w:t>
            </w:r>
          </w:p>
        </w:tc>
        <w:tc>
          <w:tcPr>
            <w:cnfStyle/>
            <w:tcW w:w="1320" w:type="dxa"/>
          </w:tcPr>
          <w:p>
            <w:r>
              <w:rPr/>
              <w:t xml:space="preserve">Query</w:t>
            </w:r>
          </w:p>
        </w:tc>
      </w:tr>
      <w:tr>
        <w:trPr>
          <w:cnfStyle/>
        </w:trPr>
        <w:tc>
          <w:tcPr>
            <w:cnfStyle/>
            <w:tcW w:w="2273" w:type="dxa"/>
          </w:tcPr>
          <w:p>
            <w:r>
              <w:rPr/>
              <w:t xml:space="preserve">sort</w:t>
            </w:r>
          </w:p>
        </w:tc>
        <w:tc>
          <w:tcPr>
            <w:cnfStyle/>
            <w:tcW w:w="1320" w:type="dxa"/>
          </w:tcPr>
          <w:p>
            <w:r>
              <w:rPr/>
              <w:t xml:space="preserve">String</w:t>
            </w:r>
          </w:p>
        </w:tc>
        <w:tc>
          <w:tcPr>
            <w:cnfStyle/>
            <w:tcW w:w="2288" w:type="dxa"/>
          </w:tcPr>
          <w:p>
            <w:r>
              <w:rPr/>
              <w:t xml:space="preserve">Sort type</w:t>
            </w:r>
          </w:p>
        </w:tc>
        <w:tc>
          <w:tcPr>
            <w:cnfStyle/>
            <w:tcW w:w="6145" w:type="dxa"/>
          </w:tcPr>
          <w:p>
            <w:r>
              <w:rPr/>
              <w:t xml:space="preserve">‘editors-pick', ‘exclusives',  ‘hearts',  ‘price-high-low',  ‘price-low-high',  ‘ratings’</w:t>
            </w:r>
          </w:p>
        </w:tc>
        <w:tc>
          <w:tcPr>
            <w:cnfStyle/>
            <w:tcW w:w="1320" w:type="dxa"/>
          </w:tcPr>
          <w:p>
            <w:r>
              <w:rPr/>
              <w:t xml:space="preserve">Query</w:t>
            </w:r>
          </w:p>
        </w:tc>
      </w:tr>
      <w:tr>
        <w:trPr>
          <w:cnfStyle/>
        </w:trPr>
        <w:tc>
          <w:tcPr>
            <w:cnfStyle/>
            <w:tcW w:w="2273" w:type="dxa"/>
          </w:tcPr>
          <w:p>
            <w:r>
              <w:rPr/>
              <w:t xml:space="preserve">minPrice</w:t>
            </w:r>
          </w:p>
        </w:tc>
        <w:tc>
          <w:tcPr>
            <w:cnfStyle/>
            <w:tcW w:w="1320" w:type="dxa"/>
          </w:tcPr>
          <w:p>
            <w:r>
              <w:rPr/>
              <w:t xml:space="preserve">String</w:t>
            </w:r>
          </w:p>
        </w:tc>
        <w:tc>
          <w:tcPr>
            <w:cnfStyle/>
            <w:tcW w:w="2288" w:type="dxa"/>
          </w:tcPr>
          <w:p>
            <w:r>
              <w:rPr/>
              <w:t xml:space="preserve">Minimum price</w:t>
            </w:r>
          </w:p>
        </w:tc>
        <w:tc>
          <w:tcPr>
            <w:cnfStyle/>
            <w:tcW w:w="6145" w:type="dxa"/>
          </w:tcPr>
          <w:p/>
        </w:tc>
        <w:tc>
          <w:tcPr>
            <w:cnfStyle/>
            <w:tcW w:w="1320" w:type="dxa"/>
          </w:tcPr>
          <w:p>
            <w:r>
              <w:rPr/>
              <w:t xml:space="preserve">Query</w:t>
            </w:r>
          </w:p>
        </w:tc>
      </w:tr>
      <w:tr>
        <w:trPr>
          <w:cnfStyle/>
        </w:trPr>
        <w:tc>
          <w:tcPr>
            <w:cnfStyle/>
            <w:tcW w:w="2273" w:type="dxa"/>
          </w:tcPr>
          <w:p>
            <w:r>
              <w:rPr/>
              <w:t xml:space="preserve">maxPrice</w:t>
            </w:r>
          </w:p>
        </w:tc>
        <w:tc>
          <w:tcPr>
            <w:cnfStyle/>
            <w:tcW w:w="1320" w:type="dxa"/>
          </w:tcPr>
          <w:p>
            <w:r>
              <w:rPr/>
              <w:t xml:space="preserve">String</w:t>
            </w:r>
          </w:p>
        </w:tc>
        <w:tc>
          <w:tcPr>
            <w:cnfStyle/>
            <w:tcW w:w="2288" w:type="dxa"/>
          </w:tcPr>
          <w:p>
            <w:r>
              <w:rPr/>
              <w:t xml:space="preserve">Maximum price</w:t>
            </w:r>
          </w:p>
        </w:tc>
        <w:tc>
          <w:tcPr>
            <w:cnfStyle/>
            <w:tcW w:w="6145" w:type="dxa"/>
          </w:tcPr>
          <w:p/>
        </w:tc>
        <w:tc>
          <w:tcPr>
            <w:cnfStyle/>
            <w:tcW w:w="1320" w:type="dxa"/>
          </w:tcPr>
          <w:p>
            <w:r>
              <w:rPr/>
              <w:t xml:space="preserve">Query</w:t>
            </w:r>
          </w:p>
        </w:tc>
      </w:tr>
      <w:tr>
        <w:trPr>
          <w:cnfStyle/>
        </w:trPr>
        <w:tc>
          <w:tcPr>
            <w:cnfStyle/>
            <w:tcW w:w="2273" w:type="dxa"/>
          </w:tcPr>
          <w:p>
            <w:r>
              <w:rPr/>
              <w:t xml:space="preserve">limit</w:t>
            </w:r>
          </w:p>
        </w:tc>
        <w:tc>
          <w:tcPr>
            <w:cnfStyle/>
            <w:tcW w:w="1320" w:type="dxa"/>
          </w:tcPr>
          <w:p>
            <w:r>
              <w:rPr/>
              <w:t xml:space="preserve">Int32</w:t>
            </w:r>
          </w:p>
        </w:tc>
        <w:tc>
          <w:tcPr>
            <w:cnfStyle/>
            <w:tcW w:w="2288" w:type="dxa"/>
          </w:tcPr>
          <w:p>
            <w:r>
              <w:rPr/>
              <w:t xml:space="preserve">Limit results</w:t>
            </w:r>
          </w:p>
        </w:tc>
        <w:tc>
          <w:tcPr>
            <w:cnfStyle/>
            <w:tcW w:w="6145" w:type="dxa"/>
          </w:tcPr>
          <w:p/>
        </w:tc>
        <w:tc>
          <w:tcPr>
            <w:cnfStyle/>
            <w:tcW w:w="1320" w:type="dxa"/>
          </w:tcPr>
          <w:p>
            <w:r>
              <w:rPr/>
              <w:t xml:space="preserve">Query</w:t>
            </w:r>
          </w:p>
        </w:tc>
      </w:tr>
      <w:tr>
        <w:trPr>
          <w:cnfStyle/>
        </w:trPr>
        <w:tc>
          <w:tcPr>
            <w:cnfStyle/>
            <w:tcW w:w="2273" w:type="dxa"/>
          </w:tcPr>
          <w:p>
            <w:r>
              <w:rPr/>
              <w:t xml:space="preserve">dept</w:t>
            </w:r>
          </w:p>
        </w:tc>
        <w:tc>
          <w:tcPr>
            <w:cnfStyle/>
            <w:tcW w:w="1320" w:type="dxa"/>
          </w:tcPr>
          <w:p>
            <w:r>
              <w:rPr/>
              <w:t xml:space="preserve">String</w:t>
            </w:r>
          </w:p>
        </w:tc>
        <w:tc>
          <w:tcPr>
            <w:cnfStyle/>
            <w:tcW w:w="2288" w:type="dxa"/>
          </w:tcPr>
          <w:p>
            <w:r>
              <w:rPr/>
              <w:t xml:space="preserve">Department ID</w:t>
            </w:r>
          </w:p>
        </w:tc>
        <w:tc>
          <w:tcPr>
            <w:cnfStyle/>
            <w:tcW w:w="6145" w:type="dxa"/>
          </w:tcPr>
          <w:p>
            <w:r>
              <w:rPr/>
              <w:t xml:space="preserve">"WOMENS", "MENS"</w:t>
            </w:r>
          </w:p>
        </w:tc>
        <w:tc>
          <w:tcPr>
            <w:cnfStyle/>
            <w:tcW w:w="1320" w:type="dxa"/>
          </w:tcPr>
          <w:p>
            <w:r>
              <w:rPr/>
              <w:t xml:space="preserve">Query</w:t>
            </w:r>
          </w:p>
        </w:tc>
      </w:tr>
      <w:tr>
        <w:trPr>
          <w:cnfStyle/>
        </w:trPr>
        <w:tc>
          <w:tcPr>
            <w:cnfStyle/>
            <w:tcW w:w="2273" w:type="dxa"/>
          </w:tcPr>
          <w:p>
            <w:r>
              <w:rPr/>
              <w:t xml:space="preserve">q</w:t>
            </w:r>
          </w:p>
        </w:tc>
        <w:tc>
          <w:tcPr>
            <w:cnfStyle/>
            <w:tcW w:w="1320" w:type="dxa"/>
          </w:tcPr>
          <w:p>
            <w:r>
              <w:rPr/>
              <w:t xml:space="preserve">String</w:t>
            </w:r>
          </w:p>
        </w:tc>
        <w:tc>
          <w:tcPr>
            <w:cnfStyle/>
            <w:tcW w:w="2288" w:type="dxa"/>
          </w:tcPr>
          <w:p>
            <w:r>
              <w:rPr/>
              <w:t xml:space="preserve">Search string to apply within category</w:t>
            </w:r>
          </w:p>
        </w:tc>
        <w:tc>
          <w:tcPr>
            <w:cnfStyle/>
            <w:tcW w:w="6145" w:type="dxa"/>
          </w:tcPr>
          <w:p/>
        </w:tc>
        <w:tc>
          <w:tcPr>
            <w:cnfStyle/>
            <w:tcW w:w="1320" w:type="dxa"/>
          </w:tcPr>
          <w:p>
            <w:r>
              <w:rPr/>
              <w:t xml:space="preserve">Query</w:t>
            </w:r>
          </w:p>
        </w:tc>
      </w:tr>
      <w:tr>
        <w:trPr>
          <w:cnfStyle/>
        </w:trPr>
        <w:tc>
          <w:tcPr>
            <w:cnfStyle/>
            <w:tcW w:w="2273" w:type="dxa"/>
          </w:tcPr>
          <w:p>
            <w:r>
              <w:rPr/>
              <w:t xml:space="preserve">offset</w:t>
            </w:r>
          </w:p>
        </w:tc>
        <w:tc>
          <w:tcPr>
            <w:cnfStyle/>
            <w:tcW w:w="1320" w:type="dxa"/>
          </w:tcPr>
          <w:p>
            <w:r>
              <w:rPr/>
              <w:t xml:space="preserve">Int32</w:t>
            </w:r>
          </w:p>
        </w:tc>
        <w:tc>
          <w:tcPr>
            <w:cnfStyle/>
            <w:tcW w:w="2288" w:type="dxa"/>
          </w:tcPr>
          <w:p>
            <w:r>
              <w:rPr/>
              <w:t xml:space="preserve">Defines the product the responses should start with</w:t>
            </w:r>
          </w:p>
        </w:tc>
        <w:tc>
          <w:tcPr>
            <w:cnfStyle/>
            <w:tcW w:w="6145" w:type="dxa"/>
          </w:tcPr>
          <w:p/>
        </w:tc>
        <w:tc>
          <w:tcPr>
            <w:cnfStyle/>
            <w:tcW w:w="1320" w:type="dxa"/>
          </w:tcPr>
          <w:p>
            <w:r>
              <w:rPr/>
              <w:t xml:space="preserve">Query</w:t>
            </w:r>
          </w:p>
        </w:tc>
      </w:tr>
    </w:tbl>
    <w:p>
      <w:r>
        <w:rPr>
          <w:b/>
        </w:rPr>
        <w:t xml:space="preserve">Example:</w:t>
      </w:r>
      <w:r>
        <w:rPr/>
        <w:t xml:space="preserve"> </w:t>
      </w:r>
    </w:p>
    <w:p>
      <w:r>
        <w:rPr>
          <w:rStyle w:val="InlineCode"/>
        </w:rPr>
        <w:t xml:space="preserve">curl -X 'GET' \</w:t>
      </w:r>
    </w:p>
    <w:p>
      <w:r>
        <w:rPr>
          <w:rStyle w:val="InlineCode"/>
        </w:rPr>
        <w:t xml:space="preserve">'https://api.shopbop.com/public/categories/13198/products?lang=en-US</w:t>
      </w:r>
      <w:r>
        <w:rPr>
          <w:rStyle w:val="InlineCode"/>
        </w:rPr>
        <w:t xml:space="preserve">&amp;</w:t>
      </w:r>
      <w:r>
        <w:rPr>
          <w:rStyle w:val="InlineCode"/>
        </w:rPr>
        <w:t xml:space="preserve">currency=USD</w:t>
      </w:r>
      <w:r>
        <w:rPr>
          <w:rStyle w:val="InlineCode"/>
        </w:rPr>
        <w:t xml:space="preserve">&amp;</w:t>
      </w:r>
      <w:r>
        <w:rPr>
          <w:rStyle w:val="InlineCode"/>
        </w:rPr>
        <w:t xml:space="preserve">limit=40</w:t>
      </w:r>
      <w:r>
        <w:rPr>
          <w:rStyle w:val="InlineCode"/>
        </w:rPr>
        <w:t xml:space="preserve">&amp;</w:t>
      </w:r>
      <w:r>
        <w:rPr>
          <w:rStyle w:val="InlineCode"/>
        </w:rPr>
        <w:t xml:space="preserve">q=shoes</w:t>
      </w:r>
      <w:r>
        <w:rPr>
          <w:rStyle w:val="InlineCode"/>
        </w:rPr>
        <w:t xml:space="preserve">&amp;</w:t>
      </w:r>
      <w:r>
        <w:rPr>
          <w:rStyle w:val="InlineCode"/>
        </w:rPr>
        <w:t xml:space="preserve">minPrice=25</w:t>
      </w:r>
      <w:r>
        <w:rPr>
          <w:rStyle w:val="InlineCode"/>
        </w:rPr>
        <w:t xml:space="preserve">&amp;</w:t>
      </w:r>
      <w:r>
        <w:rPr>
          <w:rStyle w:val="InlineCode"/>
        </w:rPr>
        <w:t xml:space="preserve">maxPrice=500</w:t>
      </w:r>
      <w:r>
        <w:rPr>
          <w:rStyle w:val="InlineCode"/>
        </w:rPr>
        <w:t xml:space="preserve">&amp;</w:t>
      </w:r>
      <w:r>
        <w:rPr>
          <w:rStyle w:val="InlineCode"/>
        </w:rPr>
        <w:t xml:space="preserve">dept=WOMENS' \</w:t>
      </w:r>
    </w:p>
    <w:p>
      <w:r>
        <w:rPr>
          <w:rStyle w:val="InlineCode"/>
        </w:rPr>
        <w:t xml:space="preserve">-H 'accept: application/json' \</w:t>
      </w:r>
    </w:p>
    <w:p>
      <w:r>
        <w:rPr>
          <w:rStyle w:val="InlineCode"/>
        </w:rPr>
        <w:t xml:space="preserve">-H 'Client-Id: Shopbop-UW-Team1-2025' \</w:t>
      </w:r>
    </w:p>
    <w:p>
      <w:r>
        <w:rPr>
          <w:rStyle w:val="InlineCode"/>
        </w:rPr>
        <w:t xml:space="preserve">-H 'Client-Version: 1.0.0'</w:t>
      </w:r>
    </w:p>
    <w:p/>
    <w:p>
      <w:pPr>
        <w:pStyle w:val="Heading3"/>
      </w:pPr>
      <w:r>
        <w:rPr/>
        <w:t xml:space="preserve">Get Product Details</w:t>
      </w:r>
    </w:p>
    <w:p>
      <w:br/>
      <w:r>
        <w:rPr>
          <w:b/>
        </w:rPr>
        <w:t xml:space="preserve">Description:</w:t>
      </w:r>
      <w:r>
        <w:rPr/>
        <w:t xml:space="preserve"> Get details for a particular product given a product ID</w:t>
      </w:r>
    </w:p>
    <w:p>
      <w:r>
        <w:rPr>
          <w:b/>
        </w:rPr>
        <w:t xml:space="preserve">Endpoint:</w:t>
      </w:r>
      <w:r>
        <w:rPr/>
        <w:t xml:space="preserve"> /public/products/{productSins}</w:t>
      </w:r>
    </w:p>
    <w:p>
      <w:r>
        <w:rPr>
          <w:b/>
        </w:rPr>
        <w:t xml:space="preserve">Parameters:</w:t>
      </w:r>
    </w:p>
    <w:tbl>
      <w:tblPr>
        <w:tblStyle w:val="TableGrid"/>
        <w:tblW w:w="0" w:type="auto"/>
        <w:tblLook/>
      </w:tblPr>
      <w:tblGrid>
        <w:gridCol w:w="2273"/>
        <w:gridCol w:w="1320"/>
        <w:gridCol w:w="2288"/>
        <w:gridCol w:w="6145"/>
        <w:gridCol w:w="1320"/>
      </w:tblGrid>
      <w:tr>
        <w:trPr>
          <w:cnfStyle/>
        </w:trPr>
        <w:tc>
          <w:tcPr>
            <w:cnfStyle/>
            <w:tcW w:w="2273" w:type="dxa"/>
          </w:tcPr>
          <w:p>
            <w:r>
              <w:rPr>
                <w:b/>
              </w:rPr>
              <w:t xml:space="preserve">Parameter</w:t>
            </w:r>
          </w:p>
        </w:tc>
        <w:tc>
          <w:tcPr>
            <w:cnfStyle/>
            <w:tcW w:w="1320" w:type="dxa"/>
          </w:tcPr>
          <w:p>
            <w:r>
              <w:rPr>
                <w:b/>
              </w:rPr>
              <w:t xml:space="preserve">Type</w:t>
            </w:r>
          </w:p>
        </w:tc>
        <w:tc>
          <w:tcPr>
            <w:cnfStyle/>
            <w:tcW w:w="2288" w:type="dxa"/>
          </w:tcPr>
          <w:p>
            <w:r>
              <w:rPr>
                <w:b/>
              </w:rPr>
              <w:t xml:space="preserve">Definition</w:t>
            </w:r>
          </w:p>
        </w:tc>
        <w:tc>
          <w:tcPr>
            <w:cnfStyle/>
            <w:tcW w:w="6145" w:type="dxa"/>
          </w:tcPr>
          <w:p>
            <w:r>
              <w:rPr>
                <w:b/>
              </w:rPr>
              <w:t xml:space="preserve">List of possible values (If applicable)</w:t>
            </w:r>
          </w:p>
        </w:tc>
        <w:tc>
          <w:tcPr>
            <w:cnfStyle/>
            <w:tcW w:w="1320" w:type="dxa"/>
          </w:tcPr>
          <w:p>
            <w:r>
              <w:rPr>
                <w:b/>
              </w:rPr>
              <w:t xml:space="preserve">Parameter Type</w:t>
            </w:r>
          </w:p>
        </w:tc>
      </w:tr>
      <w:tr>
        <w:trPr>
          <w:cnfStyle/>
        </w:trPr>
        <w:tc>
          <w:tcPr>
            <w:cnfStyle/>
            <w:tcW w:w="2273" w:type="dxa"/>
          </w:tcPr>
          <w:p>
            <w:r>
              <w:rPr/>
              <w:t xml:space="preserve">lang</w:t>
            </w:r>
          </w:p>
        </w:tc>
        <w:tc>
          <w:tcPr>
            <w:cnfStyle/>
            <w:tcW w:w="1320" w:type="dxa"/>
          </w:tcPr>
          <w:p>
            <w:r>
              <w:rPr/>
              <w:t xml:space="preserve">String</w:t>
            </w:r>
          </w:p>
        </w:tc>
        <w:tc>
          <w:tcPr>
            <w:cnfStyle/>
            <w:tcW w:w="2288" w:type="dxa"/>
          </w:tcPr>
          <w:p>
            <w:r>
              <w:rPr/>
              <w:t xml:space="preserve">Language ("en") or locale ("en-US")</w:t>
            </w:r>
          </w:p>
        </w:tc>
        <w:tc>
          <w:tcPr>
            <w:cnfStyle/>
            <w:tcW w:w="6145" w:type="dxa"/>
          </w:tcPr>
          <w:p>
            <w:r>
              <w:rPr/>
              <w:t xml:space="preserve">English ("en-US"), Chinese ("zh-CN"), or Russian ("ru-RU")</w:t>
            </w:r>
          </w:p>
        </w:tc>
        <w:tc>
          <w:tcPr>
            <w:cnfStyle/>
            <w:tcW w:w="1320" w:type="dxa"/>
          </w:tcPr>
          <w:p>
            <w:r>
              <w:rPr/>
              <w:t xml:space="preserve">Query</w:t>
            </w:r>
          </w:p>
        </w:tc>
      </w:tr>
      <w:tr>
        <w:trPr>
          <w:cnfStyle/>
        </w:trPr>
        <w:tc>
          <w:tcPr>
            <w:cnfStyle/>
            <w:tcW w:w="2273" w:type="dxa"/>
          </w:tcPr>
          <w:p>
            <w:r>
              <w:rPr/>
              <w:t xml:space="preserve">productSins</w:t>
            </w:r>
          </w:p>
        </w:tc>
        <w:tc>
          <w:tcPr>
            <w:cnfStyle/>
            <w:tcW w:w="1320" w:type="dxa"/>
          </w:tcPr>
          <w:p>
            <w:r>
              <w:rPr/>
              <w:t xml:space="preserve">String</w:t>
            </w:r>
          </w:p>
        </w:tc>
        <w:tc>
          <w:tcPr>
            <w:cnfStyle/>
            <w:tcW w:w="2288" w:type="dxa"/>
          </w:tcPr>
          <w:p>
            <w:r>
              <w:rPr/>
              <w:t xml:space="preserve">Comma separated list of sins - works at style/color/size levels</w:t>
            </w:r>
          </w:p>
        </w:tc>
        <w:tc>
          <w:tcPr>
            <w:cnfStyle/>
            <w:tcW w:w="6145" w:type="dxa"/>
          </w:tcPr>
          <w:p/>
        </w:tc>
        <w:tc>
          <w:tcPr>
            <w:cnfStyle/>
            <w:tcW w:w="1320" w:type="dxa"/>
          </w:tcPr>
          <w:p>
            <w:r>
              <w:rPr/>
              <w:t xml:space="preserve">Path</w:t>
            </w:r>
          </w:p>
        </w:tc>
      </w:tr>
    </w:tbl>
    <w:p>
      <w:r>
        <w:rPr>
          <w:b/>
        </w:rPr>
        <w:t xml:space="preserve">Example:</w:t>
      </w:r>
      <w:r>
        <w:rPr/>
        <w:t xml:space="preserve"> </w:t>
      </w:r>
    </w:p>
    <w:p>
      <w:r>
        <w:rPr>
          <w:rStyle w:val="InlineCode"/>
        </w:rPr>
        <w:t xml:space="preserve">curl -X 'GET' \</w:t>
      </w:r>
    </w:p>
    <w:p>
      <w:r>
        <w:rPr>
          <w:rStyle w:val="InlineCode"/>
        </w:rPr>
        <w:t xml:space="preserve">'https://api.shopbop.com/public/products/1547795609,1564465741,1502880995?lang=en-US' \</w:t>
      </w:r>
    </w:p>
    <w:p>
      <w:r>
        <w:rPr>
          <w:rStyle w:val="InlineCode"/>
        </w:rPr>
        <w:t xml:space="preserve">-H 'accept: application/json' \</w:t>
      </w:r>
    </w:p>
    <w:p>
      <w:r>
        <w:rPr>
          <w:rStyle w:val="InlineCode"/>
        </w:rPr>
        <w:t xml:space="preserve">-H 'Client-Id: Shopbop-UW-Team1-2025' \</w:t>
      </w:r>
    </w:p>
    <w:p>
      <w:r>
        <w:rPr>
          <w:rStyle w:val="InlineCode"/>
        </w:rPr>
        <w:t xml:space="preserve">-H 'Client-Version: 1.0.0'</w:t>
      </w:r>
    </w:p>
    <w:p>
      <w:pPr>
        <w:pStyle w:val="Heading3"/>
      </w:pPr>
      <w:r>
        <w:rPr/>
        <w:t xml:space="preserve">Outfits</w:t>
      </w:r>
    </w:p>
    <w:p>
      <w:br/>
      <w:r>
        <w:rPr>
          <w:b/>
        </w:rPr>
        <w:t xml:space="preserve">Description: </w:t>
      </w:r>
      <w:r>
        <w:rPr>
          <w:color w:val="3b4151"/>
        </w:rPr>
        <w:t xml:space="preserve">Retrieve outfits that include the specified product. The response will include all active colors for the product. Any colors without outfits will have an empty outfits list.</w:t>
      </w:r>
    </w:p>
    <w:p>
      <w:r>
        <w:rPr>
          <w:b/>
        </w:rPr>
        <w:t xml:space="preserve">Endpoint: </w:t>
      </w:r>
      <w:r>
        <w:rPr/>
        <w:t xml:space="preserve">/public/products/{productSin}/outfits</w:t>
      </w:r>
    </w:p>
    <w:p>
      <w:r>
        <w:rPr>
          <w:b/>
        </w:rPr>
        <w:t xml:space="preserve">Parameters:</w:t>
      </w:r>
    </w:p>
    <w:tbl>
      <w:tblPr>
        <w:tblStyle w:val="TableGrid"/>
        <w:tblW w:w="0" w:type="auto"/>
        <w:tblLook/>
      </w:tblPr>
      <w:tblGrid>
        <w:gridCol w:w="2273"/>
        <w:gridCol w:w="1320"/>
        <w:gridCol w:w="2288"/>
        <w:gridCol w:w="6145"/>
        <w:gridCol w:w="1320"/>
      </w:tblGrid>
      <w:tr>
        <w:trPr>
          <w:cnfStyle/>
        </w:trPr>
        <w:tc>
          <w:tcPr>
            <w:cnfStyle/>
            <w:tcW w:w="2273" w:type="dxa"/>
          </w:tcPr>
          <w:p>
            <w:r>
              <w:rPr>
                <w:b/>
              </w:rPr>
              <w:t xml:space="preserve">Parameter</w:t>
            </w:r>
          </w:p>
        </w:tc>
        <w:tc>
          <w:tcPr>
            <w:cnfStyle/>
            <w:tcW w:w="1320" w:type="dxa"/>
          </w:tcPr>
          <w:p>
            <w:r>
              <w:rPr>
                <w:b/>
              </w:rPr>
              <w:t xml:space="preserve">Type</w:t>
            </w:r>
          </w:p>
        </w:tc>
        <w:tc>
          <w:tcPr>
            <w:cnfStyle/>
            <w:tcW w:w="2288" w:type="dxa"/>
          </w:tcPr>
          <w:p>
            <w:r>
              <w:rPr>
                <w:b/>
              </w:rPr>
              <w:t xml:space="preserve">Definition</w:t>
            </w:r>
          </w:p>
        </w:tc>
        <w:tc>
          <w:tcPr>
            <w:cnfStyle/>
            <w:tcW w:w="6145" w:type="dxa"/>
          </w:tcPr>
          <w:p>
            <w:r>
              <w:rPr>
                <w:b/>
              </w:rPr>
              <w:t xml:space="preserve">List of possible values (If applicable)</w:t>
            </w:r>
          </w:p>
        </w:tc>
        <w:tc>
          <w:tcPr>
            <w:cnfStyle/>
            <w:tcW w:w="1320" w:type="dxa"/>
          </w:tcPr>
          <w:p>
            <w:r>
              <w:rPr>
                <w:b/>
              </w:rPr>
              <w:t xml:space="preserve">Parameter Type</w:t>
            </w:r>
          </w:p>
        </w:tc>
      </w:tr>
      <w:tr>
        <w:trPr>
          <w:cnfStyle/>
        </w:trPr>
        <w:tc>
          <w:tcPr>
            <w:cnfStyle/>
            <w:tcW w:w="2273" w:type="dxa"/>
          </w:tcPr>
          <w:p>
            <w:r>
              <w:rPr/>
              <w:t xml:space="preserve">productSin</w:t>
            </w:r>
          </w:p>
        </w:tc>
        <w:tc>
          <w:tcPr>
            <w:cnfStyle/>
            <w:tcW w:w="1320" w:type="dxa"/>
          </w:tcPr>
          <w:p>
            <w:r>
              <w:rPr/>
              <w:t xml:space="preserve">String</w:t>
            </w:r>
          </w:p>
        </w:tc>
        <w:tc>
          <w:tcPr>
            <w:cnfStyle/>
            <w:tcW w:w="2288" w:type="dxa"/>
          </w:tcPr>
          <w:p>
            <w:r>
              <w:rPr/>
              <w:t xml:space="preserve">SIN of the product</w:t>
            </w:r>
          </w:p>
        </w:tc>
        <w:tc>
          <w:tcPr>
            <w:cnfStyle/>
            <w:tcW w:w="6145" w:type="dxa"/>
          </w:tcPr>
          <w:p/>
        </w:tc>
        <w:tc>
          <w:tcPr>
            <w:cnfStyle/>
            <w:tcW w:w="1320" w:type="dxa"/>
          </w:tcPr>
          <w:p>
            <w:r>
              <w:rPr/>
              <w:t xml:space="preserve">Path</w:t>
            </w:r>
          </w:p>
        </w:tc>
      </w:tr>
      <w:tr>
        <w:trPr>
          <w:cnfStyle/>
        </w:trPr>
        <w:tc>
          <w:tcPr>
            <w:cnfStyle/>
            <w:tcW w:w="2273" w:type="dxa"/>
          </w:tcPr>
          <w:p>
            <w:r>
              <w:rPr/>
              <w:t xml:space="preserve">lang</w:t>
            </w:r>
          </w:p>
        </w:tc>
        <w:tc>
          <w:tcPr>
            <w:cnfStyle/>
            <w:tcW w:w="1320" w:type="dxa"/>
          </w:tcPr>
          <w:p>
            <w:r>
              <w:rPr/>
              <w:t xml:space="preserve">String</w:t>
            </w:r>
          </w:p>
        </w:tc>
        <w:tc>
          <w:tcPr>
            <w:cnfStyle/>
            <w:tcW w:w="2288" w:type="dxa"/>
          </w:tcPr>
          <w:p>
            <w:r>
              <w:rPr/>
              <w:t xml:space="preserve">Language ("en") or locale ("en-US")</w:t>
            </w:r>
          </w:p>
        </w:tc>
        <w:tc>
          <w:tcPr>
            <w:cnfStyle/>
            <w:tcW w:w="6145" w:type="dxa"/>
          </w:tcPr>
          <w:p>
            <w:r>
              <w:rPr/>
              <w:t xml:space="preserve">English ("en-US"), Chinese ("zh-CN"), or Russian ("ru-RU")</w:t>
            </w:r>
          </w:p>
        </w:tc>
        <w:tc>
          <w:tcPr>
            <w:cnfStyle/>
            <w:tcW w:w="1320" w:type="dxa"/>
          </w:tcPr>
          <w:p>
            <w:r>
              <w:rPr/>
              <w:t xml:space="preserve">Query</w:t>
            </w:r>
          </w:p>
        </w:tc>
      </w:tr>
    </w:tbl>
    <w:p>
      <w:r>
        <w:rPr>
          <w:b/>
        </w:rPr>
        <w:t xml:space="preserve">Example:</w:t>
      </w:r>
      <w:r>
        <w:rPr/>
        <w:t xml:space="preserve"> </w:t>
      </w:r>
    </w:p>
    <w:p>
      <w:r>
        <w:rPr>
          <w:rStyle w:val="InlineCode"/>
        </w:rPr>
        <w:t xml:space="preserve">curl -X 'GET' \</w:t>
      </w:r>
    </w:p>
    <w:p>
      <w:r>
        <w:rPr>
          <w:rStyle w:val="InlineCode"/>
        </w:rPr>
        <w:t xml:space="preserve">'https://api.shopbop.com/public/products/1569471937</w:t>
      </w:r>
      <w:r>
        <w:rPr>
          <w:rStyle w:val="InlineCode"/>
          <w:color w:val="2e3438"/>
          <w:shd w:val="clear" w:fill="f7fafc"/>
        </w:rPr>
        <w:t xml:space="preserve">/outfits</w:t>
      </w:r>
      <w:r>
        <w:rPr>
          <w:rStyle w:val="InlineCode"/>
        </w:rPr>
        <w:t xml:space="preserve">?lang=en-US' \</w:t>
      </w:r>
    </w:p>
    <w:p>
      <w:r>
        <w:rPr>
          <w:rStyle w:val="InlineCode"/>
        </w:rPr>
        <w:t xml:space="preserve">-H 'accept: application/json' \</w:t>
      </w:r>
    </w:p>
    <w:p>
      <w:r>
        <w:rPr>
          <w:rStyle w:val="InlineCode"/>
        </w:rPr>
        <w:t xml:space="preserve">-H 'Client-Id: Shopbop-UW-Team1-2025' \</w:t>
      </w:r>
    </w:p>
    <w:p>
      <w:r>
        <w:rPr>
          <w:rStyle w:val="InlineCode"/>
        </w:rPr>
        <w:t xml:space="preserve">-H 'Client-Version: 1.0.0'</w:t>
      </w:r>
    </w:p>
    <w:p/>
    <w:p>
      <w:pPr>
        <w:pStyle w:val="Heading2"/>
      </w:pPr>
      <w:r>
        <w:rPr/>
        <w:t xml:space="preserve">CORS Errors</w:t>
      </w:r>
    </w:p>
    <w:p>
      <w:br/>
      <w:r>
        <w:rPr/>
        <w:t xml:space="preserve">While calling our API from your application code in a browser, you may run into a Cross Origin Resource Sharing (CORS) error. Browsers enforce CORS to prevent websites from making calls to a different domain for security purposes. You can read more on the subject at the below links:</w:t>
      </w:r>
    </w:p>
    <w:p>
      <w:pPr>
        <w:pStyle w:val="ListParagraph"/>
        <w:numPr>
          <w:ilvl w:val="0"/>
          <w:numId w:val="1"/>
        </w:numPr>
      </w:pPr>
      <w:hyperlink r:id="rId13">
        <w:r>
          <w:rPr>
            <w:rStyle w:val="Hyperlink"/>
          </w:rPr>
          <w:t xml:space="preserve">https://aws.amazon.com/what-is/cross-origin-resource-sharing</w:t>
        </w:r>
      </w:hyperlink>
    </w:p>
    <w:p>
      <w:pPr>
        <w:pStyle w:val="ListParagraph"/>
        <w:numPr>
          <w:ilvl w:val="0"/>
          <w:numId w:val="1"/>
        </w:numPr>
      </w:pPr>
      <w:hyperlink r:id="rId14">
        <w:r>
          <w:rPr>
            <w:rStyle w:val="Hyperlink"/>
          </w:rPr>
          <w:t xml:space="preserve">https://developer.mozilla.org/en-US/docs/Web/HTTP/CORS</w:t>
        </w:r>
      </w:hyperlink>
    </w:p>
    <w:p>
      <w:r>
        <w:rPr/>
        <w:t xml:space="preserve">We recommend using one of two strategies to mitigate this:</w:t>
      </w:r>
    </w:p>
    <w:p>
      <w:pPr>
        <w:pStyle w:val="ListParagraph"/>
        <w:numPr>
          <w:ilvl w:val="0"/>
          <w:numId w:val="2"/>
        </w:numPr>
      </w:pPr>
      <w:r>
        <w:rPr/>
        <w:t xml:space="preserve">Make your Shopbop API calls on the server-side of your application (i.e. when running a Lambda), and provide the API response to the browser</w:t>
      </w:r>
    </w:p>
    <w:p>
      <w:pPr>
        <w:pStyle w:val="ListParagraph"/>
        <w:numPr>
          <w:ilvl w:val="0"/>
          <w:numId w:val="2"/>
        </w:numPr>
      </w:pPr>
      <w:r>
        <w:rPr/>
        <w:t xml:space="preserve">Proxy API calls on the client-side through your domain</w:t>
      </w:r>
    </w:p>
    <w:p>
      <w:pPr>
        <w:pStyle w:val="ListParagraph"/>
        <w:numPr>
          <w:ilvl w:val="1"/>
          <w:numId w:val="2"/>
        </w:numPr>
      </w:pPr>
      <w:r>
        <w:rPr/>
        <w:t xml:space="preserve">This can be accomplished with an AWS API Gateway that runs on the same domain as your website (for example: </w:t>
      </w:r>
      <w:hyperlink r:id="rId15">
        <w:r>
          <w:rPr>
            <w:rStyle w:val="Hyperlink"/>
          </w:rPr>
          <w:t xml:space="preserve">api.myproject.com</w:t>
        </w:r>
      </w:hyperlink>
      <w:r>
        <w:rPr/>
        <w:t xml:space="preserve">). You can configure this gateway to forward the browser’s request to the Shopbop API.</w:t>
      </w:r>
    </w:p>
    <w:p w:rsidR="008B32F2" w:rsidRDefault="00C652EE"/>
    <w:sectPr w:rsidR="008B32F2" w:rsidSect="00DF2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5E5D75"/>
    <w:multiLevelType w:val="hybridMultilevel"/>
    <w:tmpl w:val="590C7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EE"/>
    <w:rsid w:val="00A84662"/>
    <w:rsid w:val="00C652EE"/>
    <w:rsid w:val="00DF2D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93991B"/>
  <w15:chartTrackingRefBased/>
  <w15:docId w15:val="{967B3CDE-3F5C-EF45-AD9F-C10B8A4F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BDF"/>
    <w:pPr>
      <w:keepNext/>
      <w:keepLines/>
      <w:spacing w:before="480"/>
      <w:outlineLvl w:val="0"/>
    </w:pPr>
    <w:rPr>
      <w:rFonts w:ascii="Helvetica" w:eastAsiaTheme="majorEastAsia" w:hAnsi="Helvetica" w:cstheme="majorBidi"/>
      <w:b/>
      <w:bCs/>
      <w:kern w:val="36"/>
      <w:sz w:val="48"/>
      <w:szCs w:val="48"/>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Helvetica" w:eastAsiaTheme="majorEastAsia" w:hAnsi="Helvetica" w:cstheme="majorBidi"/>
      <w:b/>
      <w:bCs/>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Helvetica" w:eastAsiaTheme="majorEastAsia" w:hAnsi="Helvetica" w:cstheme="majorBidi"/>
      <w:b/>
      <w:bCs/>
    </w:rPr>
  </w:style>
  <w:style w:type="paragraph" w:styleId="Heading4">
    <w:name w:val="heading 4"/>
    <w:basedOn w:val="Normal"/>
    <w:next w:val="Normal"/>
    <w:link w:val="Heading4Char"/>
    <w:uiPriority w:val="9"/>
    <w:unhideWhenUsed/>
    <w:qFormat/>
    <w:rsid w:val="005E491B"/>
    <w:pPr>
      <w:keepNext/>
      <w:keepLines/>
      <w:spacing w:before="200"/>
      <w:outlineLvl w:val="3"/>
    </w:pPr>
    <w:rPr>
      <w:rFonts w:ascii="Helvetica" w:eastAsiaTheme="majorEastAsia" w:hAnsi="Helvetica" w:cstheme="majorBidi"/>
      <w:b/>
      <w:bCs/>
    </w:rPr>
  </w:style>
  <w:style w:type="paragraph" w:styleId="Heading5">
    <w:name w:val="heading 5"/>
    <w:basedOn w:val="Normal"/>
    <w:next w:val="Normal"/>
    <w:link w:val="Heading5Char"/>
    <w:uiPriority w:val="9"/>
    <w:unhideWhenUsed/>
    <w:qFormat/>
    <w:rsid w:val="005E491B"/>
    <w:pPr>
      <w:keepNext/>
      <w:keepLines/>
      <w:spacing w:before="200"/>
      <w:outlineLvl w:val="3"/>
    </w:pPr>
    <w:rPr>
      <w:rFonts w:ascii="Helvetica" w:eastAsiaTheme="majorEastAsia" w:hAnsi="Helvetica" w:cstheme="majorBidi"/>
      <w:b/>
      <w:i/>
      <w:bCs/>
    </w:rPr>
  </w:style>
  <w:style w:type="paragraph" w:styleId="Heading6">
    <w:name w:val="heading 6"/>
    <w:basedOn w:val="Normal"/>
    <w:next w:val="Normal"/>
    <w:link w:val="Heading6Char"/>
    <w:uiPriority w:val="9"/>
    <w:unhideWhenUsed/>
    <w:qFormat/>
    <w:rsid w:val="005E491B"/>
    <w:pPr>
      <w:keepNext/>
      <w:keepLines/>
      <w:spacing w:before="200"/>
      <w:outlineLvl w:val="3"/>
    </w:pPr>
    <w:rPr>
      <w:rFonts w:ascii="Helvetica" w:eastAsiaTheme="majorEastAsia" w:hAnsi="Helvetica" w:cstheme="majorBidi"/>
      <w:u w:val="single"/>
      <w:bCs/>
    </w:rPr>
  </w:style>
  <w:style w:type="character" w:default="1" w:styleId="DefaultParagraphFont">
    <w:name w:val="Default Paragraph Font"/>
    <w:uiPriority w:val="1"/>
    <w:semiHidden/>
    <w:unhideWhenUsed/>
  </w:style>
  <w:style w:type="paragraph" w:styleId="Code" w:customStyle="true">
    <w:name w:val="code"/>
    <w:basedOn w:val="Normal"/>
    <w:next w:val="Code"/>
    <w:pPr>
      <w:spacing w:before="240" w:after="240"/>
    </w:pPr>
    <w:rPr>
      <w:rFonts w:ascii="Courier New" w:hAnsi="Courier New" w:cs="Courier New"/>
      <w:shd w:val="clear" w:color="auto" w:fill="EEEEEE"/>
    </w:rPr>
  </w:style>
  <w:style w:type="character" w:styleId="InlineCode" w:customStyle="true">
    <w:name w:val="InlineCode"/>
    <w:rFonts w:ascii="Courier New" w:hAnsi="Courier New" w:cs="Courier New"/>
    <w:rPr>
      <w:shd w:val="clear" w:color="auto" w:fill="EEEEEE"/>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Helvetica" w:eastAsiaTheme="majorEastAsia" w:hAnsi="Helvetica" w:cstheme="majorBidi"/>
      <w:b/>
      <w:bCs/>
      <w:kern w:val="36"/>
      <w:sz w:val="48"/>
      <w:szCs w:val="48"/>
    </w:rPr>
  </w:style>
  <w:style w:type="table" w:styleId="TableGrid">
    <w:name w:val="Table Grid"/>
    <w:basedOn w:val="TableNormal"/>
    <w:uiPriority w:val="59"/>
    <w:rsid w:val="00D97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977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Helvetica" w:eastAsiaTheme="majorEastAsia" w:hAnsi="Helvetica" w:cstheme="majorBidi"/>
      <w:b/>
      <w:bCs/>
      <w:sz w:val="26"/>
      <w:szCs w:val="26"/>
    </w:rPr>
  </w:style>
  <w:style w:type="character" w:customStyle="1" w:styleId="Heading3Char">
    <w:name w:val="Heading 3 Char"/>
    <w:basedOn w:val="DefaultParagraphFont"/>
    <w:link w:val="Heading3"/>
    <w:uiPriority w:val="9"/>
    <w:rsid w:val="005E491B"/>
    <w:rPr>
      <w:rFonts w:ascii="Helvetica" w:eastAsiaTheme="majorEastAsia" w:hAnsi="Helvetica" w:cstheme="majorBidi"/>
      <w:b/>
      <w:bCs/>
    </w:rPr>
  </w:style>
  <w:style w:type="character" w:customStyle="1" w:styleId="Heading4Char">
    <w:name w:val="Heading 4 Char"/>
    <w:basedOn w:val="DefaultParagraphFont"/>
    <w:link w:val="Heading4"/>
    <w:uiPriority w:val="9"/>
    <w:rsid w:val="005E491B"/>
    <w:rPr>
      <w:rFonts w:ascii="Helvetica" w:eastAsiaTheme="majorEastAsia" w:hAnsi="Helvetica" w:cstheme="majorBidi"/>
      <w:b/>
      <w:bCs/>
    </w:rPr>
  </w:style>
  <w:style w:type="character" w:customStyle="1" w:styleId="Heading5Char">
    <w:name w:val="Heading 5 Char"/>
    <w:basedOn w:val="DefaultParagraphFont"/>
    <w:link w:val="Heading5"/>
    <w:uiPriority w:val="9"/>
    <w:rsid w:val="005E491B"/>
    <w:rPr>
      <w:rFonts w:ascii="Helvetica" w:eastAsiaTheme="majorEastAsia" w:hAnsi="Helvetica" w:cstheme="majorBidi"/>
      <w:b/>
      <w:i/>
      <w:bCs/>
    </w:rPr>
  </w:style>
  <w:style w:type="character" w:customStyle="1" w:styleId="Heading6Char">
    <w:name w:val="Heading 6 Char"/>
    <w:basedOn w:val="DefaultParagraphFont"/>
    <w:link w:val="Heading6"/>
    <w:uiPriority w:val="9"/>
    <w:rsid w:val="005E491B"/>
    <w:rPr>
      <w:rFonts w:ascii="Helvetica" w:eastAsiaTheme="majorEastAsia" w:hAnsi="Helvetica" w:cstheme="majorBidi"/>
      <w:bCs/>
      <w:u w:val="single"/>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Quote">
    <w:name w:val="Quote"/>
    <w:basedOn w:val="Normal"/>
    <w:next w:val="Normal"/>
    <w:link w:val="QuoteChar"/>
    <w:uiPriority w:val="29"/>
    <w:qFormat/>
    <w:rsid w:val="00AF34A1"/>
    <w:pPr>
      <w:pBdr>
        <w:left w:val="single" w:sz="18" w:space="8" w:color="AAAAAA" w:themeColor="background1" w:themeShade="BF"/>
      </w:pBdr>
      <w:spacing w:before="0" w:after="0"/>
      <w:ind w:left="144" w:right="864"/>
    </w:pPr>
    <w:rPr>
      <w:i/>
    </w:rPr>
  </w:style>
  <w:style w:type="character" w:customStyle="1" w:styleId="QuoteChar">
    <w:name w:val="Quote Char"/>
    <w:basedOn w:val="DefaultParagraphFont"/>
    <w:link w:val="Quote"/>
    <w:uiPriority w:val="29"/>
    <w:rsid w:val="00AF34A1"/>
  </w:style>
  <w:style w:type="paragraph" w:customStyle="1" w:styleId="PullQuote">
    <w:name w:val="Pull Quote"/>
    <w:basedOn w:val="Normal"/>
    <w:qFormat/>
    <w:rsid w:val="007A714C"/>
    <w:pPr>
      <w:spacing w:before="120" w:after="120" w:line="360" w:lineRule="auto"/>
      <w:ind w:left="288" w:right="288"/>
      <w:jc w:val="center"/>
    </w:pPr>
    <w:rPr>
      <w:i/>
      <w:color w:val="BFBFBF" w:themeColor="background1" w:themeShade="BF"/>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C7BD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paragraph" w:styleId="Heading4">
    <w:name w:val="heading 4"/>
    <w:basedOn w:val="Normal"/>
    <w:next w:val="Normal"/>
    <w:link w:val="Heading4Char"/>
    <w:uiPriority w:val="9"/>
    <w:unhideWhenUsed/>
    <w:qFormat/>
    <w:rsid w:val="005E491B"/>
    <w:pPr>
      <w:keepNext/>
      <w:keepLines/>
      <w:spacing w:before="200"/>
      <w:outlineLvl w:val="3"/>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paragraph" w:styleId="Heading5">
    <w:name w:val="heading 5"/>
    <w:basedOn w:val="Normal"/>
    <w:next w:val="Normal"/>
    <w:link w:val="Heading5Char"/>
    <w:uiPriority w:val="9"/>
    <w:unhideWhenUsed/>
    <w:qFormat/>
    <w:rsid w:val="005E491B"/>
    <w:pPr>
      <w:keepNext/>
      <w:keepLines/>
      <w:spacing w:before="200"/>
      <w:outlineLvl w:val="3"/>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paragraph" w:styleId="Heading6">
    <w:name w:val="heading 6"/>
    <w:basedOn w:val="Normal"/>
    <w:next w:val="Normal"/>
    <w:link w:val="Heading6Char"/>
    <w:uiPriority w:val="9"/>
    <w:unhideWhenUsed/>
    <w:qFormat/>
    <w:rsid w:val="005E491B"/>
    <w:pPr>
      <w:keepNext/>
      <w:keepLines/>
      <w:spacing w:before="200"/>
      <w:outlineLvl w:val="3"/>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D977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977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E491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E491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5E491B"/>
    <w:rPr>
      <w:rFonts w:asciiTheme="majorHAnsi" w:eastAsiaTheme="majorEastAsia" w:hAnsiTheme="majorHAnsi" w:cstheme="majorBidi"/>
      <w:b/>
      <w:bCs/>
      <w:color w:val="4F81BD" w:themeColor="accent1"/>
    </w:rPr>
  </w:style>
  <w:style w:type="character" w:customStyle="1" w:styleId="Heading6Char">
    <w:name w:val="Heading 6 Char"/>
    <w:basedOn w:val="DefaultParagraphFont"/>
    <w:link w:val="Heading6"/>
    <w:uiPriority w:val="9"/>
    <w:rsid w:val="005E491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Relationships xmlns="http://schemas.openxmlformats.org/package/2006/relationships">
    <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 Id="rId6" Type="http://schemas.microsoft.com/office/2007/relationships/stylesWithEffects" Target="stylesWithEffects.xml"/>
    <Relationship Id="rId7" Type="http://schemas.openxmlformats.org/officeDocument/2006/relationships/numbering" Target="numbering.xml"/>
    
    <Relationship TargetMode="External" Id="rId12" Type="http://schemas.openxmlformats.org/officeDocument/2006/relationships/hyperlink" Target="https://api.shopbop.com"/>
<Relationship TargetMode="External" Id="rId13" Type="http://schemas.openxmlformats.org/officeDocument/2006/relationships/hyperlink" Target="https://aws.amazon.com/what-is/cross-origin-resource-sharing"/>
<Relationship TargetMode="External" Id="rId14" Type="http://schemas.openxmlformats.org/officeDocument/2006/relationships/hyperlink" Target="https://developer.mozilla.org/en-US/docs/Web/HTTP/CORS"/>
<Relationship TargetMode="External" Id="rId15" Type="http://schemas.openxmlformats.org/officeDocument/2006/relationships/hyperlink" Target="http://api.myproject.com"/>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Shopbop UW Capstone Common API Calls - 2025</dc:title>
  <dc:subject>
  </dc:subject>
  <dc:creator>Ethan Falck</dc:creator>
  <cp:keywords>
  </cp:keywords>
  <dc:description>
  </dc:description>
  <cp:lastModifiedBy>Ethan Falck</cp:lastModifiedBy>
  <cp:revision>1</cp:revision>
  <dcterms:created xsi:type="dcterms:W3CDTF">2024-09-05T21:46:17Z</dcterms:created>
  <dcterms:modified xsi:type="dcterms:W3CDTF">2025-10-14T17:18:47Z</dcterms:modified>
</cp:coreProperties>
</file>