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CDD" w:rsidRDefault="00AE5CDD"/>
    <w:sectPr w:rsidR="00AE5C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B05" w:rsidRDefault="00790B05" w:rsidP="00297532">
      <w:pPr>
        <w:spacing w:after="0" w:line="240" w:lineRule="auto"/>
      </w:pPr>
      <w:r>
        <w:separator/>
      </w:r>
    </w:p>
  </w:endnote>
  <w:endnote w:type="continuationSeparator" w:id="0">
    <w:p w:rsidR="00790B05" w:rsidRDefault="00790B05" w:rsidP="0029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532" w:rsidRDefault="002975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532" w:rsidRDefault="002975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532" w:rsidRDefault="00297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B05" w:rsidRDefault="00790B05" w:rsidP="00297532">
      <w:pPr>
        <w:spacing w:after="0" w:line="240" w:lineRule="auto"/>
      </w:pPr>
      <w:r>
        <w:separator/>
      </w:r>
    </w:p>
  </w:footnote>
  <w:footnote w:type="continuationSeparator" w:id="0">
    <w:p w:rsidR="00790B05" w:rsidRDefault="00790B05" w:rsidP="00297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532" w:rsidRDefault="002975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50058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7532" w:rsidRDefault="00297532">
        <w:pPr>
          <w:pStyle w:val="Header"/>
        </w:pPr>
        <w:r w:rsidRPr="00297532">
          <w:t>2.2 Define AWS Cloud security and compliance concepts</w:t>
        </w:r>
        <w:r>
          <w:t xml:space="preserve">  Page -</w:t>
        </w:r>
        <w:bookmarkStart w:id="0" w:name="_GoBack"/>
        <w:bookmarkEnd w:id="0"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7532" w:rsidRDefault="002975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532" w:rsidRDefault="002975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D1"/>
    <w:rsid w:val="00297532"/>
    <w:rsid w:val="00372BD1"/>
    <w:rsid w:val="00790B05"/>
    <w:rsid w:val="00AE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9CE3F"/>
  <w15:chartTrackingRefBased/>
  <w15:docId w15:val="{93B6B758-8024-4748-AEEA-692BBC9E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532"/>
  </w:style>
  <w:style w:type="paragraph" w:styleId="Footer">
    <w:name w:val="footer"/>
    <w:basedOn w:val="Normal"/>
    <w:link w:val="FooterChar"/>
    <w:uiPriority w:val="99"/>
    <w:unhideWhenUsed/>
    <w:rsid w:val="00297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Capgemini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Vaishali</dc:creator>
  <cp:keywords/>
  <dc:description/>
  <cp:lastModifiedBy>Srivastava, Vaishali</cp:lastModifiedBy>
  <cp:revision>2</cp:revision>
  <dcterms:created xsi:type="dcterms:W3CDTF">2022-09-27T11:20:00Z</dcterms:created>
  <dcterms:modified xsi:type="dcterms:W3CDTF">2022-09-27T11:20:00Z</dcterms:modified>
</cp:coreProperties>
</file>