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37F" w:rsidRPr="009F737F" w:rsidRDefault="009F737F" w:rsidP="009F737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9F737F">
        <w:rPr>
          <w:rFonts w:ascii="Arial" w:eastAsia="Times New Roman" w:hAnsi="Arial" w:cs="Arial"/>
          <w:b/>
          <w:bCs/>
          <w:color w:val="273239"/>
          <w:kern w:val="36"/>
          <w:sz w:val="48"/>
          <w:szCs w:val="48"/>
          <w:lang w:eastAsia="en-IN"/>
        </w:rPr>
        <w:t>Pricing Models for Amazon EC2</w:t>
      </w:r>
    </w:p>
    <w:p w:rsidR="009F737F" w:rsidRPr="009F737F" w:rsidRDefault="009F737F" w:rsidP="009F737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9F737F">
        <w:rPr>
          <w:rFonts w:ascii="var(--font-din)" w:eastAsia="Times New Roman" w:hAnsi="var(--font-din)" w:cs="Times New Roman"/>
          <w:color w:val="273239"/>
          <w:sz w:val="26"/>
          <w:szCs w:val="26"/>
          <w:lang w:eastAsia="en-IN"/>
        </w:rPr>
        <w:t xml:space="preserve">Amazon Elastic Compute Cloud (Amazon EC2) is a web service that provides secure, resizable compute capacity in the </w:t>
      </w:r>
      <w:proofErr w:type="spellStart"/>
      <w:r w:rsidRPr="009F737F">
        <w:rPr>
          <w:rFonts w:ascii="var(--font-din)" w:eastAsia="Times New Roman" w:hAnsi="var(--font-din)" w:cs="Times New Roman"/>
          <w:color w:val="273239"/>
          <w:sz w:val="26"/>
          <w:szCs w:val="26"/>
          <w:lang w:eastAsia="en-IN"/>
        </w:rPr>
        <w:t>cloud.You</w:t>
      </w:r>
      <w:proofErr w:type="spellEnd"/>
      <w:r w:rsidRPr="009F737F">
        <w:rPr>
          <w:rFonts w:ascii="var(--font-din)" w:eastAsia="Times New Roman" w:hAnsi="var(--font-din)" w:cs="Times New Roman"/>
          <w:color w:val="273239"/>
          <w:sz w:val="26"/>
          <w:szCs w:val="26"/>
          <w:lang w:eastAsia="en-IN"/>
        </w:rPr>
        <w:t xml:space="preserve"> can select from a variety of operating systems and resource configurations like memory, CPU, storage that is required for your application. Amazon EC2 enables you to obtain and configure capacity within minutes. You can use one or hundreds or even thousands of server instances simultaneously. Some of the considerations for estimating Amazon EC2 cost are Operating systems, Clock hours of server time, Pricing Model, Instance type and Number of instances. </w:t>
      </w:r>
    </w:p>
    <w:p w:rsidR="009F737F" w:rsidRPr="009F737F" w:rsidRDefault="009F737F" w:rsidP="009F737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9F737F">
        <w:rPr>
          <w:rFonts w:ascii="var(--font-din)" w:eastAsia="Times New Roman" w:hAnsi="var(--font-din)" w:cs="Times New Roman"/>
          <w:b/>
          <w:bCs/>
          <w:color w:val="273239"/>
          <w:sz w:val="26"/>
          <w:szCs w:val="26"/>
          <w:bdr w:val="none" w:sz="0" w:space="0" w:color="auto" w:frame="1"/>
          <w:lang w:eastAsia="en-IN"/>
        </w:rPr>
        <w:t>Pricing models for Amazon EC2:</w:t>
      </w:r>
      <w:r w:rsidRPr="009F737F">
        <w:rPr>
          <w:rFonts w:ascii="var(--font-din)" w:eastAsia="Times New Roman" w:hAnsi="var(--font-din)" w:cs="Times New Roman"/>
          <w:color w:val="273239"/>
          <w:sz w:val="26"/>
          <w:szCs w:val="26"/>
          <w:lang w:eastAsia="en-IN"/>
        </w:rPr>
        <w:t> </w:t>
      </w:r>
      <w:bookmarkStart w:id="0" w:name="_GoBack"/>
      <w:bookmarkEnd w:id="0"/>
    </w:p>
    <w:p w:rsidR="009F737F" w:rsidRPr="009F737F" w:rsidRDefault="009F737F" w:rsidP="009F737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9F737F">
        <w:rPr>
          <w:rFonts w:ascii="var(--font-din)" w:eastAsia="Times New Roman" w:hAnsi="var(--font-din)" w:cs="Times New Roman"/>
          <w:color w:val="273239"/>
          <w:sz w:val="26"/>
          <w:szCs w:val="26"/>
          <w:lang w:eastAsia="en-IN"/>
        </w:rPr>
        <w:t>There are four pricing models for Amazon EC2 instances: On-Demand Instances, Reserved Instances, Spot Instances, and Dedicated Hosts.</w:t>
      </w:r>
    </w:p>
    <w:p w:rsidR="009F737F" w:rsidRPr="009F737F" w:rsidRDefault="009F737F" w:rsidP="009F737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9F737F">
        <w:rPr>
          <w:rFonts w:ascii="var(--font-din)" w:eastAsia="Times New Roman" w:hAnsi="var(--font-din)" w:cs="Times New Roman"/>
          <w:b/>
          <w:bCs/>
          <w:color w:val="273239"/>
          <w:sz w:val="26"/>
          <w:szCs w:val="26"/>
          <w:bdr w:val="none" w:sz="0" w:space="0" w:color="auto" w:frame="1"/>
          <w:lang w:eastAsia="en-IN"/>
        </w:rPr>
        <w:t>On-Demand Instances:</w:t>
      </w:r>
      <w:r w:rsidRPr="009F737F">
        <w:rPr>
          <w:rFonts w:ascii="var(--font-din)" w:eastAsia="Times New Roman" w:hAnsi="var(--font-din)" w:cs="Times New Roman"/>
          <w:color w:val="273239"/>
          <w:sz w:val="26"/>
          <w:szCs w:val="26"/>
          <w:lang w:eastAsia="en-IN"/>
        </w:rPr>
        <w:t> </w:t>
      </w:r>
      <w:r w:rsidRPr="009F737F">
        <w:rPr>
          <w:rFonts w:ascii="var(--font-din)" w:eastAsia="Times New Roman" w:hAnsi="var(--font-din)" w:cs="Times New Roman"/>
          <w:color w:val="273239"/>
          <w:sz w:val="26"/>
          <w:szCs w:val="26"/>
          <w:lang w:eastAsia="en-IN"/>
        </w:rPr>
        <w:br/>
        <w:t xml:space="preserve">In this model, based on the instances you choose, you pay for compute capacity per hour or per second (only for Linux Instances) and no upfront payments are needed. You can increase or decrease your compute capacity to meet the demands of your application and only pay for the instance you </w:t>
      </w:r>
      <w:proofErr w:type="spellStart"/>
      <w:proofErr w:type="gramStart"/>
      <w:r w:rsidRPr="009F737F">
        <w:rPr>
          <w:rFonts w:ascii="var(--font-din)" w:eastAsia="Times New Roman" w:hAnsi="var(--font-din)" w:cs="Times New Roman"/>
          <w:color w:val="273239"/>
          <w:sz w:val="26"/>
          <w:szCs w:val="26"/>
          <w:lang w:eastAsia="en-IN"/>
        </w:rPr>
        <w:t>use.This</w:t>
      </w:r>
      <w:proofErr w:type="spellEnd"/>
      <w:proofErr w:type="gramEnd"/>
      <w:r w:rsidRPr="009F737F">
        <w:rPr>
          <w:rFonts w:ascii="var(--font-din)" w:eastAsia="Times New Roman" w:hAnsi="var(--font-din)" w:cs="Times New Roman"/>
          <w:color w:val="273239"/>
          <w:sz w:val="26"/>
          <w:szCs w:val="26"/>
          <w:lang w:eastAsia="en-IN"/>
        </w:rPr>
        <w:t xml:space="preserve"> model is suitable for developing/testing application with short-term or unpredictable </w:t>
      </w:r>
      <w:proofErr w:type="spellStart"/>
      <w:r w:rsidRPr="009F737F">
        <w:rPr>
          <w:rFonts w:ascii="var(--font-din)" w:eastAsia="Times New Roman" w:hAnsi="var(--font-din)" w:cs="Times New Roman"/>
          <w:color w:val="273239"/>
          <w:sz w:val="26"/>
          <w:szCs w:val="26"/>
          <w:lang w:eastAsia="en-IN"/>
        </w:rPr>
        <w:t>workloads.On</w:t>
      </w:r>
      <w:proofErr w:type="spellEnd"/>
      <w:r w:rsidRPr="009F737F">
        <w:rPr>
          <w:rFonts w:ascii="var(--font-din)" w:eastAsia="Times New Roman" w:hAnsi="var(--font-din)" w:cs="Times New Roman"/>
          <w:color w:val="273239"/>
          <w:sz w:val="26"/>
          <w:szCs w:val="26"/>
          <w:lang w:eastAsia="en-IN"/>
        </w:rPr>
        <w:t>-Demand Instances is recommended for users who prefer low cost and flexible EC2 Instances without upfront payments or long-term commitments.</w:t>
      </w:r>
    </w:p>
    <w:p w:rsidR="009F737F" w:rsidRPr="009F737F" w:rsidRDefault="009F737F" w:rsidP="009F737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9F737F">
        <w:rPr>
          <w:rFonts w:ascii="var(--font-din)" w:eastAsia="Times New Roman" w:hAnsi="var(--font-din)" w:cs="Times New Roman"/>
          <w:b/>
          <w:bCs/>
          <w:color w:val="273239"/>
          <w:sz w:val="26"/>
          <w:szCs w:val="26"/>
          <w:bdr w:val="none" w:sz="0" w:space="0" w:color="auto" w:frame="1"/>
          <w:lang w:eastAsia="en-IN"/>
        </w:rPr>
        <w:t>Spot Instances:</w:t>
      </w:r>
      <w:r w:rsidRPr="009F737F">
        <w:rPr>
          <w:rFonts w:ascii="var(--font-din)" w:eastAsia="Times New Roman" w:hAnsi="var(--font-din)" w:cs="Times New Roman"/>
          <w:color w:val="273239"/>
          <w:sz w:val="26"/>
          <w:szCs w:val="26"/>
          <w:lang w:eastAsia="en-IN"/>
        </w:rPr>
        <w:t> </w:t>
      </w:r>
      <w:r w:rsidRPr="009F737F">
        <w:rPr>
          <w:rFonts w:ascii="var(--font-din)" w:eastAsia="Times New Roman" w:hAnsi="var(--font-din)" w:cs="Times New Roman"/>
          <w:color w:val="273239"/>
          <w:sz w:val="26"/>
          <w:szCs w:val="26"/>
          <w:lang w:eastAsia="en-IN"/>
        </w:rPr>
        <w:br/>
        <w:t xml:space="preserve">Amazon EC2 Spot Instances is unused EC2 capacity in the AWS cloud. Spot Instances are available at up to a 90% discount compared to On-Demand prices. The Spot price of Amazon EC2 spot Instances fluctuates periodically based on supply and </w:t>
      </w:r>
      <w:proofErr w:type="spellStart"/>
      <w:proofErr w:type="gramStart"/>
      <w:r w:rsidRPr="009F737F">
        <w:rPr>
          <w:rFonts w:ascii="var(--font-din)" w:eastAsia="Times New Roman" w:hAnsi="var(--font-din)" w:cs="Times New Roman"/>
          <w:color w:val="273239"/>
          <w:sz w:val="26"/>
          <w:szCs w:val="26"/>
          <w:lang w:eastAsia="en-IN"/>
        </w:rPr>
        <w:t>demand.It</w:t>
      </w:r>
      <w:proofErr w:type="spellEnd"/>
      <w:proofErr w:type="gramEnd"/>
      <w:r w:rsidRPr="009F737F">
        <w:rPr>
          <w:rFonts w:ascii="var(--font-din)" w:eastAsia="Times New Roman" w:hAnsi="var(--font-din)" w:cs="Times New Roman"/>
          <w:color w:val="273239"/>
          <w:sz w:val="26"/>
          <w:szCs w:val="26"/>
          <w:lang w:eastAsia="en-IN"/>
        </w:rPr>
        <w:t xml:space="preserve"> supports both per hour and per second (only for Linux Instances) billing schemes . Applications that have flexible start and end times and users with urgent computing needs for large scale dynamic workload can choose Amazon EC2 spot Instances.</w:t>
      </w:r>
    </w:p>
    <w:p w:rsidR="009F737F" w:rsidRPr="009F737F" w:rsidRDefault="009F737F" w:rsidP="009F737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9F737F">
        <w:rPr>
          <w:rFonts w:ascii="var(--font-din)" w:eastAsia="Times New Roman" w:hAnsi="var(--font-din)" w:cs="Times New Roman"/>
          <w:b/>
          <w:bCs/>
          <w:color w:val="273239"/>
          <w:sz w:val="26"/>
          <w:szCs w:val="26"/>
          <w:bdr w:val="none" w:sz="0" w:space="0" w:color="auto" w:frame="1"/>
          <w:lang w:eastAsia="en-IN"/>
        </w:rPr>
        <w:t>3.Reserved Instances:</w:t>
      </w:r>
      <w:r w:rsidRPr="009F737F">
        <w:rPr>
          <w:rFonts w:ascii="var(--font-din)" w:eastAsia="Times New Roman" w:hAnsi="var(--font-din)" w:cs="Times New Roman"/>
          <w:color w:val="273239"/>
          <w:sz w:val="26"/>
          <w:szCs w:val="26"/>
          <w:lang w:eastAsia="en-IN"/>
        </w:rPr>
        <w:t> </w:t>
      </w:r>
      <w:r w:rsidRPr="009F737F">
        <w:rPr>
          <w:rFonts w:ascii="var(--font-din)" w:eastAsia="Times New Roman" w:hAnsi="var(--font-din)" w:cs="Times New Roman"/>
          <w:color w:val="273239"/>
          <w:sz w:val="26"/>
          <w:szCs w:val="26"/>
          <w:lang w:eastAsia="en-IN"/>
        </w:rPr>
        <w:br/>
        <w:t xml:space="preserve">Amazon EC2 Reserved Instances provide you with a discount up to 75% compared to On-Demand Instance </w:t>
      </w:r>
      <w:proofErr w:type="spellStart"/>
      <w:r w:rsidRPr="009F737F">
        <w:rPr>
          <w:rFonts w:ascii="var(--font-din)" w:eastAsia="Times New Roman" w:hAnsi="var(--font-din)" w:cs="Times New Roman"/>
          <w:color w:val="273239"/>
          <w:sz w:val="26"/>
          <w:szCs w:val="26"/>
          <w:lang w:eastAsia="en-IN"/>
        </w:rPr>
        <w:t>pricing.It</w:t>
      </w:r>
      <w:proofErr w:type="spellEnd"/>
      <w:r w:rsidRPr="009F737F">
        <w:rPr>
          <w:rFonts w:ascii="var(--font-din)" w:eastAsia="Times New Roman" w:hAnsi="var(--font-din)" w:cs="Times New Roman"/>
          <w:color w:val="273239"/>
          <w:sz w:val="26"/>
          <w:szCs w:val="26"/>
          <w:lang w:eastAsia="en-IN"/>
        </w:rPr>
        <w:t xml:space="preserve"> also provides capacity reservation when used in specific Availability </w:t>
      </w:r>
      <w:proofErr w:type="spellStart"/>
      <w:r w:rsidRPr="009F737F">
        <w:rPr>
          <w:rFonts w:ascii="var(--font-din)" w:eastAsia="Times New Roman" w:hAnsi="var(--font-din)" w:cs="Times New Roman"/>
          <w:color w:val="273239"/>
          <w:sz w:val="26"/>
          <w:szCs w:val="26"/>
          <w:lang w:eastAsia="en-IN"/>
        </w:rPr>
        <w:t>Zone.For</w:t>
      </w:r>
      <w:proofErr w:type="spellEnd"/>
      <w:r w:rsidRPr="009F737F">
        <w:rPr>
          <w:rFonts w:ascii="var(--font-din)" w:eastAsia="Times New Roman" w:hAnsi="var(--font-din)" w:cs="Times New Roman"/>
          <w:color w:val="273239"/>
          <w:sz w:val="26"/>
          <w:szCs w:val="26"/>
          <w:lang w:eastAsia="en-IN"/>
        </w:rPr>
        <w:t xml:space="preserve"> applications that have predictable workload, Reserved Instances can provide sufficient savings compared to On-Demand </w:t>
      </w:r>
      <w:proofErr w:type="spellStart"/>
      <w:r w:rsidRPr="009F737F">
        <w:rPr>
          <w:rFonts w:ascii="var(--font-din)" w:eastAsia="Times New Roman" w:hAnsi="var(--font-din)" w:cs="Times New Roman"/>
          <w:color w:val="273239"/>
          <w:sz w:val="26"/>
          <w:szCs w:val="26"/>
          <w:lang w:eastAsia="en-IN"/>
        </w:rPr>
        <w:t>Instances.The</w:t>
      </w:r>
      <w:proofErr w:type="spellEnd"/>
      <w:r w:rsidRPr="009F737F">
        <w:rPr>
          <w:rFonts w:ascii="var(--font-din)" w:eastAsia="Times New Roman" w:hAnsi="var(--font-din)" w:cs="Times New Roman"/>
          <w:color w:val="273239"/>
          <w:sz w:val="26"/>
          <w:szCs w:val="26"/>
          <w:lang w:eastAsia="en-IN"/>
        </w:rPr>
        <w:t xml:space="preserve"> predictability of usage ensures compute capacity is available when </w:t>
      </w:r>
      <w:proofErr w:type="spellStart"/>
      <w:r w:rsidRPr="009F737F">
        <w:rPr>
          <w:rFonts w:ascii="var(--font-din)" w:eastAsia="Times New Roman" w:hAnsi="var(--font-din)" w:cs="Times New Roman"/>
          <w:color w:val="273239"/>
          <w:sz w:val="26"/>
          <w:szCs w:val="26"/>
          <w:lang w:eastAsia="en-IN"/>
        </w:rPr>
        <w:t>needed.Customers</w:t>
      </w:r>
      <w:proofErr w:type="spellEnd"/>
      <w:r w:rsidRPr="009F737F">
        <w:rPr>
          <w:rFonts w:ascii="var(--font-din)" w:eastAsia="Times New Roman" w:hAnsi="var(--font-din)" w:cs="Times New Roman"/>
          <w:color w:val="273239"/>
          <w:sz w:val="26"/>
          <w:szCs w:val="26"/>
          <w:lang w:eastAsia="en-IN"/>
        </w:rPr>
        <w:t xml:space="preserve"> can commit to using EC2 over a 1- or 3-year term to reduce their total computing costs.</w:t>
      </w:r>
    </w:p>
    <w:p w:rsidR="009F737F" w:rsidRPr="009F737F" w:rsidRDefault="009F737F" w:rsidP="009F737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9F737F">
        <w:rPr>
          <w:rFonts w:ascii="var(--font-din)" w:eastAsia="Times New Roman" w:hAnsi="var(--font-din)" w:cs="Times New Roman"/>
          <w:b/>
          <w:bCs/>
          <w:color w:val="273239"/>
          <w:sz w:val="26"/>
          <w:szCs w:val="26"/>
          <w:bdr w:val="none" w:sz="0" w:space="0" w:color="auto" w:frame="1"/>
          <w:lang w:eastAsia="en-IN"/>
        </w:rPr>
        <w:t>Dedicated Hosts:</w:t>
      </w:r>
      <w:r w:rsidRPr="009F737F">
        <w:rPr>
          <w:rFonts w:ascii="var(--font-din)" w:eastAsia="Times New Roman" w:hAnsi="var(--font-din)" w:cs="Times New Roman"/>
          <w:color w:val="273239"/>
          <w:sz w:val="26"/>
          <w:szCs w:val="26"/>
          <w:lang w:eastAsia="en-IN"/>
        </w:rPr>
        <w:t> </w:t>
      </w:r>
      <w:r w:rsidRPr="009F737F">
        <w:rPr>
          <w:rFonts w:ascii="var(--font-din)" w:eastAsia="Times New Roman" w:hAnsi="var(--font-din)" w:cs="Times New Roman"/>
          <w:color w:val="273239"/>
          <w:sz w:val="26"/>
          <w:szCs w:val="26"/>
          <w:lang w:eastAsia="en-IN"/>
        </w:rPr>
        <w:br/>
        <w:t xml:space="preserve">A Dedicated Host is a physical EC2 server dedicated for your </w:t>
      </w:r>
      <w:proofErr w:type="spellStart"/>
      <w:r w:rsidRPr="009F737F">
        <w:rPr>
          <w:rFonts w:ascii="var(--font-din)" w:eastAsia="Times New Roman" w:hAnsi="var(--font-din)" w:cs="Times New Roman"/>
          <w:color w:val="273239"/>
          <w:sz w:val="26"/>
          <w:szCs w:val="26"/>
          <w:lang w:eastAsia="en-IN"/>
        </w:rPr>
        <w:t>use.Dedicated</w:t>
      </w:r>
      <w:proofErr w:type="spellEnd"/>
      <w:r w:rsidRPr="009F737F">
        <w:rPr>
          <w:rFonts w:ascii="var(--font-din)" w:eastAsia="Times New Roman" w:hAnsi="var(--font-din)" w:cs="Times New Roman"/>
          <w:color w:val="273239"/>
          <w:sz w:val="26"/>
          <w:szCs w:val="26"/>
          <w:lang w:eastAsia="en-IN"/>
        </w:rPr>
        <w:t xml:space="preserve"> Hosts can help you reduce costs by allowing you to use your existing server-bound software licenses like Windows server, SQL server </w:t>
      </w:r>
      <w:proofErr w:type="spellStart"/>
      <w:r w:rsidRPr="009F737F">
        <w:rPr>
          <w:rFonts w:ascii="var(--font-din)" w:eastAsia="Times New Roman" w:hAnsi="var(--font-din)" w:cs="Times New Roman"/>
          <w:color w:val="273239"/>
          <w:sz w:val="26"/>
          <w:szCs w:val="26"/>
          <w:lang w:eastAsia="en-IN"/>
        </w:rPr>
        <w:t>etc</w:t>
      </w:r>
      <w:proofErr w:type="spellEnd"/>
      <w:r w:rsidRPr="009F737F">
        <w:rPr>
          <w:rFonts w:ascii="var(--font-din)" w:eastAsia="Times New Roman" w:hAnsi="var(--font-din)" w:cs="Times New Roman"/>
          <w:color w:val="273239"/>
          <w:sz w:val="26"/>
          <w:szCs w:val="26"/>
          <w:lang w:eastAsia="en-IN"/>
        </w:rPr>
        <w:t xml:space="preserve"> and also helps you to meet the compliance requirements .Customers who choose Dedicated Hosts have to pay the On-Demand price for every hour the host is active in the </w:t>
      </w:r>
      <w:proofErr w:type="spellStart"/>
      <w:r w:rsidRPr="009F737F">
        <w:rPr>
          <w:rFonts w:ascii="var(--font-din)" w:eastAsia="Times New Roman" w:hAnsi="var(--font-din)" w:cs="Times New Roman"/>
          <w:color w:val="273239"/>
          <w:sz w:val="26"/>
          <w:szCs w:val="26"/>
          <w:lang w:eastAsia="en-IN"/>
        </w:rPr>
        <w:t>account.It</w:t>
      </w:r>
      <w:proofErr w:type="spellEnd"/>
      <w:r w:rsidRPr="009F737F">
        <w:rPr>
          <w:rFonts w:ascii="var(--font-din)" w:eastAsia="Times New Roman" w:hAnsi="var(--font-din)" w:cs="Times New Roman"/>
          <w:color w:val="273239"/>
          <w:sz w:val="26"/>
          <w:szCs w:val="26"/>
          <w:lang w:eastAsia="en-IN"/>
        </w:rPr>
        <w:t xml:space="preserve"> supports only per-hour billing and does not support per-second billing scheme.</w:t>
      </w:r>
    </w:p>
    <w:p w:rsidR="009F737F" w:rsidRPr="009F737F" w:rsidRDefault="009F737F" w:rsidP="009F737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9F737F">
        <w:rPr>
          <w:rFonts w:ascii="var(--font-din)" w:eastAsia="Times New Roman" w:hAnsi="var(--font-din)" w:cs="Times New Roman"/>
          <w:b/>
          <w:bCs/>
          <w:color w:val="273239"/>
          <w:sz w:val="26"/>
          <w:szCs w:val="26"/>
          <w:bdr w:val="none" w:sz="0" w:space="0" w:color="auto" w:frame="1"/>
          <w:lang w:eastAsia="en-IN"/>
        </w:rPr>
        <w:lastRenderedPageBreak/>
        <w:t>Per-second billing scheme:</w:t>
      </w:r>
      <w:r w:rsidRPr="009F737F">
        <w:rPr>
          <w:rFonts w:ascii="var(--font-din)" w:eastAsia="Times New Roman" w:hAnsi="var(--font-din)" w:cs="Times New Roman"/>
          <w:color w:val="273239"/>
          <w:sz w:val="26"/>
          <w:szCs w:val="26"/>
          <w:lang w:eastAsia="en-IN"/>
        </w:rPr>
        <w:t> </w:t>
      </w:r>
      <w:r w:rsidRPr="009F737F">
        <w:rPr>
          <w:rFonts w:ascii="var(--font-din)" w:eastAsia="Times New Roman" w:hAnsi="var(--font-din)" w:cs="Times New Roman"/>
          <w:color w:val="273239"/>
          <w:sz w:val="26"/>
          <w:szCs w:val="26"/>
          <w:lang w:eastAsia="en-IN"/>
        </w:rPr>
        <w:br/>
        <w:t xml:space="preserve">Today, many customers use Amazon EC2 to do a lot of work in a short time, sometimes minutes or even seconds. In 2017, AWS announced per-second billing for usage of Linux instances across On-Demand, Reserved, and Spot </w:t>
      </w:r>
      <w:proofErr w:type="spellStart"/>
      <w:r w:rsidRPr="009F737F">
        <w:rPr>
          <w:rFonts w:ascii="var(--font-din)" w:eastAsia="Times New Roman" w:hAnsi="var(--font-din)" w:cs="Times New Roman"/>
          <w:color w:val="273239"/>
          <w:sz w:val="26"/>
          <w:szCs w:val="26"/>
          <w:lang w:eastAsia="en-IN"/>
        </w:rPr>
        <w:t>Instances.The</w:t>
      </w:r>
      <w:proofErr w:type="spellEnd"/>
      <w:r w:rsidRPr="009F737F">
        <w:rPr>
          <w:rFonts w:ascii="var(--font-din)" w:eastAsia="Times New Roman" w:hAnsi="var(--font-din)" w:cs="Times New Roman"/>
          <w:color w:val="273239"/>
          <w:sz w:val="26"/>
          <w:szCs w:val="26"/>
          <w:lang w:eastAsia="en-IN"/>
        </w:rPr>
        <w:t xml:space="preserve"> minimum unit of time that will be charged is a minute (60 </w:t>
      </w:r>
      <w:proofErr w:type="gramStart"/>
      <w:r w:rsidRPr="009F737F">
        <w:rPr>
          <w:rFonts w:ascii="var(--font-din)" w:eastAsia="Times New Roman" w:hAnsi="var(--font-din)" w:cs="Times New Roman"/>
          <w:color w:val="273239"/>
          <w:sz w:val="26"/>
          <w:szCs w:val="26"/>
          <w:lang w:eastAsia="en-IN"/>
        </w:rPr>
        <w:t>seconds )</w:t>
      </w:r>
      <w:proofErr w:type="gramEnd"/>
      <w:r w:rsidRPr="009F737F">
        <w:rPr>
          <w:rFonts w:ascii="var(--font-din)" w:eastAsia="Times New Roman" w:hAnsi="var(--font-din)" w:cs="Times New Roman"/>
          <w:color w:val="273239"/>
          <w:sz w:val="26"/>
          <w:szCs w:val="26"/>
          <w:lang w:eastAsia="en-IN"/>
        </w:rPr>
        <w:t xml:space="preserve">, but after your first minute of time, it is charged for seconds. </w:t>
      </w:r>
      <w:proofErr w:type="gramStart"/>
      <w:r w:rsidRPr="009F737F">
        <w:rPr>
          <w:rFonts w:ascii="var(--font-din)" w:eastAsia="Times New Roman" w:hAnsi="var(--font-din)" w:cs="Times New Roman"/>
          <w:color w:val="273239"/>
          <w:sz w:val="26"/>
          <w:szCs w:val="26"/>
          <w:lang w:eastAsia="en-IN"/>
        </w:rPr>
        <w:t>However</w:t>
      </w:r>
      <w:proofErr w:type="gramEnd"/>
      <w:r w:rsidRPr="009F737F">
        <w:rPr>
          <w:rFonts w:ascii="var(--font-din)" w:eastAsia="Times New Roman" w:hAnsi="var(--font-din)" w:cs="Times New Roman"/>
          <w:color w:val="273239"/>
          <w:sz w:val="26"/>
          <w:szCs w:val="26"/>
          <w:lang w:eastAsia="en-IN"/>
        </w:rPr>
        <w:t xml:space="preserve"> if you start then stop an instance in 30 seconds, you will be charged the 60 seconds not 30.</w:t>
      </w:r>
    </w:p>
    <w:p w:rsidR="00107449" w:rsidRDefault="00107449"/>
    <w:sectPr w:rsidR="0010744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B79" w:rsidRDefault="00301B79" w:rsidP="00744695">
      <w:pPr>
        <w:spacing w:after="0" w:line="240" w:lineRule="auto"/>
      </w:pPr>
      <w:r>
        <w:separator/>
      </w:r>
    </w:p>
  </w:endnote>
  <w:endnote w:type="continuationSeparator" w:id="0">
    <w:p w:rsidR="00301B79" w:rsidRDefault="00301B79" w:rsidP="0074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B79" w:rsidRDefault="00301B79" w:rsidP="00744695">
      <w:pPr>
        <w:spacing w:after="0" w:line="240" w:lineRule="auto"/>
      </w:pPr>
      <w:r>
        <w:separator/>
      </w:r>
    </w:p>
  </w:footnote>
  <w:footnote w:type="continuationSeparator" w:id="0">
    <w:p w:rsidR="00301B79" w:rsidRDefault="00301B79" w:rsidP="00744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04999"/>
      <w:docPartObj>
        <w:docPartGallery w:val="Page Numbers (Top of Page)"/>
        <w:docPartUnique/>
      </w:docPartObj>
    </w:sdtPr>
    <w:sdtEndPr>
      <w:rPr>
        <w:noProof/>
      </w:rPr>
    </w:sdtEndPr>
    <w:sdtContent>
      <w:p w:rsidR="00744695" w:rsidRDefault="00744695">
        <w:pPr>
          <w:pStyle w:val="Header"/>
        </w:pPr>
        <w:r w:rsidRPr="00744695">
          <w:t>4.1 Compare and contrast the various pricing models for AWS</w:t>
        </w:r>
        <w:r>
          <w:t xml:space="preserve"> Page -</w:t>
        </w:r>
        <w:r>
          <w:fldChar w:fldCharType="begin"/>
        </w:r>
        <w:r>
          <w:instrText xml:space="preserve"> PAGE   \* MERGEFORMAT </w:instrText>
        </w:r>
        <w:r>
          <w:fldChar w:fldCharType="separate"/>
        </w:r>
        <w:r>
          <w:rPr>
            <w:noProof/>
          </w:rPr>
          <w:t>2</w:t>
        </w:r>
        <w:r>
          <w:rPr>
            <w:noProof/>
          </w:rPr>
          <w:fldChar w:fldCharType="end"/>
        </w:r>
      </w:p>
    </w:sdtContent>
  </w:sdt>
  <w:p w:rsidR="00744695" w:rsidRDefault="00744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34C80"/>
    <w:multiLevelType w:val="multilevel"/>
    <w:tmpl w:val="0596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94957"/>
    <w:multiLevelType w:val="multilevel"/>
    <w:tmpl w:val="932C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F4"/>
    <w:rsid w:val="00107449"/>
    <w:rsid w:val="00301B79"/>
    <w:rsid w:val="00425AF4"/>
    <w:rsid w:val="00744695"/>
    <w:rsid w:val="009F7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531A"/>
  <w15:chartTrackingRefBased/>
  <w15:docId w15:val="{16FB9815-1D7A-4079-B0DF-698F8EDD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73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37F"/>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9F737F"/>
  </w:style>
  <w:style w:type="character" w:styleId="Hyperlink">
    <w:name w:val="Hyperlink"/>
    <w:basedOn w:val="DefaultParagraphFont"/>
    <w:uiPriority w:val="99"/>
    <w:semiHidden/>
    <w:unhideWhenUsed/>
    <w:rsid w:val="009F737F"/>
    <w:rPr>
      <w:color w:val="0000FF"/>
      <w:u w:val="single"/>
    </w:rPr>
  </w:style>
  <w:style w:type="paragraph" w:styleId="NormalWeb">
    <w:name w:val="Normal (Web)"/>
    <w:basedOn w:val="Normal"/>
    <w:uiPriority w:val="99"/>
    <w:semiHidden/>
    <w:unhideWhenUsed/>
    <w:rsid w:val="009F7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737F"/>
    <w:rPr>
      <w:b/>
      <w:bCs/>
    </w:rPr>
  </w:style>
  <w:style w:type="paragraph" w:styleId="Header">
    <w:name w:val="header"/>
    <w:basedOn w:val="Normal"/>
    <w:link w:val="HeaderChar"/>
    <w:uiPriority w:val="99"/>
    <w:unhideWhenUsed/>
    <w:rsid w:val="00744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695"/>
  </w:style>
  <w:style w:type="paragraph" w:styleId="Footer">
    <w:name w:val="footer"/>
    <w:basedOn w:val="Normal"/>
    <w:link w:val="FooterChar"/>
    <w:uiPriority w:val="99"/>
    <w:unhideWhenUsed/>
    <w:rsid w:val="00744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52025">
      <w:bodyDiv w:val="1"/>
      <w:marLeft w:val="0"/>
      <w:marRight w:val="0"/>
      <w:marTop w:val="0"/>
      <w:marBottom w:val="0"/>
      <w:divBdr>
        <w:top w:val="none" w:sz="0" w:space="0" w:color="auto"/>
        <w:left w:val="none" w:sz="0" w:space="0" w:color="auto"/>
        <w:bottom w:val="none" w:sz="0" w:space="0" w:color="auto"/>
        <w:right w:val="none" w:sz="0" w:space="0" w:color="auto"/>
      </w:divBdr>
      <w:divsChild>
        <w:div w:id="1310205934">
          <w:marLeft w:val="0"/>
          <w:marRight w:val="0"/>
          <w:marTop w:val="0"/>
          <w:marBottom w:val="0"/>
          <w:divBdr>
            <w:top w:val="none" w:sz="0" w:space="0" w:color="auto"/>
            <w:left w:val="none" w:sz="0" w:space="0" w:color="auto"/>
            <w:bottom w:val="none" w:sz="0" w:space="0" w:color="auto"/>
            <w:right w:val="none" w:sz="0" w:space="0" w:color="auto"/>
          </w:divBdr>
        </w:div>
        <w:div w:id="1804688121">
          <w:marLeft w:val="0"/>
          <w:marRight w:val="0"/>
          <w:marTop w:val="225"/>
          <w:marBottom w:val="225"/>
          <w:divBdr>
            <w:top w:val="none" w:sz="0" w:space="0" w:color="auto"/>
            <w:left w:val="none" w:sz="0" w:space="0" w:color="auto"/>
            <w:bottom w:val="none" w:sz="0" w:space="0" w:color="auto"/>
            <w:right w:val="none" w:sz="0" w:space="0" w:color="auto"/>
          </w:divBdr>
          <w:divsChild>
            <w:div w:id="1780685809">
              <w:marLeft w:val="0"/>
              <w:marRight w:val="0"/>
              <w:marTop w:val="100"/>
              <w:marBottom w:val="100"/>
              <w:divBdr>
                <w:top w:val="none" w:sz="0" w:space="0" w:color="auto"/>
                <w:left w:val="none" w:sz="0" w:space="0" w:color="auto"/>
                <w:bottom w:val="none" w:sz="0" w:space="0" w:color="auto"/>
                <w:right w:val="none" w:sz="0" w:space="0" w:color="auto"/>
              </w:divBdr>
            </w:div>
          </w:divsChild>
        </w:div>
        <w:div w:id="807476205">
          <w:marLeft w:val="0"/>
          <w:marRight w:val="0"/>
          <w:marTop w:val="0"/>
          <w:marBottom w:val="0"/>
          <w:divBdr>
            <w:top w:val="none" w:sz="0" w:space="0" w:color="auto"/>
            <w:left w:val="none" w:sz="0" w:space="0" w:color="auto"/>
            <w:bottom w:val="none" w:sz="0" w:space="0" w:color="auto"/>
            <w:right w:val="none" w:sz="0" w:space="0" w:color="auto"/>
          </w:divBdr>
        </w:div>
        <w:div w:id="79261113">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Company>Capgemini</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Vaishali</dc:creator>
  <cp:keywords/>
  <dc:description/>
  <cp:lastModifiedBy>Srivastava, Vaishali</cp:lastModifiedBy>
  <cp:revision>3</cp:revision>
  <dcterms:created xsi:type="dcterms:W3CDTF">2022-09-27T11:14:00Z</dcterms:created>
  <dcterms:modified xsi:type="dcterms:W3CDTF">2022-09-27T11:21:00Z</dcterms:modified>
</cp:coreProperties>
</file>