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46A" w:rsidRPr="00AF446A" w:rsidRDefault="00AF446A" w:rsidP="00AF446A">
      <w:pPr>
        <w:spacing w:after="100" w:afterAutospacing="1" w:line="240" w:lineRule="auto"/>
        <w:outlineLvl w:val="0"/>
        <w:rPr>
          <w:rFonts w:ascii="inherit" w:eastAsia="Times New Roman" w:hAnsi="inherit" w:cs="Times New Roman"/>
          <w:kern w:val="36"/>
          <w:sz w:val="48"/>
          <w:szCs w:val="48"/>
          <w:lang w:eastAsia="en-IN"/>
        </w:rPr>
      </w:pPr>
      <w:r w:rsidRPr="00AF446A">
        <w:rPr>
          <w:rFonts w:ascii="inherit" w:eastAsia="Times New Roman" w:hAnsi="inherit" w:cs="Times New Roman"/>
          <w:kern w:val="36"/>
          <w:sz w:val="48"/>
          <w:szCs w:val="48"/>
          <w:lang w:eastAsia="en-IN"/>
        </w:rPr>
        <w:t>Recognize the Various AWS Account Structure in Relation to AWS Billing and Pricing</w:t>
      </w:r>
    </w:p>
    <w:p w:rsidR="00AF446A" w:rsidRPr="00AF446A" w:rsidRDefault="00AF446A" w:rsidP="00AF4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Accounts is the main billing entity for AWS Resources.</w:t>
      </w:r>
    </w:p>
    <w:p w:rsidR="00AF446A" w:rsidRPr="00AF446A" w:rsidRDefault="00AF446A" w:rsidP="00AF4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 billing options are available including invoicing</w:t>
      </w:r>
    </w:p>
    <w:p w:rsidR="00AF446A" w:rsidRPr="00AF446A" w:rsidRDefault="00AF446A" w:rsidP="00AF4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consolidated billing, lets one account pick up the bill for multiple ‘sub accounts’.</w:t>
      </w:r>
    </w:p>
    <w:p w:rsidR="00AF446A" w:rsidRPr="00AF446A" w:rsidRDefault="00AF446A" w:rsidP="00AF4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 alerts can be set up</w:t>
      </w:r>
    </w:p>
    <w:p w:rsidR="00AF446A" w:rsidRPr="00AF446A" w:rsidRDefault="00AF446A" w:rsidP="00AF4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AWS Budgets and automated bill reporting provided for better insights.</w:t>
      </w:r>
    </w:p>
    <w:p w:rsidR="00AF446A" w:rsidRPr="00AF446A" w:rsidRDefault="00AF446A" w:rsidP="00AF446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tagging can also be used for better cost allocation.</w:t>
      </w:r>
    </w:p>
    <w:p w:rsidR="00AF446A" w:rsidRPr="00AF446A" w:rsidRDefault="00AF446A" w:rsidP="00AF4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57270" cy="1638935"/>
            <wp:effectExtent l="0" t="0" r="5080" b="0"/>
            <wp:docPr id="1" name="Picture 1" descr="recognize the various account structures in relation to aws billing and pricing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gnize the various account structures in relation to aws billing and pricing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46A" w:rsidRPr="00AF446A" w:rsidRDefault="00AF446A" w:rsidP="00AF446A">
      <w:pPr>
        <w:spacing w:before="100" w:beforeAutospacing="1" w:after="100" w:afterAutospacing="1" w:line="240" w:lineRule="auto"/>
        <w:outlineLvl w:val="1"/>
        <w:rPr>
          <w:rFonts w:ascii="inherit" w:eastAsia="Times New Roman" w:hAnsi="inherit" w:cs="Times New Roman"/>
          <w:sz w:val="36"/>
          <w:szCs w:val="36"/>
          <w:lang w:eastAsia="en-IN"/>
        </w:rPr>
      </w:pPr>
      <w:r w:rsidRPr="00AF446A">
        <w:rPr>
          <w:rFonts w:ascii="inherit" w:eastAsia="Times New Roman" w:hAnsi="inherit" w:cs="Times New Roman"/>
          <w:sz w:val="36"/>
          <w:szCs w:val="36"/>
          <w:lang w:eastAsia="en-IN"/>
        </w:rPr>
        <w:t>AWS Account Structure</w:t>
      </w:r>
    </w:p>
    <w:p w:rsidR="00AF446A" w:rsidRPr="00AF446A" w:rsidRDefault="00AF446A" w:rsidP="00AF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Various accounting structures can be used by AWS </w:t>
      </w:r>
      <w:proofErr w:type="gramStart"/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,</w:t>
      </w:r>
      <w:proofErr w:type="gramEnd"/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per their need</w:t>
      </w:r>
    </w:p>
    <w:p w:rsidR="00AF446A" w:rsidRPr="00AF446A" w:rsidRDefault="00AF446A" w:rsidP="00AF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Unit (BU) AWS Account Structure</w:t>
      </w:r>
    </w:p>
    <w:p w:rsidR="00AF446A" w:rsidRPr="00AF446A" w:rsidRDefault="00AF446A" w:rsidP="00AF4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Beneficial if want to align AWS operational and billing controls with individual Business units.</w:t>
      </w:r>
    </w:p>
    <w:p w:rsidR="00AF446A" w:rsidRPr="00AF446A" w:rsidRDefault="00AF446A" w:rsidP="00AF4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Offers  individual</w:t>
      </w:r>
      <w:proofErr w:type="gramEnd"/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units operational autonomy</w:t>
      </w:r>
    </w:p>
    <w:p w:rsidR="00AF446A" w:rsidRPr="00AF446A" w:rsidRDefault="00AF446A" w:rsidP="00AF4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 is provided with a consolidated bill</w:t>
      </w:r>
    </w:p>
    <w:p w:rsidR="00AF446A" w:rsidRPr="00AF446A" w:rsidRDefault="00AF446A" w:rsidP="00AF446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Combined view of all AWS charges, separated by group, OU, or cost </w:t>
      </w:r>
      <w:proofErr w:type="spellStart"/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</w:p>
    <w:p w:rsidR="00AF446A" w:rsidRPr="00AF446A" w:rsidRDefault="00AF446A" w:rsidP="00AF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Lifecycle AWS Account Structure</w:t>
      </w:r>
    </w:p>
    <w:p w:rsidR="00AF446A" w:rsidRPr="00AF446A" w:rsidRDefault="00AF446A" w:rsidP="00AF4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Beneficial if want to align AWS operational and billing controls with application development lifecycle.</w:t>
      </w:r>
    </w:p>
    <w:p w:rsidR="00AF446A" w:rsidRPr="00AF446A" w:rsidRDefault="00AF446A" w:rsidP="00AF4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Offers development-lifecycle operational autonomy</w:t>
      </w:r>
    </w:p>
    <w:p w:rsidR="00AF446A" w:rsidRPr="00AF446A" w:rsidRDefault="00AF446A" w:rsidP="00AF4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Providing a company with a consolidated bill</w:t>
      </w:r>
    </w:p>
    <w:p w:rsidR="00AF446A" w:rsidRPr="00AF446A" w:rsidRDefault="00AF446A" w:rsidP="00AF446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Combined view of all AWS charges, separated by development environment.</w:t>
      </w:r>
    </w:p>
    <w:p w:rsidR="00AF446A" w:rsidRPr="00AF446A" w:rsidRDefault="00AF446A" w:rsidP="00AF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Project-Based AWS Account Structure</w:t>
      </w:r>
    </w:p>
    <w:p w:rsidR="00AF446A" w:rsidRPr="00AF446A" w:rsidRDefault="00AF446A" w:rsidP="00AF4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Beneficial if align AWS operational and billing controls by product or, application workload or program. Offers project or workload operational autonomy</w:t>
      </w:r>
    </w:p>
    <w:p w:rsidR="00AF446A" w:rsidRPr="00AF446A" w:rsidRDefault="00AF446A" w:rsidP="00AF4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consolidated bill</w:t>
      </w:r>
    </w:p>
    <w:p w:rsidR="00AF446A" w:rsidRPr="00AF446A" w:rsidRDefault="00AF446A" w:rsidP="00AF4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Combined view of all AWS charges, separated by project.</w:t>
      </w:r>
    </w:p>
    <w:p w:rsidR="00AF446A" w:rsidRPr="00AF446A" w:rsidRDefault="00AF446A" w:rsidP="00AF446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Simplifies the ability to trigger cost alerts based on project, application workload, or program consumption of AWS resources.</w:t>
      </w:r>
    </w:p>
    <w:p w:rsidR="00AF446A" w:rsidRPr="00AF446A" w:rsidRDefault="00AF446A" w:rsidP="00AF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Hybrid AWS Account Structures</w:t>
      </w:r>
    </w:p>
    <w:p w:rsidR="00AF446A" w:rsidRPr="00AF446A" w:rsidRDefault="00AF446A" w:rsidP="00AF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Hybrid combinations of above account structures by multiple dimensions, used for large AWS customers</w:t>
      </w:r>
    </w:p>
    <w:p w:rsidR="00AF446A" w:rsidRPr="00AF446A" w:rsidRDefault="00AF446A" w:rsidP="00AF446A">
      <w:pPr>
        <w:spacing w:before="100" w:beforeAutospacing="1" w:after="100" w:afterAutospacing="1" w:line="240" w:lineRule="auto"/>
        <w:outlineLvl w:val="1"/>
        <w:rPr>
          <w:rFonts w:ascii="inherit" w:eastAsia="Times New Roman" w:hAnsi="inherit" w:cs="Times New Roman"/>
          <w:sz w:val="36"/>
          <w:szCs w:val="36"/>
          <w:lang w:eastAsia="en-IN"/>
        </w:rPr>
      </w:pPr>
      <w:r w:rsidRPr="00AF446A">
        <w:rPr>
          <w:rFonts w:ascii="inherit" w:eastAsia="Times New Roman" w:hAnsi="inherit" w:cs="Times New Roman"/>
          <w:sz w:val="36"/>
          <w:szCs w:val="36"/>
          <w:lang w:eastAsia="en-IN"/>
        </w:rPr>
        <w:t>Other Billing and Pricing Considerations</w:t>
      </w:r>
    </w:p>
    <w:p w:rsidR="00AF446A" w:rsidRPr="00AF446A" w:rsidRDefault="00AF446A" w:rsidP="00AF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Consolidated Billing for Organizations</w:t>
      </w:r>
    </w:p>
    <w:p w:rsidR="00AF446A" w:rsidRPr="00AF446A" w:rsidRDefault="00AF446A" w:rsidP="00AF4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Consolidates payment for multiple AWS accounts</w:t>
      </w:r>
    </w:p>
    <w:p w:rsidR="00AF446A" w:rsidRPr="00AF446A" w:rsidRDefault="00AF446A" w:rsidP="00AF4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See a combined view of AWS charges incurred by all of your accounts. </w:t>
      </w:r>
    </w:p>
    <w:p w:rsidR="00AF446A" w:rsidRPr="00AF446A" w:rsidRDefault="00AF446A" w:rsidP="00AF4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Get a cost report for each member account, associated with your master account.</w:t>
      </w:r>
    </w:p>
    <w:p w:rsidR="00AF446A" w:rsidRPr="00AF446A" w:rsidRDefault="00AF446A" w:rsidP="00AF446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No additional charge for consolidated billing</w:t>
      </w:r>
    </w:p>
    <w:p w:rsidR="00AF446A" w:rsidRPr="00AF446A" w:rsidRDefault="00AF446A" w:rsidP="00AF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Tagging</w:t>
      </w:r>
    </w:p>
    <w:p w:rsidR="00AF446A" w:rsidRPr="00AF446A" w:rsidRDefault="00AF446A" w:rsidP="00AF4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Help track expenses throughout the model.</w:t>
      </w:r>
    </w:p>
    <w:p w:rsidR="00AF446A" w:rsidRPr="00AF446A" w:rsidRDefault="00AF446A" w:rsidP="00AF4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Some of the tags are</w:t>
      </w:r>
    </w:p>
    <w:p w:rsidR="00AF446A" w:rsidRPr="00AF446A" w:rsidRDefault="00AF446A" w:rsidP="00AF446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Owner – Used to identify who is responsible for the resource</w:t>
      </w:r>
    </w:p>
    <w:p w:rsidR="00AF446A" w:rsidRPr="00AF446A" w:rsidRDefault="00AF446A" w:rsidP="00AF446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Cost Center/Business Unit – Used to identify the cost </w:t>
      </w:r>
      <w:proofErr w:type="spellStart"/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business unit associated with a resource; typically for cost allocation and tracking</w:t>
      </w:r>
    </w:p>
    <w:p w:rsidR="00AF446A" w:rsidRPr="00AF446A" w:rsidRDefault="00AF446A" w:rsidP="00AF446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– Used to identify a specific client that a particular group of resources serves</w:t>
      </w:r>
    </w:p>
    <w:p w:rsidR="00AF446A" w:rsidRPr="00AF446A" w:rsidRDefault="00AF446A" w:rsidP="00AF446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– Used to identify the project(s) the resource supports</w:t>
      </w:r>
    </w:p>
    <w:p w:rsidR="00AF446A" w:rsidRPr="00AF446A" w:rsidRDefault="00AF446A" w:rsidP="00AF4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Activate an AWS-generated </w:t>
      </w:r>
      <w:proofErr w:type="spellStart"/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createdBy</w:t>
      </w:r>
      <w:proofErr w:type="spellEnd"/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</w:t>
      </w:r>
    </w:p>
    <w:p w:rsidR="00AF446A" w:rsidRPr="00AF446A" w:rsidRDefault="00AF446A" w:rsidP="00AF4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Tag is automatically applied for cost allocation purposes</w:t>
      </w:r>
    </w:p>
    <w:p w:rsidR="00AF446A" w:rsidRPr="00AF446A" w:rsidRDefault="00AF446A" w:rsidP="00AF4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Tag helps account for resources that might otherwise go uncategorized.</w:t>
      </w:r>
    </w:p>
    <w:p w:rsidR="00AF446A" w:rsidRPr="00AF446A" w:rsidRDefault="00AF446A" w:rsidP="00AF4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createdBy</w:t>
      </w:r>
      <w:proofErr w:type="spellEnd"/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 is available for supported AWS services and resources only</w:t>
      </w:r>
    </w:p>
    <w:p w:rsidR="00AF446A" w:rsidRPr="00AF446A" w:rsidRDefault="00AF446A" w:rsidP="00AF446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46A">
        <w:rPr>
          <w:rFonts w:ascii="Times New Roman" w:eastAsia="Times New Roman" w:hAnsi="Times New Roman" w:cs="Times New Roman"/>
          <w:sz w:val="24"/>
          <w:szCs w:val="24"/>
          <w:lang w:eastAsia="en-IN"/>
        </w:rPr>
        <w:t>Tag value contains data associated with specific API or console events.</w:t>
      </w:r>
    </w:p>
    <w:p w:rsidR="00EE5FCC" w:rsidRDefault="00EE5FCC"/>
    <w:sectPr w:rsidR="00EE5F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AF2" w:rsidRDefault="00A30AF2" w:rsidP="00AF3153">
      <w:pPr>
        <w:spacing w:after="0" w:line="240" w:lineRule="auto"/>
      </w:pPr>
      <w:r>
        <w:separator/>
      </w:r>
    </w:p>
  </w:endnote>
  <w:endnote w:type="continuationSeparator" w:id="0">
    <w:p w:rsidR="00A30AF2" w:rsidRDefault="00A30AF2" w:rsidP="00AF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153" w:rsidRDefault="00AF31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153" w:rsidRDefault="00AF31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153" w:rsidRDefault="00AF3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AF2" w:rsidRDefault="00A30AF2" w:rsidP="00AF3153">
      <w:pPr>
        <w:spacing w:after="0" w:line="240" w:lineRule="auto"/>
      </w:pPr>
      <w:r>
        <w:separator/>
      </w:r>
    </w:p>
  </w:footnote>
  <w:footnote w:type="continuationSeparator" w:id="0">
    <w:p w:rsidR="00A30AF2" w:rsidRDefault="00A30AF2" w:rsidP="00AF3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153" w:rsidRDefault="00AF31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98202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F3153" w:rsidRDefault="00AF3153">
        <w:pPr>
          <w:pStyle w:val="Header"/>
        </w:pPr>
        <w:r w:rsidRPr="00AF3153">
          <w:t>4.2 Recognize the various account structures in relation to AWS billing and pricing</w:t>
        </w:r>
        <w:r>
          <w:t xml:space="preserve"> Page </w:t>
        </w:r>
        <w:r>
          <w:t>-</w:t>
        </w:r>
        <w:bookmarkStart w:id="0" w:name="_GoBack"/>
        <w:bookmarkEnd w:id="0"/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F3153" w:rsidRDefault="00AF31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153" w:rsidRDefault="00AF31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778"/>
    <w:multiLevelType w:val="multilevel"/>
    <w:tmpl w:val="B2EC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26297"/>
    <w:multiLevelType w:val="multilevel"/>
    <w:tmpl w:val="2FCE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F63A1"/>
    <w:multiLevelType w:val="multilevel"/>
    <w:tmpl w:val="C12A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620CAF"/>
    <w:multiLevelType w:val="multilevel"/>
    <w:tmpl w:val="B57A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431323"/>
    <w:multiLevelType w:val="multilevel"/>
    <w:tmpl w:val="C7D0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B377F1"/>
    <w:multiLevelType w:val="multilevel"/>
    <w:tmpl w:val="4822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181018"/>
    <w:multiLevelType w:val="multilevel"/>
    <w:tmpl w:val="306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8D"/>
    <w:rsid w:val="00457AE5"/>
    <w:rsid w:val="00A30AF2"/>
    <w:rsid w:val="00AF3153"/>
    <w:rsid w:val="00AF446A"/>
    <w:rsid w:val="00BE3B8D"/>
    <w:rsid w:val="00E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62E9"/>
  <w15:chartTrackingRefBased/>
  <w15:docId w15:val="{E34A0BCB-4CDF-4812-BB3E-DA64C123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4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F44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4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F44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44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4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44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F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153"/>
  </w:style>
  <w:style w:type="paragraph" w:styleId="Footer">
    <w:name w:val="footer"/>
    <w:basedOn w:val="Normal"/>
    <w:link w:val="FooterChar"/>
    <w:uiPriority w:val="99"/>
    <w:unhideWhenUsed/>
    <w:rsid w:val="00AF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5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2360</Characters>
  <Application>Microsoft Office Word</Application>
  <DocSecurity>0</DocSecurity>
  <Lines>19</Lines>
  <Paragraphs>5</Paragraphs>
  <ScaleCrop>false</ScaleCrop>
  <Company>Capgemini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Vaishali</dc:creator>
  <cp:keywords/>
  <dc:description/>
  <cp:lastModifiedBy>Srivastava, Vaishali</cp:lastModifiedBy>
  <cp:revision>4</cp:revision>
  <dcterms:created xsi:type="dcterms:W3CDTF">2022-09-27T11:15:00Z</dcterms:created>
  <dcterms:modified xsi:type="dcterms:W3CDTF">2022-09-27T11:22:00Z</dcterms:modified>
</cp:coreProperties>
</file>