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316"/>
        <w:tblW w:w="10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66"/>
        <w:gridCol w:w="4671"/>
      </w:tblGrid>
      <w:tr w:rsidR="00EE7C07" w14:paraId="1AAED77A" w14:textId="77777777" w:rsidTr="00052563">
        <w:trPr>
          <w:cantSplit/>
          <w:trHeight w:val="3066"/>
        </w:trPr>
        <w:tc>
          <w:tcPr>
            <w:tcW w:w="6166" w:type="dxa"/>
            <w:vAlign w:val="center"/>
          </w:tcPr>
          <w:p w14:paraId="102E907E" w14:textId="77777777" w:rsidR="00EE7C07" w:rsidRPr="00A92391" w:rsidRDefault="00EE7C07" w:rsidP="00052563">
            <w:pPr>
              <w:pStyle w:val="1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Ў</w:t>
            </w:r>
            <w:r w:rsidRPr="00A92391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збекистонРеспубликаси</w:t>
            </w:r>
          </w:p>
          <w:p w14:paraId="6569E552" w14:textId="77777777" w:rsidR="00EE7C07" w:rsidRDefault="00EE7C07" w:rsidP="00052563">
            <w:pPr>
              <w:jc w:val="center"/>
              <w:rPr>
                <w:b/>
                <w:lang w:val="uz-Cyrl-UZ"/>
              </w:rPr>
            </w:pPr>
            <w:r w:rsidRPr="00A92391">
              <w:rPr>
                <w:b/>
                <w:lang w:val="uz-Cyrl-UZ"/>
              </w:rPr>
              <w:t>Со</w:t>
            </w:r>
            <w:r>
              <w:rPr>
                <w:b/>
                <w:lang w:val="uz-Cyrl-UZ"/>
              </w:rPr>
              <w:t>ғ</w:t>
            </w:r>
            <w:r w:rsidRPr="00A92391">
              <w:rPr>
                <w:b/>
                <w:lang w:val="uz-Cyrl-UZ"/>
              </w:rPr>
              <w:t>ли</w:t>
            </w:r>
            <w:r>
              <w:rPr>
                <w:b/>
                <w:lang w:val="uz-Cyrl-UZ"/>
              </w:rPr>
              <w:t>қ</w:t>
            </w:r>
            <w:r w:rsidRPr="00A92391">
              <w:rPr>
                <w:b/>
                <w:lang w:val="uz-Cyrl-UZ"/>
              </w:rPr>
              <w:t xml:space="preserve">ни </w:t>
            </w:r>
            <w:r w:rsidRPr="00875683">
              <w:rPr>
                <w:b/>
                <w:lang w:val="uz-Cyrl-UZ"/>
              </w:rPr>
              <w:t>Вазирлиги</w:t>
            </w:r>
            <w:r>
              <w:rPr>
                <w:b/>
                <w:lang w:val="uz-Cyrl-UZ"/>
              </w:rPr>
              <w:t xml:space="preserve">     Ў</w:t>
            </w:r>
            <w:r w:rsidRPr="00875683">
              <w:rPr>
                <w:b/>
                <w:lang w:val="uz-Cyrl-UZ"/>
              </w:rPr>
              <w:t>з.РССВ</w:t>
            </w:r>
          </w:p>
          <w:p w14:paraId="2A8F79CB" w14:textId="77777777" w:rsidR="00EE7C07" w:rsidRPr="00875683" w:rsidRDefault="00EE7C07" w:rsidP="00052563">
            <w:pPr>
              <w:jc w:val="center"/>
              <w:rPr>
                <w:b/>
                <w:lang w:val="uz-Cyrl-UZ"/>
              </w:rPr>
            </w:pPr>
            <w:r w:rsidRPr="00875683">
              <w:rPr>
                <w:b/>
                <w:lang w:val="uz-Cyrl-UZ"/>
              </w:rPr>
              <w:t>26.06.2006.   Буйру</w:t>
            </w:r>
            <w:r>
              <w:rPr>
                <w:b/>
                <w:lang w:val="uz-Cyrl-UZ"/>
              </w:rPr>
              <w:t xml:space="preserve">қ   </w:t>
            </w:r>
            <w:r w:rsidRPr="00875683">
              <w:rPr>
                <w:b/>
                <w:lang w:val="uz-Cyrl-UZ"/>
              </w:rPr>
              <w:t>билантасди</w:t>
            </w:r>
            <w:r>
              <w:rPr>
                <w:b/>
                <w:lang w:val="uz-Cyrl-UZ"/>
              </w:rPr>
              <w:t>қ</w:t>
            </w:r>
            <w:r w:rsidRPr="00875683">
              <w:rPr>
                <w:b/>
                <w:lang w:val="uz-Cyrl-UZ"/>
              </w:rPr>
              <w:t>ланган</w:t>
            </w:r>
          </w:p>
          <w:p w14:paraId="5D403603" w14:textId="77777777" w:rsidR="00EE7C07" w:rsidRDefault="00EE7C07" w:rsidP="00052563">
            <w:pPr>
              <w:jc w:val="center"/>
              <w:rPr>
                <w:b/>
                <w:lang w:val="uz-Cyrl-UZ"/>
              </w:rPr>
            </w:pPr>
            <w:r w:rsidRPr="00875683">
              <w:rPr>
                <w:b/>
                <w:lang w:val="uz-Cyrl-UZ"/>
              </w:rPr>
              <w:t>№287 ра</w:t>
            </w:r>
            <w:r>
              <w:rPr>
                <w:b/>
                <w:lang w:val="uz-Cyrl-UZ"/>
              </w:rPr>
              <w:t>қ</w:t>
            </w:r>
            <w:r w:rsidRPr="00875683">
              <w:rPr>
                <w:b/>
                <w:lang w:val="uz-Cyrl-UZ"/>
              </w:rPr>
              <w:t>амлитиббий</w:t>
            </w:r>
            <w:r>
              <w:rPr>
                <w:b/>
                <w:lang w:val="uz-Cyrl-UZ"/>
              </w:rPr>
              <w:t xml:space="preserve">  ҳ</w:t>
            </w:r>
            <w:r w:rsidRPr="00875683">
              <w:rPr>
                <w:b/>
                <w:lang w:val="uz-Cyrl-UZ"/>
              </w:rPr>
              <w:t>ужжат</w:t>
            </w:r>
            <w:r>
              <w:rPr>
                <w:b/>
                <w:lang w:val="uz-Cyrl-UZ"/>
              </w:rPr>
              <w:t xml:space="preserve">  шакли</w:t>
            </w:r>
          </w:p>
          <w:p w14:paraId="0365060F" w14:textId="77777777" w:rsidR="00EE7C07" w:rsidRPr="00875683" w:rsidRDefault="00EE7C07" w:rsidP="00052563">
            <w:pPr>
              <w:jc w:val="center"/>
              <w:rPr>
                <w:b/>
                <w:sz w:val="52"/>
                <w:szCs w:val="52"/>
                <w:lang w:val="uz-Cyrl-UZ"/>
              </w:rPr>
            </w:pPr>
            <w:r>
              <w:rPr>
                <w:b/>
                <w:lang w:val="uz-Cyrl-UZ"/>
              </w:rPr>
              <w:t>Қ</w:t>
            </w:r>
            <w:r w:rsidRPr="00A92391">
              <w:rPr>
                <w:b/>
                <w:lang w:val="uz-Cyrl-UZ"/>
              </w:rPr>
              <w:t>ТУТ б</w:t>
            </w:r>
            <w:r>
              <w:rPr>
                <w:b/>
                <w:lang w:val="uz-Cyrl-UZ"/>
              </w:rPr>
              <w:t>ў</w:t>
            </w:r>
            <w:r w:rsidRPr="00A92391">
              <w:rPr>
                <w:b/>
                <w:lang w:val="uz-Cyrl-UZ"/>
              </w:rPr>
              <w:t>йичамуассаса</w:t>
            </w:r>
            <w:r>
              <w:rPr>
                <w:b/>
                <w:lang w:val="uz-Cyrl-UZ"/>
              </w:rPr>
              <w:t xml:space="preserve"> номи</w:t>
            </w:r>
          </w:p>
          <w:p w14:paraId="55A60F51" w14:textId="77777777" w:rsidR="00EE7C07" w:rsidRDefault="00EE7C07" w:rsidP="00052563">
            <w:pPr>
              <w:pBdr>
                <w:top w:val="single" w:sz="12" w:space="0" w:color="auto"/>
                <w:bottom w:val="single" w:sz="12" w:space="1" w:color="auto"/>
              </w:pBdr>
              <w:jc w:val="center"/>
              <w:rPr>
                <w:lang w:val="uz-Cyrl-UZ"/>
              </w:rPr>
            </w:pPr>
            <w:r w:rsidRPr="00EA6FA8">
              <w:rPr>
                <w:b/>
                <w:color w:val="8064A2" w:themeColor="accent4"/>
                <w:sz w:val="72"/>
                <w:szCs w:val="72"/>
              </w:rPr>
              <w:t>АСР КЛИНИКА</w:t>
            </w:r>
            <w:r>
              <w:rPr>
                <w:b/>
                <w:sz w:val="72"/>
                <w:szCs w:val="72"/>
              </w:rPr>
              <w:t xml:space="preserve"> </w:t>
            </w:r>
          </w:p>
          <w:p w14:paraId="5EA67429" w14:textId="77777777" w:rsidR="00EE7C07" w:rsidRPr="004C3650" w:rsidRDefault="00EE7C07" w:rsidP="00052563">
            <w:pPr>
              <w:pBdr>
                <w:top w:val="single" w:sz="12" w:space="0" w:color="auto"/>
                <w:bottom w:val="single" w:sz="12" w:space="1" w:color="auto"/>
              </w:pBdr>
              <w:jc w:val="center"/>
            </w:pPr>
            <w:proofErr w:type="spellStart"/>
            <w:r w:rsidRPr="004C3650">
              <w:t>Тошкент</w:t>
            </w:r>
            <w:proofErr w:type="spellEnd"/>
            <w:r>
              <w:t xml:space="preserve"> </w:t>
            </w:r>
            <w:proofErr w:type="spellStart"/>
            <w:proofErr w:type="gramStart"/>
            <w:r w:rsidRPr="004C3650">
              <w:t>шахар</w:t>
            </w:r>
            <w:proofErr w:type="spellEnd"/>
            <w:r w:rsidRPr="004C3650">
              <w:t xml:space="preserve">  ,</w:t>
            </w:r>
            <w:proofErr w:type="spellStart"/>
            <w:proofErr w:type="gramEnd"/>
            <w:r w:rsidRPr="004C3650">
              <w:t>Бектемир</w:t>
            </w:r>
            <w:proofErr w:type="spellEnd"/>
            <w:r>
              <w:t xml:space="preserve"> </w:t>
            </w:r>
            <w:proofErr w:type="spellStart"/>
            <w:r>
              <w:t>тумани</w:t>
            </w:r>
            <w:proofErr w:type="spellEnd"/>
            <w:r>
              <w:t xml:space="preserve"> , </w:t>
            </w:r>
            <w:r w:rsidRPr="004C3650">
              <w:t>.</w:t>
            </w:r>
            <w:proofErr w:type="spellStart"/>
            <w:r w:rsidRPr="004C3650">
              <w:t>Хусайн</w:t>
            </w:r>
            <w:proofErr w:type="spellEnd"/>
            <w:r>
              <w:t xml:space="preserve"> </w:t>
            </w:r>
            <w:proofErr w:type="spellStart"/>
            <w:r w:rsidRPr="004C3650">
              <w:t>Бойкаро</w:t>
            </w:r>
            <w:proofErr w:type="spellEnd"/>
            <w:r w:rsidRPr="004C3650">
              <w:t xml:space="preserve">  ,29  .</w:t>
            </w:r>
          </w:p>
          <w:p w14:paraId="32C32BA7" w14:textId="77777777" w:rsidR="00EE7C07" w:rsidRPr="003F6A04" w:rsidRDefault="00EE7C07" w:rsidP="0005256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998712955544</w:t>
            </w:r>
          </w:p>
        </w:tc>
        <w:tc>
          <w:tcPr>
            <w:tcW w:w="4671" w:type="dxa"/>
          </w:tcPr>
          <w:p w14:paraId="046E6895" w14:textId="2465190A" w:rsidR="00EE7C07" w:rsidRDefault="001827E1" w:rsidP="00052563"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5BF09C5" wp14:editId="22DA1BB1">
                      <wp:extent cx="314325" cy="314325"/>
                      <wp:effectExtent l="0" t="0" r="0" b="0"/>
                      <wp:docPr id="2" name="AutoShap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1432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7E1D2940" id="AutoShape 1" o:spid="_x0000_s1026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CE6963E" wp14:editId="5FF278CB">
                      <wp:extent cx="314325" cy="314325"/>
                      <wp:effectExtent l="0" t="0" r="0" b="0"/>
                      <wp:docPr id="1" name="AutoShape 2" descr="Подготовка к УЗИ брюшной полости: что можно есть и пить перед  исследованием, правила и диета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1432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649CB45" id="AutoShape 2" o:spid="_x0000_s1026" alt="Подготовка к УЗИ брюшной полости: что можно есть и пить перед  исследованием, правила и диета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E7C07">
              <w:rPr>
                <w:noProof/>
              </w:rPr>
              <w:drawing>
                <wp:inline distT="0" distB="0" distL="0" distR="0" wp14:anchorId="151EB3E6" wp14:editId="55E83D32">
                  <wp:extent cx="2990850" cy="1893359"/>
                  <wp:effectExtent l="19050" t="0" r="0" b="0"/>
                  <wp:docPr id="6" name="Рисунок 3" descr="УЗИ матки и придатков | Медицинский центр - МедПросве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УЗИ матки и придатков | Медицинский центр - МедПросве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431" cy="1899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D1167" w14:textId="77777777" w:rsidR="00EE7C07" w:rsidRDefault="00EE7C07" w:rsidP="00EE7C07">
      <w:pPr>
        <w:spacing w:line="0" w:lineRule="atLeast"/>
        <w:ind w:right="-59"/>
        <w:rPr>
          <w:rFonts w:ascii="Times New Roman" w:eastAsia="Times New Roman" w:hAnsi="Times New Roman"/>
          <w:b/>
          <w:sz w:val="26"/>
        </w:rPr>
      </w:pPr>
    </w:p>
    <w:p w14:paraId="123C492A" w14:textId="77777777" w:rsidR="002813E8" w:rsidRPr="004E0F55" w:rsidRDefault="002813E8" w:rsidP="002813E8">
      <w:pPr>
        <w:spacing w:line="32" w:lineRule="exact"/>
        <w:rPr>
          <w:rFonts w:ascii="Times New Roman" w:eastAsia="Times New Roman" w:hAnsi="Times New Roman"/>
          <w:sz w:val="24"/>
          <w:szCs w:val="24"/>
        </w:rPr>
      </w:pPr>
    </w:p>
    <w:p w14:paraId="3A34AEC3" w14:textId="57508C20" w:rsidR="00645ED4" w:rsidRPr="004E0F55" w:rsidRDefault="00021A59" w:rsidP="00021A59">
      <w:pPr>
        <w:spacing w:line="0" w:lineRule="atLeast"/>
        <w:ind w:right="-59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</w:t>
      </w:r>
      <w:proofErr w:type="spellStart"/>
      <w:r w:rsidR="00645ED4">
        <w:rPr>
          <w:rFonts w:ascii="Times New Roman" w:eastAsia="Times New Roman" w:hAnsi="Times New Roman"/>
          <w:sz w:val="24"/>
          <w:szCs w:val="24"/>
        </w:rPr>
        <w:t>трансваг</w:t>
      </w:r>
      <w:r w:rsidR="00645ED4" w:rsidRPr="004E0F55">
        <w:rPr>
          <w:rFonts w:ascii="Times New Roman" w:eastAsia="Times New Roman" w:hAnsi="Times New Roman"/>
          <w:sz w:val="24"/>
          <w:szCs w:val="24"/>
        </w:rPr>
        <w:t>инальное</w:t>
      </w:r>
      <w:proofErr w:type="spellEnd"/>
      <w:r w:rsidR="00645ED4" w:rsidRPr="004E0F55">
        <w:rPr>
          <w:rFonts w:ascii="Times New Roman" w:eastAsia="Times New Roman" w:hAnsi="Times New Roman"/>
          <w:sz w:val="24"/>
          <w:szCs w:val="24"/>
        </w:rPr>
        <w:t xml:space="preserve">, </w:t>
      </w:r>
    </w:p>
    <w:p w14:paraId="12214CF4" w14:textId="77777777" w:rsidR="00645ED4" w:rsidRPr="004E0F55" w:rsidRDefault="00645ED4" w:rsidP="00645ED4">
      <w:pPr>
        <w:spacing w:line="0" w:lineRule="atLeast"/>
        <w:ind w:right="-59"/>
        <w:rPr>
          <w:rFonts w:ascii="Times New Roman" w:eastAsia="Times New Roman" w:hAnsi="Times New Roman"/>
          <w:sz w:val="24"/>
          <w:szCs w:val="24"/>
        </w:rPr>
      </w:pPr>
    </w:p>
    <w:p w14:paraId="3234C514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3D099" wp14:editId="6D364B35">
                <wp:simplePos x="0" y="0"/>
                <wp:positionH relativeFrom="column">
                  <wp:posOffset>7043420</wp:posOffset>
                </wp:positionH>
                <wp:positionV relativeFrom="paragraph">
                  <wp:posOffset>64770</wp:posOffset>
                </wp:positionV>
                <wp:extent cx="6899275" cy="76200"/>
                <wp:effectExtent l="19050" t="19050" r="0" b="0"/>
                <wp:wrapNone/>
                <wp:docPr id="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9275" cy="76200"/>
                        </a:xfrm>
                        <a:prstGeom prst="rect">
                          <a:avLst/>
                        </a:prstGeom>
                        <a:solidFill>
                          <a:srgbClr val="641FE1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2F8381" id="Прямоугольник 2" o:spid="_x0000_s1026" style="position:absolute;margin-left:554.6pt;margin-top:5.1pt;width:543.25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" fillcolor="#641fe1" strokecolor="#f2f2f2 [3041]" strokeweight="3pt"/>
            </w:pict>
          </mc:Fallback>
        </mc:AlternateContent>
      </w:r>
      <w:r w:rsidRPr="00FC2917">
        <w:rPr>
          <w:rStyle w:val="a9"/>
          <w:sz w:val="24"/>
          <w:szCs w:val="24"/>
        </w:rPr>
        <w:t>УЛЬТРАЗВУКОВОЕ ИССЛЕДОВАНИЕ ОРГАНОВ МАЛОГО ТАЗА</w:t>
      </w:r>
    </w:p>
    <w:p w14:paraId="2D795F3E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День последняя менструация –  точно не помнит.</w:t>
      </w:r>
    </w:p>
    <w:p w14:paraId="31B9936F" w14:textId="77777777" w:rsidR="00FC2917" w:rsidRPr="00FC2917" w:rsidRDefault="00FC2917" w:rsidP="00FC2917">
      <w:pPr>
        <w:spacing w:line="0" w:lineRule="atLeast"/>
        <w:ind w:left="260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Матка: положение: </w:t>
      </w:r>
      <w:proofErr w:type="spellStart"/>
      <w:proofErr w:type="gramStart"/>
      <w:r w:rsidRPr="00FC2917">
        <w:rPr>
          <w:rStyle w:val="a9"/>
          <w:sz w:val="24"/>
          <w:szCs w:val="24"/>
        </w:rPr>
        <w:t>antiflexioversio</w:t>
      </w:r>
      <w:proofErr w:type="spellEnd"/>
      <w:r w:rsidRPr="00FC2917">
        <w:rPr>
          <w:rStyle w:val="a9"/>
          <w:sz w:val="24"/>
          <w:szCs w:val="24"/>
        </w:rPr>
        <w:t xml:space="preserve"> .</w:t>
      </w:r>
      <w:proofErr w:type="gramEnd"/>
      <w:r w:rsidRPr="00FC2917">
        <w:rPr>
          <w:rStyle w:val="a9"/>
          <w:sz w:val="24"/>
          <w:szCs w:val="24"/>
        </w:rPr>
        <w:t xml:space="preserve"> </w:t>
      </w:r>
      <w:proofErr w:type="spellStart"/>
      <w:r w:rsidRPr="00FC2917">
        <w:rPr>
          <w:rStyle w:val="a9"/>
          <w:sz w:val="24"/>
          <w:szCs w:val="24"/>
        </w:rPr>
        <w:t>retroflexio</w:t>
      </w:r>
      <w:proofErr w:type="spellEnd"/>
      <w:r w:rsidRPr="00FC2917">
        <w:rPr>
          <w:rStyle w:val="a9"/>
          <w:sz w:val="24"/>
          <w:szCs w:val="24"/>
        </w:rPr>
        <w:t xml:space="preserve"> </w:t>
      </w:r>
      <w:proofErr w:type="spellStart"/>
      <w:r w:rsidRPr="00FC2917">
        <w:rPr>
          <w:rStyle w:val="a9"/>
          <w:sz w:val="24"/>
          <w:szCs w:val="24"/>
        </w:rPr>
        <w:t>versio</w:t>
      </w:r>
      <w:proofErr w:type="spellEnd"/>
      <w:r w:rsidRPr="00FC2917">
        <w:rPr>
          <w:rStyle w:val="a9"/>
          <w:sz w:val="24"/>
          <w:szCs w:val="24"/>
        </w:rPr>
        <w:t xml:space="preserve"> </w:t>
      </w:r>
    </w:p>
    <w:p w14:paraId="2447923C" w14:textId="45C1AA93" w:rsidR="00FC2917" w:rsidRPr="00FC2917" w:rsidRDefault="00FC2917" w:rsidP="00FC2917">
      <w:pPr>
        <w:pStyle w:val="a5"/>
        <w:rPr>
          <w:rStyle w:val="a9"/>
          <w:sz w:val="24"/>
          <w:szCs w:val="24"/>
        </w:rPr>
      </w:pPr>
    </w:p>
    <w:p w14:paraId="68C1D0ED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контуры: ровные, чёткие, форма обычная</w:t>
      </w:r>
    </w:p>
    <w:p w14:paraId="6E78F8B9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размеры   </w:t>
      </w:r>
    </w:p>
    <w:p w14:paraId="31EACF3D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>длина :</w:t>
      </w:r>
      <w:proofErr w:type="gramEnd"/>
      <w:r w:rsidRPr="00FC2917">
        <w:rPr>
          <w:rStyle w:val="a9"/>
          <w:sz w:val="24"/>
          <w:szCs w:val="24"/>
        </w:rPr>
        <w:t xml:space="preserve">           56.мм       ( N: 44,0-70,0)</w:t>
      </w:r>
    </w:p>
    <w:p w14:paraId="181D1EB8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ширина          48.5 </w:t>
      </w:r>
      <w:proofErr w:type="gramStart"/>
      <w:r w:rsidRPr="00FC2917">
        <w:rPr>
          <w:rStyle w:val="a9"/>
          <w:sz w:val="24"/>
          <w:szCs w:val="24"/>
        </w:rPr>
        <w:t>мм  (</w:t>
      </w:r>
      <w:proofErr w:type="gramEnd"/>
      <w:r w:rsidRPr="00FC2917">
        <w:rPr>
          <w:rStyle w:val="a9"/>
          <w:sz w:val="24"/>
          <w:szCs w:val="24"/>
        </w:rPr>
        <w:t>N: 33,0-46,0)</w:t>
      </w:r>
    </w:p>
    <w:p w14:paraId="30303E3B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>толщина :</w:t>
      </w:r>
      <w:proofErr w:type="gramEnd"/>
      <w:r w:rsidRPr="00FC2917">
        <w:rPr>
          <w:rStyle w:val="a9"/>
          <w:sz w:val="24"/>
          <w:szCs w:val="24"/>
        </w:rPr>
        <w:t xml:space="preserve">      55.4  мм   (N: 42,0-60,0).</w:t>
      </w:r>
    </w:p>
    <w:p w14:paraId="45D0188D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Не увеличена.</w:t>
      </w:r>
    </w:p>
    <w:p w14:paraId="5B4ABF20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Структура </w:t>
      </w:r>
      <w:proofErr w:type="spellStart"/>
      <w:proofErr w:type="gramStart"/>
      <w:r w:rsidRPr="00FC2917">
        <w:rPr>
          <w:rStyle w:val="a9"/>
          <w:sz w:val="24"/>
          <w:szCs w:val="24"/>
        </w:rPr>
        <w:t>миометрия</w:t>
      </w:r>
      <w:proofErr w:type="spellEnd"/>
      <w:r w:rsidRPr="00FC2917">
        <w:rPr>
          <w:rStyle w:val="a9"/>
          <w:sz w:val="24"/>
          <w:szCs w:val="24"/>
        </w:rPr>
        <w:t xml:space="preserve"> :</w:t>
      </w:r>
      <w:proofErr w:type="gramEnd"/>
      <w:r w:rsidRPr="00FC2917">
        <w:rPr>
          <w:rStyle w:val="a9"/>
          <w:sz w:val="24"/>
          <w:szCs w:val="24"/>
        </w:rPr>
        <w:t xml:space="preserve"> однородная, мелкозернистая.</w:t>
      </w:r>
    </w:p>
    <w:p w14:paraId="5D9309A9" w14:textId="58ABDAE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 xml:space="preserve">Эндометрий:   </w:t>
      </w:r>
      <w:proofErr w:type="gramEnd"/>
      <w:r w:rsidRPr="00FC2917">
        <w:rPr>
          <w:rStyle w:val="a9"/>
          <w:sz w:val="24"/>
          <w:szCs w:val="24"/>
        </w:rPr>
        <w:t xml:space="preserve"> 10.5</w:t>
      </w:r>
      <w:r w:rsidRPr="00FC2917">
        <w:rPr>
          <w:rStyle w:val="a9"/>
          <w:sz w:val="24"/>
          <w:szCs w:val="24"/>
        </w:rPr>
        <w:tab/>
        <w:t xml:space="preserve">мм. </w:t>
      </w:r>
      <w:proofErr w:type="spellStart"/>
      <w:r w:rsidRPr="00FC2917">
        <w:rPr>
          <w:rStyle w:val="a9"/>
          <w:sz w:val="24"/>
          <w:szCs w:val="24"/>
        </w:rPr>
        <w:t>Эхографическая</w:t>
      </w:r>
      <w:proofErr w:type="spellEnd"/>
      <w:r w:rsidRPr="00FC2917">
        <w:rPr>
          <w:rStyle w:val="a9"/>
          <w:sz w:val="24"/>
          <w:szCs w:val="24"/>
        </w:rPr>
        <w:t xml:space="preserve"> картина соответствует поздней стадии фазы пролиферации, секреции.  Границы   четкие, контуры ровные. </w:t>
      </w:r>
      <w:proofErr w:type="spellStart"/>
      <w:r w:rsidRPr="00FC2917">
        <w:rPr>
          <w:rStyle w:val="a9"/>
          <w:sz w:val="24"/>
          <w:szCs w:val="24"/>
        </w:rPr>
        <w:t>Эхоструктура</w:t>
      </w:r>
      <w:proofErr w:type="spellEnd"/>
      <w:r w:rsidRPr="00FC2917">
        <w:rPr>
          <w:rStyle w:val="a9"/>
          <w:sz w:val="24"/>
          <w:szCs w:val="24"/>
        </w:rPr>
        <w:t xml:space="preserve"> не изменена. </w:t>
      </w:r>
      <w:proofErr w:type="spellStart"/>
      <w:proofErr w:type="gramStart"/>
      <w:r w:rsidRPr="00FC2917">
        <w:rPr>
          <w:rStyle w:val="a9"/>
          <w:sz w:val="24"/>
          <w:szCs w:val="24"/>
        </w:rPr>
        <w:t>Эхогенности</w:t>
      </w:r>
      <w:proofErr w:type="spellEnd"/>
      <w:r w:rsidRPr="00FC2917">
        <w:rPr>
          <w:rStyle w:val="a9"/>
          <w:sz w:val="24"/>
          <w:szCs w:val="24"/>
        </w:rPr>
        <w:t xml:space="preserve">  повышена</w:t>
      </w:r>
      <w:proofErr w:type="gramEnd"/>
      <w:r w:rsidRPr="00FC2917">
        <w:rPr>
          <w:rStyle w:val="a9"/>
          <w:sz w:val="24"/>
          <w:szCs w:val="24"/>
        </w:rPr>
        <w:t>. В режиме ЦДК кровоснабжение эндометрия адекватное.</w:t>
      </w:r>
    </w:p>
    <w:p w14:paraId="6CE68CD5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Полость матки: не деформирована, не расширена  </w:t>
      </w:r>
    </w:p>
    <w:p w14:paraId="63B5AB8E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Шейка </w:t>
      </w:r>
      <w:proofErr w:type="gramStart"/>
      <w:r w:rsidRPr="00FC2917">
        <w:rPr>
          <w:rStyle w:val="a9"/>
          <w:sz w:val="24"/>
          <w:szCs w:val="24"/>
        </w:rPr>
        <w:t>матки:  36</w:t>
      </w:r>
      <w:proofErr w:type="gramEnd"/>
      <w:r w:rsidRPr="00FC2917">
        <w:rPr>
          <w:rStyle w:val="a9"/>
          <w:sz w:val="24"/>
          <w:szCs w:val="24"/>
        </w:rPr>
        <w:t xml:space="preserve">.2х20.5мм. Контуры: ровные, четкие, однородной </w:t>
      </w:r>
      <w:proofErr w:type="spellStart"/>
      <w:r w:rsidRPr="00FC2917">
        <w:rPr>
          <w:rStyle w:val="a9"/>
          <w:sz w:val="24"/>
          <w:szCs w:val="24"/>
        </w:rPr>
        <w:t>эхоструктуры</w:t>
      </w:r>
      <w:proofErr w:type="spellEnd"/>
      <w:r w:rsidRPr="00FC2917">
        <w:rPr>
          <w:rStyle w:val="a9"/>
          <w:sz w:val="24"/>
          <w:szCs w:val="24"/>
        </w:rPr>
        <w:t xml:space="preserve">. </w:t>
      </w:r>
      <w:proofErr w:type="spellStart"/>
      <w:r w:rsidRPr="00FC2917">
        <w:rPr>
          <w:rStyle w:val="a9"/>
          <w:sz w:val="24"/>
          <w:szCs w:val="24"/>
        </w:rPr>
        <w:t>Эхогенность</w:t>
      </w:r>
      <w:proofErr w:type="spellEnd"/>
      <w:r w:rsidRPr="00FC2917">
        <w:rPr>
          <w:rStyle w:val="a9"/>
          <w:sz w:val="24"/>
          <w:szCs w:val="24"/>
        </w:rPr>
        <w:t xml:space="preserve"> стенки: средняя. Толщина </w:t>
      </w:r>
      <w:proofErr w:type="spellStart"/>
      <w:r w:rsidRPr="00FC2917">
        <w:rPr>
          <w:rStyle w:val="a9"/>
          <w:sz w:val="24"/>
          <w:szCs w:val="24"/>
        </w:rPr>
        <w:t>эндоцервикса</w:t>
      </w:r>
      <w:proofErr w:type="spellEnd"/>
      <w:r w:rsidRPr="00FC2917">
        <w:rPr>
          <w:rStyle w:val="a9"/>
          <w:sz w:val="24"/>
          <w:szCs w:val="24"/>
        </w:rPr>
        <w:t xml:space="preserve">: 2,5 мм (вN2-5мм), с неровными четкими </w:t>
      </w:r>
      <w:proofErr w:type="gramStart"/>
      <w:r w:rsidRPr="00FC2917">
        <w:rPr>
          <w:rStyle w:val="a9"/>
          <w:sz w:val="24"/>
          <w:szCs w:val="24"/>
        </w:rPr>
        <w:t>контурами ,</w:t>
      </w:r>
      <w:proofErr w:type="gramEnd"/>
      <w:r w:rsidRPr="00FC2917">
        <w:rPr>
          <w:rStyle w:val="a9"/>
          <w:sz w:val="24"/>
          <w:szCs w:val="24"/>
        </w:rPr>
        <w:t xml:space="preserve"> </w:t>
      </w:r>
      <w:proofErr w:type="spellStart"/>
      <w:r w:rsidRPr="00FC2917">
        <w:rPr>
          <w:rStyle w:val="a9"/>
          <w:sz w:val="24"/>
          <w:szCs w:val="24"/>
        </w:rPr>
        <w:t>эхогенность</w:t>
      </w:r>
      <w:proofErr w:type="spellEnd"/>
      <w:r w:rsidRPr="00FC2917">
        <w:rPr>
          <w:rStyle w:val="a9"/>
          <w:sz w:val="24"/>
          <w:szCs w:val="24"/>
        </w:rPr>
        <w:t xml:space="preserve"> средняя . Полость </w:t>
      </w:r>
      <w:proofErr w:type="gramStart"/>
      <w:r w:rsidRPr="00FC2917">
        <w:rPr>
          <w:rStyle w:val="a9"/>
          <w:sz w:val="24"/>
          <w:szCs w:val="24"/>
        </w:rPr>
        <w:t>шейки  не</w:t>
      </w:r>
      <w:proofErr w:type="gramEnd"/>
      <w:r w:rsidRPr="00FC2917">
        <w:rPr>
          <w:rStyle w:val="a9"/>
          <w:sz w:val="24"/>
          <w:szCs w:val="24"/>
        </w:rPr>
        <w:t xml:space="preserve">  расширена  Цервикальный канал не расширен.</w:t>
      </w:r>
    </w:p>
    <w:p w14:paraId="4B83613E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ЯИЧНИКИ</w:t>
      </w:r>
    </w:p>
    <w:p w14:paraId="0A366EA1" w14:textId="7D028C84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>Правый:  В</w:t>
      </w:r>
      <w:proofErr w:type="gramEnd"/>
      <w:r w:rsidRPr="00FC2917">
        <w:rPr>
          <w:rStyle w:val="a9"/>
          <w:sz w:val="24"/>
          <w:szCs w:val="24"/>
        </w:rPr>
        <w:t xml:space="preserve"> типичном месте . размеры 31.9х27.6х30.4мм, объём:  Увеличен, за счёт в проекции яичника </w:t>
      </w:r>
      <w:proofErr w:type="spellStart"/>
      <w:r w:rsidRPr="00FC2917">
        <w:rPr>
          <w:rStyle w:val="a9"/>
          <w:sz w:val="24"/>
          <w:szCs w:val="24"/>
        </w:rPr>
        <w:t>ло</w:t>
      </w:r>
      <w:r w:rsidR="002C7BF5">
        <w:rPr>
          <w:rStyle w:val="a9"/>
          <w:sz w:val="24"/>
          <w:szCs w:val="24"/>
        </w:rPr>
        <w:t>цируется</w:t>
      </w:r>
      <w:proofErr w:type="spellEnd"/>
      <w:r w:rsidR="002C7BF5">
        <w:rPr>
          <w:rStyle w:val="a9"/>
          <w:sz w:val="24"/>
          <w:szCs w:val="24"/>
        </w:rPr>
        <w:t xml:space="preserve">  полостное образование  размеры 56.7х45.3мм</w:t>
      </w:r>
      <w:r w:rsidRPr="00FC2917">
        <w:rPr>
          <w:rStyle w:val="a9"/>
          <w:sz w:val="24"/>
          <w:szCs w:val="24"/>
        </w:rPr>
        <w:t xml:space="preserve"> имеющая ровные чёткие контуры,  стенка в полости </w:t>
      </w:r>
      <w:proofErr w:type="spellStart"/>
      <w:r w:rsidRPr="00FC2917">
        <w:rPr>
          <w:rStyle w:val="a9"/>
          <w:sz w:val="24"/>
          <w:szCs w:val="24"/>
        </w:rPr>
        <w:t>гиперэхогенно</w:t>
      </w:r>
      <w:proofErr w:type="spellEnd"/>
      <w:r w:rsidRPr="00FC2917">
        <w:rPr>
          <w:rStyle w:val="a9"/>
          <w:sz w:val="24"/>
          <w:szCs w:val="24"/>
        </w:rPr>
        <w:t xml:space="preserve"> утолщена  Размерами 2.3 мм </w:t>
      </w:r>
      <w:proofErr w:type="spellStart"/>
      <w:r w:rsidRPr="00FC2917">
        <w:rPr>
          <w:rStyle w:val="a9"/>
          <w:sz w:val="24"/>
          <w:szCs w:val="24"/>
        </w:rPr>
        <w:t>Содержимость</w:t>
      </w:r>
      <w:proofErr w:type="spellEnd"/>
      <w:r w:rsidRPr="00FC2917">
        <w:rPr>
          <w:rStyle w:val="a9"/>
          <w:sz w:val="24"/>
          <w:szCs w:val="24"/>
        </w:rPr>
        <w:t xml:space="preserve"> в полости не однородная за счет мелких линейных  </w:t>
      </w:r>
      <w:proofErr w:type="spellStart"/>
      <w:r w:rsidRPr="00FC2917">
        <w:rPr>
          <w:rStyle w:val="a9"/>
          <w:sz w:val="24"/>
          <w:szCs w:val="24"/>
        </w:rPr>
        <w:t>эхостуктур</w:t>
      </w:r>
      <w:proofErr w:type="spellEnd"/>
      <w:r w:rsidRPr="00FC2917">
        <w:rPr>
          <w:rStyle w:val="a9"/>
          <w:sz w:val="24"/>
          <w:szCs w:val="24"/>
        </w:rPr>
        <w:t xml:space="preserve">.   Дающие   по задней стенке акустическую тень.  </w:t>
      </w:r>
    </w:p>
    <w:p w14:paraId="653EC790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>Фолликулы  не</w:t>
      </w:r>
      <w:proofErr w:type="gramEnd"/>
      <w:r w:rsidRPr="00FC2917">
        <w:rPr>
          <w:rStyle w:val="a9"/>
          <w:sz w:val="24"/>
          <w:szCs w:val="24"/>
        </w:rPr>
        <w:t xml:space="preserve"> визуализируется. Компрессия безболезненная.</w:t>
      </w:r>
    </w:p>
    <w:p w14:paraId="347ADE8B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Левый: В типичном месте </w:t>
      </w:r>
      <w:proofErr w:type="gramStart"/>
      <w:r w:rsidRPr="00FC2917">
        <w:rPr>
          <w:rStyle w:val="a9"/>
          <w:sz w:val="24"/>
          <w:szCs w:val="24"/>
        </w:rPr>
        <w:t>размеры  51</w:t>
      </w:r>
      <w:proofErr w:type="gramEnd"/>
      <w:r w:rsidRPr="00FC2917">
        <w:rPr>
          <w:rStyle w:val="a9"/>
          <w:sz w:val="24"/>
          <w:szCs w:val="24"/>
        </w:rPr>
        <w:t xml:space="preserve">.7х48.3х50.6мм , увеличен. За счет в проекции яичники </w:t>
      </w:r>
      <w:proofErr w:type="spellStart"/>
      <w:r w:rsidRPr="00FC2917">
        <w:rPr>
          <w:rStyle w:val="a9"/>
          <w:sz w:val="24"/>
          <w:szCs w:val="24"/>
        </w:rPr>
        <w:t>лоцируется</w:t>
      </w:r>
      <w:proofErr w:type="spellEnd"/>
      <w:r w:rsidRPr="00FC2917">
        <w:rPr>
          <w:rStyle w:val="a9"/>
          <w:sz w:val="24"/>
          <w:szCs w:val="24"/>
        </w:rPr>
        <w:t xml:space="preserve">   жидкостное </w:t>
      </w:r>
      <w:proofErr w:type="gramStart"/>
      <w:r w:rsidRPr="00FC2917">
        <w:rPr>
          <w:rStyle w:val="a9"/>
          <w:sz w:val="24"/>
          <w:szCs w:val="24"/>
        </w:rPr>
        <w:t>полость .</w:t>
      </w:r>
      <w:proofErr w:type="gramEnd"/>
      <w:r w:rsidRPr="00FC2917">
        <w:rPr>
          <w:rStyle w:val="a9"/>
          <w:sz w:val="24"/>
          <w:szCs w:val="24"/>
        </w:rPr>
        <w:t xml:space="preserve"> размерами  51.2х48.2х50.4 мм  с тонкими стенками. Контуры ровные, чёткие.   </w:t>
      </w:r>
      <w:proofErr w:type="spellStart"/>
      <w:r w:rsidRPr="00FC2917">
        <w:rPr>
          <w:rStyle w:val="a9"/>
          <w:sz w:val="24"/>
          <w:szCs w:val="24"/>
        </w:rPr>
        <w:t>Содержимость</w:t>
      </w:r>
      <w:proofErr w:type="spellEnd"/>
      <w:r w:rsidRPr="00FC2917">
        <w:rPr>
          <w:rStyle w:val="a9"/>
          <w:sz w:val="24"/>
          <w:szCs w:val="24"/>
        </w:rPr>
        <w:t xml:space="preserve"> в полости однородная.</w:t>
      </w:r>
    </w:p>
    <w:p w14:paraId="68B83E4E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>Фолликулы  не</w:t>
      </w:r>
      <w:proofErr w:type="gramEnd"/>
      <w:r w:rsidRPr="00FC2917">
        <w:rPr>
          <w:rStyle w:val="a9"/>
          <w:sz w:val="24"/>
          <w:szCs w:val="24"/>
        </w:rPr>
        <w:t xml:space="preserve"> визуализируется. Компрессия   незначительно болезненная.</w:t>
      </w:r>
    </w:p>
    <w:p w14:paraId="7F3B1EEF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Вены малого таза: не расширенные. </w:t>
      </w:r>
    </w:p>
    <w:p w14:paraId="1A1EA68C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Жидкость в полости малого таза: </w:t>
      </w:r>
      <w:proofErr w:type="gramStart"/>
      <w:r w:rsidRPr="00FC2917">
        <w:rPr>
          <w:rStyle w:val="a9"/>
          <w:sz w:val="24"/>
          <w:szCs w:val="24"/>
        </w:rPr>
        <w:t>не  визуализируется</w:t>
      </w:r>
      <w:proofErr w:type="gramEnd"/>
      <w:r w:rsidRPr="00FC2917">
        <w:rPr>
          <w:rStyle w:val="a9"/>
          <w:sz w:val="24"/>
          <w:szCs w:val="24"/>
        </w:rPr>
        <w:t xml:space="preserve">  </w:t>
      </w:r>
    </w:p>
    <w:p w14:paraId="24E7F5BE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ЗАКЛЮЧЕНИЕ: </w:t>
      </w:r>
      <w:proofErr w:type="spellStart"/>
      <w:r w:rsidRPr="00FC2917">
        <w:rPr>
          <w:rStyle w:val="a9"/>
          <w:sz w:val="24"/>
          <w:szCs w:val="24"/>
        </w:rPr>
        <w:t>Эхографические</w:t>
      </w:r>
      <w:proofErr w:type="spellEnd"/>
      <w:r w:rsidRPr="00FC2917">
        <w:rPr>
          <w:rStyle w:val="a9"/>
          <w:sz w:val="24"/>
          <w:szCs w:val="24"/>
        </w:rPr>
        <w:t xml:space="preserve"> признаки Кистозные образования в придатков O-RADS  2-3. </w:t>
      </w:r>
      <w:proofErr w:type="gramStart"/>
      <w:r w:rsidRPr="00FC2917">
        <w:rPr>
          <w:rStyle w:val="a9"/>
          <w:sz w:val="24"/>
          <w:szCs w:val="24"/>
        </w:rPr>
        <w:t>( на</w:t>
      </w:r>
      <w:proofErr w:type="gramEnd"/>
      <w:r w:rsidRPr="00FC2917">
        <w:rPr>
          <w:rStyle w:val="a9"/>
          <w:sz w:val="24"/>
          <w:szCs w:val="24"/>
        </w:rPr>
        <w:t xml:space="preserve"> фоне фолликулярная киста справа, киста желтей тела слева с кровоизлиянием в полость.)  </w:t>
      </w:r>
    </w:p>
    <w:p w14:paraId="71CB4C4B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РЕКОМЕНДАЦИИ: </w:t>
      </w:r>
    </w:p>
    <w:p w14:paraId="1F3AC405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lastRenderedPageBreak/>
        <w:t xml:space="preserve">консультация </w:t>
      </w:r>
      <w:proofErr w:type="gramStart"/>
      <w:r w:rsidRPr="00FC2917">
        <w:rPr>
          <w:rStyle w:val="a9"/>
          <w:sz w:val="24"/>
          <w:szCs w:val="24"/>
        </w:rPr>
        <w:t>гинеколога  и</w:t>
      </w:r>
      <w:proofErr w:type="gramEnd"/>
      <w:r w:rsidRPr="00FC2917">
        <w:rPr>
          <w:rStyle w:val="a9"/>
          <w:sz w:val="24"/>
          <w:szCs w:val="24"/>
        </w:rPr>
        <w:t xml:space="preserve"> эндокринолога.</w:t>
      </w:r>
    </w:p>
    <w:p w14:paraId="2C7EC783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контрольное УЗИ динамики через 10 день.</w:t>
      </w:r>
    </w:p>
    <w:p w14:paraId="16B8C250" w14:textId="77777777" w:rsidR="00FC2917" w:rsidRPr="00FC2917" w:rsidRDefault="00FC2917" w:rsidP="00FC2917">
      <w:pPr>
        <w:pStyle w:val="a5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Врач: </w:t>
      </w:r>
      <w:proofErr w:type="spellStart"/>
      <w:proofErr w:type="gramStart"/>
      <w:r w:rsidRPr="00FC2917">
        <w:rPr>
          <w:rStyle w:val="a9"/>
          <w:sz w:val="24"/>
          <w:szCs w:val="24"/>
        </w:rPr>
        <w:t>Атамурадова</w:t>
      </w:r>
      <w:proofErr w:type="spellEnd"/>
      <w:r w:rsidRPr="00FC2917">
        <w:rPr>
          <w:rStyle w:val="a9"/>
          <w:sz w:val="24"/>
          <w:szCs w:val="24"/>
        </w:rPr>
        <w:t xml:space="preserve">  М.</w:t>
      </w:r>
      <w:proofErr w:type="gramEnd"/>
      <w:r w:rsidRPr="00FC2917">
        <w:rPr>
          <w:rStyle w:val="a9"/>
          <w:sz w:val="24"/>
          <w:szCs w:val="24"/>
        </w:rPr>
        <w:t xml:space="preserve"> А.</w:t>
      </w:r>
    </w:p>
    <w:p w14:paraId="490322BF" w14:textId="77777777" w:rsidR="00FC2917" w:rsidRPr="00FC2917" w:rsidRDefault="00FC2917" w:rsidP="00FC2917">
      <w:pPr>
        <w:rPr>
          <w:rStyle w:val="a9"/>
          <w:sz w:val="24"/>
          <w:szCs w:val="24"/>
        </w:rPr>
      </w:pPr>
    </w:p>
    <w:p w14:paraId="1858CF42" w14:textId="77777777" w:rsidR="00FC2917" w:rsidRPr="00FC2917" w:rsidRDefault="00FC2917" w:rsidP="00FC2917">
      <w:pPr>
        <w:rPr>
          <w:rStyle w:val="a9"/>
          <w:sz w:val="24"/>
          <w:szCs w:val="24"/>
        </w:rPr>
      </w:pPr>
    </w:p>
    <w:p w14:paraId="27AAF867" w14:textId="01CA22FA" w:rsidR="008B1FA5" w:rsidRPr="00FC2917" w:rsidRDefault="008B1FA5" w:rsidP="008B1FA5">
      <w:pPr>
        <w:jc w:val="both"/>
        <w:rPr>
          <w:rStyle w:val="a9"/>
          <w:sz w:val="24"/>
          <w:szCs w:val="24"/>
        </w:rPr>
      </w:pPr>
    </w:p>
    <w:p w14:paraId="7E35258D" w14:textId="34FEE8C6" w:rsidR="008B1FA5" w:rsidRPr="00FC2917" w:rsidRDefault="008B1FA5" w:rsidP="00FC2917">
      <w:pPr>
        <w:jc w:val="both"/>
        <w:rPr>
          <w:rStyle w:val="a9"/>
          <w:sz w:val="24"/>
          <w:szCs w:val="24"/>
        </w:rPr>
      </w:pPr>
      <w:proofErr w:type="spellStart"/>
      <w:r w:rsidRPr="00FC2917">
        <w:rPr>
          <w:rStyle w:val="a9"/>
          <w:sz w:val="24"/>
          <w:szCs w:val="24"/>
        </w:rPr>
        <w:t>Эхографическая</w:t>
      </w:r>
      <w:proofErr w:type="spellEnd"/>
      <w:r w:rsidRPr="00FC2917">
        <w:rPr>
          <w:rStyle w:val="a9"/>
          <w:sz w:val="24"/>
          <w:szCs w:val="24"/>
        </w:rPr>
        <w:t xml:space="preserve"> картина соответствует ранней средней поздней стадии фазы пролиферации секреции </w:t>
      </w:r>
    </w:p>
    <w:p w14:paraId="26907A91" w14:textId="1F7CE18C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 xml:space="preserve">Правый:   </w:t>
      </w:r>
      <w:proofErr w:type="gramEnd"/>
      <w:r w:rsidRPr="00FC2917">
        <w:rPr>
          <w:rStyle w:val="a9"/>
          <w:sz w:val="24"/>
          <w:szCs w:val="24"/>
        </w:rPr>
        <w:t xml:space="preserve">29.5х22.1х26.4 мм, объём:  Увеличен, за счёт в 1) проекции яичника </w:t>
      </w:r>
      <w:proofErr w:type="spellStart"/>
      <w:r w:rsidRPr="00FC2917">
        <w:rPr>
          <w:rStyle w:val="a9"/>
          <w:sz w:val="24"/>
          <w:szCs w:val="24"/>
        </w:rPr>
        <w:t>лоцируется</w:t>
      </w:r>
      <w:proofErr w:type="spellEnd"/>
      <w:r w:rsidRPr="00FC2917">
        <w:rPr>
          <w:rStyle w:val="a9"/>
          <w:sz w:val="24"/>
          <w:szCs w:val="24"/>
        </w:rPr>
        <w:t xml:space="preserve">  полостное образование, имеющая ровные чёткие контуры,  стенка в полости </w:t>
      </w:r>
      <w:proofErr w:type="spellStart"/>
      <w:r w:rsidRPr="00FC2917">
        <w:rPr>
          <w:rStyle w:val="a9"/>
          <w:sz w:val="24"/>
          <w:szCs w:val="24"/>
        </w:rPr>
        <w:t>гиперэхогенно</w:t>
      </w:r>
      <w:proofErr w:type="spellEnd"/>
      <w:r w:rsidRPr="00FC2917">
        <w:rPr>
          <w:rStyle w:val="a9"/>
          <w:sz w:val="24"/>
          <w:szCs w:val="24"/>
        </w:rPr>
        <w:t xml:space="preserve"> утолщена  Размерами 2.3 мм </w:t>
      </w:r>
      <w:proofErr w:type="spellStart"/>
      <w:r w:rsidRPr="00FC2917">
        <w:rPr>
          <w:rStyle w:val="a9"/>
          <w:sz w:val="24"/>
          <w:szCs w:val="24"/>
        </w:rPr>
        <w:t>Содержимость</w:t>
      </w:r>
      <w:proofErr w:type="spellEnd"/>
      <w:r w:rsidRPr="00FC2917">
        <w:rPr>
          <w:rStyle w:val="a9"/>
          <w:sz w:val="24"/>
          <w:szCs w:val="24"/>
        </w:rPr>
        <w:t xml:space="preserve"> в полости не однородная за счет мелких линейных  </w:t>
      </w:r>
      <w:proofErr w:type="spellStart"/>
      <w:r w:rsidRPr="00FC2917">
        <w:rPr>
          <w:rStyle w:val="a9"/>
          <w:sz w:val="24"/>
          <w:szCs w:val="24"/>
        </w:rPr>
        <w:t>эхостуктур</w:t>
      </w:r>
      <w:proofErr w:type="spellEnd"/>
      <w:r w:rsidRPr="00FC2917">
        <w:rPr>
          <w:rStyle w:val="a9"/>
          <w:sz w:val="24"/>
          <w:szCs w:val="24"/>
        </w:rPr>
        <w:t xml:space="preserve">.   Дающие   по задней стенке акустическую тень.  </w:t>
      </w:r>
    </w:p>
    <w:p w14:paraId="0FBADCED" w14:textId="78C8B3B0" w:rsidR="008B1FA5" w:rsidRPr="00FC2917" w:rsidRDefault="008B1FA5" w:rsidP="008B1FA5">
      <w:pPr>
        <w:spacing w:line="0" w:lineRule="atLeast"/>
        <w:ind w:left="260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Увеличен, за счёт   многокамерною полостного образования в ткани яичника. Размерами 56х48</w:t>
      </w:r>
      <w:proofErr w:type="gramStart"/>
      <w:r w:rsidRPr="00FC2917">
        <w:rPr>
          <w:rStyle w:val="a9"/>
          <w:sz w:val="24"/>
          <w:szCs w:val="24"/>
        </w:rPr>
        <w:t>мм  имеющая</w:t>
      </w:r>
      <w:proofErr w:type="gramEnd"/>
      <w:r w:rsidRPr="00FC2917">
        <w:rPr>
          <w:rStyle w:val="a9"/>
          <w:sz w:val="24"/>
          <w:szCs w:val="24"/>
        </w:rPr>
        <w:t xml:space="preserve"> ровные чёткие контуры . Стенка полости утолщена </w:t>
      </w:r>
      <w:proofErr w:type="spellStart"/>
      <w:r w:rsidRPr="00FC2917">
        <w:rPr>
          <w:rStyle w:val="a9"/>
          <w:sz w:val="24"/>
          <w:szCs w:val="24"/>
        </w:rPr>
        <w:t>гиперэхогенна</w:t>
      </w:r>
      <w:proofErr w:type="spellEnd"/>
      <w:r w:rsidRPr="00FC2917">
        <w:rPr>
          <w:rStyle w:val="a9"/>
          <w:sz w:val="24"/>
          <w:szCs w:val="24"/>
        </w:rPr>
        <w:t xml:space="preserve"> гладкая. </w:t>
      </w:r>
      <w:proofErr w:type="gramStart"/>
      <w:r w:rsidRPr="00FC2917">
        <w:rPr>
          <w:rStyle w:val="a9"/>
          <w:sz w:val="24"/>
          <w:szCs w:val="24"/>
        </w:rPr>
        <w:t>Толщина  стенки</w:t>
      </w:r>
      <w:proofErr w:type="gramEnd"/>
      <w:r w:rsidRPr="00FC2917">
        <w:rPr>
          <w:rStyle w:val="a9"/>
          <w:sz w:val="24"/>
          <w:szCs w:val="24"/>
        </w:rPr>
        <w:t xml:space="preserve"> 1.2мм. (</w:t>
      </w:r>
      <w:proofErr w:type="spellStart"/>
      <w:r w:rsidRPr="00FC2917">
        <w:rPr>
          <w:rStyle w:val="a9"/>
          <w:sz w:val="24"/>
          <w:szCs w:val="24"/>
        </w:rPr>
        <w:t>псевдомуцинозная</w:t>
      </w:r>
      <w:proofErr w:type="spellEnd"/>
      <w:r w:rsidRPr="00FC2917">
        <w:rPr>
          <w:rStyle w:val="a9"/>
          <w:sz w:val="24"/>
          <w:szCs w:val="24"/>
        </w:rPr>
        <w:t xml:space="preserve"> </w:t>
      </w:r>
      <w:proofErr w:type="spellStart"/>
      <w:r w:rsidRPr="00FC2917">
        <w:rPr>
          <w:rStyle w:val="a9"/>
          <w:sz w:val="24"/>
          <w:szCs w:val="24"/>
        </w:rPr>
        <w:t>кистома</w:t>
      </w:r>
      <w:proofErr w:type="spellEnd"/>
      <w:r w:rsidRPr="00FC2917">
        <w:rPr>
          <w:rStyle w:val="a9"/>
          <w:sz w:val="24"/>
          <w:szCs w:val="24"/>
        </w:rPr>
        <w:t xml:space="preserve"> правого яичника. </w:t>
      </w:r>
    </w:p>
    <w:p w14:paraId="0EBA382F" w14:textId="77777777" w:rsidR="008B1FA5" w:rsidRPr="00FC2917" w:rsidRDefault="008B1FA5" w:rsidP="008B1FA5">
      <w:pPr>
        <w:spacing w:line="0" w:lineRule="atLeast"/>
        <w:ind w:left="260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2)   в проекции яичники </w:t>
      </w:r>
      <w:proofErr w:type="spellStart"/>
      <w:r w:rsidRPr="00FC2917">
        <w:rPr>
          <w:rStyle w:val="a9"/>
          <w:sz w:val="24"/>
          <w:szCs w:val="24"/>
        </w:rPr>
        <w:t>лоцируется</w:t>
      </w:r>
      <w:proofErr w:type="spellEnd"/>
      <w:r w:rsidRPr="00FC2917">
        <w:rPr>
          <w:rStyle w:val="a9"/>
          <w:sz w:val="24"/>
          <w:szCs w:val="24"/>
        </w:rPr>
        <w:t xml:space="preserve">   жидкостное </w:t>
      </w:r>
      <w:proofErr w:type="gramStart"/>
      <w:r w:rsidRPr="00FC2917">
        <w:rPr>
          <w:rStyle w:val="a9"/>
          <w:sz w:val="24"/>
          <w:szCs w:val="24"/>
        </w:rPr>
        <w:t>полость .</w:t>
      </w:r>
      <w:proofErr w:type="gramEnd"/>
      <w:r w:rsidRPr="00FC2917">
        <w:rPr>
          <w:rStyle w:val="a9"/>
          <w:sz w:val="24"/>
          <w:szCs w:val="24"/>
        </w:rPr>
        <w:t xml:space="preserve"> размерами  56.х 48мм  с тонкими стенками.  полость имеет   солидный </w:t>
      </w:r>
      <w:proofErr w:type="gramStart"/>
      <w:r w:rsidRPr="00FC2917">
        <w:rPr>
          <w:rStyle w:val="a9"/>
          <w:sz w:val="24"/>
          <w:szCs w:val="24"/>
        </w:rPr>
        <w:t>компонент,  в</w:t>
      </w:r>
      <w:proofErr w:type="gramEnd"/>
      <w:r w:rsidRPr="00FC2917">
        <w:rPr>
          <w:rStyle w:val="a9"/>
          <w:sz w:val="24"/>
          <w:szCs w:val="24"/>
        </w:rPr>
        <w:t xml:space="preserve"> виде сосочковых разрастаний на внутренней  стенке.  </w:t>
      </w:r>
    </w:p>
    <w:p w14:paraId="5B05F470" w14:textId="77777777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proofErr w:type="gramStart"/>
      <w:r w:rsidRPr="00FC2917">
        <w:rPr>
          <w:rStyle w:val="a9"/>
          <w:sz w:val="24"/>
          <w:szCs w:val="24"/>
        </w:rPr>
        <w:t>Фолликулы  Ø</w:t>
      </w:r>
      <w:proofErr w:type="gramEnd"/>
      <w:r w:rsidRPr="00FC2917">
        <w:rPr>
          <w:rStyle w:val="a9"/>
          <w:sz w:val="24"/>
          <w:szCs w:val="24"/>
        </w:rPr>
        <w:t xml:space="preserve"> 6-8 мм, в количестве  3-4шт (норма менее 12 в одном сечении), максимальный фолликул не визуализируется. Компрессия безболезненная.</w:t>
      </w:r>
    </w:p>
    <w:p w14:paraId="0E7F55F7" w14:textId="77777777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>Левый: 26.1х23.6х27.1мм, объём :9.07</w:t>
      </w:r>
      <w:proofErr w:type="gramStart"/>
      <w:r w:rsidRPr="00FC2917">
        <w:rPr>
          <w:rStyle w:val="a9"/>
          <w:sz w:val="24"/>
          <w:szCs w:val="24"/>
        </w:rPr>
        <w:t>мл(</w:t>
      </w:r>
      <w:proofErr w:type="gramEnd"/>
      <w:r w:rsidRPr="00FC2917">
        <w:rPr>
          <w:rStyle w:val="a9"/>
          <w:sz w:val="24"/>
          <w:szCs w:val="24"/>
        </w:rPr>
        <w:t>незначительного увеличен).  Контуры ровные, чёткие.</w:t>
      </w:r>
    </w:p>
    <w:p w14:paraId="4611A013" w14:textId="77777777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В типичном месте. </w:t>
      </w:r>
      <w:proofErr w:type="gramStart"/>
      <w:r w:rsidRPr="00FC2917">
        <w:rPr>
          <w:rStyle w:val="a9"/>
          <w:sz w:val="24"/>
          <w:szCs w:val="24"/>
        </w:rPr>
        <w:t>Фолликулы  Ø</w:t>
      </w:r>
      <w:proofErr w:type="gramEnd"/>
      <w:r w:rsidRPr="00FC2917">
        <w:rPr>
          <w:rStyle w:val="a9"/>
          <w:sz w:val="24"/>
          <w:szCs w:val="24"/>
        </w:rPr>
        <w:t xml:space="preserve"> 6-8 мм, в количестве 3-5 </w:t>
      </w:r>
      <w:proofErr w:type="spellStart"/>
      <w:r w:rsidRPr="00FC2917">
        <w:rPr>
          <w:rStyle w:val="a9"/>
          <w:sz w:val="24"/>
          <w:szCs w:val="24"/>
        </w:rPr>
        <w:t>шт</w:t>
      </w:r>
      <w:proofErr w:type="spellEnd"/>
      <w:r w:rsidRPr="00FC2917">
        <w:rPr>
          <w:rStyle w:val="a9"/>
          <w:sz w:val="24"/>
          <w:szCs w:val="24"/>
        </w:rPr>
        <w:t>, максимальный фолликул 15,4х15,8х16,6 мм с цветовыми включениями в стенках в режиме ЦДК, ИР = 0,52 – доминантный фолликул. Компрессия безболезненная.</w:t>
      </w:r>
    </w:p>
    <w:p w14:paraId="2D36CD59" w14:textId="77777777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Вены малого таза: не расширенные. </w:t>
      </w:r>
    </w:p>
    <w:p w14:paraId="2A709E02" w14:textId="77777777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Жидкость в полости малого </w:t>
      </w:r>
      <w:proofErr w:type="gramStart"/>
      <w:r w:rsidRPr="00FC2917">
        <w:rPr>
          <w:rStyle w:val="a9"/>
          <w:sz w:val="24"/>
          <w:szCs w:val="24"/>
        </w:rPr>
        <w:t>таза:  визуализируется</w:t>
      </w:r>
      <w:proofErr w:type="gramEnd"/>
      <w:r w:rsidRPr="00FC2917">
        <w:rPr>
          <w:rStyle w:val="a9"/>
          <w:sz w:val="24"/>
          <w:szCs w:val="24"/>
        </w:rPr>
        <w:t xml:space="preserve">  22.6х20.5мм </w:t>
      </w:r>
    </w:p>
    <w:p w14:paraId="3D6A81ED" w14:textId="77777777" w:rsidR="008B1FA5" w:rsidRPr="00FC2917" w:rsidRDefault="008B1FA5" w:rsidP="008B1FA5">
      <w:pPr>
        <w:jc w:val="both"/>
        <w:rPr>
          <w:rStyle w:val="a9"/>
          <w:sz w:val="24"/>
          <w:szCs w:val="24"/>
        </w:rPr>
      </w:pPr>
      <w:r w:rsidRPr="00FC2917">
        <w:rPr>
          <w:rStyle w:val="a9"/>
          <w:sz w:val="24"/>
          <w:szCs w:val="24"/>
        </w:rPr>
        <w:t xml:space="preserve">ЗАКЛЮЧЕНИЕ: </w:t>
      </w:r>
      <w:proofErr w:type="spellStart"/>
      <w:r w:rsidRPr="00FC2917">
        <w:rPr>
          <w:rStyle w:val="a9"/>
          <w:sz w:val="24"/>
          <w:szCs w:val="24"/>
        </w:rPr>
        <w:t>Эхографические</w:t>
      </w:r>
      <w:proofErr w:type="spellEnd"/>
      <w:r w:rsidRPr="00FC2917">
        <w:rPr>
          <w:rStyle w:val="a9"/>
          <w:sz w:val="24"/>
          <w:szCs w:val="24"/>
        </w:rPr>
        <w:t xml:space="preserve"> признаки персистенции не </w:t>
      </w:r>
      <w:proofErr w:type="spellStart"/>
      <w:r w:rsidRPr="00FC2917">
        <w:rPr>
          <w:rStyle w:val="a9"/>
          <w:sz w:val="24"/>
          <w:szCs w:val="24"/>
        </w:rPr>
        <w:t>овулировавшего</w:t>
      </w:r>
      <w:proofErr w:type="spellEnd"/>
      <w:r w:rsidRPr="00FC2917">
        <w:rPr>
          <w:rStyle w:val="a9"/>
          <w:sz w:val="24"/>
          <w:szCs w:val="24"/>
        </w:rPr>
        <w:t xml:space="preserve"> фолликула в левом яичнике. </w:t>
      </w:r>
      <w:proofErr w:type="spellStart"/>
      <w:r w:rsidRPr="00FC2917">
        <w:rPr>
          <w:rStyle w:val="a9"/>
          <w:sz w:val="24"/>
          <w:szCs w:val="24"/>
        </w:rPr>
        <w:t>Антральные</w:t>
      </w:r>
      <w:proofErr w:type="spellEnd"/>
      <w:r w:rsidRPr="00FC2917">
        <w:rPr>
          <w:rStyle w:val="a9"/>
          <w:sz w:val="24"/>
          <w:szCs w:val="24"/>
        </w:rPr>
        <w:t xml:space="preserve"> фолликулы яичников.  </w:t>
      </w:r>
      <w:proofErr w:type="gramStart"/>
      <w:r w:rsidRPr="00FC2917">
        <w:rPr>
          <w:rStyle w:val="a9"/>
          <w:sz w:val="24"/>
          <w:szCs w:val="24"/>
        </w:rPr>
        <w:t>Рубец  на</w:t>
      </w:r>
      <w:proofErr w:type="gramEnd"/>
      <w:r w:rsidRPr="00FC2917">
        <w:rPr>
          <w:rStyle w:val="a9"/>
          <w:sz w:val="24"/>
          <w:szCs w:val="24"/>
        </w:rPr>
        <w:t xml:space="preserve"> теле  матки. Состояние </w:t>
      </w:r>
      <w:proofErr w:type="gramStart"/>
      <w:r w:rsidRPr="00FC2917">
        <w:rPr>
          <w:rStyle w:val="a9"/>
          <w:sz w:val="24"/>
          <w:szCs w:val="24"/>
        </w:rPr>
        <w:t>эндометрии  и</w:t>
      </w:r>
      <w:proofErr w:type="gramEnd"/>
      <w:r w:rsidRPr="00FC2917">
        <w:rPr>
          <w:rStyle w:val="a9"/>
          <w:sz w:val="24"/>
          <w:szCs w:val="24"/>
        </w:rPr>
        <w:t xml:space="preserve"> яичники  соответствует 2 фаза МЦ, анализ  крови на  ХГЧ.</w:t>
      </w:r>
    </w:p>
    <w:p w14:paraId="6C282555" w14:textId="3C7F5817" w:rsidR="001827E1" w:rsidRPr="00F67CA5" w:rsidRDefault="00671A18" w:rsidP="001827E1">
      <w:pPr>
        <w:rPr>
          <w:b/>
          <w:sz w:val="36"/>
          <w:szCs w:val="36"/>
        </w:rPr>
      </w:pPr>
      <w:r w:rsidRPr="00FC2917">
        <w:rPr>
          <w:rStyle w:val="a9"/>
          <w:sz w:val="24"/>
          <w:szCs w:val="24"/>
        </w:rPr>
        <w:t xml:space="preserve">Старая </w:t>
      </w:r>
      <w:proofErr w:type="gramStart"/>
      <w:r w:rsidRPr="00FC2917">
        <w:rPr>
          <w:rStyle w:val="a9"/>
          <w:sz w:val="24"/>
          <w:szCs w:val="24"/>
        </w:rPr>
        <w:t>киста .</w:t>
      </w:r>
      <w:proofErr w:type="gramEnd"/>
      <w:r w:rsidRPr="00FC2917">
        <w:rPr>
          <w:rStyle w:val="a9"/>
          <w:sz w:val="24"/>
          <w:szCs w:val="24"/>
        </w:rPr>
        <w:t xml:space="preserve"> </w:t>
      </w:r>
      <w:r w:rsidR="00DE638D" w:rsidRPr="00FC2917">
        <w:rPr>
          <w:rStyle w:val="a9"/>
          <w:sz w:val="24"/>
          <w:szCs w:val="24"/>
        </w:rPr>
        <w:t>(наблюдались течения</w:t>
      </w:r>
      <w:r w:rsidRPr="00FC2917">
        <w:rPr>
          <w:rStyle w:val="a9"/>
          <w:sz w:val="24"/>
          <w:szCs w:val="24"/>
        </w:rPr>
        <w:t xml:space="preserve"> 3 цикли МЦ по </w:t>
      </w:r>
      <w:proofErr w:type="gramStart"/>
      <w:r w:rsidRPr="00FC2917">
        <w:rPr>
          <w:rStyle w:val="a9"/>
          <w:sz w:val="24"/>
          <w:szCs w:val="24"/>
        </w:rPr>
        <w:t>УЗИ )</w:t>
      </w:r>
      <w:proofErr w:type="gramEnd"/>
      <w:r w:rsidRPr="00FC2917">
        <w:rPr>
          <w:rStyle w:val="a9"/>
          <w:sz w:val="24"/>
          <w:szCs w:val="24"/>
        </w:rPr>
        <w:t xml:space="preserve"> </w:t>
      </w:r>
      <w:r w:rsidR="002813E8" w:rsidRPr="00FC2917">
        <w:rPr>
          <w:rStyle w:val="a9"/>
          <w:sz w:val="24"/>
          <w:szCs w:val="24"/>
        </w:rPr>
        <w:t xml:space="preserve">Заключение :В момент обследования  </w:t>
      </w:r>
      <w:proofErr w:type="spellStart"/>
      <w:r w:rsidR="002813E8" w:rsidRPr="00FC2917">
        <w:rPr>
          <w:rStyle w:val="a9"/>
          <w:sz w:val="24"/>
          <w:szCs w:val="24"/>
        </w:rPr>
        <w:t>эхопризнаки</w:t>
      </w:r>
      <w:proofErr w:type="spellEnd"/>
      <w:r w:rsidR="002813E8" w:rsidRPr="00FC2917">
        <w:rPr>
          <w:rStyle w:val="a9"/>
          <w:sz w:val="24"/>
          <w:szCs w:val="24"/>
        </w:rPr>
        <w:t xml:space="preserve"> НМЦ. </w:t>
      </w:r>
      <w:r w:rsidR="00BA6DB7" w:rsidRPr="00FC2917">
        <w:rPr>
          <w:rStyle w:val="a9"/>
          <w:sz w:val="24"/>
          <w:szCs w:val="24"/>
        </w:rPr>
        <w:t>Умеренное диффузное увеличение размеров</w:t>
      </w:r>
      <w:r w:rsidR="00D42DDE" w:rsidRPr="00FC2917">
        <w:rPr>
          <w:rStyle w:val="a9"/>
          <w:sz w:val="24"/>
          <w:szCs w:val="24"/>
        </w:rPr>
        <w:t xml:space="preserve"> правого яичника.</w:t>
      </w:r>
      <w:r w:rsidR="002813E8" w:rsidRPr="00FC2917">
        <w:rPr>
          <w:rStyle w:val="a9"/>
          <w:sz w:val="24"/>
          <w:szCs w:val="24"/>
        </w:rPr>
        <w:t xml:space="preserve"> </w:t>
      </w:r>
      <w:proofErr w:type="spellStart"/>
      <w:r w:rsidR="002813E8" w:rsidRPr="00FC2917">
        <w:rPr>
          <w:rStyle w:val="a9"/>
          <w:sz w:val="24"/>
          <w:szCs w:val="24"/>
        </w:rPr>
        <w:t>Эндоцервицит</w:t>
      </w:r>
      <w:proofErr w:type="spellEnd"/>
      <w:r w:rsidR="002813E8" w:rsidRPr="00FC2917">
        <w:rPr>
          <w:rStyle w:val="a9"/>
          <w:sz w:val="24"/>
          <w:szCs w:val="24"/>
        </w:rPr>
        <w:t xml:space="preserve">. Фолликулы в правом яичнике. </w:t>
      </w:r>
      <w:proofErr w:type="spellStart"/>
      <w:r w:rsidR="00602841" w:rsidRPr="00FC2917">
        <w:rPr>
          <w:rStyle w:val="a9"/>
          <w:sz w:val="24"/>
          <w:szCs w:val="24"/>
        </w:rPr>
        <w:t>Эндометриоидная</w:t>
      </w:r>
      <w:proofErr w:type="spellEnd"/>
      <w:r w:rsidR="00602841" w:rsidRPr="00FC2917">
        <w:rPr>
          <w:rStyle w:val="a9"/>
          <w:sz w:val="24"/>
          <w:szCs w:val="24"/>
        </w:rPr>
        <w:t xml:space="preserve"> киста в правом яичнике. </w:t>
      </w:r>
      <w:r w:rsidR="001827E1" w:rsidRPr="00FC2917">
        <w:rPr>
          <w:rStyle w:val="a9"/>
          <w:sz w:val="24"/>
          <w:szCs w:val="24"/>
        </w:rPr>
        <w:t>Фолликулярная</w:t>
      </w:r>
      <w:r w:rsidR="00602841" w:rsidRPr="00FC2917">
        <w:rPr>
          <w:rStyle w:val="a9"/>
          <w:sz w:val="24"/>
          <w:szCs w:val="24"/>
        </w:rPr>
        <w:t xml:space="preserve"> киста</w:t>
      </w:r>
      <w:r w:rsidR="001827E1" w:rsidRPr="00FC2917">
        <w:rPr>
          <w:rStyle w:val="a9"/>
          <w:sz w:val="24"/>
          <w:szCs w:val="24"/>
        </w:rPr>
        <w:t xml:space="preserve"> левого </w:t>
      </w:r>
      <w:proofErr w:type="gramStart"/>
      <w:r w:rsidR="001827E1" w:rsidRPr="00FC2917">
        <w:rPr>
          <w:rStyle w:val="a9"/>
          <w:sz w:val="24"/>
          <w:szCs w:val="24"/>
        </w:rPr>
        <w:t>яичника</w:t>
      </w:r>
      <w:r w:rsidR="00602841" w:rsidRPr="00FC2917">
        <w:rPr>
          <w:rStyle w:val="a9"/>
          <w:sz w:val="24"/>
          <w:szCs w:val="24"/>
        </w:rPr>
        <w:t xml:space="preserve"> </w:t>
      </w:r>
      <w:r w:rsidR="001827E1" w:rsidRPr="00FC2917">
        <w:rPr>
          <w:rStyle w:val="a9"/>
          <w:sz w:val="24"/>
          <w:szCs w:val="24"/>
        </w:rPr>
        <w:t>.</w:t>
      </w:r>
      <w:proofErr w:type="gramEnd"/>
      <w:r w:rsidR="00AE6877" w:rsidRPr="00FC2917">
        <w:rPr>
          <w:rStyle w:val="a9"/>
          <w:sz w:val="24"/>
          <w:szCs w:val="24"/>
        </w:rPr>
        <w:t xml:space="preserve"> </w:t>
      </w:r>
      <w:r w:rsidR="001827E1" w:rsidRPr="00FC2917">
        <w:rPr>
          <w:rStyle w:val="a9"/>
          <w:sz w:val="24"/>
          <w:szCs w:val="24"/>
        </w:rPr>
        <w:t xml:space="preserve"> </w:t>
      </w:r>
      <w:bookmarkStart w:id="0" w:name="_Hlk110603813"/>
      <w:proofErr w:type="spellStart"/>
      <w:r w:rsidR="001827E1" w:rsidRPr="00FC2917">
        <w:rPr>
          <w:rStyle w:val="a9"/>
          <w:sz w:val="24"/>
          <w:szCs w:val="24"/>
        </w:rPr>
        <w:t>Персистирующий</w:t>
      </w:r>
      <w:proofErr w:type="spellEnd"/>
      <w:r w:rsidR="001827E1" w:rsidRPr="00FC2917">
        <w:rPr>
          <w:rStyle w:val="a9"/>
          <w:sz w:val="24"/>
          <w:szCs w:val="24"/>
        </w:rPr>
        <w:t xml:space="preserve"> фолликул правого </w:t>
      </w:r>
      <w:bookmarkEnd w:id="0"/>
      <w:r w:rsidR="001827E1" w:rsidRPr="00FC2917">
        <w:rPr>
          <w:rStyle w:val="a9"/>
          <w:sz w:val="24"/>
          <w:szCs w:val="24"/>
        </w:rPr>
        <w:t xml:space="preserve">яичника. Кистозное образование в правом придатке O-RADS  2-3. </w:t>
      </w:r>
      <w:proofErr w:type="spellStart"/>
      <w:r w:rsidR="001827E1" w:rsidRPr="00FC2917">
        <w:rPr>
          <w:rStyle w:val="a9"/>
          <w:sz w:val="24"/>
          <w:szCs w:val="24"/>
        </w:rPr>
        <w:t>Эхопризнаки</w:t>
      </w:r>
      <w:proofErr w:type="spellEnd"/>
      <w:r w:rsidR="001827E1" w:rsidRPr="00FC2917">
        <w:rPr>
          <w:rStyle w:val="a9"/>
          <w:sz w:val="24"/>
          <w:szCs w:val="24"/>
        </w:rPr>
        <w:t xml:space="preserve"> II фазы</w:t>
      </w:r>
      <w:r w:rsidR="002336B2" w:rsidRPr="00FC2917">
        <w:rPr>
          <w:rStyle w:val="a9"/>
          <w:sz w:val="24"/>
          <w:szCs w:val="24"/>
        </w:rPr>
        <w:t xml:space="preserve"> менструального цикла.</w:t>
      </w:r>
      <w:r w:rsidR="007F6925" w:rsidRPr="00FC2917">
        <w:rPr>
          <w:rStyle w:val="a9"/>
          <w:sz w:val="24"/>
          <w:szCs w:val="24"/>
        </w:rPr>
        <w:t xml:space="preserve"> </w:t>
      </w:r>
      <w:r w:rsidR="002336B2" w:rsidRPr="00FC2917">
        <w:rPr>
          <w:rStyle w:val="a9"/>
          <w:sz w:val="24"/>
          <w:szCs w:val="24"/>
        </w:rPr>
        <w:t>киста желтей тела с</w:t>
      </w:r>
      <w:r w:rsidR="002336B2">
        <w:rPr>
          <w:b/>
          <w:sz w:val="36"/>
          <w:szCs w:val="36"/>
        </w:rPr>
        <w:t xml:space="preserve"> кровоизлиянием в полость. </w:t>
      </w:r>
    </w:p>
    <w:p w14:paraId="0699D2FE" w14:textId="07AE744C" w:rsidR="002813E8" w:rsidRPr="00F67CA5" w:rsidRDefault="002C1B9B" w:rsidP="002813E8">
      <w:pPr>
        <w:spacing w:line="0" w:lineRule="atLeast"/>
        <w:ind w:left="260"/>
        <w:rPr>
          <w:b/>
          <w:sz w:val="36"/>
          <w:szCs w:val="36"/>
        </w:rPr>
      </w:pPr>
      <w:r w:rsidRPr="00F67CA5">
        <w:rPr>
          <w:sz w:val="36"/>
          <w:szCs w:val="36"/>
        </w:rPr>
        <w:t>Осложнение -</w:t>
      </w:r>
      <w:r w:rsidR="00BA6DB7">
        <w:rPr>
          <w:sz w:val="36"/>
          <w:szCs w:val="36"/>
        </w:rPr>
        <w:t xml:space="preserve"> инфицирование кисты </w:t>
      </w:r>
      <w:proofErr w:type="gramStart"/>
      <w:r w:rsidR="00BA6DB7">
        <w:rPr>
          <w:sz w:val="36"/>
          <w:szCs w:val="36"/>
        </w:rPr>
        <w:t>( хвостатая</w:t>
      </w:r>
      <w:proofErr w:type="gramEnd"/>
      <w:r w:rsidR="002336B2">
        <w:rPr>
          <w:sz w:val="36"/>
          <w:szCs w:val="36"/>
        </w:rPr>
        <w:t xml:space="preserve"> комета.)Кисты перешейке тела матки.</w:t>
      </w:r>
    </w:p>
    <w:p w14:paraId="56400DF9" w14:textId="77777777" w:rsidR="002813E8" w:rsidRPr="00F67CA5" w:rsidRDefault="002813E8" w:rsidP="002813E8">
      <w:pPr>
        <w:rPr>
          <w:rFonts w:ascii="Times New Roman" w:eastAsia="Times New Roman" w:hAnsi="Times New Roman"/>
          <w:sz w:val="36"/>
          <w:szCs w:val="36"/>
        </w:rPr>
      </w:pPr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    </w:t>
      </w:r>
      <w:proofErr w:type="gramStart"/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Консультация </w:t>
      </w:r>
      <w:r w:rsidRPr="00F67CA5">
        <w:rPr>
          <w:rFonts w:ascii="Times New Roman" w:eastAsia="Times New Roman" w:hAnsi="Times New Roman"/>
          <w:sz w:val="36"/>
          <w:szCs w:val="36"/>
        </w:rPr>
        <w:t>:</w:t>
      </w:r>
      <w:proofErr w:type="gramEnd"/>
      <w:r w:rsidRPr="00F67CA5">
        <w:rPr>
          <w:rFonts w:ascii="Times New Roman" w:eastAsia="Times New Roman" w:hAnsi="Times New Roman"/>
          <w:sz w:val="36"/>
          <w:szCs w:val="36"/>
        </w:rPr>
        <w:t xml:space="preserve"> гинеколога.</w:t>
      </w:r>
    </w:p>
    <w:p w14:paraId="7264F008" w14:textId="09A04EF5" w:rsidR="002813E8" w:rsidRPr="00F67CA5" w:rsidRDefault="002813E8" w:rsidP="002813E8">
      <w:pPr>
        <w:rPr>
          <w:b/>
          <w:sz w:val="36"/>
          <w:szCs w:val="36"/>
        </w:rPr>
      </w:pPr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     </w:t>
      </w:r>
      <w:proofErr w:type="gramStart"/>
      <w:r w:rsidR="00BA6DB7" w:rsidRPr="00F67CA5">
        <w:rPr>
          <w:rFonts w:ascii="Times New Roman" w:eastAsia="Times New Roman" w:hAnsi="Times New Roman"/>
          <w:b/>
          <w:sz w:val="36"/>
          <w:szCs w:val="36"/>
        </w:rPr>
        <w:t>Рекомен</w:t>
      </w:r>
      <w:r w:rsidR="00BA6DB7">
        <w:rPr>
          <w:rFonts w:ascii="Times New Roman" w:eastAsia="Times New Roman" w:hAnsi="Times New Roman"/>
          <w:b/>
          <w:sz w:val="36"/>
          <w:szCs w:val="36"/>
        </w:rPr>
        <w:t xml:space="preserve">дована </w:t>
      </w:r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 </w:t>
      </w:r>
      <w:r w:rsidR="00384E27">
        <w:rPr>
          <w:rFonts w:ascii="Times New Roman" w:eastAsia="Times New Roman" w:hAnsi="Times New Roman"/>
          <w:sz w:val="36"/>
          <w:szCs w:val="36"/>
        </w:rPr>
        <w:t>:</w:t>
      </w:r>
      <w:proofErr w:type="gramEnd"/>
      <w:r w:rsidR="00384E27">
        <w:rPr>
          <w:rFonts w:ascii="Times New Roman" w:eastAsia="Times New Roman" w:hAnsi="Times New Roman"/>
          <w:sz w:val="36"/>
          <w:szCs w:val="36"/>
        </w:rPr>
        <w:t xml:space="preserve"> контрольное УЗИ в динамике после лечения</w:t>
      </w:r>
      <w:r w:rsidRPr="00F67CA5">
        <w:rPr>
          <w:rFonts w:ascii="Times New Roman" w:eastAsia="Times New Roman" w:hAnsi="Times New Roman"/>
          <w:sz w:val="36"/>
          <w:szCs w:val="36"/>
        </w:rPr>
        <w:t xml:space="preserve">  </w:t>
      </w:r>
    </w:p>
    <w:p w14:paraId="2559564C" w14:textId="77777777" w:rsidR="002813E8" w:rsidRPr="00F67CA5" w:rsidRDefault="002813E8" w:rsidP="002813E8">
      <w:pPr>
        <w:spacing w:line="3" w:lineRule="exact"/>
        <w:rPr>
          <w:rFonts w:ascii="Times New Roman" w:eastAsia="Times New Roman" w:hAnsi="Times New Roman"/>
          <w:sz w:val="36"/>
          <w:szCs w:val="36"/>
        </w:rPr>
      </w:pPr>
    </w:p>
    <w:p w14:paraId="6F5070F5" w14:textId="77777777" w:rsidR="002813E8" w:rsidRPr="00F67CA5" w:rsidRDefault="002813E8" w:rsidP="002813E8">
      <w:pPr>
        <w:spacing w:line="0" w:lineRule="atLeast"/>
        <w:rPr>
          <w:rFonts w:ascii="Times New Roman" w:eastAsia="Times New Roman" w:hAnsi="Times New Roman"/>
          <w:b/>
          <w:sz w:val="36"/>
          <w:szCs w:val="36"/>
        </w:rPr>
      </w:pPr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    Врач: </w:t>
      </w:r>
      <w:proofErr w:type="spellStart"/>
      <w:proofErr w:type="gramStart"/>
      <w:r w:rsidRPr="00F67CA5">
        <w:rPr>
          <w:rFonts w:ascii="Times New Roman" w:eastAsia="Times New Roman" w:hAnsi="Times New Roman"/>
          <w:b/>
          <w:sz w:val="36"/>
          <w:szCs w:val="36"/>
        </w:rPr>
        <w:t>Атамурадова</w:t>
      </w:r>
      <w:proofErr w:type="spellEnd"/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  М.</w:t>
      </w:r>
      <w:proofErr w:type="gramEnd"/>
      <w:r w:rsidRPr="00F67CA5">
        <w:rPr>
          <w:rFonts w:ascii="Times New Roman" w:eastAsia="Times New Roman" w:hAnsi="Times New Roman"/>
          <w:b/>
          <w:sz w:val="36"/>
          <w:szCs w:val="36"/>
        </w:rPr>
        <w:t xml:space="preserve"> А.</w:t>
      </w:r>
    </w:p>
    <w:p w14:paraId="3029F187" w14:textId="0B01AD96" w:rsidR="00FA6AFE" w:rsidRDefault="00FA15BF" w:rsidP="00384E27">
      <w:pPr>
        <w:pStyle w:val="a5"/>
        <w:ind w:right="425"/>
        <w:rPr>
          <w:rFonts w:ascii="Times New Roman" w:eastAsia="Times New Roman" w:hAnsi="Times New Roman"/>
          <w:b/>
          <w:sz w:val="24"/>
          <w:szCs w:val="24"/>
        </w:rPr>
      </w:pPr>
      <w:r w:rsidRPr="000C344F">
        <w:rPr>
          <w:rFonts w:ascii="Times New Roman" w:hAnsi="Times New Roman" w:cs="Times New Roman"/>
          <w:color w:val="FF0000"/>
          <w:sz w:val="24"/>
          <w:szCs w:val="26"/>
        </w:rPr>
        <w:t xml:space="preserve">Заключение УЗИ не является диагнозом, </w:t>
      </w:r>
      <w:proofErr w:type="spellStart"/>
      <w:r w:rsidRPr="000C344F">
        <w:rPr>
          <w:rFonts w:ascii="Times New Roman" w:hAnsi="Times New Roman" w:cs="Times New Roman"/>
          <w:color w:val="FF0000"/>
          <w:sz w:val="24"/>
          <w:szCs w:val="26"/>
        </w:rPr>
        <w:t>далнейшее</w:t>
      </w:r>
      <w:proofErr w:type="spellEnd"/>
      <w:r w:rsidRPr="000C344F">
        <w:rPr>
          <w:rFonts w:ascii="Times New Roman" w:hAnsi="Times New Roman" w:cs="Times New Roman"/>
          <w:color w:val="FF0000"/>
          <w:sz w:val="24"/>
          <w:szCs w:val="26"/>
        </w:rPr>
        <w:t xml:space="preserve"> </w:t>
      </w:r>
      <w:proofErr w:type="spellStart"/>
      <w:r w:rsidRPr="000C344F">
        <w:rPr>
          <w:rFonts w:ascii="Times New Roman" w:hAnsi="Times New Roman" w:cs="Times New Roman"/>
          <w:color w:val="FF0000"/>
          <w:sz w:val="24"/>
          <w:szCs w:val="26"/>
        </w:rPr>
        <w:t>проконсултируйтес</w:t>
      </w:r>
      <w:proofErr w:type="spellEnd"/>
      <w:r w:rsidRPr="000C344F">
        <w:rPr>
          <w:rFonts w:ascii="Times New Roman" w:hAnsi="Times New Roman" w:cs="Times New Roman"/>
          <w:color w:val="FF0000"/>
          <w:sz w:val="24"/>
          <w:szCs w:val="26"/>
        </w:rPr>
        <w:t xml:space="preserve"> со </w:t>
      </w:r>
    </w:p>
    <w:p w14:paraId="3C72D063" w14:textId="77777777" w:rsidR="00F87281" w:rsidRPr="00F87281" w:rsidRDefault="00F87281" w:rsidP="00D41CE0">
      <w:pPr>
        <w:spacing w:line="0" w:lineRule="atLeast"/>
        <w:ind w:right="-59"/>
        <w:jc w:val="center"/>
        <w:rPr>
          <w:sz w:val="28"/>
          <w:szCs w:val="28"/>
        </w:rPr>
      </w:pPr>
      <w:r w:rsidRPr="00F87281">
        <w:rPr>
          <w:sz w:val="28"/>
          <w:szCs w:val="28"/>
        </w:rPr>
        <w:lastRenderedPageBreak/>
        <w:t xml:space="preserve">Внутреннее содержимое повышенной </w:t>
      </w:r>
      <w:proofErr w:type="spellStart"/>
      <w:r w:rsidRPr="00F87281">
        <w:rPr>
          <w:sz w:val="28"/>
          <w:szCs w:val="28"/>
        </w:rPr>
        <w:t>эхогенности</w:t>
      </w:r>
      <w:proofErr w:type="spellEnd"/>
      <w:r w:rsidRPr="00F87281">
        <w:rPr>
          <w:sz w:val="28"/>
          <w:szCs w:val="28"/>
        </w:rPr>
        <w:t xml:space="preserve"> с </w:t>
      </w:r>
      <w:proofErr w:type="spellStart"/>
      <w:r w:rsidRPr="00F87281">
        <w:rPr>
          <w:sz w:val="28"/>
          <w:szCs w:val="28"/>
        </w:rPr>
        <w:t>анэхогенными</w:t>
      </w:r>
      <w:proofErr w:type="spellEnd"/>
      <w:r w:rsidRPr="00F87281">
        <w:rPr>
          <w:sz w:val="28"/>
          <w:szCs w:val="28"/>
        </w:rPr>
        <w:t xml:space="preserve"> включениям</w:t>
      </w:r>
    </w:p>
    <w:p w14:paraId="2201FD2B" w14:textId="3472B883" w:rsidR="00384E27" w:rsidRDefault="00A764D6" w:rsidP="00D41CE0">
      <w:pPr>
        <w:spacing w:line="0" w:lineRule="atLeast"/>
        <w:ind w:right="-59"/>
        <w:jc w:val="center"/>
        <w:rPr>
          <w:sz w:val="36"/>
          <w:szCs w:val="36"/>
        </w:rPr>
      </w:pPr>
      <w:r w:rsidRPr="00A764D6">
        <w:rPr>
          <w:sz w:val="28"/>
          <w:szCs w:val="28"/>
        </w:rPr>
        <w:t xml:space="preserve">Содержимое </w:t>
      </w:r>
      <w:proofErr w:type="spellStart"/>
      <w:r w:rsidRPr="00A764D6">
        <w:rPr>
          <w:sz w:val="28"/>
          <w:szCs w:val="28"/>
        </w:rPr>
        <w:t>анэхогенное</w:t>
      </w:r>
      <w:proofErr w:type="spellEnd"/>
      <w:r w:rsidRPr="00A764D6">
        <w:rPr>
          <w:sz w:val="28"/>
          <w:szCs w:val="28"/>
        </w:rPr>
        <w:t xml:space="preserve"> с пристеночными </w:t>
      </w:r>
      <w:proofErr w:type="spellStart"/>
      <w:r w:rsidRPr="00A764D6">
        <w:rPr>
          <w:sz w:val="28"/>
          <w:szCs w:val="28"/>
        </w:rPr>
        <w:t>эхогенными</w:t>
      </w:r>
      <w:proofErr w:type="spellEnd"/>
      <w:r w:rsidRPr="00A764D6">
        <w:rPr>
          <w:sz w:val="28"/>
          <w:szCs w:val="28"/>
        </w:rPr>
        <w:t xml:space="preserve"> включениями без признаков кровотока Форма округлая или овальная Кровоток в стенках в виде единичных цветовых пятен, как и в </w:t>
      </w:r>
      <w:proofErr w:type="spellStart"/>
      <w:r w:rsidRPr="00A764D6">
        <w:rPr>
          <w:sz w:val="28"/>
          <w:szCs w:val="28"/>
        </w:rPr>
        <w:t>параовариальных</w:t>
      </w:r>
      <w:proofErr w:type="spellEnd"/>
      <w:r w:rsidRPr="00A764D6">
        <w:rPr>
          <w:sz w:val="28"/>
          <w:szCs w:val="28"/>
        </w:rPr>
        <w:t xml:space="preserve"> </w:t>
      </w:r>
      <w:proofErr w:type="spellStart"/>
      <w:r w:rsidRPr="00A764D6">
        <w:rPr>
          <w:sz w:val="28"/>
          <w:szCs w:val="28"/>
        </w:rPr>
        <w:t>киста</w:t>
      </w:r>
      <w:r w:rsidR="00384E27">
        <w:rPr>
          <w:sz w:val="40"/>
          <w:szCs w:val="40"/>
        </w:rPr>
        <w:t>Субинволютция</w:t>
      </w:r>
      <w:proofErr w:type="spellEnd"/>
      <w:r w:rsidR="00384E27">
        <w:rPr>
          <w:sz w:val="40"/>
          <w:szCs w:val="40"/>
        </w:rPr>
        <w:t xml:space="preserve"> матки</w:t>
      </w:r>
    </w:p>
    <w:p w14:paraId="698B2C8C" w14:textId="5A6CFBBA" w:rsidR="00D41CE0" w:rsidRDefault="008D7781" w:rsidP="00D41CE0">
      <w:pPr>
        <w:spacing w:line="0" w:lineRule="atLeast"/>
        <w:ind w:right="-59"/>
        <w:jc w:val="center"/>
        <w:rPr>
          <w:sz w:val="36"/>
          <w:szCs w:val="36"/>
        </w:rPr>
      </w:pPr>
      <w:r w:rsidRPr="00C12A39">
        <w:rPr>
          <w:sz w:val="36"/>
          <w:szCs w:val="36"/>
        </w:rPr>
        <w:t xml:space="preserve">Ранняя фолликулярная фаза </w:t>
      </w:r>
      <w:proofErr w:type="gramStart"/>
      <w:r w:rsidRPr="00C12A39">
        <w:rPr>
          <w:sz w:val="36"/>
          <w:szCs w:val="36"/>
        </w:rPr>
        <w:t>„ .</w:t>
      </w:r>
      <w:proofErr w:type="gramEnd"/>
      <w:r w:rsidRPr="00C12A39">
        <w:rPr>
          <w:sz w:val="36"/>
          <w:szCs w:val="36"/>
        </w:rPr>
        <w:t xml:space="preserve"> 5-7-идень и ранняя пролиферация Средняя фолликулярная / пролиферативная фаза q-й день Начало цервикальной секреции Созревание доминантного фолликула и овуляция Поздняя </w:t>
      </w:r>
    </w:p>
    <w:p w14:paraId="707F941B" w14:textId="77777777" w:rsidR="00D41CE0" w:rsidRDefault="00D41CE0" w:rsidP="00D41CE0">
      <w:pPr>
        <w:spacing w:line="0" w:lineRule="atLeast"/>
        <w:ind w:right="-59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C812527" w14:textId="46A25B9A" w:rsidR="00D41CE0" w:rsidRPr="00D41CE0" w:rsidRDefault="00143D50" w:rsidP="00143D50">
      <w:pPr>
        <w:rPr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Умеренное диффузное увеличение размеров правого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яичника</w:t>
      </w:r>
      <w:r w:rsidR="00D41CE0">
        <w:rPr>
          <w:rFonts w:ascii="Times New Roman" w:eastAsia="Times New Roman" w:hAnsi="Times New Roman"/>
          <w:sz w:val="28"/>
          <w:szCs w:val="28"/>
        </w:rPr>
        <w:t xml:space="preserve"> </w:t>
      </w:r>
      <w:r w:rsidR="00D41CE0" w:rsidRPr="00D41CE0">
        <w:rPr>
          <w:rFonts w:ascii="Times New Roman" w:eastAsia="Times New Roman" w:hAnsi="Times New Roman"/>
          <w:sz w:val="28"/>
          <w:szCs w:val="28"/>
        </w:rPr>
        <w:t>.</w:t>
      </w:r>
      <w:proofErr w:type="gramEnd"/>
      <w:r w:rsidR="00D41CE0" w:rsidRPr="00D41CE0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41CE0" w:rsidRPr="00D41CE0">
        <w:rPr>
          <w:rFonts w:ascii="Times New Roman" w:eastAsia="Times New Roman" w:hAnsi="Times New Roman"/>
          <w:sz w:val="28"/>
          <w:szCs w:val="28"/>
        </w:rPr>
        <w:t>Эндоцервицит</w:t>
      </w:r>
      <w:proofErr w:type="spellEnd"/>
      <w:r w:rsidR="00D41CE0" w:rsidRPr="00D41CE0">
        <w:rPr>
          <w:rFonts w:ascii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sz w:val="28"/>
          <w:szCs w:val="28"/>
        </w:rPr>
        <w:t>Умеренные диффузные уве</w:t>
      </w:r>
      <w:r w:rsidR="00384E27">
        <w:rPr>
          <w:rFonts w:ascii="Times New Roman" w:eastAsia="Times New Roman" w:hAnsi="Times New Roman"/>
          <w:sz w:val="28"/>
          <w:szCs w:val="28"/>
        </w:rPr>
        <w:t xml:space="preserve">личение размеров </w:t>
      </w:r>
      <w:r>
        <w:rPr>
          <w:rFonts w:ascii="Times New Roman" w:eastAsia="Times New Roman" w:hAnsi="Times New Roman"/>
          <w:sz w:val="28"/>
          <w:szCs w:val="28"/>
        </w:rPr>
        <w:t xml:space="preserve">  яичники. </w:t>
      </w:r>
    </w:p>
    <w:p w14:paraId="317B42DA" w14:textId="77777777" w:rsidR="00D41CE0" w:rsidRPr="00D41CE0" w:rsidRDefault="00D41CE0" w:rsidP="00D41CE0">
      <w:pPr>
        <w:rPr>
          <w:rFonts w:ascii="Times New Roman" w:eastAsia="Times New Roman" w:hAnsi="Times New Roman"/>
          <w:sz w:val="28"/>
          <w:szCs w:val="28"/>
        </w:rPr>
      </w:pPr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    </w:t>
      </w:r>
      <w:proofErr w:type="gramStart"/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Консультация </w:t>
      </w:r>
      <w:r w:rsidRPr="00D41CE0">
        <w:rPr>
          <w:rFonts w:ascii="Times New Roman" w:eastAsia="Times New Roman" w:hAnsi="Times New Roman"/>
          <w:sz w:val="28"/>
          <w:szCs w:val="28"/>
        </w:rPr>
        <w:t>:</w:t>
      </w:r>
      <w:proofErr w:type="gramEnd"/>
      <w:r w:rsidRPr="00D41CE0">
        <w:rPr>
          <w:rFonts w:ascii="Times New Roman" w:eastAsia="Times New Roman" w:hAnsi="Times New Roman"/>
          <w:sz w:val="28"/>
          <w:szCs w:val="28"/>
        </w:rPr>
        <w:t xml:space="preserve"> гинеколога.</w:t>
      </w:r>
    </w:p>
    <w:p w14:paraId="60C07E6F" w14:textId="77777777" w:rsidR="00D41CE0" w:rsidRPr="00D41CE0" w:rsidRDefault="00D41CE0" w:rsidP="00D41CE0">
      <w:pPr>
        <w:rPr>
          <w:b/>
          <w:sz w:val="28"/>
          <w:szCs w:val="28"/>
        </w:rPr>
      </w:pPr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     </w:t>
      </w:r>
      <w:proofErr w:type="gramStart"/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Рекомендация </w:t>
      </w:r>
      <w:r w:rsidRPr="00D41CE0">
        <w:rPr>
          <w:rFonts w:ascii="Times New Roman" w:eastAsia="Times New Roman" w:hAnsi="Times New Roman"/>
          <w:sz w:val="28"/>
          <w:szCs w:val="28"/>
        </w:rPr>
        <w:t>:</w:t>
      </w:r>
      <w:proofErr w:type="gramEnd"/>
      <w:r w:rsidRPr="00D41CE0">
        <w:rPr>
          <w:rFonts w:ascii="Times New Roman" w:eastAsia="Times New Roman" w:hAnsi="Times New Roman"/>
          <w:sz w:val="28"/>
          <w:szCs w:val="28"/>
        </w:rPr>
        <w:t xml:space="preserve"> контрольное УЗИ в динамике после лечения.  </w:t>
      </w:r>
    </w:p>
    <w:p w14:paraId="53BF4EFA" w14:textId="77777777" w:rsidR="00D41CE0" w:rsidRPr="00D41CE0" w:rsidRDefault="00D41CE0" w:rsidP="00D41CE0">
      <w:pPr>
        <w:spacing w:line="3" w:lineRule="exact"/>
        <w:rPr>
          <w:rFonts w:ascii="Times New Roman" w:eastAsia="Times New Roman" w:hAnsi="Times New Roman"/>
          <w:sz w:val="28"/>
          <w:szCs w:val="28"/>
        </w:rPr>
      </w:pPr>
    </w:p>
    <w:p w14:paraId="6D45A0D0" w14:textId="77777777" w:rsidR="00D41CE0" w:rsidRPr="00D41CE0" w:rsidRDefault="00D41CE0" w:rsidP="00D41CE0">
      <w:pPr>
        <w:spacing w:line="0" w:lineRule="atLeast"/>
        <w:rPr>
          <w:rFonts w:ascii="Times New Roman" w:eastAsia="Times New Roman" w:hAnsi="Times New Roman"/>
          <w:b/>
          <w:sz w:val="28"/>
          <w:szCs w:val="28"/>
        </w:rPr>
      </w:pPr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    Врач: </w:t>
      </w:r>
      <w:proofErr w:type="spellStart"/>
      <w:proofErr w:type="gramStart"/>
      <w:r w:rsidRPr="00D41CE0">
        <w:rPr>
          <w:rFonts w:ascii="Times New Roman" w:eastAsia="Times New Roman" w:hAnsi="Times New Roman"/>
          <w:b/>
          <w:sz w:val="28"/>
          <w:szCs w:val="28"/>
        </w:rPr>
        <w:t>Атамурадова</w:t>
      </w:r>
      <w:proofErr w:type="spellEnd"/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  М.</w:t>
      </w:r>
      <w:proofErr w:type="gramEnd"/>
      <w:r w:rsidRPr="00D41CE0">
        <w:rPr>
          <w:rFonts w:ascii="Times New Roman" w:eastAsia="Times New Roman" w:hAnsi="Times New Roman"/>
          <w:b/>
          <w:sz w:val="28"/>
          <w:szCs w:val="28"/>
        </w:rPr>
        <w:t xml:space="preserve"> А.</w:t>
      </w:r>
    </w:p>
    <w:p w14:paraId="23373D28" w14:textId="77777777" w:rsidR="00D41CE0" w:rsidRPr="00657E37" w:rsidRDefault="00D41CE0" w:rsidP="00657E37">
      <w:pPr>
        <w:rPr>
          <w:sz w:val="28"/>
          <w:szCs w:val="28"/>
        </w:rPr>
      </w:pPr>
    </w:p>
    <w:p w14:paraId="1931E919" w14:textId="77777777" w:rsidR="00D41CE0" w:rsidRPr="00657E37" w:rsidRDefault="00D41CE0" w:rsidP="00657E37">
      <w:pPr>
        <w:rPr>
          <w:rFonts w:ascii="Times New Roman" w:eastAsia="Times New Roman" w:hAnsi="Times New Roman"/>
          <w:b/>
          <w:sz w:val="28"/>
          <w:szCs w:val="28"/>
        </w:rPr>
      </w:pPr>
    </w:p>
    <w:p w14:paraId="6EAF90B5" w14:textId="77777777" w:rsidR="00657E37" w:rsidRPr="00657E37" w:rsidRDefault="00657E37" w:rsidP="00657E37">
      <w:pPr>
        <w:rPr>
          <w:sz w:val="28"/>
          <w:szCs w:val="28"/>
        </w:rPr>
      </w:pPr>
      <w:proofErr w:type="spellStart"/>
      <w:r w:rsidRPr="00657E37">
        <w:rPr>
          <w:b/>
          <w:sz w:val="28"/>
          <w:szCs w:val="28"/>
        </w:rPr>
        <w:t>Эндометриоз</w:t>
      </w:r>
      <w:proofErr w:type="spellEnd"/>
      <w:r w:rsidRPr="00657E37">
        <w:rPr>
          <w:b/>
          <w:sz w:val="28"/>
          <w:szCs w:val="28"/>
        </w:rPr>
        <w:t xml:space="preserve"> яичников</w:t>
      </w:r>
      <w:r w:rsidRPr="00657E37">
        <w:rPr>
          <w:sz w:val="28"/>
          <w:szCs w:val="28"/>
        </w:rPr>
        <w:t xml:space="preserve"> Фиксированная локализация кзади или сбоку от матки Фиксация спайками, формирующимися в результате микроперфорации кист. Утолщенная стенка с двойным контуром Внутренний контур ровный (редко неровный с </w:t>
      </w:r>
      <w:proofErr w:type="spellStart"/>
      <w:r w:rsidRPr="00657E37">
        <w:rPr>
          <w:sz w:val="28"/>
          <w:szCs w:val="28"/>
        </w:rPr>
        <w:t>гиперэхогенными</w:t>
      </w:r>
      <w:proofErr w:type="spellEnd"/>
      <w:r w:rsidRPr="00657E37">
        <w:rPr>
          <w:sz w:val="28"/>
          <w:szCs w:val="28"/>
        </w:rPr>
        <w:t xml:space="preserve"> включениями. Хроническая тазовая боль (предменструальная или менструальная) Положение кисты (медиальное, позади матки</w:t>
      </w:r>
      <w:proofErr w:type="gramStart"/>
      <w:r w:rsidRPr="00657E37">
        <w:rPr>
          <w:sz w:val="28"/>
          <w:szCs w:val="28"/>
        </w:rPr>
        <w:t>) .</w:t>
      </w:r>
      <w:proofErr w:type="gramEnd"/>
    </w:p>
    <w:p w14:paraId="26C00D81" w14:textId="60E88693" w:rsidR="00657E37" w:rsidRPr="00657E37" w:rsidRDefault="00657E37" w:rsidP="00657E37">
      <w:pPr>
        <w:rPr>
          <w:sz w:val="28"/>
          <w:szCs w:val="28"/>
        </w:rPr>
      </w:pPr>
      <w:r w:rsidRPr="00657E37">
        <w:rPr>
          <w:sz w:val="28"/>
          <w:szCs w:val="28"/>
        </w:rPr>
        <w:t xml:space="preserve"> Двусторонние </w:t>
      </w:r>
      <w:proofErr w:type="gramStart"/>
      <w:r w:rsidRPr="00657E37">
        <w:rPr>
          <w:sz w:val="28"/>
          <w:szCs w:val="28"/>
        </w:rPr>
        <w:t>кисты .</w:t>
      </w:r>
      <w:proofErr w:type="gramEnd"/>
      <w:r w:rsidRPr="00657E37">
        <w:rPr>
          <w:sz w:val="28"/>
          <w:szCs w:val="28"/>
        </w:rPr>
        <w:t xml:space="preserve"> Кисты сохраняются при динамическом наблюдении не менее J менструальных циклов Толстые стенки 2-4 мм Содержимое - гомогенная </w:t>
      </w:r>
      <w:proofErr w:type="spellStart"/>
      <w:r w:rsidRPr="00657E37">
        <w:rPr>
          <w:sz w:val="28"/>
          <w:szCs w:val="28"/>
        </w:rPr>
        <w:t>эхогенная</w:t>
      </w:r>
      <w:proofErr w:type="spellEnd"/>
      <w:r w:rsidRPr="00657E37">
        <w:rPr>
          <w:sz w:val="28"/>
          <w:szCs w:val="28"/>
        </w:rPr>
        <w:t xml:space="preserve"> взвесь Четкая демаркация с нормальной яичниковой </w:t>
      </w:r>
      <w:proofErr w:type="gramStart"/>
      <w:r w:rsidRPr="00657E37">
        <w:rPr>
          <w:sz w:val="28"/>
          <w:szCs w:val="28"/>
        </w:rPr>
        <w:t>тканью .</w:t>
      </w:r>
      <w:proofErr w:type="spellStart"/>
      <w:r w:rsidRPr="00657E37">
        <w:rPr>
          <w:sz w:val="28"/>
          <w:szCs w:val="28"/>
        </w:rPr>
        <w:t>Допплерографические</w:t>
      </w:r>
      <w:proofErr w:type="spellEnd"/>
      <w:proofErr w:type="gramEnd"/>
      <w:r w:rsidRPr="00657E37">
        <w:rPr>
          <w:sz w:val="28"/>
          <w:szCs w:val="28"/>
        </w:rPr>
        <w:t xml:space="preserve"> особенности </w:t>
      </w:r>
      <w:r w:rsidRPr="00657E37">
        <w:rPr>
          <w:rFonts w:ascii="Arial" w:hAnsi="Arial"/>
          <w:sz w:val="28"/>
          <w:szCs w:val="28"/>
        </w:rPr>
        <w:t>■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Кровоток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по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периферии</w:t>
      </w:r>
      <w:r w:rsidRPr="00657E37">
        <w:rPr>
          <w:sz w:val="28"/>
          <w:szCs w:val="28"/>
        </w:rPr>
        <w:t xml:space="preserve"> 2 </w:t>
      </w:r>
      <w:r w:rsidRPr="00657E37">
        <w:rPr>
          <w:rFonts w:ascii="Arial" w:hAnsi="Arial"/>
          <w:sz w:val="28"/>
          <w:szCs w:val="28"/>
        </w:rPr>
        <w:t>■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Регулярно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расположенные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сосуды</w:t>
      </w:r>
      <w:r w:rsidRPr="00657E37">
        <w:rPr>
          <w:sz w:val="28"/>
          <w:szCs w:val="28"/>
        </w:rPr>
        <w:t xml:space="preserve"> 2 </w:t>
      </w:r>
      <w:r w:rsidRPr="00657E37">
        <w:rPr>
          <w:rFonts w:ascii="Arial" w:hAnsi="Arial"/>
          <w:sz w:val="28"/>
          <w:szCs w:val="28"/>
        </w:rPr>
        <w:t>■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Отсутствие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выемки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на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кривой</w:t>
      </w:r>
      <w:r w:rsidRPr="00657E37">
        <w:rPr>
          <w:sz w:val="28"/>
          <w:szCs w:val="28"/>
        </w:rPr>
        <w:t xml:space="preserve"> </w:t>
      </w:r>
      <w:r w:rsidRPr="00657E37">
        <w:rPr>
          <w:rFonts w:cs="Calibri"/>
          <w:sz w:val="28"/>
          <w:szCs w:val="28"/>
        </w:rPr>
        <w:t>кровотока</w:t>
      </w:r>
      <w:r w:rsidRPr="00657E37">
        <w:rPr>
          <w:sz w:val="28"/>
          <w:szCs w:val="28"/>
        </w:rPr>
        <w:t xml:space="preserve"> 1 </w:t>
      </w:r>
      <w:r w:rsidRPr="00657E37">
        <w:rPr>
          <w:rFonts w:ascii="Arial" w:hAnsi="Arial"/>
          <w:sz w:val="28"/>
          <w:szCs w:val="28"/>
        </w:rPr>
        <w:t>■</w:t>
      </w:r>
      <w:r w:rsidRPr="00657E37">
        <w:rPr>
          <w:sz w:val="28"/>
          <w:szCs w:val="28"/>
        </w:rPr>
        <w:t xml:space="preserve"> RI</w:t>
      </w:r>
    </w:p>
    <w:p w14:paraId="6AA0222F" w14:textId="77777777" w:rsidR="005F0025" w:rsidRDefault="00657E37" w:rsidP="00657E37">
      <w:pPr>
        <w:rPr>
          <w:sz w:val="28"/>
          <w:szCs w:val="28"/>
        </w:rPr>
      </w:pPr>
      <w:proofErr w:type="spellStart"/>
      <w:r w:rsidRPr="00657E37">
        <w:rPr>
          <w:sz w:val="28"/>
          <w:szCs w:val="28"/>
        </w:rPr>
        <w:t>Эндометриоидная</w:t>
      </w:r>
      <w:proofErr w:type="spellEnd"/>
      <w:r w:rsidRPr="00657E37">
        <w:rPr>
          <w:sz w:val="28"/>
          <w:szCs w:val="28"/>
        </w:rPr>
        <w:t xml:space="preserve"> киста - Утолщенная стенка с двойным контуром - Содержимое - однородное с дисперсной взвесью - Отсутствие признака акустической текучести - Единичные локусы кровотока в стенке кисты при ЦДК - Фиксированная локализация кзади или сбоку от матки - Кисты сохраняются при динамическом наблюдении - Возможны двусторонние </w:t>
      </w:r>
      <w:proofErr w:type="gramStart"/>
      <w:r w:rsidRPr="00657E37">
        <w:rPr>
          <w:sz w:val="28"/>
          <w:szCs w:val="28"/>
        </w:rPr>
        <w:t xml:space="preserve">кисты </w:t>
      </w:r>
      <w:r w:rsidR="005F0025">
        <w:rPr>
          <w:sz w:val="28"/>
          <w:szCs w:val="28"/>
        </w:rPr>
        <w:t>.</w:t>
      </w:r>
      <w:proofErr w:type="gramEnd"/>
    </w:p>
    <w:p w14:paraId="060BB1B4" w14:textId="77777777" w:rsidR="005F0025" w:rsidRDefault="00657E37" w:rsidP="00657E37">
      <w:pPr>
        <w:rPr>
          <w:sz w:val="28"/>
          <w:szCs w:val="28"/>
        </w:rPr>
      </w:pPr>
      <w:r w:rsidRPr="005F0025">
        <w:rPr>
          <w:b/>
          <w:sz w:val="28"/>
          <w:szCs w:val="28"/>
        </w:rPr>
        <w:t>Киста желтого тела</w:t>
      </w:r>
      <w:r w:rsidRPr="00657E37">
        <w:rPr>
          <w:sz w:val="28"/>
          <w:szCs w:val="28"/>
        </w:rPr>
        <w:t xml:space="preserve"> - Гетерогенное, смешанное содержимое Участки повышенной </w:t>
      </w:r>
      <w:proofErr w:type="spellStart"/>
      <w:r w:rsidRPr="00657E37">
        <w:rPr>
          <w:sz w:val="28"/>
          <w:szCs w:val="28"/>
        </w:rPr>
        <w:t>эхогенности</w:t>
      </w:r>
      <w:proofErr w:type="spellEnd"/>
      <w:r w:rsidRPr="00657E37">
        <w:rPr>
          <w:sz w:val="28"/>
          <w:szCs w:val="28"/>
        </w:rPr>
        <w:t xml:space="preserve"> (сгустки на разных этапах лизиса) и </w:t>
      </w:r>
      <w:proofErr w:type="spellStart"/>
      <w:r w:rsidRPr="00657E37">
        <w:rPr>
          <w:sz w:val="28"/>
          <w:szCs w:val="28"/>
        </w:rPr>
        <w:t>анэхогенные</w:t>
      </w:r>
      <w:proofErr w:type="spellEnd"/>
      <w:r w:rsidRPr="00657E37">
        <w:rPr>
          <w:sz w:val="28"/>
          <w:szCs w:val="28"/>
        </w:rPr>
        <w:t xml:space="preserve"> участки (жидкая кровь) - Более интенсивный кровоток в стенке (</w:t>
      </w:r>
      <w:proofErr w:type="gramStart"/>
      <w:r w:rsidRPr="00657E37">
        <w:rPr>
          <w:sz w:val="28"/>
          <w:szCs w:val="28"/>
        </w:rPr>
        <w:t>V &gt;</w:t>
      </w:r>
      <w:proofErr w:type="gramEnd"/>
      <w:r w:rsidRPr="00657E37">
        <w:rPr>
          <w:sz w:val="28"/>
          <w:szCs w:val="28"/>
        </w:rPr>
        <w:t xml:space="preserve">, RI </w:t>
      </w:r>
      <w:r w:rsidR="005F0025">
        <w:rPr>
          <w:sz w:val="28"/>
          <w:szCs w:val="28"/>
        </w:rPr>
        <w:t>.</w:t>
      </w:r>
      <w:r w:rsidR="005F0025" w:rsidRPr="005F0025">
        <w:t xml:space="preserve"> </w:t>
      </w:r>
      <w:proofErr w:type="spellStart"/>
      <w:r w:rsidR="005F0025" w:rsidRPr="005F0025">
        <w:rPr>
          <w:b/>
          <w:sz w:val="28"/>
          <w:szCs w:val="28"/>
        </w:rPr>
        <w:t>Дермоидная</w:t>
      </w:r>
      <w:proofErr w:type="spellEnd"/>
      <w:r w:rsidR="005F0025" w:rsidRPr="005F0025">
        <w:rPr>
          <w:b/>
          <w:sz w:val="28"/>
          <w:szCs w:val="28"/>
        </w:rPr>
        <w:t xml:space="preserve"> киста</w:t>
      </w:r>
      <w:r w:rsidR="005F0025" w:rsidRPr="005F0025">
        <w:rPr>
          <w:sz w:val="28"/>
          <w:szCs w:val="28"/>
        </w:rPr>
        <w:t xml:space="preserve"> - Имеют схожий вид только определенные варианты - Более подвижные и не имеют фиксированной локализации</w:t>
      </w:r>
      <w:r w:rsidR="005F0025">
        <w:rPr>
          <w:sz w:val="28"/>
          <w:szCs w:val="28"/>
        </w:rPr>
        <w:t>.</w:t>
      </w:r>
    </w:p>
    <w:p w14:paraId="4BF7AB73" w14:textId="77777777" w:rsidR="005F0025" w:rsidRDefault="005F0025" w:rsidP="00657E37">
      <w:pPr>
        <w:rPr>
          <w:sz w:val="28"/>
          <w:szCs w:val="28"/>
        </w:rPr>
      </w:pPr>
      <w:r w:rsidRPr="005F0025">
        <w:rPr>
          <w:sz w:val="28"/>
          <w:szCs w:val="28"/>
        </w:rPr>
        <w:lastRenderedPageBreak/>
        <w:t xml:space="preserve"> </w:t>
      </w:r>
      <w:proofErr w:type="spellStart"/>
      <w:r w:rsidRPr="005F0025">
        <w:rPr>
          <w:b/>
          <w:sz w:val="28"/>
          <w:szCs w:val="28"/>
        </w:rPr>
        <w:t>Пиовар</w:t>
      </w:r>
      <w:proofErr w:type="spellEnd"/>
      <w:r w:rsidRPr="005F0025">
        <w:rPr>
          <w:b/>
          <w:sz w:val="28"/>
          <w:szCs w:val="28"/>
        </w:rPr>
        <w:t xml:space="preserve"> </w:t>
      </w:r>
      <w:r w:rsidRPr="005F0025">
        <w:rPr>
          <w:sz w:val="28"/>
          <w:szCs w:val="28"/>
        </w:rPr>
        <w:t xml:space="preserve">- Более сложная </w:t>
      </w:r>
      <w:proofErr w:type="spellStart"/>
      <w:r w:rsidRPr="005F0025">
        <w:rPr>
          <w:sz w:val="28"/>
          <w:szCs w:val="28"/>
        </w:rPr>
        <w:t>эхоструктура</w:t>
      </w:r>
      <w:proofErr w:type="spellEnd"/>
      <w:r w:rsidRPr="005F0025">
        <w:rPr>
          <w:sz w:val="28"/>
          <w:szCs w:val="28"/>
        </w:rPr>
        <w:t xml:space="preserve"> - Богаче </w:t>
      </w:r>
      <w:proofErr w:type="spellStart"/>
      <w:r w:rsidRPr="005F0025">
        <w:rPr>
          <w:sz w:val="28"/>
          <w:szCs w:val="28"/>
        </w:rPr>
        <w:t>васкуляризация</w:t>
      </w:r>
      <w:proofErr w:type="spellEnd"/>
      <w:r w:rsidRPr="005F0025">
        <w:rPr>
          <w:sz w:val="28"/>
          <w:szCs w:val="28"/>
        </w:rPr>
        <w:t xml:space="preserve"> - При стертом клиническом течении дифференцировка со сложной </w:t>
      </w:r>
      <w:proofErr w:type="spellStart"/>
      <w:r w:rsidRPr="005F0025">
        <w:rPr>
          <w:sz w:val="28"/>
          <w:szCs w:val="28"/>
        </w:rPr>
        <w:t>эндометриоидной</w:t>
      </w:r>
      <w:proofErr w:type="spellEnd"/>
      <w:r w:rsidRPr="005F0025">
        <w:rPr>
          <w:sz w:val="28"/>
          <w:szCs w:val="28"/>
        </w:rPr>
        <w:t xml:space="preserve"> кистой затруднена </w:t>
      </w:r>
    </w:p>
    <w:p w14:paraId="00713CBD" w14:textId="447EEC7E" w:rsidR="005F0025" w:rsidRDefault="005F0025" w:rsidP="00657E37">
      <w:pPr>
        <w:rPr>
          <w:sz w:val="28"/>
          <w:szCs w:val="28"/>
        </w:rPr>
      </w:pPr>
      <w:r w:rsidRPr="005F0025">
        <w:rPr>
          <w:b/>
          <w:sz w:val="28"/>
          <w:szCs w:val="28"/>
        </w:rPr>
        <w:t>Пиосальпинкс</w:t>
      </w:r>
      <w:r w:rsidRPr="005F0025">
        <w:rPr>
          <w:sz w:val="28"/>
          <w:szCs w:val="28"/>
        </w:rPr>
        <w:t xml:space="preserve"> - Более продолговатая или неправильная форма - Неполные перегородки </w:t>
      </w:r>
      <w:r>
        <w:rPr>
          <w:sz w:val="28"/>
          <w:szCs w:val="28"/>
        </w:rPr>
        <w:t>–</w:t>
      </w:r>
      <w:r w:rsidRPr="005F0025">
        <w:rPr>
          <w:sz w:val="28"/>
          <w:szCs w:val="28"/>
        </w:rPr>
        <w:t xml:space="preserve"> </w:t>
      </w:r>
    </w:p>
    <w:p w14:paraId="538CD7E7" w14:textId="54438429" w:rsidR="00657E37" w:rsidRPr="005F0025" w:rsidRDefault="005F0025" w:rsidP="00657E37">
      <w:pPr>
        <w:rPr>
          <w:sz w:val="28"/>
          <w:szCs w:val="28"/>
        </w:rPr>
      </w:pPr>
      <w:r w:rsidRPr="005F0025">
        <w:rPr>
          <w:sz w:val="28"/>
          <w:szCs w:val="28"/>
        </w:rPr>
        <w:t xml:space="preserve">Клиническая картина </w:t>
      </w:r>
      <w:proofErr w:type="spellStart"/>
      <w:r w:rsidRPr="005F0025">
        <w:rPr>
          <w:b/>
          <w:sz w:val="28"/>
          <w:szCs w:val="28"/>
        </w:rPr>
        <w:t>Муцинозная</w:t>
      </w:r>
      <w:proofErr w:type="spellEnd"/>
      <w:r w:rsidRPr="005F0025">
        <w:rPr>
          <w:b/>
          <w:sz w:val="28"/>
          <w:szCs w:val="28"/>
        </w:rPr>
        <w:t xml:space="preserve"> </w:t>
      </w:r>
      <w:proofErr w:type="spellStart"/>
      <w:r w:rsidRPr="005F0025">
        <w:rPr>
          <w:b/>
          <w:sz w:val="28"/>
          <w:szCs w:val="28"/>
        </w:rPr>
        <w:t>цистаденома</w:t>
      </w:r>
      <w:proofErr w:type="spellEnd"/>
      <w:r w:rsidRPr="005F0025">
        <w:rPr>
          <w:sz w:val="28"/>
          <w:szCs w:val="28"/>
        </w:rPr>
        <w:t xml:space="preserve"> (небольшая однокамерная) Определяется «акустическая текучесть» Солидные опухоли </w:t>
      </w:r>
      <w:proofErr w:type="gramStart"/>
      <w:r w:rsidRPr="005F0025">
        <w:rPr>
          <w:sz w:val="28"/>
          <w:szCs w:val="28"/>
        </w:rPr>
        <w:t>яичников ,</w:t>
      </w:r>
      <w:proofErr w:type="gramEnd"/>
      <w:r w:rsidRPr="005F0025">
        <w:rPr>
          <w:sz w:val="28"/>
          <w:szCs w:val="28"/>
        </w:rPr>
        <w:t xml:space="preserve"> Большинство опухолей имеют внутритканевый кровото</w:t>
      </w:r>
      <w:r>
        <w:rPr>
          <w:sz w:val="28"/>
          <w:szCs w:val="28"/>
        </w:rPr>
        <w:t>к</w:t>
      </w:r>
    </w:p>
    <w:p w14:paraId="39660B82" w14:textId="77777777" w:rsidR="005F0025" w:rsidRDefault="005F0025" w:rsidP="00F1238A">
      <w:pPr>
        <w:spacing w:line="0" w:lineRule="atLeast"/>
        <w:ind w:right="-59"/>
        <w:jc w:val="center"/>
        <w:rPr>
          <w:sz w:val="40"/>
          <w:szCs w:val="40"/>
        </w:rPr>
      </w:pPr>
    </w:p>
    <w:p w14:paraId="39179477" w14:textId="09BD3C00" w:rsidR="00066EF1" w:rsidRDefault="00761246" w:rsidP="00066EF1">
      <w:pPr>
        <w:rPr>
          <w:rStyle w:val="a9"/>
          <w:b w:val="0"/>
          <w:sz w:val="28"/>
          <w:szCs w:val="28"/>
        </w:rPr>
      </w:pPr>
      <w:bookmarkStart w:id="1" w:name="_GoBack"/>
      <w:proofErr w:type="spellStart"/>
      <w:r>
        <w:rPr>
          <w:rStyle w:val="a9"/>
          <w:b w:val="0"/>
          <w:sz w:val="28"/>
          <w:szCs w:val="28"/>
        </w:rPr>
        <w:t>Параовариальная</w:t>
      </w:r>
      <w:proofErr w:type="spellEnd"/>
      <w:r>
        <w:rPr>
          <w:rStyle w:val="a9"/>
          <w:b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9"/>
          <w:b w:val="0"/>
          <w:sz w:val="28"/>
          <w:szCs w:val="28"/>
        </w:rPr>
        <w:t>киста</w:t>
      </w:r>
      <w:bookmarkEnd w:id="1"/>
      <w:r>
        <w:rPr>
          <w:rStyle w:val="a9"/>
          <w:b w:val="0"/>
          <w:sz w:val="28"/>
          <w:szCs w:val="28"/>
        </w:rPr>
        <w:t>.</w:t>
      </w:r>
      <w:r w:rsidR="00066EF1" w:rsidRPr="00066EF1">
        <w:rPr>
          <w:rStyle w:val="a9"/>
          <w:b w:val="0"/>
          <w:sz w:val="28"/>
          <w:szCs w:val="28"/>
        </w:rPr>
        <w:t>В</w:t>
      </w:r>
      <w:proofErr w:type="spellEnd"/>
      <w:proofErr w:type="gramEnd"/>
      <w:r w:rsidR="00066EF1" w:rsidRPr="00066EF1">
        <w:rPr>
          <w:rStyle w:val="a9"/>
          <w:b w:val="0"/>
          <w:sz w:val="28"/>
          <w:szCs w:val="28"/>
        </w:rPr>
        <w:t xml:space="preserve"> проекции правых придатков матки выявл</w:t>
      </w:r>
      <w:r w:rsidR="00066EF1">
        <w:rPr>
          <w:rStyle w:val="a9"/>
          <w:b w:val="0"/>
          <w:sz w:val="28"/>
          <w:szCs w:val="28"/>
        </w:rPr>
        <w:t>яется фиксированная, отграничен</w:t>
      </w:r>
      <w:r w:rsidR="00066EF1" w:rsidRPr="00066EF1">
        <w:rPr>
          <w:rStyle w:val="a9"/>
          <w:b w:val="0"/>
          <w:sz w:val="28"/>
          <w:szCs w:val="28"/>
        </w:rPr>
        <w:t>ная стенкой</w:t>
      </w:r>
      <w:r w:rsidR="00066EF1">
        <w:rPr>
          <w:rStyle w:val="a9"/>
          <w:b w:val="0"/>
          <w:sz w:val="28"/>
          <w:szCs w:val="28"/>
        </w:rPr>
        <w:t xml:space="preserve"> толщиной д о __—__мм с неравно</w:t>
      </w:r>
      <w:r w:rsidR="00066EF1" w:rsidRPr="00066EF1">
        <w:rPr>
          <w:rStyle w:val="a9"/>
          <w:b w:val="0"/>
          <w:sz w:val="28"/>
          <w:szCs w:val="28"/>
        </w:rPr>
        <w:t xml:space="preserve">мерно повышенной </w:t>
      </w:r>
      <w:proofErr w:type="spellStart"/>
      <w:r w:rsidR="00066EF1" w:rsidRPr="00066EF1">
        <w:rPr>
          <w:rStyle w:val="a9"/>
          <w:b w:val="0"/>
          <w:sz w:val="28"/>
          <w:szCs w:val="28"/>
        </w:rPr>
        <w:t>эхогенностью</w:t>
      </w:r>
      <w:proofErr w:type="spellEnd"/>
      <w:r w:rsidR="00066EF1" w:rsidRPr="00066EF1">
        <w:rPr>
          <w:rStyle w:val="a9"/>
          <w:b w:val="0"/>
          <w:sz w:val="28"/>
          <w:szCs w:val="28"/>
        </w:rPr>
        <w:t>, овальной формы с</w:t>
      </w:r>
      <w:r w:rsidR="00066EF1">
        <w:rPr>
          <w:rStyle w:val="a9"/>
          <w:b w:val="0"/>
          <w:sz w:val="28"/>
          <w:szCs w:val="28"/>
        </w:rPr>
        <w:t xml:space="preserve">труктура размером х </w:t>
      </w:r>
      <w:proofErr w:type="spellStart"/>
      <w:r w:rsidR="00066EF1">
        <w:rPr>
          <w:rStyle w:val="a9"/>
          <w:b w:val="0"/>
          <w:sz w:val="28"/>
          <w:szCs w:val="28"/>
        </w:rPr>
        <w:t>х</w:t>
      </w:r>
      <w:proofErr w:type="spellEnd"/>
      <w:r w:rsidR="00066EF1">
        <w:rPr>
          <w:rStyle w:val="a9"/>
          <w:b w:val="0"/>
          <w:sz w:val="28"/>
          <w:szCs w:val="28"/>
        </w:rPr>
        <w:t xml:space="preserve"> мм с гомо</w:t>
      </w:r>
      <w:r w:rsidR="00066EF1" w:rsidRPr="00066EF1">
        <w:rPr>
          <w:rStyle w:val="a9"/>
          <w:b w:val="0"/>
          <w:sz w:val="28"/>
          <w:szCs w:val="28"/>
        </w:rPr>
        <w:t>генным жид</w:t>
      </w:r>
      <w:r w:rsidR="00066EF1">
        <w:rPr>
          <w:rStyle w:val="a9"/>
          <w:b w:val="0"/>
          <w:sz w:val="28"/>
          <w:szCs w:val="28"/>
        </w:rPr>
        <w:t>костным содержимым. По заднелат</w:t>
      </w:r>
      <w:r w:rsidR="00066EF1" w:rsidRPr="00066EF1">
        <w:rPr>
          <w:rStyle w:val="a9"/>
          <w:b w:val="0"/>
          <w:sz w:val="28"/>
          <w:szCs w:val="28"/>
        </w:rPr>
        <w:t>еральной е</w:t>
      </w:r>
      <w:r w:rsidR="00066EF1">
        <w:rPr>
          <w:rStyle w:val="a9"/>
          <w:b w:val="0"/>
          <w:sz w:val="28"/>
          <w:szCs w:val="28"/>
        </w:rPr>
        <w:t>е поверхности с трудом дифферен</w:t>
      </w:r>
      <w:r w:rsidR="00066EF1" w:rsidRPr="00066EF1">
        <w:rPr>
          <w:rStyle w:val="a9"/>
          <w:b w:val="0"/>
          <w:sz w:val="28"/>
          <w:szCs w:val="28"/>
        </w:rPr>
        <w:t>цируется правый яичник в виде отграниченной нечетким ко</w:t>
      </w:r>
      <w:r w:rsidR="00066EF1">
        <w:rPr>
          <w:rStyle w:val="a9"/>
          <w:b w:val="0"/>
          <w:sz w:val="28"/>
          <w:szCs w:val="28"/>
        </w:rPr>
        <w:t>нтуром тканевой структуры непра</w:t>
      </w:r>
      <w:r w:rsidR="00066EF1" w:rsidRPr="00066EF1">
        <w:rPr>
          <w:rStyle w:val="a9"/>
          <w:b w:val="0"/>
          <w:sz w:val="28"/>
          <w:szCs w:val="28"/>
        </w:rPr>
        <w:t>вильной ов</w:t>
      </w:r>
      <w:r w:rsidR="00066EF1">
        <w:rPr>
          <w:rStyle w:val="a9"/>
          <w:b w:val="0"/>
          <w:sz w:val="28"/>
          <w:szCs w:val="28"/>
        </w:rPr>
        <w:t>альной формы (деформирован отме</w:t>
      </w:r>
      <w:r w:rsidR="00066EF1" w:rsidRPr="00066EF1">
        <w:rPr>
          <w:rStyle w:val="a9"/>
          <w:b w:val="0"/>
          <w:sz w:val="28"/>
          <w:szCs w:val="28"/>
        </w:rPr>
        <w:t xml:space="preserve">чаемым образованием) размером х </w:t>
      </w:r>
      <w:proofErr w:type="spellStart"/>
      <w:r w:rsidR="00066EF1" w:rsidRPr="00066EF1">
        <w:rPr>
          <w:rStyle w:val="a9"/>
          <w:b w:val="0"/>
          <w:sz w:val="28"/>
          <w:szCs w:val="28"/>
        </w:rPr>
        <w:t>х</w:t>
      </w:r>
      <w:proofErr w:type="spellEnd"/>
      <w:r w:rsidR="00066EF1" w:rsidRPr="00066EF1">
        <w:rPr>
          <w:rStyle w:val="a9"/>
          <w:b w:val="0"/>
          <w:sz w:val="28"/>
          <w:szCs w:val="28"/>
        </w:rPr>
        <w:t xml:space="preserve"> мм, с участками умеренного повышения </w:t>
      </w:r>
      <w:proofErr w:type="spellStart"/>
      <w:r w:rsidR="00066EF1" w:rsidRPr="00066EF1">
        <w:rPr>
          <w:rStyle w:val="a9"/>
          <w:b w:val="0"/>
          <w:sz w:val="28"/>
          <w:szCs w:val="28"/>
        </w:rPr>
        <w:t>эхогенности</w:t>
      </w:r>
      <w:proofErr w:type="spellEnd"/>
      <w:r w:rsidR="00066EF1" w:rsidRPr="00066EF1">
        <w:rPr>
          <w:rStyle w:val="a9"/>
          <w:b w:val="0"/>
          <w:sz w:val="28"/>
          <w:szCs w:val="28"/>
        </w:rPr>
        <w:t xml:space="preserve"> и единичн</w:t>
      </w:r>
      <w:r w:rsidR="00066EF1">
        <w:rPr>
          <w:rStyle w:val="a9"/>
          <w:b w:val="0"/>
          <w:sz w:val="28"/>
          <w:szCs w:val="28"/>
        </w:rPr>
        <w:t>ыми обедненными сосудистыми эле</w:t>
      </w:r>
      <w:r w:rsidR="00066EF1" w:rsidRPr="00066EF1">
        <w:rPr>
          <w:rStyle w:val="a9"/>
          <w:b w:val="0"/>
          <w:sz w:val="28"/>
          <w:szCs w:val="28"/>
        </w:rPr>
        <w:t>ментами в пар</w:t>
      </w:r>
      <w:r w:rsidR="00066EF1">
        <w:rPr>
          <w:rStyle w:val="a9"/>
          <w:b w:val="0"/>
          <w:sz w:val="28"/>
          <w:szCs w:val="28"/>
        </w:rPr>
        <w:t>енхиме. Признаков других органи</w:t>
      </w:r>
      <w:r w:rsidR="00066EF1" w:rsidRPr="00066EF1">
        <w:rPr>
          <w:rStyle w:val="a9"/>
          <w:b w:val="0"/>
          <w:sz w:val="28"/>
          <w:szCs w:val="28"/>
        </w:rPr>
        <w:t xml:space="preserve">зованных структур и </w:t>
      </w:r>
      <w:proofErr w:type="spellStart"/>
      <w:r w:rsidR="00066EF1" w:rsidRPr="00066EF1">
        <w:rPr>
          <w:rStyle w:val="a9"/>
          <w:b w:val="0"/>
          <w:sz w:val="28"/>
          <w:szCs w:val="28"/>
        </w:rPr>
        <w:t>экстраорганных</w:t>
      </w:r>
      <w:proofErr w:type="spellEnd"/>
      <w:r w:rsidR="00066EF1" w:rsidRPr="00066EF1">
        <w:rPr>
          <w:rStyle w:val="a9"/>
          <w:b w:val="0"/>
          <w:sz w:val="28"/>
          <w:szCs w:val="28"/>
        </w:rPr>
        <w:t xml:space="preserve"> включений в области придатков матки не выявляется. </w:t>
      </w:r>
    </w:p>
    <w:p w14:paraId="5FAF7614" w14:textId="37A135D9" w:rsidR="005F0025" w:rsidRPr="00066EF1" w:rsidRDefault="00066EF1" w:rsidP="00066EF1">
      <w:pPr>
        <w:rPr>
          <w:rStyle w:val="a9"/>
          <w:b w:val="0"/>
          <w:sz w:val="28"/>
          <w:szCs w:val="28"/>
        </w:rPr>
      </w:pPr>
      <w:r w:rsidRPr="00066EF1">
        <w:rPr>
          <w:rStyle w:val="a9"/>
          <w:b w:val="0"/>
          <w:sz w:val="28"/>
          <w:szCs w:val="28"/>
        </w:rPr>
        <w:t xml:space="preserve">ЗАКЛЮЧЕНИЕ: кистозное образование больших размеров в области придатков матки справа без признаков инфильтративного его распространения </w:t>
      </w:r>
      <w:r>
        <w:rPr>
          <w:rStyle w:val="a9"/>
          <w:b w:val="0"/>
          <w:sz w:val="28"/>
          <w:szCs w:val="28"/>
        </w:rPr>
        <w:t xml:space="preserve">с </w:t>
      </w:r>
      <w:proofErr w:type="spellStart"/>
      <w:r>
        <w:rPr>
          <w:rStyle w:val="a9"/>
          <w:b w:val="0"/>
          <w:sz w:val="28"/>
          <w:szCs w:val="28"/>
        </w:rPr>
        <w:t>пери</w:t>
      </w:r>
      <w:r w:rsidRPr="00066EF1">
        <w:rPr>
          <w:rStyle w:val="a9"/>
          <w:b w:val="0"/>
          <w:sz w:val="28"/>
          <w:szCs w:val="28"/>
        </w:rPr>
        <w:t>фокальным</w:t>
      </w:r>
      <w:r>
        <w:rPr>
          <w:rStyle w:val="a9"/>
          <w:b w:val="0"/>
          <w:sz w:val="28"/>
          <w:szCs w:val="28"/>
        </w:rPr>
        <w:t>и</w:t>
      </w:r>
      <w:proofErr w:type="spellEnd"/>
      <w:r>
        <w:rPr>
          <w:rStyle w:val="a9"/>
          <w:b w:val="0"/>
          <w:sz w:val="28"/>
          <w:szCs w:val="28"/>
        </w:rPr>
        <w:t xml:space="preserve"> осложнениями в виде значитель</w:t>
      </w:r>
      <w:r w:rsidRPr="00066EF1">
        <w:rPr>
          <w:rStyle w:val="a9"/>
          <w:b w:val="0"/>
          <w:sz w:val="28"/>
          <w:szCs w:val="28"/>
        </w:rPr>
        <w:t xml:space="preserve">ной деформации прилегающего правого яичника и умеренных дистрофических проявлений </w:t>
      </w:r>
      <w:proofErr w:type="gramStart"/>
      <w:r w:rsidRPr="00066EF1">
        <w:rPr>
          <w:rStyle w:val="a9"/>
          <w:b w:val="0"/>
          <w:sz w:val="28"/>
          <w:szCs w:val="28"/>
        </w:rPr>
        <w:t>в его паренхим</w:t>
      </w:r>
      <w:proofErr w:type="gramEnd"/>
    </w:p>
    <w:p w14:paraId="0023AA63" w14:textId="77777777" w:rsidR="005F0025" w:rsidRDefault="005F0025" w:rsidP="00F1238A">
      <w:pPr>
        <w:spacing w:line="0" w:lineRule="atLeast"/>
        <w:ind w:right="-59"/>
        <w:jc w:val="center"/>
        <w:rPr>
          <w:sz w:val="40"/>
          <w:szCs w:val="40"/>
        </w:rPr>
      </w:pPr>
    </w:p>
    <w:p w14:paraId="48E4F9D9" w14:textId="6951BF45" w:rsidR="00F1238A" w:rsidRPr="00D41CE0" w:rsidRDefault="00003DB2" w:rsidP="00F1238A">
      <w:pPr>
        <w:spacing w:line="0" w:lineRule="atLeast"/>
        <w:ind w:right="-59"/>
        <w:jc w:val="center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>
        <w:rPr>
          <w:sz w:val="40"/>
          <w:szCs w:val="40"/>
        </w:rPr>
        <w:t>Субинволютция</w:t>
      </w:r>
      <w:proofErr w:type="spellEnd"/>
      <w:r w:rsidR="00080C8D">
        <w:rPr>
          <w:sz w:val="40"/>
          <w:szCs w:val="40"/>
        </w:rPr>
        <w:t xml:space="preserve"> матки -  </w:t>
      </w:r>
      <w:proofErr w:type="spellStart"/>
      <w:r w:rsidR="00080C8D">
        <w:rPr>
          <w:sz w:val="40"/>
          <w:szCs w:val="40"/>
        </w:rPr>
        <w:t>тугрикдан</w:t>
      </w:r>
      <w:proofErr w:type="spellEnd"/>
      <w:r w:rsidR="00080C8D">
        <w:rPr>
          <w:sz w:val="40"/>
          <w:szCs w:val="40"/>
        </w:rPr>
        <w:t xml:space="preserve"> </w:t>
      </w:r>
      <w:proofErr w:type="spellStart"/>
      <w:r w:rsidR="00080C8D">
        <w:rPr>
          <w:sz w:val="40"/>
          <w:szCs w:val="40"/>
        </w:rPr>
        <w:t>сунг</w:t>
      </w:r>
      <w:proofErr w:type="spellEnd"/>
      <w:r w:rsidR="00080C8D">
        <w:rPr>
          <w:sz w:val="40"/>
          <w:szCs w:val="40"/>
        </w:rPr>
        <w:t xml:space="preserve"> </w:t>
      </w:r>
      <w:proofErr w:type="spellStart"/>
      <w:r w:rsidR="00080C8D">
        <w:rPr>
          <w:sz w:val="40"/>
          <w:szCs w:val="40"/>
        </w:rPr>
        <w:t>матканинг</w:t>
      </w:r>
      <w:proofErr w:type="spellEnd"/>
      <w:r w:rsidR="00080C8D">
        <w:rPr>
          <w:sz w:val="40"/>
          <w:szCs w:val="40"/>
        </w:rPr>
        <w:t xml:space="preserve"> </w:t>
      </w:r>
      <w:proofErr w:type="spellStart"/>
      <w:r w:rsidR="00080C8D">
        <w:rPr>
          <w:sz w:val="40"/>
          <w:szCs w:val="40"/>
        </w:rPr>
        <w:t>суст</w:t>
      </w:r>
      <w:proofErr w:type="spellEnd"/>
      <w:r w:rsidR="00080C8D">
        <w:rPr>
          <w:sz w:val="40"/>
          <w:szCs w:val="40"/>
        </w:rPr>
        <w:t xml:space="preserve"> </w:t>
      </w:r>
      <w:proofErr w:type="spellStart"/>
      <w:r w:rsidR="00080C8D">
        <w:rPr>
          <w:sz w:val="40"/>
          <w:szCs w:val="40"/>
        </w:rPr>
        <w:t>кискариши</w:t>
      </w:r>
      <w:proofErr w:type="spellEnd"/>
      <w:r w:rsidR="00080C8D">
        <w:rPr>
          <w:sz w:val="40"/>
          <w:szCs w:val="40"/>
        </w:rPr>
        <w:t>.)</w:t>
      </w:r>
      <w:r>
        <w:rPr>
          <w:sz w:val="40"/>
          <w:szCs w:val="40"/>
        </w:rPr>
        <w:t xml:space="preserve">  </w:t>
      </w:r>
      <w:r w:rsidR="00F1238A" w:rsidRPr="0087083A">
        <w:rPr>
          <w:sz w:val="40"/>
          <w:szCs w:val="40"/>
        </w:rPr>
        <w:t xml:space="preserve">Данная </w:t>
      </w:r>
      <w:proofErr w:type="spellStart"/>
      <w:r w:rsidR="00F1238A" w:rsidRPr="0087083A">
        <w:rPr>
          <w:sz w:val="40"/>
          <w:szCs w:val="40"/>
        </w:rPr>
        <w:t>эхографическая</w:t>
      </w:r>
      <w:proofErr w:type="spellEnd"/>
      <w:r w:rsidR="00F1238A" w:rsidRPr="0087083A">
        <w:rPr>
          <w:sz w:val="40"/>
          <w:szCs w:val="40"/>
        </w:rPr>
        <w:t xml:space="preserve"> картина указывает на част</w:t>
      </w:r>
      <w:r w:rsidR="00F1238A">
        <w:rPr>
          <w:sz w:val="40"/>
          <w:szCs w:val="40"/>
        </w:rPr>
        <w:t>ичное расхождение шва на матке.</w:t>
      </w:r>
    </w:p>
    <w:p w14:paraId="64A05C6B" w14:textId="4AC6424B" w:rsidR="00F71128" w:rsidRDefault="008D7781" w:rsidP="00923589">
      <w:pPr>
        <w:spacing w:line="0" w:lineRule="atLeast"/>
        <w:ind w:right="-59"/>
        <w:jc w:val="center"/>
        <w:rPr>
          <w:sz w:val="28"/>
          <w:szCs w:val="28"/>
        </w:rPr>
      </w:pPr>
      <w:r w:rsidRPr="00D41CE0">
        <w:rPr>
          <w:sz w:val="28"/>
          <w:szCs w:val="28"/>
        </w:rPr>
        <w:t>пролиферация 11 -1 4-й день</w:t>
      </w:r>
    </w:p>
    <w:p w14:paraId="053AE380" w14:textId="77777777" w:rsidR="00AE6877" w:rsidRDefault="00B55AF5" w:rsidP="0087083A">
      <w:pPr>
        <w:spacing w:line="0" w:lineRule="atLeast"/>
        <w:ind w:right="-59"/>
        <w:jc w:val="center"/>
      </w:pPr>
      <w:r w:rsidRPr="00B55AF5">
        <w:rPr>
          <w:sz w:val="28"/>
          <w:szCs w:val="28"/>
        </w:rPr>
        <w:t xml:space="preserve">Инфекция мочевыводящих путей – характеризуется внезапным началом, повышением температуры тела, наличием характерных локальных симптомов: боль внизу живота, дизурия. </w:t>
      </w:r>
      <w:r w:rsidRPr="00B55AF5">
        <w:rPr>
          <w:sz w:val="28"/>
          <w:szCs w:val="28"/>
        </w:rPr>
        <w:sym w:font="Symbol" w:char="F0B7"/>
      </w:r>
      <w:r w:rsidRPr="00B55AF5">
        <w:rPr>
          <w:sz w:val="28"/>
          <w:szCs w:val="28"/>
        </w:rPr>
        <w:t xml:space="preserve"> </w:t>
      </w:r>
      <w:proofErr w:type="spellStart"/>
      <w:r w:rsidRPr="00B55AF5">
        <w:rPr>
          <w:sz w:val="28"/>
          <w:szCs w:val="28"/>
        </w:rPr>
        <w:t>Сальпингоофорит</w:t>
      </w:r>
      <w:proofErr w:type="spellEnd"/>
      <w:r w:rsidRPr="00B55AF5">
        <w:rPr>
          <w:sz w:val="28"/>
          <w:szCs w:val="28"/>
        </w:rPr>
        <w:t xml:space="preserve"> – воспаление маточных труб и яичников. Первые признаки заболевания появляются обычно на 8-10 день после родов. </w:t>
      </w:r>
      <w:r w:rsidRPr="00B55AF5">
        <w:rPr>
          <w:sz w:val="28"/>
          <w:szCs w:val="28"/>
        </w:rPr>
        <w:sym w:font="Symbol" w:char="F0B7"/>
      </w:r>
      <w:r w:rsidRPr="00B55AF5">
        <w:rPr>
          <w:sz w:val="28"/>
          <w:szCs w:val="28"/>
        </w:rPr>
        <w:t xml:space="preserve"> Послеродовой параметрит – воспаление </w:t>
      </w:r>
      <w:proofErr w:type="spellStart"/>
      <w:r w:rsidRPr="00B55AF5">
        <w:rPr>
          <w:sz w:val="28"/>
          <w:szCs w:val="28"/>
        </w:rPr>
        <w:t>ретроперитонеальной</w:t>
      </w:r>
      <w:proofErr w:type="spellEnd"/>
      <w:r w:rsidRPr="00B55AF5">
        <w:rPr>
          <w:sz w:val="28"/>
          <w:szCs w:val="28"/>
        </w:rPr>
        <w:t xml:space="preserve"> фиброзно-жировой клетчатки малого таза. Заболевание начинается на 10-12-е сутки послеродового периода. Переход воспаления на </w:t>
      </w:r>
      <w:proofErr w:type="spellStart"/>
      <w:r w:rsidRPr="00B55AF5">
        <w:rPr>
          <w:sz w:val="28"/>
          <w:szCs w:val="28"/>
        </w:rPr>
        <w:t>околопузырную</w:t>
      </w:r>
      <w:proofErr w:type="spellEnd"/>
      <w:r w:rsidRPr="00B55AF5">
        <w:rPr>
          <w:sz w:val="28"/>
          <w:szCs w:val="28"/>
        </w:rPr>
        <w:t xml:space="preserve"> клетчатку приводит к его распространению по задней поверхности передней брюшной стенки к пупку. Из верхнего отдела </w:t>
      </w:r>
      <w:proofErr w:type="spellStart"/>
      <w:r w:rsidRPr="00B55AF5">
        <w:rPr>
          <w:sz w:val="28"/>
          <w:szCs w:val="28"/>
        </w:rPr>
        <w:t>параметрия</w:t>
      </w:r>
      <w:proofErr w:type="spellEnd"/>
      <w:r w:rsidRPr="00B55AF5">
        <w:rPr>
          <w:sz w:val="28"/>
          <w:szCs w:val="28"/>
        </w:rPr>
        <w:t xml:space="preserve"> инфильтрат может распространиться до почек. </w:t>
      </w:r>
      <w:r w:rsidRPr="00B55AF5">
        <w:rPr>
          <w:sz w:val="28"/>
          <w:szCs w:val="28"/>
        </w:rPr>
        <w:sym w:font="Symbol" w:char="F0B7"/>
      </w:r>
      <w:r w:rsidRPr="00B55AF5">
        <w:rPr>
          <w:sz w:val="28"/>
          <w:szCs w:val="28"/>
        </w:rPr>
        <w:t xml:space="preserve"> Послеродовой </w:t>
      </w:r>
      <w:proofErr w:type="spellStart"/>
      <w:r w:rsidRPr="00B55AF5">
        <w:rPr>
          <w:sz w:val="28"/>
          <w:szCs w:val="28"/>
        </w:rPr>
        <w:lastRenderedPageBreak/>
        <w:t>пельвиоперитонит</w:t>
      </w:r>
      <w:proofErr w:type="spellEnd"/>
      <w:r w:rsidRPr="00B55AF5">
        <w:rPr>
          <w:sz w:val="28"/>
          <w:szCs w:val="28"/>
        </w:rPr>
        <w:t xml:space="preserve"> – воспаление брюшины, ограниченное полостью таза. Преобладают местные симптомы заболевания. Начало заболевания напоминает клинику разлитого перитонита: возникает остро, сопровождается лихорадкой, ознобом, резкими болями внизу живота, тошнотой, рвотой, вздутием и напряжением живота. </w:t>
      </w:r>
      <w:r w:rsidRPr="00B55AF5">
        <w:rPr>
          <w:sz w:val="28"/>
          <w:szCs w:val="28"/>
        </w:rPr>
        <w:sym w:font="Symbol" w:char="F0B7"/>
      </w:r>
      <w:r w:rsidRPr="00B55AF5">
        <w:rPr>
          <w:sz w:val="28"/>
          <w:szCs w:val="28"/>
        </w:rPr>
        <w:t xml:space="preserve"> Метротромбофлебит – поражение вен матки. Возникают тахикардия до 100 и более в минуту, </w:t>
      </w:r>
      <w:proofErr w:type="spellStart"/>
      <w:r w:rsidRPr="00B55AF5">
        <w:rPr>
          <w:sz w:val="28"/>
          <w:szCs w:val="28"/>
        </w:rPr>
        <w:t>субинволюция</w:t>
      </w:r>
      <w:proofErr w:type="spellEnd"/>
      <w:r w:rsidRPr="00B55AF5">
        <w:rPr>
          <w:sz w:val="28"/>
          <w:szCs w:val="28"/>
        </w:rPr>
        <w:t xml:space="preserve"> матки, болезненность в области ребер матки при пальпации; при влагалищном исследовании определяют болезненные тяжи на матке. Кровяные выделения из половых путей длительные, обильные. </w:t>
      </w:r>
      <w:r w:rsidRPr="00B55AF5">
        <w:rPr>
          <w:sz w:val="28"/>
          <w:szCs w:val="28"/>
        </w:rPr>
        <w:sym w:font="Symbol" w:char="F0B7"/>
      </w:r>
      <w:r w:rsidRPr="00B55AF5">
        <w:rPr>
          <w:sz w:val="28"/>
          <w:szCs w:val="28"/>
        </w:rPr>
        <w:t xml:space="preserve"> Тромбофлебит вен таза – развивается в конце 2-й недели послеродового периода. Отмечается </w:t>
      </w:r>
      <w:proofErr w:type="spellStart"/>
      <w:r w:rsidRPr="00B55AF5">
        <w:rPr>
          <w:sz w:val="28"/>
          <w:szCs w:val="28"/>
        </w:rPr>
        <w:t>субинволюция</w:t>
      </w:r>
      <w:proofErr w:type="spellEnd"/>
      <w:r w:rsidRPr="00B55AF5">
        <w:rPr>
          <w:sz w:val="28"/>
          <w:szCs w:val="28"/>
        </w:rPr>
        <w:t xml:space="preserve"> матки. При влагалищном исследовании пораженные вены пальпируют в основании широкой связки и на боковой стенке таза в виде болезненных, плотных и извитых тяжей. 3. Лечение Комплексная терапия послеродового эндометрита включает общее воздействие и местное лечение. Главным </w:t>
      </w:r>
      <w:r>
        <w:t xml:space="preserve">компонентом общего лечения является </w:t>
      </w:r>
      <w:proofErr w:type="spellStart"/>
      <w:r>
        <w:t>назнач</w:t>
      </w:r>
      <w:proofErr w:type="spellEnd"/>
      <w:r w:rsidR="00AE6877">
        <w:t>.</w:t>
      </w:r>
    </w:p>
    <w:p w14:paraId="32EA1CA0" w14:textId="3F365202" w:rsidR="0087083A" w:rsidRPr="00D41CE0" w:rsidRDefault="0087083A" w:rsidP="0087083A">
      <w:pPr>
        <w:spacing w:line="0" w:lineRule="atLeast"/>
        <w:ind w:right="-59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87083A">
        <w:rPr>
          <w:sz w:val="40"/>
          <w:szCs w:val="40"/>
        </w:rPr>
        <w:t xml:space="preserve">При </w:t>
      </w:r>
      <w:proofErr w:type="spellStart"/>
      <w:proofErr w:type="gramStart"/>
      <w:r w:rsidRPr="0087083A">
        <w:rPr>
          <w:sz w:val="40"/>
          <w:szCs w:val="40"/>
        </w:rPr>
        <w:t>эхографической</w:t>
      </w:r>
      <w:proofErr w:type="spellEnd"/>
      <w:r w:rsidR="00AE6877">
        <w:rPr>
          <w:sz w:val="40"/>
          <w:szCs w:val="40"/>
        </w:rPr>
        <w:t xml:space="preserve"> </w:t>
      </w:r>
      <w:r w:rsidRPr="0087083A">
        <w:rPr>
          <w:sz w:val="40"/>
          <w:szCs w:val="40"/>
        </w:rPr>
        <w:t xml:space="preserve"> оценке</w:t>
      </w:r>
      <w:proofErr w:type="gramEnd"/>
      <w:r w:rsidRPr="0087083A">
        <w:rPr>
          <w:sz w:val="40"/>
          <w:szCs w:val="40"/>
        </w:rPr>
        <w:t xml:space="preserve"> состояния шва на матке у женщин с ПЭ могут обнаруживаться мелкие гематомы под пузырно-маточной складкой, вовлечение в воспалительный процесс </w:t>
      </w:r>
      <w:proofErr w:type="spellStart"/>
      <w:r w:rsidRPr="0087083A">
        <w:rPr>
          <w:sz w:val="40"/>
          <w:szCs w:val="40"/>
        </w:rPr>
        <w:t>миометрия</w:t>
      </w:r>
      <w:proofErr w:type="spellEnd"/>
      <w:r w:rsidRPr="0087083A">
        <w:rPr>
          <w:sz w:val="40"/>
          <w:szCs w:val="40"/>
        </w:rPr>
        <w:t xml:space="preserve"> в области швов. В 20% случаев </w:t>
      </w:r>
      <w:proofErr w:type="spellStart"/>
      <w:r w:rsidRPr="0087083A">
        <w:rPr>
          <w:sz w:val="40"/>
          <w:szCs w:val="40"/>
        </w:rPr>
        <w:t>эхографические</w:t>
      </w:r>
      <w:proofErr w:type="spellEnd"/>
      <w:r w:rsidRPr="0087083A">
        <w:rPr>
          <w:sz w:val="40"/>
          <w:szCs w:val="40"/>
        </w:rPr>
        <w:t xml:space="preserve"> признаки вовлечения в воспалительный процесс </w:t>
      </w:r>
      <w:proofErr w:type="spellStart"/>
      <w:r w:rsidRPr="0087083A">
        <w:rPr>
          <w:sz w:val="40"/>
          <w:szCs w:val="40"/>
        </w:rPr>
        <w:t>миометрия</w:t>
      </w:r>
      <w:proofErr w:type="spellEnd"/>
      <w:r w:rsidRPr="0087083A">
        <w:rPr>
          <w:sz w:val="40"/>
          <w:szCs w:val="40"/>
        </w:rPr>
        <w:t xml:space="preserve"> сочетаются с проявлением его анатомической несостоятельности, которая выражается в формировании дефекта стенки со стороны полости матки в виде ниши неправильной треугольной формы с выраженным истончением в дистальной его части. Данная </w:t>
      </w:r>
      <w:proofErr w:type="spellStart"/>
      <w:r w:rsidRPr="0087083A">
        <w:rPr>
          <w:sz w:val="40"/>
          <w:szCs w:val="40"/>
        </w:rPr>
        <w:t>эхографическая</w:t>
      </w:r>
      <w:proofErr w:type="spellEnd"/>
      <w:r w:rsidRPr="0087083A">
        <w:rPr>
          <w:sz w:val="40"/>
          <w:szCs w:val="40"/>
        </w:rPr>
        <w:t xml:space="preserve"> картина указывает на част</w:t>
      </w:r>
      <w:r w:rsidR="00F1238A">
        <w:rPr>
          <w:sz w:val="40"/>
          <w:szCs w:val="40"/>
        </w:rPr>
        <w:t>ичное расхождение шва на матке.</w:t>
      </w:r>
    </w:p>
    <w:sectPr w:rsidR="0087083A" w:rsidRPr="00D41CE0" w:rsidSect="00917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C07"/>
    <w:rsid w:val="00000725"/>
    <w:rsid w:val="00003DB2"/>
    <w:rsid w:val="00021A59"/>
    <w:rsid w:val="00066EF1"/>
    <w:rsid w:val="00080C8D"/>
    <w:rsid w:val="000B50AF"/>
    <w:rsid w:val="000D6DA0"/>
    <w:rsid w:val="000D7ABA"/>
    <w:rsid w:val="00103089"/>
    <w:rsid w:val="00143D50"/>
    <w:rsid w:val="00147054"/>
    <w:rsid w:val="001827E1"/>
    <w:rsid w:val="0018537B"/>
    <w:rsid w:val="00186D91"/>
    <w:rsid w:val="001875B1"/>
    <w:rsid w:val="001A3208"/>
    <w:rsid w:val="001C1A73"/>
    <w:rsid w:val="001E6673"/>
    <w:rsid w:val="002336B2"/>
    <w:rsid w:val="002813E8"/>
    <w:rsid w:val="00296817"/>
    <w:rsid w:val="002C1B9B"/>
    <w:rsid w:val="002C7BF5"/>
    <w:rsid w:val="0032288B"/>
    <w:rsid w:val="003322EA"/>
    <w:rsid w:val="003601EA"/>
    <w:rsid w:val="00384E27"/>
    <w:rsid w:val="003960B9"/>
    <w:rsid w:val="003A412E"/>
    <w:rsid w:val="003B0FEB"/>
    <w:rsid w:val="003B4F10"/>
    <w:rsid w:val="003E1EBE"/>
    <w:rsid w:val="0041223F"/>
    <w:rsid w:val="004154C9"/>
    <w:rsid w:val="00434735"/>
    <w:rsid w:val="004702E0"/>
    <w:rsid w:val="004A740C"/>
    <w:rsid w:val="004F26F7"/>
    <w:rsid w:val="00557A9A"/>
    <w:rsid w:val="005F0025"/>
    <w:rsid w:val="00602841"/>
    <w:rsid w:val="00645ED4"/>
    <w:rsid w:val="00657E37"/>
    <w:rsid w:val="00671A18"/>
    <w:rsid w:val="00697B20"/>
    <w:rsid w:val="006A17B5"/>
    <w:rsid w:val="006D5B7A"/>
    <w:rsid w:val="00736066"/>
    <w:rsid w:val="00741E3F"/>
    <w:rsid w:val="00761246"/>
    <w:rsid w:val="007D7044"/>
    <w:rsid w:val="007F4AEF"/>
    <w:rsid w:val="007F6925"/>
    <w:rsid w:val="00801053"/>
    <w:rsid w:val="008179DB"/>
    <w:rsid w:val="00842D7A"/>
    <w:rsid w:val="0087083A"/>
    <w:rsid w:val="008B1AF2"/>
    <w:rsid w:val="008B1FA5"/>
    <w:rsid w:val="008B556A"/>
    <w:rsid w:val="008D7781"/>
    <w:rsid w:val="008F5DFB"/>
    <w:rsid w:val="00923589"/>
    <w:rsid w:val="009416C8"/>
    <w:rsid w:val="00944B67"/>
    <w:rsid w:val="00991A4B"/>
    <w:rsid w:val="00997743"/>
    <w:rsid w:val="009A2712"/>
    <w:rsid w:val="009B247F"/>
    <w:rsid w:val="009D3FF4"/>
    <w:rsid w:val="00A3227D"/>
    <w:rsid w:val="00A365F9"/>
    <w:rsid w:val="00A50291"/>
    <w:rsid w:val="00A764D6"/>
    <w:rsid w:val="00A85163"/>
    <w:rsid w:val="00AA572D"/>
    <w:rsid w:val="00AC69DD"/>
    <w:rsid w:val="00AE6877"/>
    <w:rsid w:val="00B04A5E"/>
    <w:rsid w:val="00B15558"/>
    <w:rsid w:val="00B35821"/>
    <w:rsid w:val="00B55AF5"/>
    <w:rsid w:val="00B6283A"/>
    <w:rsid w:val="00BA0AF2"/>
    <w:rsid w:val="00BA6DB7"/>
    <w:rsid w:val="00BD002E"/>
    <w:rsid w:val="00C12A39"/>
    <w:rsid w:val="00C44876"/>
    <w:rsid w:val="00C6373D"/>
    <w:rsid w:val="00C8745B"/>
    <w:rsid w:val="00CA332E"/>
    <w:rsid w:val="00CE691E"/>
    <w:rsid w:val="00D1547A"/>
    <w:rsid w:val="00D22BB0"/>
    <w:rsid w:val="00D41CE0"/>
    <w:rsid w:val="00D42DDE"/>
    <w:rsid w:val="00D51080"/>
    <w:rsid w:val="00D55442"/>
    <w:rsid w:val="00D828E4"/>
    <w:rsid w:val="00DA7102"/>
    <w:rsid w:val="00DE638D"/>
    <w:rsid w:val="00DF1A17"/>
    <w:rsid w:val="00E05C53"/>
    <w:rsid w:val="00ED66EE"/>
    <w:rsid w:val="00EE7C07"/>
    <w:rsid w:val="00EF532F"/>
    <w:rsid w:val="00F07DFD"/>
    <w:rsid w:val="00F1238A"/>
    <w:rsid w:val="00F37D99"/>
    <w:rsid w:val="00F67CA5"/>
    <w:rsid w:val="00F71128"/>
    <w:rsid w:val="00F73A7F"/>
    <w:rsid w:val="00F87281"/>
    <w:rsid w:val="00F91BAF"/>
    <w:rsid w:val="00F9482E"/>
    <w:rsid w:val="00FA15BF"/>
    <w:rsid w:val="00FA6AFE"/>
    <w:rsid w:val="00FC2917"/>
    <w:rsid w:val="00FE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5EDD"/>
  <w15:docId w15:val="{95BE68C4-015E-4642-AE43-0513EFF4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B7A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E7C07"/>
    <w:pPr>
      <w:keepNext/>
      <w:outlineLvl w:val="0"/>
    </w:pPr>
    <w:rPr>
      <w:rFonts w:ascii="AACADEMY" w:eastAsia="Times New Roman" w:hAnsi="AACADEMY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E7C07"/>
    <w:rPr>
      <w:rFonts w:ascii="AACADEMY" w:eastAsia="Times New Roman" w:hAnsi="AACADEMY" w:cs="Arial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E7C0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7C07"/>
    <w:rPr>
      <w:rFonts w:ascii="Tahoma" w:eastAsia="Calibri" w:hAnsi="Tahoma" w:cs="Tahoma"/>
      <w:sz w:val="16"/>
      <w:szCs w:val="16"/>
      <w:lang w:eastAsia="ru-RU"/>
    </w:rPr>
  </w:style>
  <w:style w:type="paragraph" w:styleId="a5">
    <w:name w:val="No Spacing"/>
    <w:link w:val="a6"/>
    <w:uiPriority w:val="1"/>
    <w:qFormat/>
    <w:rsid w:val="00FA15BF"/>
    <w:pPr>
      <w:spacing w:after="0" w:line="240" w:lineRule="auto"/>
    </w:pPr>
  </w:style>
  <w:style w:type="paragraph" w:styleId="a7">
    <w:name w:val="Title"/>
    <w:basedOn w:val="a"/>
    <w:next w:val="a"/>
    <w:link w:val="a8"/>
    <w:qFormat/>
    <w:rsid w:val="008B1AF2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a8">
    <w:name w:val="Заголовок Знак"/>
    <w:basedOn w:val="a0"/>
    <w:link w:val="a7"/>
    <w:rsid w:val="008B1AF2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Absatz-Standardschriftart">
    <w:name w:val="Absatz-Standardschriftart"/>
    <w:rsid w:val="008B1FA5"/>
  </w:style>
  <w:style w:type="character" w:styleId="a9">
    <w:name w:val="Strong"/>
    <w:basedOn w:val="a0"/>
    <w:uiPriority w:val="22"/>
    <w:qFormat/>
    <w:rsid w:val="008B1FA5"/>
    <w:rPr>
      <w:b/>
      <w:bCs/>
    </w:rPr>
  </w:style>
  <w:style w:type="character" w:customStyle="1" w:styleId="a6">
    <w:name w:val="Без интервала Знак"/>
    <w:link w:val="a5"/>
    <w:uiPriority w:val="1"/>
    <w:locked/>
    <w:rsid w:val="00FC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5</Pages>
  <Words>1589</Words>
  <Characters>9062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User</cp:lastModifiedBy>
  <cp:revision>48</cp:revision>
  <cp:lastPrinted>2021-07-28T04:56:00Z</cp:lastPrinted>
  <dcterms:created xsi:type="dcterms:W3CDTF">2022-04-18T10:30:00Z</dcterms:created>
  <dcterms:modified xsi:type="dcterms:W3CDTF">2024-02-01T06:53:00Z</dcterms:modified>
</cp:coreProperties>
</file>