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Investor Target Analysis - ER Minoxidil Project</w:t>
      </w:r>
    </w:p>
    <w:bookmarkStart w:id="36" w:name="investor-target-analysis"/>
    <w:p>
      <w:pPr>
        <w:pStyle w:val="Heading1"/>
      </w:pPr>
      <w:r>
        <w:t xml:space="preserve">Investor Target Analysis</w:t>
      </w:r>
    </w:p>
    <w:p>
      <w:pPr>
        <w:pStyle w:val="FirstParagraph"/>
      </w:pPr>
      <w:r>
        <w:t xml:space="preserve">Strategic Fundraising for ER Minoxidil (Lipid Matrix) Project</w:t>
      </w:r>
    </w:p>
    <w:p>
      <w:pPr>
        <w:pStyle w:val="BodyText"/>
      </w:pPr>
      <w:r>
        <w:t xml:space="preserve">Date: February 5, 2026</w:t>
      </w:r>
    </w:p>
    <w:bookmarkStart w:id="9" w:name="strategic-objective"/>
    <w:p>
      <w:pPr>
        <w:pStyle w:val="Heading4"/>
      </w:pPr>
      <w:r>
        <w:t xml:space="preserve">Strategic Objective</w:t>
      </w:r>
    </w:p>
    <w:p>
      <w:pPr>
        <w:pStyle w:val="FirstParagraph"/>
      </w:pPr>
      <w:r>
        <w:t xml:space="preserve">Identify venture capital and growth equity investors who: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Are NOT invested in Veradermics</w:t>
      </w:r>
      <w:r>
        <w:t xml:space="preserve"> </w:t>
      </w:r>
      <w:r>
        <w:t xml:space="preserve">(avoid conflict of interest)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Have competitive motivation</w:t>
      </w:r>
      <w:r>
        <w:t xml:space="preserve"> </w:t>
      </w:r>
      <w:r>
        <w:t xml:space="preserve">to back an alternative play in the hair loss market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 specialty pharma / compounding</w:t>
      </w:r>
      <w:r>
        <w:t xml:space="preserve"> </w:t>
      </w:r>
      <w:r>
        <w:t xml:space="preserve">business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 move quickly</w:t>
      </w:r>
      <w:r>
        <w:t xml:space="preserve"> </w:t>
      </w:r>
      <w:r>
        <w:t xml:space="preserve">on smaller check sizes ($500K - $5M seed/Series A)</w:t>
      </w:r>
    </w:p>
    <w:bookmarkEnd w:id="9"/>
    <w:p>
      <w:r>
        <w:pict>
          <v:rect style="width:0;height:1.5pt" o:hralign="center" o:hrstd="t" o:hr="t"/>
        </w:pict>
      </w:r>
    </w:p>
    <w:bookmarkStart w:id="10" w:name="veradermics-investors-avoid"/>
    <w:p>
      <w:pPr>
        <w:pStyle w:val="Heading2"/>
      </w:pPr>
      <w:r>
        <w:t xml:space="preserve">Veradermics Investors (AVOID)</w:t>
      </w:r>
    </w:p>
    <w:p>
      <w:pPr>
        <w:pStyle w:val="FirstParagraph"/>
      </w:pPr>
      <w:r>
        <w:rPr>
          <w:b/>
          <w:bCs/>
        </w:rPr>
        <w:t xml:space="preserve">Do not approach these investors.</w:t>
      </w:r>
      <w:r>
        <w:t xml:space="preserve"> </w:t>
      </w:r>
      <w:r>
        <w:t xml:space="preserve">They have existing positions in Veradermics and would have conflicts of interest. They may also share information with Veradermics management.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Investor</w:t>
            </w:r>
          </w:p>
        </w:tc>
        <w:tc>
          <w:tcPr/>
          <w:p>
            <w:pPr>
              <w:pStyle w:val="Compact"/>
            </w:pPr>
            <w:r>
              <w:t xml:space="preserve">Role in Veradermics</w:t>
            </w:r>
          </w:p>
        </w:tc>
        <w:tc>
          <w:tcPr/>
          <w:p>
            <w:pPr>
              <w:pStyle w:val="Compact"/>
            </w:pPr>
            <w:r>
              <w:t xml:space="preserve">Stake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Suvretta Capital Management</w:t>
            </w:r>
          </w:p>
        </w:tc>
        <w:tc>
          <w:tcPr/>
          <w:p>
            <w:pPr>
              <w:pStyle w:val="Compact"/>
            </w:pPr>
            <w:r>
              <w:t xml:space="preserve">Led Series B ($75M) and Series C ($150M)</w:t>
            </w:r>
          </w:p>
        </w:tc>
        <w:tc>
          <w:tcPr/>
          <w:p>
            <w:pPr>
              <w:pStyle w:val="Compact"/>
            </w:pPr>
            <w:r>
              <w:t xml:space="preserve">Major shareholder - primary financial backer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Longitude Capital</w:t>
            </w:r>
          </w:p>
        </w:tc>
        <w:tc>
          <w:tcPr/>
          <w:p>
            <w:pPr>
              <w:pStyle w:val="Compact"/>
            </w:pPr>
            <w:r>
              <w:t xml:space="preserve">Series B participant, IPO investor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10.7%</w:t>
            </w:r>
            <w:r>
              <w:t xml:space="preserve"> </w:t>
            </w:r>
            <w:r>
              <w:t xml:space="preserve">- Largest post-IPO shareholder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One</w:t>
            </w:r>
          </w:p>
        </w:tc>
        <w:tc>
          <w:tcPr/>
          <w:p>
            <w:pPr>
              <w:pStyle w:val="Compact"/>
            </w:pPr>
            <w:r>
              <w:t xml:space="preserve">Early-stage investor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5.9%</w:t>
            </w:r>
            <w:r>
              <w:t xml:space="preserve"> </w:t>
            </w:r>
            <w:r>
              <w:t xml:space="preserve">- Second largest shareholder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Surveyor Capital</w:t>
            </w:r>
            <w:r>
              <w:t xml:space="preserve"> </w:t>
            </w:r>
            <w:r>
              <w:t xml:space="preserve">(Citadel)</w:t>
            </w:r>
          </w:p>
        </w:tc>
        <w:tc>
          <w:tcPr/>
          <w:p>
            <w:pPr>
              <w:pStyle w:val="Compact"/>
            </w:pPr>
            <w:r>
              <w:t xml:space="preserve">Series B participant</w:t>
            </w:r>
          </w:p>
        </w:tc>
        <w:tc>
          <w:tcPr/>
          <w:p>
            <w:pPr>
              <w:pStyle w:val="Compact"/>
            </w:pPr>
            <w:r>
              <w:t xml:space="preserve">Hedge fund arm of Citadel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Wellington Management</w:t>
            </w:r>
          </w:p>
        </w:tc>
        <w:tc>
          <w:tcPr/>
          <w:p>
            <w:pPr>
              <w:pStyle w:val="Compact"/>
            </w:pPr>
            <w:r>
              <w:t xml:space="preserve">IPO allocation</w:t>
            </w:r>
          </w:p>
        </w:tc>
        <w:tc>
          <w:tcPr/>
          <w:p>
            <w:pPr>
              <w:pStyle w:val="Compact"/>
            </w:pPr>
            <w:r>
              <w:t xml:space="preserve">~$30M indicated interest at 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 Lilly</w:t>
            </w:r>
          </w:p>
        </w:tc>
        <w:tc>
          <w:tcPr/>
          <w:p>
            <w:pPr>
              <w:pStyle w:val="Compact"/>
            </w:pPr>
            <w:r>
              <w:t xml:space="preserve">Strategic IPO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4.9%</w:t>
            </w:r>
            <w:r>
              <w:t xml:space="preserve"> </w:t>
            </w:r>
            <w:r>
              <w:t xml:space="preserve">stake - potential acquirer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 Childs Associates</w:t>
            </w:r>
          </w:p>
        </w:tc>
        <w:tc>
          <w:tcPr/>
          <w:p>
            <w:pPr>
              <w:pStyle w:val="Compact"/>
            </w:pPr>
            <w:r>
              <w:t xml:space="preserve">Early-stage investor</w:t>
            </w:r>
          </w:p>
        </w:tc>
        <w:tc>
          <w:tcPr/>
          <w:p>
            <w:pPr>
              <w:pStyle w:val="Compact"/>
            </w:pPr>
            <w:r>
              <w:t xml:space="preserve">PE firm, participated in early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Connecticut Innovations</w:t>
            </w:r>
          </w:p>
        </w:tc>
        <w:tc>
          <w:tcPr/>
          <w:p>
            <w:pPr>
              <w:pStyle w:val="Compact"/>
            </w:pPr>
            <w:r>
              <w:t xml:space="preserve">Early-stage investor</w:t>
            </w:r>
          </w:p>
        </w:tc>
        <w:tc>
          <w:tcPr/>
          <w:p>
            <w:pPr>
              <w:pStyle w:val="Compact"/>
            </w:pPr>
            <w:r>
              <w:t xml:space="preserve">State VC fund (Veradermics is CT-based)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Osage University Partners</w:t>
            </w:r>
          </w:p>
        </w:tc>
        <w:tc>
          <w:tcPr/>
          <w:p>
            <w:pPr>
              <w:pStyle w:val="Compact"/>
            </w:pPr>
            <w:r>
              <w:t xml:space="preserve">Series B participant</w:t>
            </w:r>
          </w:p>
        </w:tc>
        <w:tc>
          <w:tcPr/>
          <w:p>
            <w:pPr>
              <w:pStyle w:val="Compact"/>
            </w:pPr>
            <w:r>
              <w:t xml:space="preserve">University tech transfer 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PhiFund</w:t>
            </w:r>
          </w:p>
        </w:tc>
        <w:tc>
          <w:tcPr/>
          <w:p>
            <w:pPr>
              <w:pStyle w:val="Compact"/>
            </w:pPr>
            <w:r>
              <w:t xml:space="preserve">Series B participant</w:t>
            </w:r>
          </w:p>
        </w:tc>
        <w:tc>
          <w:tcPr/>
          <w:p>
            <w:pPr>
              <w:pStyle w:val="Compact"/>
            </w:pPr>
            <w:r>
              <w:t xml:space="preserve">Healthcare-focused fund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target-investors"/>
    <w:p>
      <w:pPr>
        <w:pStyle w:val="Heading2"/>
      </w:pPr>
      <w:r>
        <w:t xml:space="preserve">Target Investors</w:t>
      </w:r>
    </w:p>
    <w:bookmarkStart w:id="12" w:name="tier-1-best-strategic-fit-high-priority"/>
    <w:p>
      <w:pPr>
        <w:pStyle w:val="Heading3"/>
      </w:pPr>
      <w:r>
        <w:t xml:space="preserve">Tier 1: Best Strategic Fit</w:t>
      </w:r>
      <w:r>
        <w:t xml:space="preserve"> </w:t>
      </w:r>
      <w:r>
        <w:t xml:space="preserve">HIGH PRIORITY</w:t>
      </w:r>
    </w:p>
    <w:p>
      <w:pPr>
        <w:pStyle w:val="FirstParagraph"/>
      </w:pPr>
      <w:r>
        <w:rPr>
          <w:b/>
          <w:bCs/>
        </w:rPr>
        <w:t xml:space="preserve">These funds have the right thesis, are NOT in Veradermics, and have appetite for differentiated specialty pharma plays.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Why Target</w:t>
            </w:r>
          </w:p>
        </w:tc>
        <w:tc>
          <w:tcPr/>
          <w:p>
            <w:pPr>
              <w:pStyle w:val="Compact"/>
            </w:pPr>
            <w:r>
              <w:t xml:space="preserve">AUM / Stage</w:t>
            </w:r>
          </w:p>
        </w:tc>
        <w:tc>
          <w:tcPr/>
          <w:p>
            <w:pPr>
              <w:pStyle w:val="Compact"/>
            </w:pPr>
            <w:r>
              <w:t xml:space="preserve">Pitch 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 Capital</w:t>
            </w:r>
          </w:p>
        </w:tc>
        <w:tc>
          <w:tcPr/>
          <w:p>
            <w:pPr>
              <w:pStyle w:val="Compact"/>
            </w:pPr>
            <w:r>
              <w:t xml:space="preserve">Crossover investor known for backing novel therapeutics with differentiated approaches</w:t>
            </w:r>
          </w:p>
        </w:tc>
        <w:tc>
          <w:tcPr/>
          <w:p>
            <w:pPr>
              <w:pStyle w:val="Compact"/>
            </w:pPr>
            <w:r>
              <w:t xml:space="preserve">~$10B+; Late seed to public</w:t>
            </w:r>
          </w:p>
        </w:tc>
        <w:tc>
          <w:tcPr/>
          <w:p>
            <w:pPr>
              <w:pStyle w:val="Compact"/>
            </w:pPr>
            <w:r>
              <w:t xml:space="preserve">Lipid matrix = scientifically differentiated, de-risked by existing minoxidil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OrbiMed</w:t>
            </w:r>
          </w:p>
        </w:tc>
        <w:tc>
          <w:tcPr/>
          <w:p>
            <w:pPr>
              <w:pStyle w:val="Compact"/>
            </w:pPr>
            <w:r>
              <w:t xml:space="preserve">Largest healthcare VC ($19B AUM) - conspicuously ABSENT from Veradermics cap table</w:t>
            </w:r>
          </w:p>
        </w:tc>
        <w:tc>
          <w:tcPr/>
          <w:p>
            <w:pPr>
              <w:pStyle w:val="Compact"/>
            </w:pPr>
            <w:r>
              <w:t xml:space="preserve">$19B; All stages</w:t>
            </w:r>
          </w:p>
        </w:tc>
        <w:tc>
          <w:tcPr/>
          <w:p>
            <w:pPr>
              <w:pStyle w:val="Compact"/>
            </w:pPr>
            <w:r>
              <w:t xml:space="preserve">They passed on Veradermics for a reason - may want competitive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Deerfield Management</w:t>
            </w:r>
          </w:p>
        </w:tc>
        <w:tc>
          <w:tcPr/>
          <w:p>
            <w:pPr>
              <w:pStyle w:val="Compact"/>
            </w:pPr>
            <w:r>
              <w:t xml:space="preserve">Life sciences investor with flexible structures, appetite for specialty pharma</w:t>
            </w:r>
          </w:p>
        </w:tc>
        <w:tc>
          <w:tcPr/>
          <w:p>
            <w:pPr>
              <w:pStyle w:val="Compact"/>
            </w:pPr>
            <w:r>
              <w:t xml:space="preserve">~$14B; Growth/crossover</w:t>
            </w:r>
          </w:p>
        </w:tc>
        <w:tc>
          <w:tcPr/>
          <w:p>
            <w:pPr>
              <w:pStyle w:val="Compact"/>
            </w:pPr>
            <w:r>
              <w:t xml:space="preserve">503B compounding = capital-efficient, fast path to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Versant Ventures</w:t>
            </w:r>
          </w:p>
        </w:tc>
        <w:tc>
          <w:tcPr/>
          <w:p>
            <w:pPr>
              <w:pStyle w:val="Compact"/>
            </w:pPr>
            <w:r>
              <w:t xml:space="preserve">Biotech specialist, early and growth stage, backs platform technologies</w:t>
            </w:r>
          </w:p>
        </w:tc>
        <w:tc>
          <w:tcPr/>
          <w:p>
            <w:pPr>
              <w:pStyle w:val="Compact"/>
            </w:pPr>
            <w:r>
              <w:t xml:space="preserve">~$5B; Seed to Series B</w:t>
            </w:r>
          </w:p>
        </w:tc>
        <w:tc>
          <w:tcPr/>
          <w:p>
            <w:pPr>
              <w:pStyle w:val="Compact"/>
            </w:pPr>
            <w:r>
              <w:t xml:space="preserve">Lipid matrix platform could extend to other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5AM Ventures</w:t>
            </w:r>
          </w:p>
        </w:tc>
        <w:tc>
          <w:tcPr/>
          <w:p>
            <w:pPr>
              <w:pStyle w:val="Compact"/>
            </w:pPr>
            <w:r>
              <w:t xml:space="preserve">Life sciences focus, therapeutic innovation, company building expertise</w:t>
            </w:r>
          </w:p>
        </w:tc>
        <w:tc>
          <w:tcPr/>
          <w:p>
            <w:pPr>
              <w:pStyle w:val="Compact"/>
            </w:pPr>
            <w:r>
              <w:t xml:space="preserve">~$1.5B; Early stage</w:t>
            </w:r>
          </w:p>
        </w:tc>
        <w:tc>
          <w:tcPr/>
          <w:p>
            <w:pPr>
              <w:pStyle w:val="Compact"/>
            </w:pPr>
            <w:r>
              <w:t xml:space="preserve">Novel formulation approach, strong IP defense story</w:t>
            </w:r>
          </w:p>
        </w:tc>
      </w:tr>
    </w:tbl>
    <w:bookmarkStart w:id="11" w:name="pitch-framework-for-tier-1-funds"/>
    <w:p>
      <w:pPr>
        <w:pStyle w:val="Heading4"/>
      </w:pPr>
      <w:r>
        <w:t xml:space="preserve">Pitch Framework for Tier 1 Funds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validation:</w:t>
      </w:r>
      <w:r>
        <w:t xml:space="preserve"> </w:t>
      </w:r>
      <w:r>
        <w:t xml:space="preserve">Veradermics just IPO'd at $256M proving market demand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Lipid matrix ≠ HPMC gel = freedom to operate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efficiency:</w:t>
      </w:r>
      <w:r>
        <w:t xml:space="preserve"> </w:t>
      </w:r>
      <w:r>
        <w:t xml:space="preserve">503A/503B path = $8-21K to first patient vs. $50M+ for NDA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8-10 weeks to human data vs. years for FDA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Optionality:</w:t>
      </w:r>
      <w:r>
        <w:t xml:space="preserve"> </w:t>
      </w:r>
      <w:r>
        <w:t xml:space="preserve">Can stay compounding OR pursue 505(b)(2) NDA later</w:t>
      </w:r>
    </w:p>
    <w:bookmarkEnd w:id="11"/>
    <w:bookmarkEnd w:id="12"/>
    <w:bookmarkStart w:id="14" w:name="Xd0644e0e3231804982a5d49fd4a2b508488fb14"/>
    <w:p>
      <w:pPr>
        <w:pStyle w:val="Heading3"/>
      </w:pPr>
      <w:r>
        <w:t xml:space="preserve">Tier 2: Hair Loss Market Competitors</w:t>
      </w:r>
      <w:r>
        <w:t xml:space="preserve"> </w:t>
      </w:r>
      <w:r>
        <w:t xml:space="preserve">STRATEGIC</w:t>
      </w:r>
    </w:p>
    <w:p>
      <w:pPr>
        <w:pStyle w:val="FirstParagraph"/>
      </w:pPr>
      <w:r>
        <w:rPr>
          <w:b/>
          <w:bCs/>
        </w:rPr>
        <w:t xml:space="preserve">These funds invested in Pelage Pharmaceuticals ($120M Series B for hair loss treatment) - they're already betting on the hair loss market and may want portfolio diversification.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Pelage Role</w:t>
            </w:r>
          </w:p>
        </w:tc>
        <w:tc>
          <w:tcPr/>
          <w:p>
            <w:pPr>
              <w:pStyle w:val="Compact"/>
            </w:pPr>
            <w:r>
              <w:t xml:space="preserve">Why They'd Be Interested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 Venture Partners</w:t>
            </w:r>
          </w:p>
        </w:tc>
        <w:tc>
          <w:tcPr/>
          <w:p>
            <w:pPr>
              <w:pStyle w:val="Compact"/>
            </w:pPr>
            <w:r>
              <w:t xml:space="preserve">Led Pelage $120M Series B</w:t>
            </w:r>
          </w:p>
        </w:tc>
        <w:tc>
          <w:tcPr/>
          <w:p>
            <w:pPr>
              <w:pStyle w:val="Compact"/>
            </w:pPr>
            <w:r>
              <w:t xml:space="preserve">Already bullish on hair loss market; Pelage is topical (different MOA), would diversify with oral ER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GV (Google Ventures)</w:t>
            </w:r>
          </w:p>
        </w:tc>
        <w:tc>
          <w:tcPr/>
          <w:p>
            <w:pPr>
              <w:pStyle w:val="Compact"/>
            </w:pPr>
            <w:r>
              <w:t xml:space="preserve">Pelage investor</w:t>
            </w:r>
          </w:p>
        </w:tc>
        <w:tc>
          <w:tcPr/>
          <w:p>
            <w:pPr>
              <w:pStyle w:val="Compact"/>
            </w:pPr>
            <w:r>
              <w:t xml:space="preserve">Tech-forward, likes data-driven approaches; our PK differentiation story resonates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Street Advisors</w:t>
            </w:r>
          </w:p>
        </w:tc>
        <w:tc>
          <w:tcPr/>
          <w:p>
            <w:pPr>
              <w:pStyle w:val="Compact"/>
            </w:pPr>
            <w:r>
              <w:t xml:space="preserve">Pelage investor</w:t>
            </w:r>
          </w:p>
        </w:tc>
        <w:tc>
          <w:tcPr/>
          <w:p>
            <w:pPr>
              <w:pStyle w:val="Compact"/>
            </w:pPr>
            <w:r>
              <w:t xml:space="preserve">Consumer health focus; oral minoxidil has strong consumer 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Visionary Ventures</w:t>
            </w:r>
          </w:p>
        </w:tc>
        <w:tc>
          <w:tcPr/>
          <w:p>
            <w:pPr>
              <w:pStyle w:val="Compact"/>
            </w:pPr>
            <w:r>
              <w:t xml:space="preserve">Pelage investor</w:t>
            </w:r>
          </w:p>
        </w:tc>
        <w:tc>
          <w:tcPr/>
          <w:p>
            <w:pPr>
              <w:pStyle w:val="Compact"/>
            </w:pPr>
            <w:r>
              <w:t xml:space="preserve">Strategic investor; may want multiple shots on goal in hair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YK Bioventures</w:t>
            </w:r>
          </w:p>
        </w:tc>
        <w:tc>
          <w:tcPr/>
          <w:p>
            <w:pPr>
              <w:pStyle w:val="Compact"/>
            </w:pPr>
            <w:r>
              <w:t xml:space="preserve">Pelage investor</w:t>
            </w:r>
          </w:p>
        </w:tc>
        <w:tc>
          <w:tcPr/>
          <w:p>
            <w:pPr>
              <w:pStyle w:val="Compact"/>
            </w:pPr>
            <w:r>
              <w:t xml:space="preserve">Biotech focused; understands formulation differentiation</w:t>
            </w:r>
          </w:p>
        </w:tc>
      </w:tr>
    </w:tbl>
    <w:bookmarkStart w:id="13" w:name="X789339697f4d9598acec9064ea4dc369082e410"/>
    <w:p>
      <w:pPr>
        <w:pStyle w:val="Heading4"/>
      </w:pPr>
      <w:r>
        <w:t xml:space="preserve">Pitch Framework for Tier 2 (Pelage Investors)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 hedge:</w:t>
      </w:r>
      <w:r>
        <w:t xml:space="preserve"> </w:t>
      </w:r>
      <w:r>
        <w:t xml:space="preserve">Pelage is topical/regenerative; we're oral ER - different mechanisms, different patients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Faster timeline:</w:t>
      </w:r>
      <w:r>
        <w:t xml:space="preserve"> </w:t>
      </w:r>
      <w:r>
        <w:t xml:space="preserve">Pelage Phase III in 2026; we can have revenue in 2026 via compounding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 risk:</w:t>
      </w:r>
      <w:r>
        <w:t xml:space="preserve"> </w:t>
      </w:r>
      <w:r>
        <w:t xml:space="preserve">Minoxidil is FDA-approved drug; Pelage is novel therapeutic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Competitive intelligence:</w:t>
      </w:r>
      <w:r>
        <w:t xml:space="preserve"> </w:t>
      </w:r>
      <w:r>
        <w:t xml:space="preserve">Gives them insight into Veradermics' competitive landscape</w:t>
      </w:r>
    </w:p>
    <w:bookmarkEnd w:id="13"/>
    <w:bookmarkEnd w:id="14"/>
    <w:bookmarkStart w:id="15" w:name="X03c7455c18fd74d3128d16ccfc779cf4a0d24ba"/>
    <w:p>
      <w:pPr>
        <w:pStyle w:val="Heading3"/>
      </w:pPr>
      <w:r>
        <w:t xml:space="preserve">Tier 3: Specialty Pharma / Compounding Angle</w:t>
      </w:r>
      <w:r>
        <w:t xml:space="preserve"> </w:t>
      </w:r>
      <w:r>
        <w:t xml:space="preserve">ALTERNATIVE</w:t>
      </w:r>
    </w:p>
    <w:p>
      <w:pPr>
        <w:pStyle w:val="FirstParagraph"/>
      </w:pPr>
      <w:r>
        <w:rPr>
          <w:b/>
          <w:bCs/>
        </w:rPr>
        <w:t xml:space="preserve">These funds understand specialty pharma business models and may appreciate the 503A/503B compounding pathway as a capital-efficient market entry strategy.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Why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Frazier Healthcare Partners</w:t>
            </w:r>
          </w:p>
        </w:tc>
        <w:tc>
          <w:tcPr/>
          <w:p>
            <w:pPr>
              <w:pStyle w:val="Compact"/>
            </w:pPr>
            <w:r>
              <w:t xml:space="preserve">Specialty pharma, growth equity</w:t>
            </w:r>
          </w:p>
        </w:tc>
        <w:tc>
          <w:tcPr/>
          <w:p>
            <w:pPr>
              <w:pStyle w:val="Compact"/>
            </w:pPr>
            <w:r>
              <w:t xml:space="preserve">Understands 505(b)(2) and specialty pharma economics; not in Veradermics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Sofinnova Partners</w:t>
            </w:r>
          </w:p>
        </w:tc>
        <w:tc>
          <w:tcPr/>
          <w:p>
            <w:pPr>
              <w:pStyle w:val="Compact"/>
            </w:pPr>
            <w:r>
              <w:t xml:space="preserve">Life sciences generalist</w:t>
            </w:r>
          </w:p>
        </w:tc>
        <w:tc>
          <w:tcPr/>
          <w:p>
            <w:pPr>
              <w:pStyle w:val="Compact"/>
            </w:pPr>
            <w:r>
              <w:t xml:space="preserve">European fund with US deals; fresh perspective on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Venrock Healthcare</w:t>
            </w:r>
          </w:p>
        </w:tc>
        <w:tc>
          <w:tcPr/>
          <w:p>
            <w:pPr>
              <w:pStyle w:val="Compact"/>
            </w:pPr>
            <w:r>
              <w:t xml:space="preserve">Pharma, devices, services</w:t>
            </w:r>
          </w:p>
        </w:tc>
        <w:tc>
          <w:tcPr/>
          <w:p>
            <w:pPr>
              <w:pStyle w:val="Compact"/>
            </w:pPr>
            <w:r>
              <w:t xml:space="preserve">Broad healthcare mandate; not in Veradermics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Polaris Partners</w:t>
            </w:r>
          </w:p>
        </w:tc>
        <w:tc>
          <w:tcPr/>
          <w:p>
            <w:pPr>
              <w:pStyle w:val="Compact"/>
            </w:pPr>
            <w:r>
              <w:t xml:space="preserve">Healthcare services</w:t>
            </w:r>
          </w:p>
        </w:tc>
        <w:tc>
          <w:tcPr/>
          <w:p>
            <w:pPr>
              <w:pStyle w:val="Compact"/>
            </w:pPr>
            <w:r>
              <w:t xml:space="preserve">503B outsourcing angle could interest them; services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 Point Partners</w:t>
            </w:r>
          </w:p>
        </w:tc>
        <w:tc>
          <w:tcPr/>
          <w:p>
            <w:pPr>
              <w:pStyle w:val="Compact"/>
            </w:pPr>
            <w:r>
              <w:t xml:space="preserve">Healthcare services, specialty pharma</w:t>
            </w:r>
          </w:p>
        </w:tc>
        <w:tc>
          <w:tcPr/>
          <w:p>
            <w:pPr>
              <w:pStyle w:val="Compact"/>
            </w:pPr>
            <w:r>
              <w:t xml:space="preserve">Invests in healthcare services and specialty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Vivo Capital</w:t>
            </w:r>
          </w:p>
        </w:tc>
        <w:tc>
          <w:tcPr/>
          <w:p>
            <w:pPr>
              <w:pStyle w:val="Compact"/>
            </w:pPr>
            <w:r>
              <w:t xml:space="preserve">Biopharma, med devices</w:t>
            </w:r>
          </w:p>
        </w:tc>
        <w:tc>
          <w:tcPr/>
          <w:p>
            <w:pPr>
              <w:pStyle w:val="Compact"/>
            </w:pPr>
            <w:r>
              <w:t xml:space="preserve">Global perspective; Asia distribution opportunity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outreach-strategy"/>
    <w:p>
      <w:pPr>
        <w:pStyle w:val="Heading2"/>
      </w:pPr>
      <w:r>
        <w:t xml:space="preserve">Outreach Strategy</w:t>
      </w:r>
    </w:p>
    <w:bookmarkStart w:id="21" w:name="pitch-deck-key-messages"/>
    <w:p>
      <w:pPr>
        <w:pStyle w:val="Heading3"/>
      </w:pPr>
      <w:r>
        <w:t xml:space="preserve">Pitch Deck Key Messages</w:t>
      </w:r>
    </w:p>
    <w:bookmarkStart w:id="17" w:name="market-validation-1-slide"/>
    <w:p>
      <w:pPr>
        <w:pStyle w:val="Heading4"/>
      </w:pPr>
      <w:r>
        <w:t xml:space="preserve">1. Market Validation (1 slide)</w:t>
      </w:r>
    </w:p>
    <w:p>
      <w:pPr>
        <w:pStyle w:val="Compact"/>
        <w:numPr>
          <w:ilvl w:val="0"/>
          <w:numId w:val="1004"/>
        </w:numPr>
      </w:pPr>
      <w:r>
        <w:t xml:space="preserve">Veradermics IPO: $256M raised, trading at premium</w:t>
      </w:r>
    </w:p>
    <w:p>
      <w:pPr>
        <w:pStyle w:val="Compact"/>
        <w:numPr>
          <w:ilvl w:val="0"/>
          <w:numId w:val="1004"/>
        </w:numPr>
      </w:pPr>
      <w:r>
        <w:t xml:space="preserve">Hair loss market: $4B+ and growing</w:t>
      </w:r>
    </w:p>
    <w:p>
      <w:pPr>
        <w:pStyle w:val="Compact"/>
        <w:numPr>
          <w:ilvl w:val="0"/>
          <w:numId w:val="1004"/>
        </w:numPr>
      </w:pPr>
      <w:r>
        <w:t xml:space="preserve">Oral minoxidil: 1,400+ patients in clinical literature, proven efficacy</w:t>
      </w:r>
    </w:p>
    <w:bookmarkEnd w:id="17"/>
    <w:bookmarkStart w:id="18" w:name="our-differentiation-2-slides"/>
    <w:p>
      <w:pPr>
        <w:pStyle w:val="Heading4"/>
      </w:pPr>
      <w:r>
        <w:t xml:space="preserve">2. Our Differentiation (2 slides)</w:t>
      </w:r>
    </w:p>
    <w:p>
      <w:pPr>
        <w:pStyle w:val="Compact"/>
        <w:numPr>
          <w:ilvl w:val="0"/>
          <w:numId w:val="1005"/>
        </w:numPr>
      </w:pPr>
      <w:r>
        <w:t xml:space="preserve">Lipid matrix ≠ HPMC gel (different chemistry, mechanism, IP position)</w:t>
      </w:r>
    </w:p>
    <w:p>
      <w:pPr>
        <w:pStyle w:val="Compact"/>
        <w:numPr>
          <w:ilvl w:val="0"/>
          <w:numId w:val="1005"/>
        </w:numPr>
      </w:pPr>
      <w:r>
        <w:t xml:space="preserve">Strong freedom-to-operate analysis</w:t>
      </w:r>
    </w:p>
    <w:p>
      <w:pPr>
        <w:pStyle w:val="Compact"/>
        <w:numPr>
          <w:ilvl w:val="0"/>
          <w:numId w:val="1005"/>
        </w:numPr>
      </w:pPr>
      <w:r>
        <w:t xml:space="preserve">IPR petition ready to file (patent vulnerability)</w:t>
      </w:r>
    </w:p>
    <w:bookmarkEnd w:id="18"/>
    <w:bookmarkStart w:id="19" w:name="capital-efficiency-1-slide"/>
    <w:p>
      <w:pPr>
        <w:pStyle w:val="Heading4"/>
      </w:pPr>
      <w:r>
        <w:t xml:space="preserve">3. Capital Efficiency (1 slide)</w:t>
      </w:r>
    </w:p>
    <w:p>
      <w:pPr>
        <w:pStyle w:val="Compact"/>
        <w:numPr>
          <w:ilvl w:val="0"/>
          <w:numId w:val="1006"/>
        </w:numPr>
      </w:pPr>
      <w:r>
        <w:t xml:space="preserve">$8-21K to first human PK data</w:t>
      </w:r>
    </w:p>
    <w:p>
      <w:pPr>
        <w:pStyle w:val="Compact"/>
        <w:numPr>
          <w:ilvl w:val="0"/>
          <w:numId w:val="1006"/>
        </w:numPr>
      </w:pPr>
      <w:r>
        <w:t xml:space="preserve">8-10 weeks to proof-of-concept</w:t>
      </w:r>
    </w:p>
    <w:p>
      <w:pPr>
        <w:pStyle w:val="Compact"/>
        <w:numPr>
          <w:ilvl w:val="0"/>
          <w:numId w:val="1006"/>
        </w:numPr>
      </w:pPr>
      <w:r>
        <w:t xml:space="preserve">503A/503B = revenue without FDA approval</w:t>
      </w:r>
    </w:p>
    <w:bookmarkEnd w:id="19"/>
    <w:bookmarkStart w:id="20" w:name="the-ask-1-slide"/>
    <w:p>
      <w:pPr>
        <w:pStyle w:val="Heading4"/>
      </w:pPr>
      <w:r>
        <w:t xml:space="preserve">4. The Ask (1 slide)</w:t>
      </w:r>
    </w:p>
    <w:p>
      <w:pPr>
        <w:pStyle w:val="Compact"/>
        <w:numPr>
          <w:ilvl w:val="0"/>
          <w:numId w:val="1007"/>
        </w:numPr>
      </w:pPr>
      <w:r>
        <w:t xml:space="preserve">Seed: $500K-1M for formulation optimization + initial compounding rollout</w:t>
      </w:r>
    </w:p>
    <w:p>
      <w:pPr>
        <w:pStyle w:val="Compact"/>
        <w:numPr>
          <w:ilvl w:val="0"/>
          <w:numId w:val="1007"/>
        </w:numPr>
      </w:pPr>
      <w:r>
        <w:t xml:space="preserve">Series A: $3-5M for multi-site compounding network + 505(b)(2) IND prep</w:t>
      </w:r>
    </w:p>
    <w:bookmarkEnd w:id="20"/>
    <w:bookmarkEnd w:id="21"/>
    <w:bookmarkStart w:id="22" w:name="contact-priority-order"/>
    <w:p>
      <w:pPr>
        <w:pStyle w:val="Heading3"/>
      </w:pPr>
      <w:r>
        <w:t xml:space="preserve">Contact Priority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Warm Intro Needed?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 Venture Partners</w:t>
            </w:r>
          </w:p>
        </w:tc>
        <w:tc>
          <w:tcPr/>
          <w:p>
            <w:pPr>
              <w:pStyle w:val="Compact"/>
            </w:pPr>
            <w:r>
              <w:t xml:space="preserve">Already in hair loss (Pelage); would diversify their bet</w:t>
            </w:r>
          </w:p>
        </w:tc>
        <w:tc>
          <w:tcPr/>
          <w:p>
            <w:pPr>
              <w:pStyle w:val="Compact"/>
            </w:pPr>
            <w:r>
              <w:t xml:space="preserve">Yes - try through Pelage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OrbiMed</w:t>
            </w:r>
          </w:p>
        </w:tc>
        <w:tc>
          <w:tcPr/>
          <w:p>
            <w:pPr>
              <w:pStyle w:val="Compact"/>
            </w:pPr>
            <w:r>
              <w:t xml:space="preserve">Passed on Veradermics = may want competitive play</w:t>
            </w:r>
          </w:p>
        </w:tc>
        <w:tc>
          <w:tcPr/>
          <w:p>
            <w:pPr>
              <w:pStyle w:val="Compact"/>
            </w:pPr>
            <w:r>
              <w:t xml:space="preserve">Yes - healthcare banker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Deerfield Management</w:t>
            </w:r>
          </w:p>
        </w:tc>
        <w:tc>
          <w:tcPr/>
          <w:p>
            <w:pPr>
              <w:pStyle w:val="Compact"/>
            </w:pPr>
            <w:r>
              <w:t xml:space="preserve">Flexible structures; specialty pharma expertise</w:t>
            </w:r>
          </w:p>
        </w:tc>
        <w:tc>
          <w:tcPr/>
          <w:p>
            <w:pPr>
              <w:pStyle w:val="Compact"/>
            </w:pPr>
            <w:r>
              <w:t xml:space="preserve">Can cold outreach to BD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 Capital</w:t>
            </w:r>
          </w:p>
        </w:tc>
        <w:tc>
          <w:tcPr/>
          <w:p>
            <w:pPr>
              <w:pStyle w:val="Compact"/>
            </w:pPr>
            <w:r>
              <w:t xml:space="preserve">Loves differentiated science stories</w:t>
            </w:r>
          </w:p>
        </w:tc>
        <w:tc>
          <w:tcPr/>
          <w:p>
            <w:pPr>
              <w:pStyle w:val="Compact"/>
            </w:pPr>
            <w:r>
              <w:t xml:space="preserve">Yes - scientific advisor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Frazier Healthcare</w:t>
            </w:r>
          </w:p>
        </w:tc>
        <w:tc>
          <w:tcPr/>
          <w:p>
            <w:pPr>
              <w:pStyle w:val="Compact"/>
            </w:pPr>
            <w:r>
              <w:t xml:space="preserve">Specialty pharma expertise; growth stage fit</w:t>
            </w:r>
          </w:p>
        </w:tc>
        <w:tc>
          <w:tcPr/>
          <w:p>
            <w:pPr>
              <w:pStyle w:val="Compact"/>
            </w:pPr>
            <w:r>
              <w:t xml:space="preserve">Can cold outreach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ommended-first-moves"/>
    <w:p>
      <w:pPr>
        <w:pStyle w:val="Heading3"/>
      </w:pPr>
      <w:r>
        <w:t xml:space="preserve">Recommended First Moves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formulation &amp; human PK</w:t>
      </w:r>
      <w:r>
        <w:t xml:space="preserve"> </w:t>
      </w:r>
      <w:r>
        <w:t xml:space="preserve">- Investors want data, not just a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Prepare 10-slide deck</w:t>
      </w:r>
      <w:r>
        <w:t xml:space="preserve"> </w:t>
      </w:r>
      <w:r>
        <w:t xml:space="preserve">- Market, differentiation, team, capital efficiency, ask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Identify warm intros</w:t>
      </w:r>
      <w:r>
        <w:t xml:space="preserve"> </w:t>
      </w:r>
      <w:r>
        <w:t xml:space="preserve">- Dermatologists, compounding pharmacists, healthcare bankers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 with ARCH or OrbiMed</w:t>
      </w:r>
      <w:r>
        <w:t xml:space="preserve"> </w:t>
      </w:r>
      <w:r>
        <w:t xml:space="preserve">- Strategic motivation to compete with Veradermics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IPR before fundraising close</w:t>
      </w:r>
      <w:r>
        <w:t xml:space="preserve"> </w:t>
      </w:r>
      <w:r>
        <w:t xml:space="preserve">- Shows conviction and creates leverage</w:t>
      </w:r>
    </w:p>
    <w:bookmarkEnd w:id="23"/>
    <w:p>
      <w:r>
        <w:pict>
          <v:rect style="width:0;height:1.5pt" o:hralign="center" o:hrstd="t" o:hr="t"/>
        </w:pict>
      </w:r>
    </w:p>
    <w:bookmarkEnd w:id="24"/>
    <w:bookmarkStart w:id="35" w:name="competitive-intelligence-notes"/>
    <w:p>
      <w:pPr>
        <w:pStyle w:val="Heading2"/>
      </w:pPr>
      <w:r>
        <w:t xml:space="preserve">Competitive Intelligence Notes</w:t>
      </w:r>
    </w:p>
    <w:bookmarkStart w:id="25" w:name="why-orbimed-likely-passed-on-veradermics"/>
    <w:p>
      <w:pPr>
        <w:pStyle w:val="Heading3"/>
      </w:pPr>
      <w:r>
        <w:t xml:space="preserve">Why OrbiMed Likely Passed on Veradermics</w:t>
      </w:r>
    </w:p>
    <w:p>
      <w:pPr>
        <w:pStyle w:val="FirstParagraph"/>
      </w:pPr>
      <w:r>
        <w:t xml:space="preserve">OrbiMed is the largest healthcare-focused VC with $19B AUM. Their absence from Veradermics' cap table (despite being in virtually every major healthcare IPO) suggests they may have concerns about:</w:t>
      </w:r>
    </w:p>
    <w:p>
      <w:pPr>
        <w:pStyle w:val="Compact"/>
        <w:numPr>
          <w:ilvl w:val="0"/>
          <w:numId w:val="1009"/>
        </w:numPr>
      </w:pPr>
      <w:r>
        <w:t xml:space="preserve">Patent vulnerability (same concerns we've identified)</w:t>
      </w:r>
    </w:p>
    <w:p>
      <w:pPr>
        <w:pStyle w:val="Compact"/>
        <w:numPr>
          <w:ilvl w:val="0"/>
          <w:numId w:val="1009"/>
        </w:numPr>
      </w:pPr>
      <w:r>
        <w:t xml:space="preserve">Valuation (Veradermics raised at high valuations)</w:t>
      </w:r>
    </w:p>
    <w:p>
      <w:pPr>
        <w:pStyle w:val="Compact"/>
        <w:numPr>
          <w:ilvl w:val="0"/>
          <w:numId w:val="1009"/>
        </w:numPr>
      </w:pPr>
      <w:r>
        <w:t xml:space="preserve">Competition risk (generic minoxidil is $4/month)</w:t>
      </w:r>
    </w:p>
    <w:p>
      <w:pPr>
        <w:pStyle w:val="Compact"/>
        <w:numPr>
          <w:ilvl w:val="0"/>
          <w:numId w:val="1009"/>
        </w:numPr>
      </w:pPr>
      <w:r>
        <w:t xml:space="preserve">Reimbursement uncertainty (cosmetic vs. medical indication)</w:t>
      </w:r>
    </w:p>
    <w:p>
      <w:pPr>
        <w:pStyle w:val="FirstParagraph"/>
      </w:pPr>
      <w:r>
        <w:rPr>
          <w:b/>
          <w:bCs/>
        </w:rPr>
        <w:t xml:space="preserve">Pitch angle:</w:t>
      </w:r>
      <w:r>
        <w:t xml:space="preserve"> </w:t>
      </w:r>
      <w:r>
        <w:t xml:space="preserve">"We address the concerns you likely had about Veradermics - different IP, capital-efficient path, proven drug."</w:t>
      </w:r>
    </w:p>
    <w:bookmarkEnd w:id="25"/>
    <w:bookmarkStart w:id="34" w:name="why-eli-lilly-took-a-4.9-stake"/>
    <w:p>
      <w:pPr>
        <w:pStyle w:val="Heading3"/>
      </w:pPr>
      <w:r>
        <w:t xml:space="preserve">Why Eli Lilly Took a 4.9% Stake</w:t>
      </w:r>
    </w:p>
    <w:p>
      <w:pPr>
        <w:pStyle w:val="FirstParagraph"/>
      </w:pPr>
      <w:r>
        <w:t xml:space="preserve">Eli Lilly's investment signals Big Pharma interest in the hair loss space. However, 4.9% is a "watching" position, not a committed acquirer. This creates opportunity:</w:t>
      </w:r>
    </w:p>
    <w:p>
      <w:pPr>
        <w:pStyle w:val="Compact"/>
        <w:numPr>
          <w:ilvl w:val="0"/>
          <w:numId w:val="1010"/>
        </w:numPr>
      </w:pPr>
      <w:r>
        <w:t xml:space="preserve">Other Big Pharma may want competitive exposure</w:t>
      </w:r>
    </w:p>
    <w:p>
      <w:pPr>
        <w:pStyle w:val="Compact"/>
        <w:numPr>
          <w:ilvl w:val="0"/>
          <w:numId w:val="1010"/>
        </w:numPr>
      </w:pPr>
      <w:r>
        <w:t xml:space="preserve">If Lilly acquires Veradermics, there's a market gap for alternatives</w:t>
      </w:r>
    </w:p>
    <w:p>
      <w:pPr>
        <w:pStyle w:val="Compact"/>
        <w:numPr>
          <w:ilvl w:val="0"/>
          <w:numId w:val="1010"/>
        </w:numPr>
      </w:pPr>
      <w:r>
        <w:t xml:space="preserve">Lilly's interest validates the market opportunity</w:t>
      </w:r>
    </w:p>
    <w:p>
      <w:r>
        <w:pict>
          <v:rect style="width:0;height:1.5pt" o:hralign="center" o:hrstd="t" o:hr="t"/>
        </w:pict>
      </w:r>
    </w:p>
    <w:bookmarkStart w:id="33" w:name="sources"/>
    <w:p>
      <w:pPr>
        <w:pStyle w:val="Heading4"/>
      </w:pPr>
      <w:r>
        <w:t xml:space="preserve">Sources</w:t>
      </w:r>
    </w:p>
    <w:p>
      <w:pPr>
        <w:pStyle w:val="Compact"/>
        <w:numPr>
          <w:ilvl w:val="0"/>
          <w:numId w:val="1011"/>
        </w:numPr>
      </w:pPr>
      <w:hyperlink r:id="rId26">
        <w:r>
          <w:rPr>
            <w:rStyle w:val="Hyperlink"/>
          </w:rPr>
          <w:t xml:space="preserve">Veradermics Series B Announcement</w:t>
        </w:r>
      </w:hyperlink>
    </w:p>
    <w:p>
      <w:pPr>
        <w:pStyle w:val="Compact"/>
        <w:numPr>
          <w:ilvl w:val="0"/>
          <w:numId w:val="1011"/>
        </w:numPr>
      </w:pPr>
      <w:hyperlink r:id="rId27">
        <w:r>
          <w:rPr>
            <w:rStyle w:val="Hyperlink"/>
          </w:rPr>
          <w:t xml:space="preserve">Veradermics IPO - Seeking Alpha</w:t>
        </w:r>
      </w:hyperlink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Hyperlink"/>
          </w:rPr>
          <w:t xml:space="preserve">PitchBook - Veradermics Company Profile</w:t>
        </w:r>
      </w:hyperlink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Hyperlink"/>
          </w:rPr>
          <w:t xml:space="preserve">Crunchbase - Veradermics IPO Analysis</w:t>
        </w:r>
      </w:hyperlink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</w:rPr>
          <w:t xml:space="preserve">Top Healthcare VCs 2025</w:t>
        </w:r>
      </w:hyperlink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Hyperlink"/>
          </w:rPr>
          <w:t xml:space="preserve">Top Biotech VCs 2026</w:t>
        </w:r>
      </w:hyperlink>
    </w:p>
    <w:p>
      <w:pPr>
        <w:pStyle w:val="Compact"/>
        <w:numPr>
          <w:ilvl w:val="0"/>
          <w:numId w:val="1011"/>
        </w:numPr>
      </w:pPr>
      <w:hyperlink r:id="rId32">
        <w:r>
          <w:rPr>
            <w:rStyle w:val="Hyperlink"/>
          </w:rPr>
          <w:t xml:space="preserve">Biotech Funding 2025 Tracker</w:t>
        </w:r>
      </w:hyperlink>
    </w:p>
    <w:bookmarkEnd w:id="3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prepared:</w:t>
      </w:r>
      <w:r>
        <w:t xml:space="preserve"> </w:t>
      </w:r>
      <w:r>
        <w:t xml:space="preserve">February 5,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Fundraising Strategy</w:t>
      </w:r>
      <w:r>
        <w:br/>
      </w:r>
      <w:r>
        <w:rPr>
          <w:i/>
          <w:iCs/>
        </w:rPr>
        <w:t xml:space="preserve">Update investor status and outreach notes as conversations progress.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news.crunchbase.com/public/veradermics-shares-soar-in-ipo/" TargetMode="External" /><Relationship Type="http://schemas.openxmlformats.org/officeDocument/2006/relationships/hyperlink" Id="rId28" Target="https://pitchbook.com/profiles/company/442426-51" TargetMode="External" /><Relationship Type="http://schemas.openxmlformats.org/officeDocument/2006/relationships/hyperlink" Id="rId27" Target="https://seekingalpha.com/news/4546829-hair-loss-pill-developer-veradermics-raises-2563m-in-upsized-ipo" TargetMode="External" /><Relationship Type="http://schemas.openxmlformats.org/officeDocument/2006/relationships/hyperlink" Id="rId30" Target="https://www.ellty.com/blog/healthcare-investors" TargetMode="External" /><Relationship Type="http://schemas.openxmlformats.org/officeDocument/2006/relationships/hyperlink" Id="rId31" Target="https://www.failory.com/blog/biotech-venture-capital-firms" TargetMode="External" /><Relationship Type="http://schemas.openxmlformats.org/officeDocument/2006/relationships/hyperlink" Id="rId26" Target="https://www.veradermics.com/2024-series-b/" TargetMode="External" /><Relationship Type="http://schemas.openxmlformats.org/officeDocument/2006/relationships/hyperlink" Id="rId32" Target="https://xtalks.com/biotech-funding-2025-tracker-follow-the-latest-raises-rounds-and-rd-momentum-454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news.crunchbase.com/public/veradermics-shares-soar-in-ipo/" TargetMode="External" /><Relationship Type="http://schemas.openxmlformats.org/officeDocument/2006/relationships/hyperlink" Id="rId28" Target="https://pitchbook.com/profiles/company/442426-51" TargetMode="External" /><Relationship Type="http://schemas.openxmlformats.org/officeDocument/2006/relationships/hyperlink" Id="rId27" Target="https://seekingalpha.com/news/4546829-hair-loss-pill-developer-veradermics-raises-2563m-in-upsized-ipo" TargetMode="External" /><Relationship Type="http://schemas.openxmlformats.org/officeDocument/2006/relationships/hyperlink" Id="rId30" Target="https://www.ellty.com/blog/healthcare-investors" TargetMode="External" /><Relationship Type="http://schemas.openxmlformats.org/officeDocument/2006/relationships/hyperlink" Id="rId31" Target="https://www.failory.com/blog/biotech-venture-capital-firms" TargetMode="External" /><Relationship Type="http://schemas.openxmlformats.org/officeDocument/2006/relationships/hyperlink" Id="rId26" Target="https://www.veradermics.com/2024-series-b/" TargetMode="External" /><Relationship Type="http://schemas.openxmlformats.org/officeDocument/2006/relationships/hyperlink" Id="rId32" Target="https://xtalks.com/biotech-funding-2025-tracker-follow-the-latest-raises-rounds-and-rd-momentum-454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Target Analysis - ER Minoxidil Project</dc:title>
  <dc:creator/>
  <dc:language>en</dc:language>
  <cp:keywords/>
  <dcterms:created xsi:type="dcterms:W3CDTF">2026-02-05T15:40:43Z</dcterms:created>
  <dcterms:modified xsi:type="dcterms:W3CDTF">2026-02-05T15:40:43Z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