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.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170257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Production</w:t>
            </w:r>
            <w:r w:rsidR="00361A28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170257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Production</w:t>
            </w:r>
            <w:r w:rsidR="009B12B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Report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966E1D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E2E05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4B260C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</w:t>
      </w:r>
      <w:r w:rsidR="00170257">
        <w:rPr>
          <w:rFonts w:asciiTheme="minorEastAsia" w:eastAsiaTheme="minorEastAsia" w:hAnsiTheme="minorEastAsia"/>
          <w:noProof/>
        </w:rPr>
        <w:t>production</w:t>
      </w:r>
      <w:r>
        <w:rPr>
          <w:rFonts w:asciiTheme="minorEastAsia" w:eastAsiaTheme="minorEastAsia" w:hAnsiTheme="minorEastAsia"/>
          <w:noProof/>
        </w:rPr>
        <w:t xml:space="preserve"> report</w:t>
      </w:r>
      <w:r w:rsidR="00186A81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4E1C74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20250208</w:t>
            </w:r>
            <w:bookmarkStart w:id="1" w:name="_GoBack"/>
            <w:bookmarkEnd w:id="1"/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2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3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3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  <w:r w:rsidR="002C439F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4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4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6A08C0" w:rsidRDefault="006A08C0" w:rsidP="006A08C0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 xml:space="preserve">Program Logic </w:t>
      </w:r>
    </w:p>
    <w:p w:rsidR="00966E1D" w:rsidRPr="00966E1D" w:rsidRDefault="00966E1D" w:rsidP="00966E1D">
      <w:pPr>
        <w:pStyle w:val="Heading4"/>
        <w:numPr>
          <w:ilvl w:val="0"/>
          <w:numId w:val="0"/>
        </w:numPr>
      </w:pPr>
      <w:r w:rsidRPr="00966E1D">
        <w:rPr>
          <w:rStyle w:val="Strong"/>
        </w:rPr>
        <w:t>3.1 Production Details Display</w:t>
      </w:r>
    </w:p>
    <w:p w:rsidR="00966E1D" w:rsidRDefault="00966E1D" w:rsidP="00966E1D">
      <w:pPr>
        <w:pStyle w:val="NormalWeb"/>
        <w:ind w:left="360"/>
      </w:pPr>
      <w:r>
        <w:rPr>
          <w:rStyle w:val="Strong"/>
          <w:rFonts w:eastAsia="SimHei"/>
        </w:rPr>
        <w:t xml:space="preserve">                                         </w:t>
      </w:r>
      <w:r>
        <w:rPr>
          <w:rStyle w:val="Strong"/>
          <w:rFonts w:eastAsia="SimHei"/>
          <w:highlight w:val="yellow"/>
        </w:rPr>
        <w:t>Data Retrieval:</w:t>
      </w:r>
    </w:p>
    <w:p w:rsidR="00966E1D" w:rsidRDefault="00966E1D" w:rsidP="00966E1D">
      <w:pPr>
        <w:spacing w:before="100" w:beforeAutospacing="1" w:after="100" w:afterAutospacing="1" w:line="240" w:lineRule="auto"/>
      </w:pPr>
      <w:r>
        <w:t xml:space="preserve">Data will be pulled from </w:t>
      </w:r>
      <w:r>
        <w:rPr>
          <w:rStyle w:val="Strong"/>
        </w:rPr>
        <w:t>MES</w:t>
      </w:r>
      <w:r>
        <w:t xml:space="preserve"> and </w:t>
      </w:r>
      <w:r>
        <w:rPr>
          <w:rStyle w:val="Strong"/>
        </w:rPr>
        <w:t>WMS</w:t>
      </w:r>
      <w:r>
        <w:t xml:space="preserve"> tables.</w:t>
      </w:r>
    </w:p>
    <w:p w:rsidR="00966E1D" w:rsidRDefault="00966E1D" w:rsidP="00966E1D">
      <w:pPr>
        <w:tabs>
          <w:tab w:val="left" w:pos="432"/>
        </w:tabs>
        <w:spacing w:before="100" w:beforeAutospacing="1" w:after="100" w:afterAutospacing="1" w:line="240" w:lineRule="auto"/>
        <w:ind w:firstLine="0"/>
      </w:pPr>
      <w:r>
        <w:t xml:space="preserve">        The required fields include:</w:t>
      </w:r>
    </w:p>
    <w:p w:rsidR="00966E1D" w:rsidRDefault="00DF0D7E" w:rsidP="00966E1D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Sales Order</w:t>
      </w:r>
    </w:p>
    <w:p w:rsidR="00966E1D" w:rsidRDefault="00DF0D7E" w:rsidP="00966E1D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Production Order</w:t>
      </w:r>
    </w:p>
    <w:p w:rsidR="00966E1D" w:rsidRDefault="00DF0D7E" w:rsidP="00966E1D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Cutting Output</w:t>
      </w:r>
    </w:p>
    <w:p w:rsidR="00966E1D" w:rsidRDefault="00DF0D7E" w:rsidP="00966E1D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Stitching Output</w:t>
      </w:r>
    </w:p>
    <w:p w:rsidR="00966E1D" w:rsidRDefault="00DF0D7E" w:rsidP="00966E1D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Assembly Output </w:t>
      </w:r>
    </w:p>
    <w:p w:rsidR="00966E1D" w:rsidRDefault="00DF0D7E" w:rsidP="00966E1D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Packing Output </w:t>
      </w:r>
    </w:p>
    <w:p w:rsidR="00966E1D" w:rsidRPr="00DF0D7E" w:rsidRDefault="00DF0D7E" w:rsidP="00966E1D">
      <w:pPr>
        <w:numPr>
          <w:ilvl w:val="2"/>
          <w:numId w:val="6"/>
        </w:numPr>
        <w:spacing w:before="100" w:beforeAutospacing="1" w:after="100" w:afterAutospacing="1" w:line="240" w:lineRule="auto"/>
        <w:rPr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Plant  </w:t>
      </w:r>
    </w:p>
    <w:p w:rsidR="00DF0D7E" w:rsidRPr="00DF0D7E" w:rsidRDefault="00DF0D7E" w:rsidP="00966E1D">
      <w:pPr>
        <w:numPr>
          <w:ilvl w:val="2"/>
          <w:numId w:val="6"/>
        </w:numPr>
        <w:spacing w:before="100" w:beforeAutospacing="1" w:after="100" w:afterAutospacing="1" w:line="240" w:lineRule="auto"/>
        <w:rPr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Order quantity </w:t>
      </w:r>
    </w:p>
    <w:p w:rsidR="00DF0D7E" w:rsidRDefault="00DF0D7E" w:rsidP="00966E1D">
      <w:pPr>
        <w:numPr>
          <w:ilvl w:val="2"/>
          <w:numId w:val="6"/>
        </w:numPr>
        <w:spacing w:before="100" w:beforeAutospacing="1" w:after="100" w:afterAutospacing="1" w:line="240" w:lineRule="auto"/>
        <w:rPr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Status </w:t>
      </w:r>
    </w:p>
    <w:p w:rsidR="00966E1D" w:rsidRDefault="00966E1D" w:rsidP="00966E1D">
      <w:pPr>
        <w:pStyle w:val="Heading4"/>
        <w:numPr>
          <w:ilvl w:val="1"/>
          <w:numId w:val="3"/>
        </w:numPr>
        <w:tabs>
          <w:tab w:val="clear" w:pos="936"/>
          <w:tab w:val="left" w:pos="432"/>
        </w:tabs>
        <w:rPr>
          <w:rStyle w:val="Strong"/>
        </w:rPr>
      </w:pPr>
      <w:r>
        <w:rPr>
          <w:rStyle w:val="Strong"/>
        </w:rPr>
        <w:t xml:space="preserve">Visual Representations </w:t>
      </w:r>
    </w:p>
    <w:p w:rsidR="00966E1D" w:rsidRDefault="00966E1D" w:rsidP="00966E1D">
      <w:pPr>
        <w:pStyle w:val="NormalWeb"/>
        <w:numPr>
          <w:ilvl w:val="0"/>
          <w:numId w:val="10"/>
        </w:numPr>
      </w:pPr>
      <w:r>
        <w:rPr>
          <w:rStyle w:val="Strong"/>
        </w:rPr>
        <w:t>Pie Chart:</w:t>
      </w:r>
    </w:p>
    <w:p w:rsidR="00966E1D" w:rsidRDefault="00966E1D" w:rsidP="00966E1D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The pie chart will represent Outputs of Cutting, Stitching, Assembly, Packing details by category (e.g., Status, month).  </w:t>
      </w:r>
    </w:p>
    <w:p w:rsidR="00966E1D" w:rsidRDefault="00966E1D" w:rsidP="00966E1D">
      <w:pPr>
        <w:pStyle w:val="NormalWeb"/>
        <w:numPr>
          <w:ilvl w:val="0"/>
          <w:numId w:val="10"/>
        </w:numPr>
      </w:pPr>
      <w:r>
        <w:rPr>
          <w:rStyle w:val="Strong"/>
        </w:rPr>
        <w:t>Bar Graph:</w:t>
      </w:r>
    </w:p>
    <w:p w:rsidR="00966E1D" w:rsidRDefault="00966E1D" w:rsidP="00966E1D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bar graph will show comparative plant wise output quantities based on a defined category (e.g., by plant, status).</w:t>
      </w:r>
    </w:p>
    <w:p w:rsidR="00966E1D" w:rsidRDefault="00966E1D" w:rsidP="00966E1D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x-axis will represent categories (e.g., status, plant), and the y-axis will represent the output quantities of cutting, stitching, assembly, packing. .</w:t>
      </w:r>
    </w:p>
    <w:p w:rsidR="00966E1D" w:rsidRDefault="00966E1D" w:rsidP="00966E1D">
      <w:pPr>
        <w:pStyle w:val="NormalWeb"/>
        <w:numPr>
          <w:ilvl w:val="0"/>
          <w:numId w:val="10"/>
        </w:numPr>
      </w:pPr>
      <w:r>
        <w:rPr>
          <w:rStyle w:val="Strong"/>
        </w:rPr>
        <w:t>Grid View:</w:t>
      </w:r>
    </w:p>
    <w:p w:rsidR="00966E1D" w:rsidRDefault="00966E1D" w:rsidP="00966E1D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The grid view will display detailed </w:t>
      </w:r>
      <w:r w:rsidR="0023669F">
        <w:t>Production</w:t>
      </w:r>
      <w:r>
        <w:t xml:space="preserve"> data in a tabular format.</w:t>
      </w:r>
    </w:p>
    <w:p w:rsidR="00966E1D" w:rsidRDefault="00966E1D" w:rsidP="00966E1D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Columns include: </w:t>
      </w:r>
      <w:r w:rsidRPr="00A87DEF">
        <w:rPr>
          <w:b/>
          <w:bCs/>
        </w:rPr>
        <w:t>Sales</w:t>
      </w:r>
      <w:r>
        <w:t xml:space="preserve"> </w:t>
      </w:r>
      <w:r>
        <w:rPr>
          <w:rStyle w:val="Strong"/>
        </w:rPr>
        <w:t>Order</w:t>
      </w:r>
      <w:r>
        <w:t>,</w:t>
      </w:r>
      <w:r w:rsidR="00DF0D7E">
        <w:t xml:space="preserve"> </w:t>
      </w:r>
      <w:r w:rsidR="00DF0D7E" w:rsidRPr="00DF0D7E">
        <w:rPr>
          <w:b/>
          <w:bCs/>
        </w:rPr>
        <w:t>Production Orde</w:t>
      </w:r>
      <w:r w:rsidR="00DF0D7E">
        <w:t>r,</w:t>
      </w:r>
      <w:r>
        <w:t xml:space="preserve"> </w:t>
      </w:r>
      <w:r>
        <w:rPr>
          <w:rStyle w:val="Strong"/>
        </w:rPr>
        <w:t>Order Quantity</w:t>
      </w:r>
      <w:r>
        <w:t xml:space="preserve">, </w:t>
      </w:r>
      <w:r>
        <w:rPr>
          <w:rStyle w:val="Strong"/>
        </w:rPr>
        <w:t>Status</w:t>
      </w:r>
      <w:r>
        <w:t xml:space="preserve">, </w:t>
      </w:r>
      <w:r>
        <w:rPr>
          <w:rStyle w:val="Strong"/>
        </w:rPr>
        <w:t>CRD</w:t>
      </w:r>
      <w:r>
        <w:t xml:space="preserve">, and </w:t>
      </w:r>
      <w:r w:rsidR="00DF0D7E">
        <w:rPr>
          <w:rStyle w:val="Strong"/>
        </w:rPr>
        <w:t xml:space="preserve">Plant, Cutting </w:t>
      </w:r>
      <w:r w:rsidR="0023669F">
        <w:rPr>
          <w:rStyle w:val="Strong"/>
        </w:rPr>
        <w:t>output,</w:t>
      </w:r>
      <w:r w:rsidR="00DF0D7E">
        <w:rPr>
          <w:rStyle w:val="Strong"/>
        </w:rPr>
        <w:t xml:space="preserve"> Stitching </w:t>
      </w:r>
      <w:r w:rsidR="0023669F">
        <w:rPr>
          <w:rStyle w:val="Strong"/>
        </w:rPr>
        <w:t>Output,</w:t>
      </w:r>
      <w:r w:rsidR="00DF0D7E">
        <w:rPr>
          <w:rStyle w:val="Strong"/>
        </w:rPr>
        <w:t xml:space="preserve"> Assembly </w:t>
      </w:r>
      <w:r w:rsidR="0023669F">
        <w:rPr>
          <w:rStyle w:val="Strong"/>
        </w:rPr>
        <w:t>output,</w:t>
      </w:r>
      <w:r w:rsidR="00DF0D7E">
        <w:rPr>
          <w:rStyle w:val="Strong"/>
        </w:rPr>
        <w:t xml:space="preserve"> </w:t>
      </w:r>
      <w:r w:rsidR="0023669F">
        <w:rPr>
          <w:rStyle w:val="Strong"/>
        </w:rPr>
        <w:t>packing</w:t>
      </w:r>
      <w:r w:rsidR="00DF0D7E">
        <w:rPr>
          <w:rStyle w:val="Strong"/>
        </w:rPr>
        <w:t xml:space="preserve"> output. </w:t>
      </w:r>
    </w:p>
    <w:p w:rsidR="00966E1D" w:rsidRDefault="00966E1D" w:rsidP="00966E1D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grid should allow sorting and pagination for better usability</w:t>
      </w:r>
    </w:p>
    <w:p w:rsidR="00966E1D" w:rsidRDefault="00966E1D" w:rsidP="00966E1D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</w:rPr>
        <w:t xml:space="preserve"> 3.3 Filtering Capabilities</w:t>
      </w:r>
      <w:r>
        <w:rPr>
          <w:rStyle w:val="Strong"/>
          <w:b/>
          <w:bCs/>
        </w:rPr>
        <w:t xml:space="preserve"> </w:t>
      </w:r>
    </w:p>
    <w:p w:rsidR="00966E1D" w:rsidRDefault="00966E1D" w:rsidP="00966E1D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PO Number Filter:</w:t>
      </w:r>
    </w:p>
    <w:p w:rsidR="00966E1D" w:rsidRDefault="00966E1D" w:rsidP="00966E1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should be able to filter the data based on specific </w:t>
      </w:r>
      <w:r>
        <w:rPr>
          <w:rStyle w:val="Strong"/>
        </w:rPr>
        <w:t>PO Numbers</w:t>
      </w:r>
      <w:r>
        <w:t>.</w:t>
      </w:r>
    </w:p>
    <w:p w:rsidR="00966E1D" w:rsidRDefault="00966E1D" w:rsidP="00966E1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pie chart, bar graph, and grid view will update accordingly to reflect the filtered data.</w:t>
      </w:r>
    </w:p>
    <w:p w:rsidR="00966E1D" w:rsidRDefault="00966E1D" w:rsidP="00966E1D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CRD Filter:</w:t>
      </w:r>
    </w:p>
    <w:p w:rsidR="00966E1D" w:rsidRDefault="00966E1D" w:rsidP="00966E1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filter data based on the </w:t>
      </w:r>
      <w:r>
        <w:rPr>
          <w:rStyle w:val="Strong"/>
        </w:rPr>
        <w:t>Customer Requested Date</w:t>
      </w:r>
      <w:r>
        <w:t xml:space="preserve"> (CRD).</w:t>
      </w:r>
    </w:p>
    <w:p w:rsidR="00966E1D" w:rsidRDefault="00966E1D" w:rsidP="00966E1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data will be filtered within a defined date range (e.g., "Last 30 days", "This Quarter").</w:t>
      </w:r>
    </w:p>
    <w:p w:rsidR="00966E1D" w:rsidRDefault="00966E1D" w:rsidP="00966E1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lastRenderedPageBreak/>
        <w:t>All visual representations will update to reflect the filtered data.</w:t>
      </w:r>
    </w:p>
    <w:p w:rsidR="00966E1D" w:rsidRDefault="00966E1D" w:rsidP="00966E1D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Multi-Filter Capability:</w:t>
      </w:r>
    </w:p>
    <w:p w:rsidR="00966E1D" w:rsidRDefault="00966E1D" w:rsidP="00966E1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apply both </w:t>
      </w:r>
      <w:r>
        <w:rPr>
          <w:rStyle w:val="Strong"/>
        </w:rPr>
        <w:t>PO</w:t>
      </w:r>
      <w:r>
        <w:t xml:space="preserve"> and </w:t>
      </w:r>
      <w:r>
        <w:rPr>
          <w:rStyle w:val="Strong"/>
        </w:rPr>
        <w:t>CRD</w:t>
      </w:r>
      <w:r>
        <w:t xml:space="preserve"> filters simultaneously.</w:t>
      </w:r>
    </w:p>
    <w:p w:rsidR="00966E1D" w:rsidRDefault="00966E1D" w:rsidP="00966E1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system will show updated results for the selected combination of filters.</w:t>
      </w:r>
    </w:p>
    <w:p w:rsidR="004B260C" w:rsidRPr="00526B1C" w:rsidRDefault="004B260C" w:rsidP="00966E1D">
      <w:pPr>
        <w:ind w:firstLine="0"/>
      </w:pPr>
    </w:p>
    <w:p w:rsidR="00526B1C" w:rsidRDefault="00526B1C" w:rsidP="00526B1C">
      <w:pPr>
        <w:ind w:left="360" w:firstLine="0"/>
      </w:pPr>
    </w:p>
    <w:p w:rsidR="006A08C0" w:rsidRDefault="006A08C0" w:rsidP="00526B1C">
      <w:pPr>
        <w:pStyle w:val="ListParagraph"/>
        <w:ind w:left="1080" w:firstLine="0"/>
      </w:pPr>
    </w:p>
    <w:sectPr w:rsidR="006A08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4204" w:rsidRDefault="001F4204" w:rsidP="009B12B2">
      <w:pPr>
        <w:spacing w:before="0" w:after="0" w:line="240" w:lineRule="auto"/>
      </w:pPr>
      <w:r>
        <w:separator/>
      </w:r>
    </w:p>
  </w:endnote>
  <w:endnote w:type="continuationSeparator" w:id="0">
    <w:p w:rsidR="001F4204" w:rsidRDefault="001F4204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C7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4204" w:rsidRDefault="001F4204" w:rsidP="009B12B2">
      <w:pPr>
        <w:spacing w:before="0" w:after="0" w:line="240" w:lineRule="auto"/>
      </w:pPr>
      <w:r>
        <w:separator/>
      </w:r>
    </w:p>
  </w:footnote>
  <w:footnote w:type="continuationSeparator" w:id="0">
    <w:p w:rsidR="001F4204" w:rsidRDefault="001F4204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437C"/>
    <w:multiLevelType w:val="multilevel"/>
    <w:tmpl w:val="61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0030F1"/>
    <w:multiLevelType w:val="multilevel"/>
    <w:tmpl w:val="085CFA4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5A985115"/>
    <w:multiLevelType w:val="hybridMultilevel"/>
    <w:tmpl w:val="9BBE7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170257"/>
    <w:rsid w:val="00186A81"/>
    <w:rsid w:val="001F4204"/>
    <w:rsid w:val="0023669F"/>
    <w:rsid w:val="002C439F"/>
    <w:rsid w:val="00361A28"/>
    <w:rsid w:val="00401638"/>
    <w:rsid w:val="004B260C"/>
    <w:rsid w:val="004E1C74"/>
    <w:rsid w:val="00526B1C"/>
    <w:rsid w:val="00660281"/>
    <w:rsid w:val="006A08C0"/>
    <w:rsid w:val="007C6DC3"/>
    <w:rsid w:val="00847E6A"/>
    <w:rsid w:val="0085561D"/>
    <w:rsid w:val="008A5E2C"/>
    <w:rsid w:val="00966E1D"/>
    <w:rsid w:val="009B12B2"/>
    <w:rsid w:val="00CD0F1B"/>
    <w:rsid w:val="00D26946"/>
    <w:rsid w:val="00D41891"/>
    <w:rsid w:val="00DC78DF"/>
    <w:rsid w:val="00DF0D7E"/>
    <w:rsid w:val="00DF7003"/>
    <w:rsid w:val="00EE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66E1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  <w:style w:type="character" w:styleId="Strong">
    <w:name w:val="Strong"/>
    <w:basedOn w:val="DefaultParagraphFont"/>
    <w:uiPriority w:val="22"/>
    <w:qFormat/>
    <w:rsid w:val="00966E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48EF-AD9C-4983-9372-773ACAD79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14</cp:revision>
  <dcterms:created xsi:type="dcterms:W3CDTF">2025-02-14T03:57:00Z</dcterms:created>
  <dcterms:modified xsi:type="dcterms:W3CDTF">2025-02-14T11:08:00Z</dcterms:modified>
</cp:coreProperties>
</file>