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13F5" w14:textId="09D69FF2" w:rsidR="00E120D7" w:rsidRDefault="00E120D7" w:rsidP="3BAA2D09">
      <w:pPr>
        <w:rPr>
          <w:rFonts w:ascii="Calibri" w:eastAsia="Calibri" w:hAnsi="Calibri" w:cs="Calibri"/>
          <w:color w:val="000000" w:themeColor="text1"/>
          <w:sz w:val="24"/>
          <w:szCs w:val="24"/>
        </w:rPr>
      </w:pPr>
    </w:p>
    <w:p w14:paraId="172A9135" w14:textId="7B22F733" w:rsidR="00E120D7" w:rsidRDefault="68DEFF4E" w:rsidP="3BAA2D09">
      <w:pPr>
        <w:jc w:val="center"/>
        <w:rPr>
          <w:rFonts w:ascii="Calibri" w:eastAsia="Calibri" w:hAnsi="Calibri" w:cs="Calibri"/>
          <w:color w:val="000000" w:themeColor="text1"/>
          <w:sz w:val="36"/>
          <w:szCs w:val="36"/>
        </w:rPr>
      </w:pPr>
      <w:r w:rsidRPr="3BAA2D09">
        <w:rPr>
          <w:rFonts w:ascii="Calibri" w:eastAsia="Calibri" w:hAnsi="Calibri" w:cs="Calibri"/>
          <w:b/>
          <w:bCs/>
          <w:smallCaps/>
          <w:color w:val="000000" w:themeColor="text1"/>
          <w:sz w:val="36"/>
          <w:szCs w:val="36"/>
        </w:rPr>
        <w:t xml:space="preserve">Human resources management Plan </w:t>
      </w:r>
    </w:p>
    <w:p w14:paraId="5FF774CC" w14:textId="248FE891" w:rsidR="00E120D7" w:rsidRDefault="68DEFF4E" w:rsidP="3BAA2D09">
      <w:pPr>
        <w:jc w:val="center"/>
        <w:rPr>
          <w:rFonts w:ascii="Calibri" w:eastAsia="Calibri" w:hAnsi="Calibri" w:cs="Calibri"/>
          <w:color w:val="000000" w:themeColor="text1"/>
          <w:sz w:val="36"/>
          <w:szCs w:val="36"/>
        </w:rPr>
      </w:pPr>
      <w:r w:rsidRPr="3BAA2D09">
        <w:rPr>
          <w:rFonts w:ascii="Calibri" w:eastAsia="Calibri" w:hAnsi="Calibri" w:cs="Calibri"/>
          <w:b/>
          <w:bCs/>
          <w:smallCaps/>
          <w:color w:val="000000" w:themeColor="text1"/>
          <w:sz w:val="36"/>
          <w:szCs w:val="36"/>
        </w:rPr>
        <w:t>D7 Auto Service Center Web-App</w:t>
      </w:r>
    </w:p>
    <w:p w14:paraId="57E63096" w14:textId="44E5B534" w:rsidR="00E120D7" w:rsidRDefault="00E120D7" w:rsidP="3BAA2D09">
      <w:pPr>
        <w:jc w:val="center"/>
        <w:rPr>
          <w:rFonts w:ascii="Calibri" w:eastAsia="Calibri" w:hAnsi="Calibri" w:cs="Calibri"/>
          <w:color w:val="000000" w:themeColor="text1"/>
          <w:sz w:val="28"/>
          <w:szCs w:val="28"/>
        </w:rPr>
      </w:pPr>
    </w:p>
    <w:p w14:paraId="3A9BEA4B" w14:textId="06818D07" w:rsidR="00E120D7" w:rsidRDefault="00E120D7" w:rsidP="3BAA2D09">
      <w:pPr>
        <w:jc w:val="center"/>
        <w:rPr>
          <w:rFonts w:ascii="Calibri" w:eastAsia="Calibri" w:hAnsi="Calibri" w:cs="Calibri"/>
          <w:color w:val="000000" w:themeColor="text1"/>
          <w:sz w:val="36"/>
          <w:szCs w:val="36"/>
        </w:rPr>
      </w:pPr>
    </w:p>
    <w:p w14:paraId="00049708" w14:textId="42B195BA" w:rsidR="00E120D7" w:rsidRDefault="00E120D7" w:rsidP="3BAA2D09">
      <w:pPr>
        <w:jc w:val="center"/>
        <w:rPr>
          <w:rFonts w:ascii="Calibri" w:eastAsia="Calibri" w:hAnsi="Calibri" w:cs="Calibri"/>
          <w:color w:val="000000" w:themeColor="text1"/>
          <w:sz w:val="28"/>
          <w:szCs w:val="28"/>
        </w:rPr>
      </w:pPr>
    </w:p>
    <w:p w14:paraId="1FAFCB34" w14:textId="4E396258" w:rsidR="00E120D7" w:rsidRDefault="00E120D7" w:rsidP="3BAA2D09">
      <w:pPr>
        <w:jc w:val="center"/>
        <w:rPr>
          <w:rFonts w:ascii="Calibri" w:eastAsia="Calibri" w:hAnsi="Calibri" w:cs="Calibri"/>
          <w:color w:val="000000" w:themeColor="text1"/>
          <w:sz w:val="28"/>
          <w:szCs w:val="28"/>
        </w:rPr>
      </w:pPr>
    </w:p>
    <w:p w14:paraId="1753479A" w14:textId="30938142" w:rsidR="00E120D7" w:rsidRDefault="00E120D7" w:rsidP="3BAA2D09">
      <w:pPr>
        <w:jc w:val="center"/>
        <w:rPr>
          <w:rFonts w:ascii="Calibri" w:eastAsia="Calibri" w:hAnsi="Calibri" w:cs="Calibri"/>
          <w:color w:val="000000" w:themeColor="text1"/>
          <w:sz w:val="28"/>
          <w:szCs w:val="28"/>
        </w:rPr>
      </w:pPr>
    </w:p>
    <w:p w14:paraId="7D5FDFD3" w14:textId="1547C3BD"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D7 Auto Service Center</w:t>
      </w:r>
    </w:p>
    <w:p w14:paraId="388F1F88" w14:textId="7B8C4F7F"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 xml:space="preserve"> C.M. DELOS REYES AVENUE </w:t>
      </w:r>
    </w:p>
    <w:p w14:paraId="45BC9319" w14:textId="261A23C9" w:rsidR="00E120D7" w:rsidRDefault="68DEFF4E" w:rsidP="3BAA2D09">
      <w:pPr>
        <w:jc w:val="center"/>
        <w:rPr>
          <w:rFonts w:ascii="Calibri" w:eastAsia="Calibri" w:hAnsi="Calibri" w:cs="Calibri"/>
          <w:color w:val="000000" w:themeColor="text1"/>
          <w:sz w:val="28"/>
          <w:szCs w:val="28"/>
        </w:rPr>
      </w:pPr>
      <w:r w:rsidRPr="3BAA2D09">
        <w:rPr>
          <w:rFonts w:ascii="Calibri" w:eastAsia="Calibri" w:hAnsi="Calibri" w:cs="Calibri"/>
          <w:b/>
          <w:bCs/>
          <w:smallCaps/>
          <w:color w:val="000000" w:themeColor="text1"/>
          <w:sz w:val="28"/>
          <w:szCs w:val="28"/>
        </w:rPr>
        <w:t>GENERAL TRIAS, CAVITE, 4107</w:t>
      </w:r>
    </w:p>
    <w:p w14:paraId="7B2CA29F" w14:textId="555A274E" w:rsidR="00E120D7" w:rsidRDefault="00E120D7" w:rsidP="3BAA2D09">
      <w:pPr>
        <w:jc w:val="center"/>
        <w:rPr>
          <w:rFonts w:ascii="Calibri" w:eastAsia="Calibri" w:hAnsi="Calibri" w:cs="Calibri"/>
          <w:color w:val="000000" w:themeColor="text1"/>
          <w:sz w:val="28"/>
          <w:szCs w:val="28"/>
        </w:rPr>
      </w:pPr>
    </w:p>
    <w:p w14:paraId="55E92A4B" w14:textId="5B86BB22" w:rsidR="00E120D7" w:rsidRDefault="00E120D7" w:rsidP="3BAA2D09">
      <w:pPr>
        <w:jc w:val="center"/>
        <w:rPr>
          <w:rFonts w:ascii="Calibri" w:eastAsia="Calibri" w:hAnsi="Calibri" w:cs="Calibri"/>
          <w:color w:val="000000" w:themeColor="text1"/>
          <w:sz w:val="28"/>
          <w:szCs w:val="28"/>
        </w:rPr>
      </w:pPr>
    </w:p>
    <w:p w14:paraId="2C078E63" w14:textId="46652C8C" w:rsidR="00E120D7" w:rsidRDefault="00E120D7" w:rsidP="3BAA2D09"/>
    <w:p w14:paraId="1F8C6001" w14:textId="77777777" w:rsidR="000131D9" w:rsidRDefault="000131D9" w:rsidP="3BAA2D09"/>
    <w:p w14:paraId="6302124A" w14:textId="61847C12" w:rsidR="000131D9" w:rsidRDefault="000131D9">
      <w:r>
        <w:br w:type="page"/>
      </w:r>
    </w:p>
    <w:sdt>
      <w:sdtPr>
        <w:rPr>
          <w:rFonts w:asciiTheme="minorHAnsi" w:eastAsiaTheme="minorHAnsi" w:hAnsiTheme="minorHAnsi" w:cstheme="minorBidi"/>
          <w:color w:val="auto"/>
          <w:sz w:val="22"/>
          <w:szCs w:val="22"/>
        </w:rPr>
        <w:id w:val="2020814933"/>
        <w:docPartObj>
          <w:docPartGallery w:val="Table of Contents"/>
          <w:docPartUnique/>
        </w:docPartObj>
      </w:sdtPr>
      <w:sdtEndPr>
        <w:rPr>
          <w:b/>
          <w:bCs/>
          <w:noProof/>
        </w:rPr>
      </w:sdtEndPr>
      <w:sdtContent>
        <w:p w14:paraId="1F7C89D1" w14:textId="6108F0DE" w:rsidR="00EE1CF4" w:rsidRDefault="005A60BD">
          <w:pPr>
            <w:pStyle w:val="TOCHeading"/>
          </w:pPr>
          <w:r>
            <w:t>Table of C</w:t>
          </w:r>
          <w:r w:rsidR="00EE1CF4">
            <w:t>ontents</w:t>
          </w:r>
        </w:p>
        <w:p w14:paraId="0060BD44" w14:textId="1CD3AF97" w:rsidR="00EE1CF4" w:rsidRDefault="00EE1CF4">
          <w:pPr>
            <w:pStyle w:val="TOC2"/>
            <w:tabs>
              <w:tab w:val="left" w:pos="660"/>
              <w:tab w:val="right" w:leader="dot" w:pos="9350"/>
            </w:tabs>
            <w:rPr>
              <w:rFonts w:eastAsiaTheme="minorEastAsia"/>
              <w:noProof/>
              <w:kern w:val="2"/>
              <w:lang w:val="en-PH" w:eastAsia="en-PH"/>
              <w14:ligatures w14:val="standardContextual"/>
            </w:rPr>
          </w:pPr>
          <w:r>
            <w:fldChar w:fldCharType="begin"/>
          </w:r>
          <w:r>
            <w:instrText xml:space="preserve"> TOC \o "1-3" \h \z \u </w:instrText>
          </w:r>
          <w:r>
            <w:fldChar w:fldCharType="separate"/>
          </w:r>
          <w:hyperlink w:anchor="_Toc134699750" w:history="1">
            <w:r w:rsidRPr="004914E5">
              <w:rPr>
                <w:rStyle w:val="Hyperlink"/>
                <w:rFonts w:eastAsia="Calibri"/>
                <w:noProof/>
              </w:rPr>
              <w:t>1.</w:t>
            </w:r>
            <w:r>
              <w:rPr>
                <w:rFonts w:eastAsiaTheme="minorEastAsia"/>
                <w:noProof/>
                <w:kern w:val="2"/>
                <w:lang w:val="en-PH" w:eastAsia="en-PH"/>
                <w14:ligatures w14:val="standardContextual"/>
              </w:rPr>
              <w:tab/>
            </w:r>
            <w:r w:rsidRPr="004914E5">
              <w:rPr>
                <w:rStyle w:val="Hyperlink"/>
                <w:rFonts w:eastAsia="Calibri"/>
                <w:noProof/>
              </w:rPr>
              <w:t>Staffing Management Plan</w:t>
            </w:r>
            <w:r>
              <w:rPr>
                <w:noProof/>
                <w:webHidden/>
              </w:rPr>
              <w:tab/>
            </w:r>
            <w:r>
              <w:rPr>
                <w:noProof/>
                <w:webHidden/>
              </w:rPr>
              <w:fldChar w:fldCharType="begin"/>
            </w:r>
            <w:r>
              <w:rPr>
                <w:noProof/>
                <w:webHidden/>
              </w:rPr>
              <w:instrText xml:space="preserve"> PAGEREF _Toc134699750 \h </w:instrText>
            </w:r>
            <w:r>
              <w:rPr>
                <w:noProof/>
                <w:webHidden/>
              </w:rPr>
            </w:r>
            <w:r>
              <w:rPr>
                <w:noProof/>
                <w:webHidden/>
              </w:rPr>
              <w:fldChar w:fldCharType="separate"/>
            </w:r>
            <w:r>
              <w:rPr>
                <w:noProof/>
                <w:webHidden/>
              </w:rPr>
              <w:t>3</w:t>
            </w:r>
            <w:r>
              <w:rPr>
                <w:noProof/>
                <w:webHidden/>
              </w:rPr>
              <w:fldChar w:fldCharType="end"/>
            </w:r>
          </w:hyperlink>
        </w:p>
        <w:p w14:paraId="1A498B75" w14:textId="26CB54C5" w:rsidR="00EE1CF4" w:rsidRDefault="000342F7">
          <w:pPr>
            <w:pStyle w:val="TOC2"/>
            <w:tabs>
              <w:tab w:val="left" w:pos="880"/>
              <w:tab w:val="right" w:leader="dot" w:pos="9350"/>
            </w:tabs>
            <w:rPr>
              <w:rFonts w:eastAsiaTheme="minorEastAsia"/>
              <w:noProof/>
              <w:kern w:val="2"/>
              <w:lang w:val="en-PH" w:eastAsia="en-PH"/>
              <w14:ligatures w14:val="standardContextual"/>
            </w:rPr>
          </w:pPr>
          <w:hyperlink w:anchor="_Toc134699751" w:history="1">
            <w:r w:rsidR="00EE1CF4" w:rsidRPr="004914E5">
              <w:rPr>
                <w:rStyle w:val="Hyperlink"/>
                <w:rFonts w:eastAsia="Calibri"/>
                <w:noProof/>
              </w:rPr>
              <w:t>1.1.</w:t>
            </w:r>
            <w:r w:rsidR="00EE1CF4">
              <w:rPr>
                <w:rFonts w:eastAsiaTheme="minorEastAsia"/>
                <w:noProof/>
                <w:kern w:val="2"/>
                <w:lang w:val="en-PH" w:eastAsia="en-PH"/>
                <w14:ligatures w14:val="standardContextual"/>
              </w:rPr>
              <w:tab/>
            </w:r>
            <w:r w:rsidR="00EE1CF4" w:rsidRPr="004914E5">
              <w:rPr>
                <w:rStyle w:val="Hyperlink"/>
                <w:noProof/>
              </w:rPr>
              <w:t>Introduction</w:t>
            </w:r>
            <w:r w:rsidR="00EE1CF4">
              <w:rPr>
                <w:noProof/>
                <w:webHidden/>
              </w:rPr>
              <w:tab/>
            </w:r>
            <w:r w:rsidR="00EE1CF4">
              <w:rPr>
                <w:noProof/>
                <w:webHidden/>
              </w:rPr>
              <w:fldChar w:fldCharType="begin"/>
            </w:r>
            <w:r w:rsidR="00EE1CF4">
              <w:rPr>
                <w:noProof/>
                <w:webHidden/>
              </w:rPr>
              <w:instrText xml:space="preserve"> PAGEREF _Toc134699751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1277D25D" w14:textId="57FEEF08" w:rsidR="00EE1CF4" w:rsidRDefault="000342F7">
          <w:pPr>
            <w:pStyle w:val="TOC2"/>
            <w:tabs>
              <w:tab w:val="left" w:pos="880"/>
              <w:tab w:val="right" w:leader="dot" w:pos="9350"/>
            </w:tabs>
            <w:rPr>
              <w:rFonts w:eastAsiaTheme="minorEastAsia"/>
              <w:noProof/>
              <w:kern w:val="2"/>
              <w:lang w:val="en-PH" w:eastAsia="en-PH"/>
              <w14:ligatures w14:val="standardContextual"/>
            </w:rPr>
          </w:pPr>
          <w:hyperlink w:anchor="_Toc134699752" w:history="1">
            <w:r w:rsidR="00EE1CF4" w:rsidRPr="004914E5">
              <w:rPr>
                <w:rStyle w:val="Hyperlink"/>
                <w:rFonts w:eastAsia="Calibri"/>
                <w:noProof/>
              </w:rPr>
              <w:t>1.2.</w:t>
            </w:r>
            <w:r w:rsidR="00EE1CF4">
              <w:rPr>
                <w:rFonts w:eastAsiaTheme="minorEastAsia"/>
                <w:noProof/>
                <w:kern w:val="2"/>
                <w:lang w:val="en-PH" w:eastAsia="en-PH"/>
                <w14:ligatures w14:val="standardContextual"/>
              </w:rPr>
              <w:tab/>
            </w:r>
            <w:r w:rsidR="00EE1CF4" w:rsidRPr="004914E5">
              <w:rPr>
                <w:rStyle w:val="Hyperlink"/>
                <w:noProof/>
              </w:rPr>
              <w:t>Roles and Responsibilities</w:t>
            </w:r>
            <w:r w:rsidR="00EE1CF4">
              <w:rPr>
                <w:noProof/>
                <w:webHidden/>
              </w:rPr>
              <w:tab/>
            </w:r>
            <w:r w:rsidR="00EE1CF4">
              <w:rPr>
                <w:noProof/>
                <w:webHidden/>
              </w:rPr>
              <w:fldChar w:fldCharType="begin"/>
            </w:r>
            <w:r w:rsidR="00EE1CF4">
              <w:rPr>
                <w:noProof/>
                <w:webHidden/>
              </w:rPr>
              <w:instrText xml:space="preserve"> PAGEREF _Toc134699752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19CDE6E0" w14:textId="74DFDB16" w:rsidR="00EE1CF4" w:rsidRDefault="000342F7">
          <w:pPr>
            <w:pStyle w:val="TOC2"/>
            <w:tabs>
              <w:tab w:val="left" w:pos="880"/>
              <w:tab w:val="right" w:leader="dot" w:pos="9350"/>
            </w:tabs>
            <w:rPr>
              <w:rFonts w:eastAsiaTheme="minorEastAsia"/>
              <w:noProof/>
              <w:kern w:val="2"/>
              <w:lang w:val="en-PH" w:eastAsia="en-PH"/>
              <w14:ligatures w14:val="standardContextual"/>
            </w:rPr>
          </w:pPr>
          <w:hyperlink w:anchor="_Toc134699753" w:history="1">
            <w:r w:rsidR="00EE1CF4" w:rsidRPr="004914E5">
              <w:rPr>
                <w:rStyle w:val="Hyperlink"/>
                <w:rFonts w:eastAsia="Calibri"/>
                <w:noProof/>
              </w:rPr>
              <w:t>1.3.</w:t>
            </w:r>
            <w:r w:rsidR="00EE1CF4">
              <w:rPr>
                <w:rFonts w:eastAsiaTheme="minorEastAsia"/>
                <w:noProof/>
                <w:kern w:val="2"/>
                <w:lang w:val="en-PH" w:eastAsia="en-PH"/>
                <w14:ligatures w14:val="standardContextual"/>
              </w:rPr>
              <w:tab/>
            </w:r>
            <w:r w:rsidR="00EE1CF4" w:rsidRPr="004914E5">
              <w:rPr>
                <w:rStyle w:val="Hyperlink"/>
                <w:noProof/>
              </w:rPr>
              <w:t>Project Organizational Charts</w:t>
            </w:r>
            <w:r w:rsidR="00EE1CF4">
              <w:rPr>
                <w:noProof/>
                <w:webHidden/>
              </w:rPr>
              <w:tab/>
            </w:r>
            <w:r w:rsidR="00EE1CF4">
              <w:rPr>
                <w:noProof/>
                <w:webHidden/>
              </w:rPr>
              <w:fldChar w:fldCharType="begin"/>
            </w:r>
            <w:r w:rsidR="00EE1CF4">
              <w:rPr>
                <w:noProof/>
                <w:webHidden/>
              </w:rPr>
              <w:instrText xml:space="preserve"> PAGEREF _Toc134699753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0B1EE80A" w14:textId="4F058B55" w:rsidR="00EE1CF4" w:rsidRDefault="000342F7">
          <w:pPr>
            <w:pStyle w:val="TOC2"/>
            <w:tabs>
              <w:tab w:val="left" w:pos="880"/>
              <w:tab w:val="right" w:leader="dot" w:pos="9350"/>
            </w:tabs>
            <w:rPr>
              <w:rFonts w:eastAsiaTheme="minorEastAsia"/>
              <w:noProof/>
              <w:kern w:val="2"/>
              <w:lang w:val="en-PH" w:eastAsia="en-PH"/>
              <w14:ligatures w14:val="standardContextual"/>
            </w:rPr>
          </w:pPr>
          <w:hyperlink w:anchor="_Toc134699754" w:history="1">
            <w:r w:rsidR="00EE1CF4" w:rsidRPr="004914E5">
              <w:rPr>
                <w:rStyle w:val="Hyperlink"/>
                <w:rFonts w:eastAsia="Calibri"/>
                <w:noProof/>
              </w:rPr>
              <w:t>1.4.</w:t>
            </w:r>
            <w:r w:rsidR="00EE1CF4">
              <w:rPr>
                <w:rFonts w:eastAsiaTheme="minorEastAsia"/>
                <w:noProof/>
                <w:kern w:val="2"/>
                <w:lang w:val="en-PH" w:eastAsia="en-PH"/>
                <w14:ligatures w14:val="standardContextual"/>
              </w:rPr>
              <w:tab/>
            </w:r>
            <w:r w:rsidR="00EE1CF4" w:rsidRPr="004914E5">
              <w:rPr>
                <w:rStyle w:val="Hyperlink"/>
                <w:noProof/>
              </w:rPr>
              <w:t>Staffing Management</w:t>
            </w:r>
            <w:r w:rsidR="00EE1CF4">
              <w:rPr>
                <w:noProof/>
                <w:webHidden/>
              </w:rPr>
              <w:tab/>
            </w:r>
            <w:r w:rsidR="00EE1CF4">
              <w:rPr>
                <w:noProof/>
                <w:webHidden/>
              </w:rPr>
              <w:fldChar w:fldCharType="begin"/>
            </w:r>
            <w:r w:rsidR="00EE1CF4">
              <w:rPr>
                <w:noProof/>
                <w:webHidden/>
              </w:rPr>
              <w:instrText xml:space="preserve"> PAGEREF _Toc134699754 \h </w:instrText>
            </w:r>
            <w:r w:rsidR="00EE1CF4">
              <w:rPr>
                <w:noProof/>
                <w:webHidden/>
              </w:rPr>
            </w:r>
            <w:r w:rsidR="00EE1CF4">
              <w:rPr>
                <w:noProof/>
                <w:webHidden/>
              </w:rPr>
              <w:fldChar w:fldCharType="separate"/>
            </w:r>
            <w:r w:rsidR="00EE1CF4">
              <w:rPr>
                <w:noProof/>
                <w:webHidden/>
              </w:rPr>
              <w:t>3</w:t>
            </w:r>
            <w:r w:rsidR="00EE1CF4">
              <w:rPr>
                <w:noProof/>
                <w:webHidden/>
              </w:rPr>
              <w:fldChar w:fldCharType="end"/>
            </w:r>
          </w:hyperlink>
        </w:p>
        <w:p w14:paraId="7FD0FD8F" w14:textId="14C28502" w:rsidR="00CB690F" w:rsidRDefault="00EE1CF4" w:rsidP="3BAA2D09">
          <w:r>
            <w:rPr>
              <w:b/>
              <w:bCs/>
              <w:noProof/>
            </w:rPr>
            <w:fldChar w:fldCharType="end"/>
          </w:r>
        </w:p>
      </w:sdtContent>
    </w:sdt>
    <w:p w14:paraId="7C85FC60" w14:textId="780B1DB9" w:rsidR="00CB690F" w:rsidRDefault="00CB690F"/>
    <w:p w14:paraId="2D0FFD01" w14:textId="487A74A9" w:rsidR="005A60BD" w:rsidRDefault="005A60BD" w:rsidP="005A60BD">
      <w:pPr>
        <w:pStyle w:val="Heading1"/>
      </w:pPr>
      <w:r>
        <w:t>List of Tables</w:t>
      </w:r>
    </w:p>
    <w:p w14:paraId="4C461409" w14:textId="2F0D5203" w:rsidR="005A60BD" w:rsidRDefault="005A60BD">
      <w:pPr>
        <w:pStyle w:val="TableofFigures"/>
        <w:tabs>
          <w:tab w:val="right" w:leader="dot" w:pos="9350"/>
        </w:tabs>
        <w:rPr>
          <w:noProof/>
        </w:rPr>
      </w:pPr>
      <w:r>
        <w:fldChar w:fldCharType="begin"/>
      </w:r>
      <w:r>
        <w:instrText xml:space="preserve"> TOC \h \z \c "Table" </w:instrText>
      </w:r>
      <w:r>
        <w:fldChar w:fldCharType="separate"/>
      </w:r>
      <w:hyperlink w:anchor="_Toc134895178" w:history="1">
        <w:r w:rsidRPr="00EB7217">
          <w:rPr>
            <w:rStyle w:val="Hyperlink"/>
            <w:noProof/>
          </w:rPr>
          <w:t>Table 1 Roles and Responsibilities</w:t>
        </w:r>
        <w:r>
          <w:rPr>
            <w:noProof/>
            <w:webHidden/>
          </w:rPr>
          <w:tab/>
        </w:r>
        <w:r>
          <w:rPr>
            <w:noProof/>
            <w:webHidden/>
          </w:rPr>
          <w:fldChar w:fldCharType="begin"/>
        </w:r>
        <w:r>
          <w:rPr>
            <w:noProof/>
            <w:webHidden/>
          </w:rPr>
          <w:instrText xml:space="preserve"> PAGEREF _Toc134895178 \h </w:instrText>
        </w:r>
        <w:r>
          <w:rPr>
            <w:noProof/>
            <w:webHidden/>
          </w:rPr>
        </w:r>
        <w:r>
          <w:rPr>
            <w:noProof/>
            <w:webHidden/>
          </w:rPr>
          <w:fldChar w:fldCharType="separate"/>
        </w:r>
        <w:r>
          <w:rPr>
            <w:noProof/>
            <w:webHidden/>
          </w:rPr>
          <w:t>4</w:t>
        </w:r>
        <w:r>
          <w:rPr>
            <w:noProof/>
            <w:webHidden/>
          </w:rPr>
          <w:fldChar w:fldCharType="end"/>
        </w:r>
      </w:hyperlink>
    </w:p>
    <w:p w14:paraId="377B78C2" w14:textId="015FF4F8" w:rsidR="005A60BD" w:rsidRDefault="000342F7">
      <w:pPr>
        <w:pStyle w:val="TableofFigures"/>
        <w:tabs>
          <w:tab w:val="right" w:leader="dot" w:pos="9350"/>
        </w:tabs>
        <w:rPr>
          <w:noProof/>
        </w:rPr>
      </w:pPr>
      <w:hyperlink w:anchor="_Toc134895179" w:history="1">
        <w:r w:rsidR="005A60BD" w:rsidRPr="00EB7217">
          <w:rPr>
            <w:rStyle w:val="Hyperlink"/>
            <w:noProof/>
          </w:rPr>
          <w:t>Table 2 Staffing Management Table</w:t>
        </w:r>
        <w:r w:rsidR="005A60BD">
          <w:rPr>
            <w:noProof/>
            <w:webHidden/>
          </w:rPr>
          <w:tab/>
        </w:r>
        <w:r w:rsidR="005A60BD">
          <w:rPr>
            <w:noProof/>
            <w:webHidden/>
          </w:rPr>
          <w:fldChar w:fldCharType="begin"/>
        </w:r>
        <w:r w:rsidR="005A60BD">
          <w:rPr>
            <w:noProof/>
            <w:webHidden/>
          </w:rPr>
          <w:instrText xml:space="preserve"> PAGEREF _Toc134895179 \h </w:instrText>
        </w:r>
        <w:r w:rsidR="005A60BD">
          <w:rPr>
            <w:noProof/>
            <w:webHidden/>
          </w:rPr>
        </w:r>
        <w:r w:rsidR="005A60BD">
          <w:rPr>
            <w:noProof/>
            <w:webHidden/>
          </w:rPr>
          <w:fldChar w:fldCharType="separate"/>
        </w:r>
        <w:r w:rsidR="005A60BD">
          <w:rPr>
            <w:noProof/>
            <w:webHidden/>
          </w:rPr>
          <w:t>7</w:t>
        </w:r>
        <w:r w:rsidR="005A60BD">
          <w:rPr>
            <w:noProof/>
            <w:webHidden/>
          </w:rPr>
          <w:fldChar w:fldCharType="end"/>
        </w:r>
      </w:hyperlink>
    </w:p>
    <w:p w14:paraId="5AC7CCDE" w14:textId="704F56C2" w:rsidR="005A60BD" w:rsidRDefault="005A60BD">
      <w:r>
        <w:fldChar w:fldCharType="end"/>
      </w:r>
    </w:p>
    <w:p w14:paraId="201B1508" w14:textId="77777777" w:rsidR="005A60BD" w:rsidRDefault="005A60BD"/>
    <w:p w14:paraId="0538D982" w14:textId="65E23F97" w:rsidR="005A60BD" w:rsidRDefault="005A60BD" w:rsidP="005A60BD">
      <w:pPr>
        <w:pStyle w:val="Heading1"/>
      </w:pPr>
      <w:r>
        <w:t>List of Figures</w:t>
      </w:r>
    </w:p>
    <w:p w14:paraId="2F5B5ED8" w14:textId="006030B2" w:rsidR="005A60BD" w:rsidRDefault="005A60BD">
      <w:pPr>
        <w:pStyle w:val="TableofFigures"/>
        <w:tabs>
          <w:tab w:val="right" w:leader="dot" w:pos="9350"/>
        </w:tabs>
        <w:rPr>
          <w:rFonts w:eastAsiaTheme="minorEastAsia"/>
          <w:noProof/>
          <w:kern w:val="2"/>
          <w:lang w:val="en-PH" w:eastAsia="en-PH"/>
          <w14:ligatures w14:val="standardContextual"/>
        </w:rPr>
      </w:pPr>
      <w:r>
        <w:fldChar w:fldCharType="begin"/>
      </w:r>
      <w:r>
        <w:instrText xml:space="preserve"> TOC \h \z \c "Figure" </w:instrText>
      </w:r>
      <w:r>
        <w:fldChar w:fldCharType="separate"/>
      </w:r>
      <w:hyperlink r:id="rId11" w:anchor="_Toc134895195" w:history="1">
        <w:r w:rsidRPr="002E253E">
          <w:rPr>
            <w:rStyle w:val="Hyperlink"/>
            <w:noProof/>
          </w:rPr>
          <w:t>Figure 1 Project Organizational Chart</w:t>
        </w:r>
        <w:r>
          <w:rPr>
            <w:noProof/>
            <w:webHidden/>
          </w:rPr>
          <w:tab/>
        </w:r>
        <w:r>
          <w:rPr>
            <w:noProof/>
            <w:webHidden/>
          </w:rPr>
          <w:fldChar w:fldCharType="begin"/>
        </w:r>
        <w:r>
          <w:rPr>
            <w:noProof/>
            <w:webHidden/>
          </w:rPr>
          <w:instrText xml:space="preserve"> PAGEREF _Toc134895195 \h </w:instrText>
        </w:r>
        <w:r>
          <w:rPr>
            <w:noProof/>
            <w:webHidden/>
          </w:rPr>
        </w:r>
        <w:r>
          <w:rPr>
            <w:noProof/>
            <w:webHidden/>
          </w:rPr>
          <w:fldChar w:fldCharType="separate"/>
        </w:r>
        <w:r>
          <w:rPr>
            <w:noProof/>
            <w:webHidden/>
          </w:rPr>
          <w:t>7</w:t>
        </w:r>
        <w:r>
          <w:rPr>
            <w:noProof/>
            <w:webHidden/>
          </w:rPr>
          <w:fldChar w:fldCharType="end"/>
        </w:r>
      </w:hyperlink>
    </w:p>
    <w:p w14:paraId="627DD022" w14:textId="5F524162" w:rsidR="005A60BD" w:rsidRDefault="005A60BD">
      <w:r>
        <w:fldChar w:fldCharType="end"/>
      </w:r>
    </w:p>
    <w:p w14:paraId="3A49306E" w14:textId="013FB067" w:rsidR="005A60BD" w:rsidRDefault="005A60BD">
      <w:r>
        <w:br w:type="page"/>
      </w:r>
    </w:p>
    <w:p w14:paraId="035F1F56" w14:textId="77777777" w:rsidR="005A60BD" w:rsidRDefault="005A60BD"/>
    <w:p w14:paraId="1F2BFD19" w14:textId="75517FEC" w:rsidR="00CB690F" w:rsidRPr="001F4C4D" w:rsidRDefault="00CB690F" w:rsidP="00CB690F">
      <w:pPr>
        <w:pStyle w:val="Heading2"/>
        <w:numPr>
          <w:ilvl w:val="0"/>
          <w:numId w:val="1"/>
        </w:numPr>
        <w:rPr>
          <w:rFonts w:eastAsia="Calibri"/>
          <w:b/>
          <w:bCs/>
          <w:color w:val="auto"/>
        </w:rPr>
      </w:pPr>
      <w:bookmarkStart w:id="0" w:name="_Toc134699750"/>
      <w:r w:rsidRPr="001F4C4D">
        <w:rPr>
          <w:rFonts w:eastAsia="Calibri"/>
          <w:b/>
          <w:bCs/>
          <w:color w:val="auto"/>
        </w:rPr>
        <w:t>Staffing Management Plan</w:t>
      </w:r>
      <w:bookmarkEnd w:id="0"/>
    </w:p>
    <w:p w14:paraId="75995F4D" w14:textId="77777777" w:rsidR="00CB690F" w:rsidRPr="001F4C4D" w:rsidRDefault="00CB690F" w:rsidP="00CB690F">
      <w:pPr>
        <w:pStyle w:val="Heading2"/>
        <w:numPr>
          <w:ilvl w:val="1"/>
          <w:numId w:val="1"/>
        </w:numPr>
        <w:rPr>
          <w:rFonts w:eastAsia="Calibri"/>
          <w:b/>
          <w:bCs/>
          <w:color w:val="auto"/>
        </w:rPr>
      </w:pPr>
      <w:bookmarkStart w:id="1" w:name="_Toc134536034"/>
      <w:bookmarkStart w:id="2" w:name="_Toc134699751"/>
      <w:r w:rsidRPr="001F4C4D">
        <w:rPr>
          <w:b/>
          <w:bCs/>
          <w:color w:val="auto"/>
        </w:rPr>
        <w:t>Introduction</w:t>
      </w:r>
      <w:bookmarkEnd w:id="1"/>
      <w:bookmarkEnd w:id="2"/>
    </w:p>
    <w:p w14:paraId="2E7230D0" w14:textId="7FF85AA9" w:rsidR="2050AC78" w:rsidRDefault="2050AC78" w:rsidP="2050AC78"/>
    <w:p w14:paraId="73F9C1DC" w14:textId="77777777" w:rsidR="007C4398" w:rsidRPr="005626A9" w:rsidRDefault="007C4398" w:rsidP="007C4398">
      <w:pPr>
        <w:spacing w:line="276" w:lineRule="auto"/>
        <w:ind w:left="720"/>
        <w:jc w:val="both"/>
        <w:rPr>
          <w:rFonts w:cs="Times New Roman"/>
          <w:sz w:val="24"/>
          <w:szCs w:val="24"/>
        </w:rPr>
      </w:pPr>
      <w:bookmarkStart w:id="3" w:name="_Toc134699752"/>
      <w:r w:rsidRPr="005626A9">
        <w:rPr>
          <w:rFonts w:cs="Times New Roman"/>
          <w:sz w:val="24"/>
          <w:szCs w:val="24"/>
        </w:rPr>
        <w:t xml:space="preserve">A human resource management constructed and composed under </w:t>
      </w:r>
      <w:r w:rsidRPr="5EDD29EC">
        <w:rPr>
          <w:rFonts w:cs="Times New Roman"/>
          <w:sz w:val="24"/>
          <w:szCs w:val="24"/>
        </w:rPr>
        <w:t>significant</w:t>
      </w:r>
      <w:r w:rsidRPr="005626A9">
        <w:rPr>
          <w:rFonts w:cs="Times New Roman"/>
          <w:sz w:val="24"/>
          <w:szCs w:val="24"/>
        </w:rPr>
        <w:t xml:space="preserve"> effort, is a key towards success of a project, ensuring that these projects are </w:t>
      </w:r>
      <w:r w:rsidRPr="5EDD29EC">
        <w:rPr>
          <w:rFonts w:cs="Times New Roman"/>
          <w:sz w:val="24"/>
          <w:szCs w:val="24"/>
        </w:rPr>
        <w:t>professionally</w:t>
      </w:r>
      <w:r w:rsidRPr="005626A9">
        <w:rPr>
          <w:rFonts w:cs="Times New Roman"/>
          <w:sz w:val="24"/>
          <w:szCs w:val="24"/>
        </w:rPr>
        <w:t xml:space="preserve"> managed and filled with positions necessary to complete the deliverables from the beginning to its turnover. Roles, and its duties must be clearly defined, as well as the performances being tracked for the management measures, are also essential for the project’s strategizing for efficiency and eff</w:t>
      </w:r>
      <w:r>
        <w:rPr>
          <w:rFonts w:cs="Times New Roman"/>
          <w:sz w:val="24"/>
          <w:szCs w:val="24"/>
        </w:rPr>
        <w:t>icacy</w:t>
      </w:r>
      <w:r w:rsidRPr="005626A9">
        <w:rPr>
          <w:rFonts w:cs="Times New Roman"/>
          <w:sz w:val="24"/>
          <w:szCs w:val="24"/>
        </w:rPr>
        <w:t>.</w:t>
      </w:r>
    </w:p>
    <w:p w14:paraId="4F8F156C" w14:textId="77777777" w:rsidR="007C4398" w:rsidRDefault="007C4398" w:rsidP="007C4398">
      <w:pPr>
        <w:spacing w:line="276" w:lineRule="auto"/>
        <w:ind w:left="720"/>
        <w:jc w:val="both"/>
        <w:rPr>
          <w:rFonts w:cs="Times New Roman"/>
          <w:sz w:val="24"/>
          <w:szCs w:val="24"/>
        </w:rPr>
      </w:pPr>
      <w:r w:rsidRPr="005626A9">
        <w:rPr>
          <w:rFonts w:cs="Times New Roman"/>
          <w:sz w:val="24"/>
          <w:szCs w:val="24"/>
        </w:rPr>
        <w:t xml:space="preserve">This plan is utilized to effectively manage the project’s team; by means of providing an in-depth definition of the roles and responsibilities of each team members, while keeping communication a top priority to ensure productivity runs through at its optimum level for the project. With </w:t>
      </w:r>
      <w:r w:rsidRPr="5308373A">
        <w:rPr>
          <w:rFonts w:cs="Times New Roman"/>
          <w:sz w:val="24"/>
          <w:szCs w:val="24"/>
        </w:rPr>
        <w:t>a</w:t>
      </w:r>
      <w:r w:rsidRPr="005626A9">
        <w:rPr>
          <w:rFonts w:cs="Times New Roman"/>
          <w:sz w:val="24"/>
          <w:szCs w:val="24"/>
        </w:rPr>
        <w:t xml:space="preserve"> clear understanding of the roles, its assigned power for authorization, responsibility, and competency, this plan will be </w:t>
      </w:r>
      <w:r w:rsidRPr="61633C23">
        <w:rPr>
          <w:rFonts w:cs="Times New Roman"/>
          <w:sz w:val="24"/>
          <w:szCs w:val="24"/>
        </w:rPr>
        <w:t>useful</w:t>
      </w:r>
      <w:r w:rsidRPr="005626A9">
        <w:rPr>
          <w:rFonts w:cs="Times New Roman"/>
          <w:sz w:val="24"/>
          <w:szCs w:val="24"/>
        </w:rPr>
        <w:t xml:space="preserve"> in understanding the key responsibilities of each project team</w:t>
      </w:r>
      <w:r w:rsidRPr="61633C23">
        <w:rPr>
          <w:rFonts w:cs="Times New Roman"/>
          <w:sz w:val="24"/>
          <w:szCs w:val="24"/>
        </w:rPr>
        <w:t xml:space="preserve"> member</w:t>
      </w:r>
      <w:r w:rsidRPr="005626A9">
        <w:rPr>
          <w:rFonts w:cs="Times New Roman"/>
          <w:sz w:val="24"/>
          <w:szCs w:val="24"/>
        </w:rPr>
        <w:t xml:space="preserve">. </w:t>
      </w:r>
    </w:p>
    <w:p w14:paraId="5EF44011" w14:textId="77777777" w:rsidR="007C4398" w:rsidRPr="005626A9" w:rsidRDefault="007C4398" w:rsidP="007C4398">
      <w:pPr>
        <w:spacing w:line="276" w:lineRule="auto"/>
        <w:ind w:left="720"/>
        <w:jc w:val="both"/>
        <w:rPr>
          <w:rFonts w:cs="Times New Roman"/>
          <w:sz w:val="24"/>
          <w:szCs w:val="24"/>
        </w:rPr>
      </w:pPr>
    </w:p>
    <w:p w14:paraId="41786788" w14:textId="39C874B1" w:rsidR="00CB690F" w:rsidRPr="001F4C4D" w:rsidRDefault="00CB690F" w:rsidP="00CB690F">
      <w:pPr>
        <w:pStyle w:val="Heading2"/>
        <w:numPr>
          <w:ilvl w:val="1"/>
          <w:numId w:val="1"/>
        </w:numPr>
        <w:rPr>
          <w:rFonts w:eastAsia="Calibri"/>
          <w:b/>
          <w:bCs/>
          <w:color w:val="auto"/>
        </w:rPr>
      </w:pPr>
      <w:r w:rsidRPr="001F4C4D">
        <w:rPr>
          <w:b/>
          <w:bCs/>
          <w:color w:val="auto"/>
        </w:rPr>
        <w:t>Roles and Responsibilities</w:t>
      </w:r>
      <w:bookmarkEnd w:id="3"/>
    </w:p>
    <w:p w14:paraId="4328A7E5" w14:textId="77777777" w:rsidR="00CB690F" w:rsidRPr="00AF41E3" w:rsidRDefault="00CB690F" w:rsidP="00CB690F">
      <w:pPr>
        <w:pStyle w:val="ListParagraph"/>
      </w:pPr>
    </w:p>
    <w:p w14:paraId="09BDCDB8" w14:textId="0EF6F83B" w:rsidR="00C86CA0" w:rsidRPr="00432ED5" w:rsidRDefault="00C86CA0" w:rsidP="00C86CA0">
      <w:pPr>
        <w:spacing w:line="276" w:lineRule="auto"/>
        <w:ind w:left="720"/>
        <w:jc w:val="both"/>
        <w:rPr>
          <w:sz w:val="24"/>
          <w:szCs w:val="24"/>
        </w:rPr>
      </w:pPr>
      <w:r w:rsidRPr="00432ED5">
        <w:rPr>
          <w:sz w:val="24"/>
          <w:szCs w:val="24"/>
        </w:rPr>
        <w:t xml:space="preserve">One of the crucial parts of the Human Resources management plan is outlining the roles and responsibilities of all project team members and stakeholders for the matter. This ensures all team members are well informed of their individual parts to play in the </w:t>
      </w:r>
      <w:r w:rsidRPr="61633C23">
        <w:rPr>
          <w:sz w:val="24"/>
          <w:szCs w:val="24"/>
        </w:rPr>
        <w:t xml:space="preserve">project's </w:t>
      </w:r>
      <w:r w:rsidRPr="00432ED5">
        <w:rPr>
          <w:sz w:val="24"/>
          <w:szCs w:val="24"/>
        </w:rPr>
        <w:t xml:space="preserve">succession. </w:t>
      </w:r>
    </w:p>
    <w:p w14:paraId="2C8AC6EF" w14:textId="0015E6B7" w:rsidR="00C86CA0" w:rsidRPr="00432ED5" w:rsidRDefault="00C86CA0" w:rsidP="00C86CA0">
      <w:pPr>
        <w:spacing w:line="276" w:lineRule="auto"/>
        <w:ind w:left="720"/>
        <w:jc w:val="both"/>
        <w:rPr>
          <w:sz w:val="24"/>
          <w:szCs w:val="24"/>
        </w:rPr>
      </w:pPr>
    </w:p>
    <w:p w14:paraId="0B8083DC" w14:textId="1A5FF16C" w:rsidR="00C86CA0" w:rsidRPr="00432ED5" w:rsidRDefault="00C86CA0" w:rsidP="00C86CA0">
      <w:pPr>
        <w:spacing w:line="276" w:lineRule="auto"/>
        <w:ind w:left="720"/>
        <w:jc w:val="both"/>
        <w:rPr>
          <w:sz w:val="24"/>
          <w:szCs w:val="24"/>
        </w:rPr>
      </w:pPr>
      <w:r w:rsidRPr="00432ED5">
        <w:rPr>
          <w:sz w:val="24"/>
          <w:szCs w:val="24"/>
        </w:rPr>
        <w:t xml:space="preserve">This planning will also define the level of authority and what decisions can be decided upon by members, and what are the extent of their authority. This is to make sure that the resources are maximized to their potential. </w:t>
      </w:r>
    </w:p>
    <w:p w14:paraId="0FFDCBB1" w14:textId="14DD3E14" w:rsidR="00C86CA0" w:rsidRDefault="00C86CA0" w:rsidP="00C86CA0">
      <w:pPr>
        <w:spacing w:line="276" w:lineRule="auto"/>
        <w:ind w:left="720"/>
        <w:jc w:val="both"/>
        <w:rPr>
          <w:sz w:val="24"/>
          <w:szCs w:val="24"/>
        </w:rPr>
      </w:pPr>
    </w:p>
    <w:p w14:paraId="5051281E" w14:textId="339DACE0" w:rsidR="00C86CA0" w:rsidRPr="00432ED5" w:rsidRDefault="00C86CA0" w:rsidP="00C86CA0">
      <w:pPr>
        <w:spacing w:line="276" w:lineRule="auto"/>
        <w:ind w:left="720"/>
        <w:jc w:val="both"/>
        <w:rPr>
          <w:sz w:val="24"/>
          <w:szCs w:val="24"/>
        </w:rPr>
      </w:pPr>
      <w:r w:rsidRPr="00432ED5">
        <w:rPr>
          <w:sz w:val="24"/>
          <w:szCs w:val="24"/>
        </w:rPr>
        <w:t>The human resource management aims to be a roadmap for the project team members that will serve as guidance in understanding roles and responsibilities for the project’s success in execution and delivery of tasks assigned accordingly and effectively.</w:t>
      </w:r>
    </w:p>
    <w:p w14:paraId="060D8F96" w14:textId="77777777" w:rsidR="00C86CA0" w:rsidRDefault="00C86CA0" w:rsidP="00C86CA0">
      <w:pPr>
        <w:spacing w:line="276" w:lineRule="auto"/>
      </w:pPr>
    </w:p>
    <w:p w14:paraId="20D8ADE9" w14:textId="77777777" w:rsidR="00C86CA0" w:rsidRDefault="00C86CA0" w:rsidP="00C86CA0">
      <w:pPr>
        <w:spacing w:line="276" w:lineRule="auto"/>
      </w:pPr>
    </w:p>
    <w:p w14:paraId="33947938" w14:textId="77777777" w:rsidR="00C86CA0" w:rsidRDefault="00C86CA0" w:rsidP="00C86CA0">
      <w:pPr>
        <w:spacing w:line="276" w:lineRule="auto"/>
      </w:pPr>
    </w:p>
    <w:p w14:paraId="61FB2E50" w14:textId="77777777" w:rsidR="00C86CA0" w:rsidRDefault="00C86CA0" w:rsidP="00C86CA0">
      <w:pPr>
        <w:pStyle w:val="Caption"/>
        <w:keepNext/>
        <w:spacing w:line="276" w:lineRule="auto"/>
        <w:jc w:val="center"/>
      </w:pPr>
      <w:bookmarkStart w:id="4" w:name="_Toc136985374"/>
      <w:r>
        <w:t xml:space="preserve">Table </w:t>
      </w:r>
      <w:r>
        <w:fldChar w:fldCharType="begin"/>
      </w:r>
      <w:r>
        <w:instrText xml:space="preserve"> SEQ Table \* ARABIC </w:instrText>
      </w:r>
      <w:r>
        <w:fldChar w:fldCharType="separate"/>
      </w:r>
      <w:r>
        <w:fldChar w:fldCharType="end"/>
      </w:r>
      <w:r>
        <w:t xml:space="preserve"> </w:t>
      </w:r>
      <w:r w:rsidRPr="00644546">
        <w:t>Schedule Management</w:t>
      </w:r>
      <w:r>
        <w:t>: Roles and Responsibility</w:t>
      </w:r>
      <w:bookmarkEnd w:id="4"/>
    </w:p>
    <w:tbl>
      <w:tblPr>
        <w:tblStyle w:val="GridTable5Dark-Accent4"/>
        <w:tblW w:w="8505" w:type="dxa"/>
        <w:tblInd w:w="846" w:type="dxa"/>
        <w:tblLook w:val="04A0" w:firstRow="1" w:lastRow="0" w:firstColumn="1" w:lastColumn="0" w:noHBand="0" w:noVBand="1"/>
      </w:tblPr>
      <w:tblGrid>
        <w:gridCol w:w="1643"/>
        <w:gridCol w:w="1612"/>
        <w:gridCol w:w="2982"/>
        <w:gridCol w:w="2268"/>
      </w:tblGrid>
      <w:tr w:rsidR="00C86CA0" w:rsidRPr="006D2AF4" w14:paraId="23ADA1DB" w14:textId="77777777" w:rsidTr="00034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A158FE" w14:textId="597C7E24" w:rsidR="00C86CA0" w:rsidRPr="006D2AF4" w:rsidRDefault="00C86CA0" w:rsidP="000342F7">
            <w:pPr>
              <w:spacing w:line="276" w:lineRule="auto"/>
            </w:pPr>
            <w:r w:rsidRPr="006D2AF4">
              <w:t>Role</w:t>
            </w:r>
          </w:p>
        </w:tc>
        <w:tc>
          <w:tcPr>
            <w:tcW w:w="1612" w:type="dxa"/>
          </w:tcPr>
          <w:p w14:paraId="7DDFD7B2" w14:textId="1F5F9756" w:rsidR="00C86CA0" w:rsidRPr="006D2AF4" w:rsidRDefault="00C86CA0" w:rsidP="000342F7">
            <w:pPr>
              <w:spacing w:line="276" w:lineRule="auto"/>
              <w:cnfStyle w:val="100000000000" w:firstRow="1" w:lastRow="0" w:firstColumn="0" w:lastColumn="0" w:oddVBand="0" w:evenVBand="0" w:oddHBand="0" w:evenHBand="0" w:firstRowFirstColumn="0" w:firstRowLastColumn="0" w:lastRowFirstColumn="0" w:lastRowLastColumn="0"/>
            </w:pPr>
            <w:r w:rsidRPr="006D2AF4">
              <w:t>Authority</w:t>
            </w:r>
          </w:p>
        </w:tc>
        <w:tc>
          <w:tcPr>
            <w:tcW w:w="2982" w:type="dxa"/>
          </w:tcPr>
          <w:p w14:paraId="0F62B630" w14:textId="299788DA" w:rsidR="00C86CA0" w:rsidRPr="006D2AF4" w:rsidRDefault="00C86CA0" w:rsidP="000342F7">
            <w:pPr>
              <w:spacing w:line="276" w:lineRule="auto"/>
              <w:cnfStyle w:val="100000000000" w:firstRow="1" w:lastRow="0" w:firstColumn="0" w:lastColumn="0" w:oddVBand="0" w:evenVBand="0" w:oddHBand="0" w:evenHBand="0" w:firstRowFirstColumn="0" w:firstRowLastColumn="0" w:lastRowFirstColumn="0" w:lastRowLastColumn="0"/>
            </w:pPr>
            <w:r w:rsidRPr="006D2AF4">
              <w:t>Responsibility</w:t>
            </w:r>
          </w:p>
        </w:tc>
        <w:tc>
          <w:tcPr>
            <w:tcW w:w="2268" w:type="dxa"/>
          </w:tcPr>
          <w:p w14:paraId="58F3FFEA" w14:textId="08F32D42" w:rsidR="00C86CA0" w:rsidRPr="006D2AF4" w:rsidRDefault="00C86CA0" w:rsidP="000342F7">
            <w:pPr>
              <w:spacing w:line="276" w:lineRule="auto"/>
              <w:cnfStyle w:val="100000000000" w:firstRow="1" w:lastRow="0" w:firstColumn="0" w:lastColumn="0" w:oddVBand="0" w:evenVBand="0" w:oddHBand="0" w:evenHBand="0" w:firstRowFirstColumn="0" w:firstRowLastColumn="0" w:lastRowFirstColumn="0" w:lastRowLastColumn="0"/>
            </w:pPr>
            <w:r w:rsidRPr="006D2AF4">
              <w:t>Competency</w:t>
            </w:r>
          </w:p>
        </w:tc>
      </w:tr>
      <w:tr w:rsidR="00C86CA0" w:rsidRPr="006D2AF4" w14:paraId="5E596AEB" w14:textId="77777777" w:rsidTr="0003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7270CF9" w14:textId="7B867572" w:rsidR="00C86CA0" w:rsidRPr="006D2AF4" w:rsidRDefault="00C86CA0" w:rsidP="000342F7">
            <w:pPr>
              <w:spacing w:line="276" w:lineRule="auto"/>
            </w:pPr>
            <w:r w:rsidRPr="006D2AF4">
              <w:t>Project Sponsor</w:t>
            </w:r>
          </w:p>
        </w:tc>
        <w:tc>
          <w:tcPr>
            <w:tcW w:w="1612" w:type="dxa"/>
          </w:tcPr>
          <w:p w14:paraId="10299210" w14:textId="4CC4A3ED"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Ultimate decision-making authority for the project</w:t>
            </w:r>
          </w:p>
        </w:tc>
        <w:tc>
          <w:tcPr>
            <w:tcW w:w="2982" w:type="dxa"/>
          </w:tcPr>
          <w:p w14:paraId="25D52EFB" w14:textId="050AFF02"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Provides project funding and resources. Defines project scope, goals, and objectives. Reviews and approves project deliverables and changes. Acts as a liaison between the project team and the organization's executive management.</w:t>
            </w:r>
          </w:p>
        </w:tc>
        <w:tc>
          <w:tcPr>
            <w:tcW w:w="2268" w:type="dxa"/>
          </w:tcPr>
          <w:p w14:paraId="7E780B60" w14:textId="759CC0F2"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Strong leadership, strategic thinking, and communication</w:t>
            </w:r>
          </w:p>
        </w:tc>
      </w:tr>
      <w:tr w:rsidR="00C86CA0" w:rsidRPr="006D2AF4" w14:paraId="7D7E1FD9" w14:textId="77777777" w:rsidTr="000342F7">
        <w:tc>
          <w:tcPr>
            <w:cnfStyle w:val="001000000000" w:firstRow="0" w:lastRow="0" w:firstColumn="1" w:lastColumn="0" w:oddVBand="0" w:evenVBand="0" w:oddHBand="0" w:evenHBand="0" w:firstRowFirstColumn="0" w:firstRowLastColumn="0" w:lastRowFirstColumn="0" w:lastRowLastColumn="0"/>
            <w:tcW w:w="1643" w:type="dxa"/>
          </w:tcPr>
          <w:p w14:paraId="27679BC1" w14:textId="5ED470E9" w:rsidR="00C86CA0" w:rsidRPr="006D2AF4" w:rsidRDefault="00C86CA0" w:rsidP="000342F7">
            <w:pPr>
              <w:spacing w:line="276" w:lineRule="auto"/>
            </w:pPr>
            <w:r w:rsidRPr="006D2AF4">
              <w:t>Project Manager</w:t>
            </w:r>
          </w:p>
        </w:tc>
        <w:tc>
          <w:tcPr>
            <w:tcW w:w="1612" w:type="dxa"/>
          </w:tcPr>
          <w:p w14:paraId="4CCF018C" w14:textId="6B80E0E4"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Responsible for project execution and delivery</w:t>
            </w:r>
            <w:r w:rsidRPr="006D2AF4">
              <w:tab/>
            </w:r>
          </w:p>
        </w:tc>
        <w:tc>
          <w:tcPr>
            <w:tcW w:w="2982" w:type="dxa"/>
          </w:tcPr>
          <w:p w14:paraId="4C154B87" w14:textId="2A46F280"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 xml:space="preserve"> Develops and manages the project plan. Defines project roles, responsibilities, and timelines. Identifies and manages project risks and issues. Facilitates communication between project stakeholders. Ensures project meets quality, budget, and schedule requirements. Reports project status and progress to project sponsor and executive management.</w:t>
            </w:r>
            <w:r>
              <w:t xml:space="preserve"> </w:t>
            </w:r>
          </w:p>
          <w:p w14:paraId="3C7B27CF" w14:textId="67FF6932"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p>
        </w:tc>
        <w:tc>
          <w:tcPr>
            <w:tcW w:w="2268" w:type="dxa"/>
          </w:tcPr>
          <w:p w14:paraId="5BB302C5" w14:textId="7BE0E895"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Strong project management, leadership, and communication</w:t>
            </w:r>
          </w:p>
        </w:tc>
      </w:tr>
      <w:tr w:rsidR="00C86CA0" w:rsidRPr="006D2AF4" w14:paraId="24D213FC" w14:textId="77777777" w:rsidTr="0003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A98B154" w14:textId="1CC23265" w:rsidR="00C86CA0" w:rsidRPr="006D2AF4" w:rsidRDefault="00C86CA0" w:rsidP="000342F7">
            <w:pPr>
              <w:spacing w:line="276" w:lineRule="auto"/>
            </w:pPr>
            <w:r w:rsidRPr="006D2AF4">
              <w:t>IT Team (Internal Users)</w:t>
            </w:r>
          </w:p>
        </w:tc>
        <w:tc>
          <w:tcPr>
            <w:tcW w:w="1612" w:type="dxa"/>
          </w:tcPr>
          <w:p w14:paraId="7ED7DA20" w14:textId="720DCC02"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Provides technical expertise and support for project</w:t>
            </w:r>
          </w:p>
        </w:tc>
        <w:tc>
          <w:tcPr>
            <w:tcW w:w="2982" w:type="dxa"/>
          </w:tcPr>
          <w:p w14:paraId="39D7EC12" w14:textId="1658542D"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Provides technical input into project planning and execution. Develops, tests, and implements technical solutions. Identifies and resolves technical issues. Collaborates with other project teams to ensure technical requirements are met.</w:t>
            </w:r>
          </w:p>
        </w:tc>
        <w:tc>
          <w:tcPr>
            <w:tcW w:w="2268" w:type="dxa"/>
          </w:tcPr>
          <w:p w14:paraId="2B883E7D" w14:textId="55A2081B"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Strong technical knowledge, problem-solving, and collaboration</w:t>
            </w:r>
          </w:p>
        </w:tc>
      </w:tr>
      <w:tr w:rsidR="00C86CA0" w:rsidRPr="006D2AF4" w14:paraId="16A2D555" w14:textId="77777777" w:rsidTr="000342F7">
        <w:tc>
          <w:tcPr>
            <w:cnfStyle w:val="001000000000" w:firstRow="0" w:lastRow="0" w:firstColumn="1" w:lastColumn="0" w:oddVBand="0" w:evenVBand="0" w:oddHBand="0" w:evenHBand="0" w:firstRowFirstColumn="0" w:firstRowLastColumn="0" w:lastRowFirstColumn="0" w:lastRowLastColumn="0"/>
            <w:tcW w:w="1643" w:type="dxa"/>
          </w:tcPr>
          <w:p w14:paraId="2A556478" w14:textId="5785481A" w:rsidR="00C86CA0" w:rsidRPr="006D2AF4" w:rsidRDefault="00C86CA0" w:rsidP="000342F7">
            <w:pPr>
              <w:spacing w:line="276" w:lineRule="auto"/>
            </w:pPr>
            <w:r w:rsidRPr="006D2AF4">
              <w:t>Documentation Team (Internal Users)</w:t>
            </w:r>
          </w:p>
        </w:tc>
        <w:tc>
          <w:tcPr>
            <w:tcW w:w="1612" w:type="dxa"/>
          </w:tcPr>
          <w:p w14:paraId="28FC12BB" w14:textId="51A8BF2F"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Responsible for documentation of project</w:t>
            </w:r>
          </w:p>
        </w:tc>
        <w:tc>
          <w:tcPr>
            <w:tcW w:w="2982" w:type="dxa"/>
          </w:tcPr>
          <w:p w14:paraId="6967602E" w14:textId="6488136D"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Develops and maintains project documentation, including requirements, design, testing, and user manuals. Ensures that project documentation is complete, accurate, and up to date. Provides guidance and support to project team members on documentation standards and requirements.</w:t>
            </w:r>
          </w:p>
        </w:tc>
        <w:tc>
          <w:tcPr>
            <w:tcW w:w="2268" w:type="dxa"/>
          </w:tcPr>
          <w:p w14:paraId="3DE1B328" w14:textId="176C9D12"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Strong writing, editing, and organizational skills</w:t>
            </w:r>
          </w:p>
        </w:tc>
      </w:tr>
      <w:tr w:rsidR="00C86CA0" w:rsidRPr="006D2AF4" w14:paraId="687FE861" w14:textId="77777777" w:rsidTr="0003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FDEE282" w14:textId="77777777" w:rsidR="00C86CA0" w:rsidRPr="006D2AF4" w:rsidRDefault="00C86CA0" w:rsidP="000342F7">
            <w:pPr>
              <w:spacing w:line="276" w:lineRule="auto"/>
            </w:pPr>
            <w:r w:rsidRPr="006D2AF4">
              <w:t>Customers (External Users)</w:t>
            </w:r>
          </w:p>
        </w:tc>
        <w:tc>
          <w:tcPr>
            <w:tcW w:w="1612" w:type="dxa"/>
          </w:tcPr>
          <w:p w14:paraId="24A4A41E" w14:textId="5F235DD5"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The users who will use the product or service of the project</w:t>
            </w:r>
          </w:p>
        </w:tc>
        <w:tc>
          <w:tcPr>
            <w:tcW w:w="2982" w:type="dxa"/>
          </w:tcPr>
          <w:p w14:paraId="5B38D55C" w14:textId="0D4E4F79"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Provides feedback on project deliverables. Collaborates with the project team to identify and refine requirements. Tests and evaluates the project deliverables to ensure that they meet their needs. Communicates their needs and expectations to the project team.</w:t>
            </w:r>
          </w:p>
        </w:tc>
        <w:tc>
          <w:tcPr>
            <w:tcW w:w="2268" w:type="dxa"/>
          </w:tcPr>
          <w:p w14:paraId="2E5E08AF" w14:textId="104B90C1" w:rsidR="00C86CA0" w:rsidRPr="006D2AF4" w:rsidRDefault="00C86CA0" w:rsidP="000342F7">
            <w:pPr>
              <w:spacing w:line="276" w:lineRule="auto"/>
              <w:cnfStyle w:val="000000100000" w:firstRow="0" w:lastRow="0" w:firstColumn="0" w:lastColumn="0" w:oddVBand="0" w:evenVBand="0" w:oddHBand="1" w:evenHBand="0" w:firstRowFirstColumn="0" w:firstRowLastColumn="0" w:lastRowFirstColumn="0" w:lastRowLastColumn="0"/>
            </w:pPr>
            <w:r w:rsidRPr="006D2AF4">
              <w:t>Strong domain knowledge and communication skills</w:t>
            </w:r>
          </w:p>
        </w:tc>
      </w:tr>
      <w:tr w:rsidR="00C86CA0" w:rsidRPr="006D2AF4" w14:paraId="438C044F" w14:textId="77777777" w:rsidTr="000342F7">
        <w:tc>
          <w:tcPr>
            <w:cnfStyle w:val="001000000000" w:firstRow="0" w:lastRow="0" w:firstColumn="1" w:lastColumn="0" w:oddVBand="0" w:evenVBand="0" w:oddHBand="0" w:evenHBand="0" w:firstRowFirstColumn="0" w:firstRowLastColumn="0" w:lastRowFirstColumn="0" w:lastRowLastColumn="0"/>
            <w:tcW w:w="1643" w:type="dxa"/>
          </w:tcPr>
          <w:p w14:paraId="60421E47" w14:textId="10E9CE6B" w:rsidR="00C86CA0" w:rsidRPr="006D2AF4" w:rsidRDefault="00C86CA0" w:rsidP="000342F7">
            <w:pPr>
              <w:spacing w:line="276" w:lineRule="auto"/>
            </w:pPr>
            <w:r w:rsidRPr="006D2AF4">
              <w:t>Client (External Users)</w:t>
            </w:r>
          </w:p>
        </w:tc>
        <w:tc>
          <w:tcPr>
            <w:tcW w:w="1612" w:type="dxa"/>
          </w:tcPr>
          <w:p w14:paraId="639077C9" w14:textId="432211CA"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The entity or organization that has initiated the project and will receive the project deliverables</w:t>
            </w:r>
          </w:p>
        </w:tc>
        <w:tc>
          <w:tcPr>
            <w:tcW w:w="2982" w:type="dxa"/>
          </w:tcPr>
          <w:p w14:paraId="38504CBC" w14:textId="0D114CD3"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Provides input and feedback on project deliverables and progress. Reviews and approves project deliverables and changes. Provides project funding and resources. Communicates their needs and expectations to the project team.</w:t>
            </w:r>
          </w:p>
        </w:tc>
        <w:tc>
          <w:tcPr>
            <w:tcW w:w="2268" w:type="dxa"/>
          </w:tcPr>
          <w:p w14:paraId="7B9CA5A7" w14:textId="6BBCF758" w:rsidR="00C86CA0" w:rsidRPr="006D2AF4" w:rsidRDefault="00C86CA0" w:rsidP="000342F7">
            <w:pPr>
              <w:spacing w:line="276" w:lineRule="auto"/>
              <w:cnfStyle w:val="000000000000" w:firstRow="0" w:lastRow="0" w:firstColumn="0" w:lastColumn="0" w:oddVBand="0" w:evenVBand="0" w:oddHBand="0" w:evenHBand="0" w:firstRowFirstColumn="0" w:firstRowLastColumn="0" w:lastRowFirstColumn="0" w:lastRowLastColumn="0"/>
            </w:pPr>
            <w:r w:rsidRPr="006D2AF4">
              <w:t>Strong leadership, communication, and negotiation skills</w:t>
            </w:r>
          </w:p>
        </w:tc>
      </w:tr>
    </w:tbl>
    <w:p w14:paraId="2ACDE955" w14:textId="77777777" w:rsidR="007F3AC4" w:rsidRDefault="007F3AC4" w:rsidP="2050AC78">
      <w:pPr>
        <w:pStyle w:val="ListParagraph"/>
        <w:ind w:left="1440"/>
      </w:pPr>
    </w:p>
    <w:p w14:paraId="75BDE904" w14:textId="43EC0D6B" w:rsidR="00CB690F" w:rsidRPr="00AF41E3" w:rsidRDefault="00B82A27" w:rsidP="00B82A27">
      <w:r>
        <w:br w:type="page"/>
      </w:r>
    </w:p>
    <w:p w14:paraId="2A55974B" w14:textId="090D8D99" w:rsidR="00CB690F" w:rsidRPr="001F4C4D" w:rsidRDefault="00CB690F" w:rsidP="00CB690F">
      <w:pPr>
        <w:pStyle w:val="Heading2"/>
        <w:numPr>
          <w:ilvl w:val="1"/>
          <w:numId w:val="1"/>
        </w:numPr>
        <w:rPr>
          <w:rFonts w:eastAsia="Calibri"/>
          <w:b/>
          <w:bCs/>
          <w:color w:val="auto"/>
        </w:rPr>
      </w:pPr>
      <w:bookmarkStart w:id="5" w:name="_Toc134699753"/>
      <w:r w:rsidRPr="001F4C4D">
        <w:rPr>
          <w:b/>
          <w:bCs/>
          <w:color w:val="auto"/>
        </w:rPr>
        <w:t>Project Organizational Charts</w:t>
      </w:r>
      <w:bookmarkEnd w:id="5"/>
    </w:p>
    <w:p w14:paraId="49396581" w14:textId="77777777" w:rsidR="00B82A27" w:rsidRDefault="00B82A27" w:rsidP="007F0A41">
      <w:pPr>
        <w:ind w:left="1440"/>
      </w:pPr>
    </w:p>
    <w:p w14:paraId="3472416D" w14:textId="77777777" w:rsidR="004973D5" w:rsidRPr="00656FB3" w:rsidRDefault="004973D5" w:rsidP="004973D5">
      <w:pPr>
        <w:spacing w:line="276" w:lineRule="auto"/>
        <w:ind w:left="720"/>
        <w:jc w:val="both"/>
        <w:rPr>
          <w:rFonts w:cs="Times New Roman"/>
        </w:rPr>
      </w:pPr>
      <w:r w:rsidRPr="00656FB3">
        <w:rPr>
          <w:rFonts w:cs="Times New Roman"/>
        </w:rPr>
        <w:t>A project organizational chart visualizes the project's structure, roles, and responsibilities, clarifying reporting lines, decision-making authority, and communication channels within the team and with external stakeholders. The chart aligns each team's critical role with the project goals and objectives, minimizing confusion and ambiguity, facilitating effective communication, decision-making, and collaboration, all essential for project success.</w:t>
      </w:r>
    </w:p>
    <w:p w14:paraId="3CB35A9D" w14:textId="2FF0F3C1" w:rsidR="00C37946" w:rsidRPr="00AF41E3" w:rsidRDefault="00EF37BF" w:rsidP="009E6DEC">
      <w:r>
        <w:rPr>
          <w:noProof/>
        </w:rPr>
        <mc:AlternateContent>
          <mc:Choice Requires="wps">
            <w:drawing>
              <wp:anchor distT="0" distB="0" distL="114300" distR="114300" simplePos="0" relativeHeight="251658241" behindDoc="1" locked="0" layoutInCell="1" allowOverlap="1" wp14:anchorId="6A64889A" wp14:editId="1F17A7A5">
                <wp:simplePos x="0" y="0"/>
                <wp:positionH relativeFrom="column">
                  <wp:posOffset>304800</wp:posOffset>
                </wp:positionH>
                <wp:positionV relativeFrom="paragraph">
                  <wp:posOffset>2186940</wp:posOffset>
                </wp:positionV>
                <wp:extent cx="5467985" cy="635"/>
                <wp:effectExtent l="0" t="0" r="0" b="0"/>
                <wp:wrapTight wrapText="bothSides">
                  <wp:wrapPolygon edited="0">
                    <wp:start x="0" y="0"/>
                    <wp:lineTo x="0" y="21600"/>
                    <wp:lineTo x="21600" y="21600"/>
                    <wp:lineTo x="21600" y="0"/>
                  </wp:wrapPolygon>
                </wp:wrapTight>
                <wp:docPr id="1632798001" name="Text Box 1632798001"/>
                <wp:cNvGraphicFramePr/>
                <a:graphic xmlns:a="http://schemas.openxmlformats.org/drawingml/2006/main">
                  <a:graphicData uri="http://schemas.microsoft.com/office/word/2010/wordprocessingShape">
                    <wps:wsp>
                      <wps:cNvSpPr txBox="1"/>
                      <wps:spPr>
                        <a:xfrm>
                          <a:off x="0" y="0"/>
                          <a:ext cx="5467985" cy="635"/>
                        </a:xfrm>
                        <a:prstGeom prst="rect">
                          <a:avLst/>
                        </a:prstGeom>
                        <a:solidFill>
                          <a:prstClr val="white"/>
                        </a:solidFill>
                        <a:ln>
                          <a:noFill/>
                        </a:ln>
                      </wps:spPr>
                      <wps:txbx>
                        <w:txbxContent>
                          <w:p w14:paraId="25395333" w14:textId="46A53649" w:rsidR="00EF37BF" w:rsidRPr="00400952" w:rsidRDefault="00EF37BF" w:rsidP="00EF37BF">
                            <w:pPr>
                              <w:pStyle w:val="Caption"/>
                              <w:jc w:val="center"/>
                              <w:rPr>
                                <w:noProof/>
                              </w:rPr>
                            </w:pPr>
                            <w:bookmarkStart w:id="6" w:name="_Toc134895195"/>
                            <w:r>
                              <w:t xml:space="preserve">Figure </w:t>
                            </w:r>
                            <w:r>
                              <w:fldChar w:fldCharType="begin"/>
                            </w:r>
                            <w:r>
                              <w:instrText xml:space="preserve"> SEQ Figure \* ARABIC </w:instrText>
                            </w:r>
                            <w:r>
                              <w:fldChar w:fldCharType="separate"/>
                            </w:r>
                            <w:r>
                              <w:rPr>
                                <w:noProof/>
                              </w:rPr>
                              <w:t>1</w:t>
                            </w:r>
                            <w:r>
                              <w:fldChar w:fldCharType="end"/>
                            </w:r>
                            <w:r>
                              <w:t xml:space="preserve"> Project Organizational Chart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4889A" id="_x0000_t202" coordsize="21600,21600" o:spt="202" path="m,l,21600r21600,l21600,xe">
                <v:stroke joinstyle="miter"/>
                <v:path gradientshapeok="t" o:connecttype="rect"/>
              </v:shapetype>
              <v:shape id="Text Box 1632798001" o:spid="_x0000_s1026" type="#_x0000_t202" style="position:absolute;margin-left:24pt;margin-top:172.2pt;width:430.5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" stroked="f">
                <v:textbox style="mso-fit-shape-to-text:t" inset="0,0,0,0">
                  <w:txbxContent>
                    <w:p w14:paraId="25395333" w14:textId="46A53649" w:rsidR="00EF37BF" w:rsidRPr="00400952" w:rsidRDefault="00EF37BF" w:rsidP="00EF37BF">
                      <w:pPr>
                        <w:pStyle w:val="Caption"/>
                        <w:jc w:val="center"/>
                        <w:rPr>
                          <w:noProof/>
                        </w:rPr>
                      </w:pPr>
                      <w:bookmarkStart w:id="7" w:name="_Toc134895195"/>
                      <w:r>
                        <w:t xml:space="preserve">Figure </w:t>
                      </w:r>
                      <w:r>
                        <w:fldChar w:fldCharType="begin"/>
                      </w:r>
                      <w:r>
                        <w:instrText xml:space="preserve"> SEQ Figure \* ARABIC </w:instrText>
                      </w:r>
                      <w:r>
                        <w:fldChar w:fldCharType="separate"/>
                      </w:r>
                      <w:r>
                        <w:rPr>
                          <w:noProof/>
                        </w:rPr>
                        <w:t>1</w:t>
                      </w:r>
                      <w:r>
                        <w:fldChar w:fldCharType="end"/>
                      </w:r>
                      <w:r>
                        <w:t xml:space="preserve"> Project Organizational Chart</w:t>
                      </w:r>
                      <w:bookmarkEnd w:id="7"/>
                    </w:p>
                  </w:txbxContent>
                </v:textbox>
                <w10:wrap type="tight"/>
              </v:shape>
            </w:pict>
          </mc:Fallback>
        </mc:AlternateContent>
      </w:r>
      <w:r w:rsidR="00CE571D">
        <w:rPr>
          <w:noProof/>
        </w:rPr>
        <w:drawing>
          <wp:anchor distT="0" distB="0" distL="114300" distR="114300" simplePos="0" relativeHeight="251658240" behindDoc="1" locked="0" layoutInCell="1" allowOverlap="1" wp14:anchorId="6DEF93AA" wp14:editId="25F2732B">
            <wp:simplePos x="0" y="0"/>
            <wp:positionH relativeFrom="column">
              <wp:posOffset>304800</wp:posOffset>
            </wp:positionH>
            <wp:positionV relativeFrom="paragraph">
              <wp:posOffset>272</wp:posOffset>
            </wp:positionV>
            <wp:extent cx="5468257" cy="2129971"/>
            <wp:effectExtent l="0" t="0" r="0" b="3810"/>
            <wp:wrapTight wrapText="bothSides">
              <wp:wrapPolygon edited="0">
                <wp:start x="0" y="0"/>
                <wp:lineTo x="0" y="21445"/>
                <wp:lineTo x="21522" y="21445"/>
                <wp:lineTo x="21522" y="0"/>
                <wp:lineTo x="0" y="0"/>
              </wp:wrapPolygon>
            </wp:wrapTight>
            <wp:docPr id="1964067792" name="Picture 1964067792" title="POC">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4067792" name="Picture 3" title="POC">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8257" cy="2129971"/>
                    </a:xfrm>
                    <a:prstGeom prst="rect">
                      <a:avLst/>
                    </a:prstGeom>
                  </pic:spPr>
                </pic:pic>
              </a:graphicData>
            </a:graphic>
          </wp:anchor>
        </w:drawing>
      </w:r>
    </w:p>
    <w:p w14:paraId="116C1DE3" w14:textId="34C2A853" w:rsidR="00CB690F" w:rsidRDefault="00551575" w:rsidP="00CB690F">
      <w:pPr>
        <w:pStyle w:val="Heading2"/>
        <w:numPr>
          <w:ilvl w:val="1"/>
          <w:numId w:val="1"/>
        </w:numPr>
        <w:rPr>
          <w:b/>
          <w:bCs/>
          <w:color w:val="auto"/>
        </w:rPr>
      </w:pPr>
      <w:bookmarkStart w:id="8" w:name="_Toc134699754"/>
      <w:r w:rsidRPr="001F4C4D">
        <w:rPr>
          <w:b/>
          <w:bCs/>
          <w:color w:val="auto"/>
        </w:rPr>
        <w:t>Staffing Management</w:t>
      </w:r>
      <w:bookmarkEnd w:id="8"/>
    </w:p>
    <w:p w14:paraId="23FFFF89" w14:textId="77777777" w:rsidR="007440E4" w:rsidRPr="007440E4" w:rsidRDefault="007440E4" w:rsidP="007440E4"/>
    <w:p w14:paraId="67BA3E4D" w14:textId="77777777" w:rsidR="007440E4" w:rsidRPr="0032600C" w:rsidRDefault="007440E4" w:rsidP="007440E4">
      <w:pPr>
        <w:spacing w:line="276" w:lineRule="auto"/>
        <w:ind w:left="720"/>
        <w:jc w:val="both"/>
        <w:rPr>
          <w:rFonts w:cstheme="minorHAnsi"/>
          <w:sz w:val="24"/>
          <w:szCs w:val="24"/>
        </w:rPr>
      </w:pPr>
      <w:r w:rsidRPr="0032600C">
        <w:rPr>
          <w:rFonts w:cstheme="minorHAnsi"/>
          <w:sz w:val="24"/>
          <w:szCs w:val="24"/>
        </w:rPr>
        <w:t xml:space="preserve">Throughout the project’s duration, Staffing Management is of utmost importance because it defines the most essentials for the team and their roles to have a successful project execution. Being able to outline the strategies, and the processes of each project phase from planning to </w:t>
      </w:r>
      <w:r>
        <w:rPr>
          <w:rFonts w:cstheme="minorHAnsi"/>
          <w:sz w:val="24"/>
          <w:szCs w:val="24"/>
        </w:rPr>
        <w:t>closeout</w:t>
      </w:r>
      <w:r w:rsidRPr="0032600C">
        <w:rPr>
          <w:rFonts w:cstheme="minorHAnsi"/>
          <w:sz w:val="24"/>
          <w:szCs w:val="24"/>
        </w:rPr>
        <w:t xml:space="preserve">, to effectively manage acquiring to turnover, makes human resources clearly informed of their tasks and responsibilities. </w:t>
      </w:r>
    </w:p>
    <w:p w14:paraId="6EF4FD71" w14:textId="77777777" w:rsidR="007440E4" w:rsidRPr="0032600C" w:rsidRDefault="007440E4" w:rsidP="007440E4">
      <w:pPr>
        <w:spacing w:line="276" w:lineRule="auto"/>
        <w:jc w:val="both"/>
        <w:rPr>
          <w:rFonts w:cstheme="minorHAnsi"/>
          <w:sz w:val="24"/>
          <w:szCs w:val="24"/>
        </w:rPr>
      </w:pPr>
    </w:p>
    <w:p w14:paraId="47ABC05A" w14:textId="77777777" w:rsidR="007440E4" w:rsidRDefault="007440E4" w:rsidP="007440E4">
      <w:pPr>
        <w:pStyle w:val="ListParagraph"/>
        <w:widowControl w:val="0"/>
        <w:numPr>
          <w:ilvl w:val="0"/>
          <w:numId w:val="3"/>
        </w:numPr>
        <w:autoSpaceDE w:val="0"/>
        <w:autoSpaceDN w:val="0"/>
        <w:spacing w:after="0" w:line="276" w:lineRule="auto"/>
        <w:ind w:left="1440"/>
        <w:jc w:val="both"/>
        <w:rPr>
          <w:sz w:val="24"/>
          <w:szCs w:val="24"/>
        </w:rPr>
      </w:pPr>
      <w:r w:rsidRPr="649CA34D">
        <w:rPr>
          <w:sz w:val="24"/>
          <w:szCs w:val="24"/>
        </w:rPr>
        <w:t>Acquisition is necessary to be done in the timeliest way to acquire the necessary skills and expertise needed in the project</w:t>
      </w:r>
      <w:r w:rsidRPr="00F108D5">
        <w:rPr>
          <w:sz w:val="24"/>
          <w:szCs w:val="24"/>
        </w:rPr>
        <w:t>.</w:t>
      </w:r>
    </w:p>
    <w:p w14:paraId="22FF108B" w14:textId="77777777" w:rsidR="007440E4" w:rsidRPr="00F108D5" w:rsidRDefault="007440E4" w:rsidP="007440E4">
      <w:pPr>
        <w:pStyle w:val="ListParagraph"/>
        <w:spacing w:line="276" w:lineRule="auto"/>
        <w:ind w:left="1440"/>
        <w:jc w:val="both"/>
        <w:rPr>
          <w:sz w:val="24"/>
          <w:szCs w:val="24"/>
        </w:rPr>
      </w:pPr>
    </w:p>
    <w:p w14:paraId="2E2A61CA" w14:textId="77777777" w:rsidR="007440E4" w:rsidRPr="007236B6" w:rsidRDefault="007440E4" w:rsidP="007440E4">
      <w:pPr>
        <w:pStyle w:val="ListParagraph"/>
        <w:widowControl w:val="0"/>
        <w:numPr>
          <w:ilvl w:val="0"/>
          <w:numId w:val="3"/>
        </w:numPr>
        <w:autoSpaceDE w:val="0"/>
        <w:autoSpaceDN w:val="0"/>
        <w:spacing w:after="0" w:line="276" w:lineRule="auto"/>
        <w:ind w:left="1440"/>
        <w:jc w:val="both"/>
        <w:rPr>
          <w:sz w:val="24"/>
          <w:szCs w:val="24"/>
        </w:rPr>
      </w:pPr>
      <w:r w:rsidRPr="007236B6">
        <w:rPr>
          <w:rFonts w:cstheme="minorHAnsi"/>
          <w:sz w:val="24"/>
          <w:szCs w:val="24"/>
        </w:rPr>
        <w:t>Training is an important step before starting the project to reduce errors and improve skills for better performance in delivering project outcomes.</w:t>
      </w:r>
    </w:p>
    <w:p w14:paraId="2AF64C30" w14:textId="77777777" w:rsidR="007440E4" w:rsidRPr="007236B6" w:rsidRDefault="007440E4" w:rsidP="007440E4">
      <w:pPr>
        <w:pStyle w:val="ListParagraph"/>
        <w:spacing w:line="276" w:lineRule="auto"/>
        <w:ind w:left="1440"/>
        <w:jc w:val="both"/>
        <w:rPr>
          <w:sz w:val="24"/>
          <w:szCs w:val="24"/>
        </w:rPr>
      </w:pPr>
    </w:p>
    <w:p w14:paraId="45D5A40E" w14:textId="77777777" w:rsidR="007440E4" w:rsidRPr="00F9038F" w:rsidRDefault="007440E4" w:rsidP="007440E4">
      <w:pPr>
        <w:pStyle w:val="ListParagraph"/>
        <w:widowControl w:val="0"/>
        <w:numPr>
          <w:ilvl w:val="0"/>
          <w:numId w:val="3"/>
        </w:numPr>
        <w:autoSpaceDE w:val="0"/>
        <w:autoSpaceDN w:val="0"/>
        <w:spacing w:after="0" w:line="276" w:lineRule="auto"/>
        <w:ind w:left="1440"/>
        <w:jc w:val="both"/>
        <w:rPr>
          <w:sz w:val="24"/>
          <w:szCs w:val="24"/>
        </w:rPr>
      </w:pPr>
      <w:r w:rsidRPr="00E45D9A">
        <w:rPr>
          <w:rFonts w:cstheme="minorHAnsi"/>
          <w:sz w:val="24"/>
          <w:szCs w:val="24"/>
        </w:rPr>
        <w:t>Regular evaluations and assessments will be conducted to identify areas that need improvement and maximize efficiency.</w:t>
      </w:r>
    </w:p>
    <w:p w14:paraId="30038607" w14:textId="77777777" w:rsidR="007440E4" w:rsidRPr="00881D87" w:rsidRDefault="007440E4" w:rsidP="007440E4">
      <w:pPr>
        <w:spacing w:line="276" w:lineRule="auto"/>
        <w:jc w:val="both"/>
        <w:rPr>
          <w:rFonts w:cstheme="minorHAnsi"/>
          <w:sz w:val="24"/>
          <w:szCs w:val="24"/>
        </w:rPr>
      </w:pPr>
    </w:p>
    <w:p w14:paraId="12398553" w14:textId="77777777" w:rsidR="007440E4" w:rsidRPr="0032600C" w:rsidRDefault="007440E4" w:rsidP="007440E4">
      <w:pPr>
        <w:spacing w:line="276" w:lineRule="auto"/>
        <w:jc w:val="both"/>
        <w:rPr>
          <w:rFonts w:cstheme="minorHAnsi"/>
          <w:sz w:val="24"/>
          <w:szCs w:val="24"/>
        </w:rPr>
      </w:pPr>
    </w:p>
    <w:p w14:paraId="43BC7F45" w14:textId="77777777" w:rsidR="007440E4" w:rsidRDefault="007440E4" w:rsidP="007440E4">
      <w:pPr>
        <w:spacing w:line="276" w:lineRule="auto"/>
        <w:ind w:left="720"/>
        <w:jc w:val="both"/>
        <w:rPr>
          <w:rFonts w:cstheme="minorHAnsi"/>
          <w:sz w:val="24"/>
          <w:szCs w:val="24"/>
        </w:rPr>
      </w:pPr>
      <w:r w:rsidRPr="0032600C">
        <w:rPr>
          <w:rFonts w:cstheme="minorHAnsi"/>
          <w:sz w:val="24"/>
          <w:szCs w:val="24"/>
        </w:rPr>
        <w:t>The project’s Human Resource and Staffing may be subjected to change as there are going to be contingencies and updates within the project as time moves forward, which is why it is expected to have updates in the staffing management to fulfill the roles and responsibilities needed to complete the project.</w:t>
      </w:r>
    </w:p>
    <w:p w14:paraId="5AD85C93" w14:textId="77777777" w:rsidR="000342F7" w:rsidRDefault="000342F7" w:rsidP="000342F7">
      <w:pPr>
        <w:pStyle w:val="Caption"/>
        <w:keepNext/>
        <w:spacing w:line="276" w:lineRule="auto"/>
        <w:jc w:val="center"/>
      </w:pPr>
      <w:bookmarkStart w:id="9" w:name="_Toc136985375"/>
      <w:r>
        <w:t xml:space="preserve">Table </w:t>
      </w:r>
      <w:r>
        <w:fldChar w:fldCharType="begin"/>
      </w:r>
      <w:r>
        <w:instrText xml:space="preserve"> SEQ Table \* ARABIC </w:instrText>
      </w:r>
      <w:r>
        <w:fldChar w:fldCharType="separate"/>
      </w:r>
      <w:r>
        <w:fldChar w:fldCharType="end"/>
      </w:r>
      <w:r>
        <w:t xml:space="preserve"> S</w:t>
      </w:r>
      <w:r w:rsidRPr="004B5E6E">
        <w:t>taffing Management: Roles and Responsibility</w:t>
      </w:r>
      <w:bookmarkEnd w:id="9"/>
    </w:p>
    <w:tbl>
      <w:tblPr>
        <w:tblStyle w:val="GridTable5Dark-Accent4"/>
        <w:tblW w:w="8647" w:type="dxa"/>
        <w:tblInd w:w="704" w:type="dxa"/>
        <w:tblLayout w:type="fixed"/>
        <w:tblLook w:val="04A0" w:firstRow="1" w:lastRow="0" w:firstColumn="1" w:lastColumn="0" w:noHBand="0" w:noVBand="1"/>
      </w:tblPr>
      <w:tblGrid>
        <w:gridCol w:w="992"/>
        <w:gridCol w:w="1701"/>
        <w:gridCol w:w="1701"/>
        <w:gridCol w:w="1134"/>
        <w:gridCol w:w="1276"/>
        <w:gridCol w:w="1843"/>
      </w:tblGrid>
      <w:tr w:rsidR="000342F7" w:rsidRPr="00443C08" w14:paraId="231250CE" w14:textId="77777777" w:rsidTr="00034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9645B8E" w14:textId="77777777" w:rsidR="000342F7" w:rsidRPr="00443C08" w:rsidRDefault="000342F7" w:rsidP="000342F7">
            <w:pPr>
              <w:spacing w:line="276" w:lineRule="auto"/>
              <w:jc w:val="both"/>
              <w:rPr>
                <w:rFonts w:cstheme="minorHAnsi"/>
              </w:rPr>
            </w:pPr>
            <w:r w:rsidRPr="00443C08">
              <w:rPr>
                <w:rFonts w:cstheme="minorHAnsi"/>
              </w:rPr>
              <w:t>Role</w:t>
            </w:r>
          </w:p>
        </w:tc>
        <w:tc>
          <w:tcPr>
            <w:tcW w:w="1701" w:type="dxa"/>
          </w:tcPr>
          <w:p w14:paraId="5A191C7E" w14:textId="77777777" w:rsidR="000342F7" w:rsidRPr="00443C08" w:rsidRDefault="000342F7" w:rsidP="000342F7">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443C08">
              <w:rPr>
                <w:rFonts w:cstheme="minorHAnsi"/>
              </w:rPr>
              <w:t>Project Responsibility</w:t>
            </w:r>
          </w:p>
        </w:tc>
        <w:tc>
          <w:tcPr>
            <w:tcW w:w="1701" w:type="dxa"/>
          </w:tcPr>
          <w:p w14:paraId="1066F9AC" w14:textId="77777777" w:rsidR="000342F7" w:rsidRPr="00443C08" w:rsidRDefault="000342F7" w:rsidP="000342F7">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443C08">
              <w:rPr>
                <w:rFonts w:cstheme="minorHAnsi"/>
              </w:rPr>
              <w:t>Skills Required</w:t>
            </w:r>
          </w:p>
        </w:tc>
        <w:tc>
          <w:tcPr>
            <w:tcW w:w="1134" w:type="dxa"/>
          </w:tcPr>
          <w:p w14:paraId="5985048A" w14:textId="77777777" w:rsidR="000342F7" w:rsidRPr="00443C08" w:rsidRDefault="000342F7" w:rsidP="000342F7">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443C08">
              <w:rPr>
                <w:rFonts w:cstheme="minorHAnsi"/>
              </w:rPr>
              <w:t>Number of Staff</w:t>
            </w:r>
          </w:p>
        </w:tc>
        <w:tc>
          <w:tcPr>
            <w:tcW w:w="1276" w:type="dxa"/>
          </w:tcPr>
          <w:p w14:paraId="5F0BFFCB" w14:textId="77777777" w:rsidR="000342F7" w:rsidRPr="00443C08" w:rsidRDefault="000342F7" w:rsidP="000342F7">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443C08">
              <w:rPr>
                <w:rFonts w:cstheme="minorHAnsi"/>
              </w:rPr>
              <w:t>Performance Reviews</w:t>
            </w:r>
          </w:p>
        </w:tc>
        <w:tc>
          <w:tcPr>
            <w:tcW w:w="1843" w:type="dxa"/>
          </w:tcPr>
          <w:p w14:paraId="6A60EA88" w14:textId="77777777" w:rsidR="000342F7" w:rsidRPr="00443C08" w:rsidRDefault="000342F7" w:rsidP="000342F7">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443C08">
              <w:rPr>
                <w:rFonts w:cstheme="minorHAnsi"/>
              </w:rPr>
              <w:t>Recognition and Rewards</w:t>
            </w:r>
          </w:p>
        </w:tc>
      </w:tr>
      <w:tr w:rsidR="000342F7" w:rsidRPr="00443C08" w14:paraId="0A00D403" w14:textId="77777777" w:rsidTr="0003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0B2A9CF" w14:textId="77777777" w:rsidR="000342F7" w:rsidRPr="00443C08" w:rsidRDefault="000342F7" w:rsidP="000342F7">
            <w:pPr>
              <w:spacing w:line="276" w:lineRule="auto"/>
              <w:jc w:val="both"/>
              <w:rPr>
                <w:rFonts w:cstheme="minorHAnsi"/>
              </w:rPr>
            </w:pPr>
            <w:r w:rsidRPr="00443C08">
              <w:rPr>
                <w:rFonts w:cstheme="minorHAnsi"/>
              </w:rPr>
              <w:t>Project Sponsor</w:t>
            </w:r>
          </w:p>
        </w:tc>
        <w:tc>
          <w:tcPr>
            <w:tcW w:w="1701" w:type="dxa"/>
          </w:tcPr>
          <w:p w14:paraId="31291BCE"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Provides funding and resources for the project.</w:t>
            </w:r>
          </w:p>
          <w:p w14:paraId="111C6AC1"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0A383B71"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Strategic planning and leadership skills</w:t>
            </w:r>
          </w:p>
          <w:p w14:paraId="2A4D22E9"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C411BB5"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1</w:t>
            </w:r>
          </w:p>
          <w:p w14:paraId="18D0F182"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2CDBA5B"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Quarterly or as needed.</w:t>
            </w:r>
          </w:p>
          <w:p w14:paraId="4972FC64"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43" w:type="dxa"/>
          </w:tcPr>
          <w:p w14:paraId="5B495F2B"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Bonus or promotion</w:t>
            </w:r>
          </w:p>
          <w:p w14:paraId="28D4E278"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0342F7" w:rsidRPr="00443C08" w14:paraId="3311ABFE" w14:textId="77777777" w:rsidTr="000342F7">
        <w:tc>
          <w:tcPr>
            <w:cnfStyle w:val="001000000000" w:firstRow="0" w:lastRow="0" w:firstColumn="1" w:lastColumn="0" w:oddVBand="0" w:evenVBand="0" w:oddHBand="0" w:evenHBand="0" w:firstRowFirstColumn="0" w:firstRowLastColumn="0" w:lastRowFirstColumn="0" w:lastRowLastColumn="0"/>
            <w:tcW w:w="992" w:type="dxa"/>
          </w:tcPr>
          <w:p w14:paraId="5CD23654" w14:textId="77777777" w:rsidR="000342F7" w:rsidRPr="00443C08" w:rsidRDefault="000342F7" w:rsidP="000342F7">
            <w:pPr>
              <w:spacing w:line="276" w:lineRule="auto"/>
              <w:jc w:val="both"/>
              <w:rPr>
                <w:rFonts w:cstheme="minorHAnsi"/>
              </w:rPr>
            </w:pPr>
            <w:r w:rsidRPr="00443C08">
              <w:rPr>
                <w:rFonts w:cstheme="minorHAnsi"/>
              </w:rPr>
              <w:t>Project Manager</w:t>
            </w:r>
          </w:p>
        </w:tc>
        <w:tc>
          <w:tcPr>
            <w:tcW w:w="1701" w:type="dxa"/>
          </w:tcPr>
          <w:p w14:paraId="18A2F68F" w14:textId="6390C748"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Oversees the day-to-day operations of the project.</w:t>
            </w:r>
          </w:p>
        </w:tc>
        <w:tc>
          <w:tcPr>
            <w:tcW w:w="1701" w:type="dxa"/>
          </w:tcPr>
          <w:p w14:paraId="3ED98844"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Project management, communication, leadership skills</w:t>
            </w:r>
          </w:p>
          <w:p w14:paraId="3A4D7B02"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974E18E"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1</w:t>
            </w:r>
          </w:p>
          <w:p w14:paraId="23FDD8A8"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C6D773A"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Monthly or as needed.</w:t>
            </w:r>
          </w:p>
          <w:p w14:paraId="6E83CFDF"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843" w:type="dxa"/>
          </w:tcPr>
          <w:p w14:paraId="51CA9C1E"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Bonus or promotion</w:t>
            </w:r>
          </w:p>
          <w:p w14:paraId="64D3F959"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0342F7" w:rsidRPr="00443C08" w14:paraId="5AE13F7D" w14:textId="77777777" w:rsidTr="00034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7FFEEE3" w14:textId="77777777" w:rsidR="000342F7" w:rsidRPr="00443C08" w:rsidRDefault="000342F7" w:rsidP="000342F7">
            <w:pPr>
              <w:spacing w:line="276" w:lineRule="auto"/>
              <w:jc w:val="both"/>
              <w:rPr>
                <w:rFonts w:cstheme="minorHAnsi"/>
              </w:rPr>
            </w:pPr>
            <w:r w:rsidRPr="00443C08">
              <w:rPr>
                <w:rFonts w:cstheme="minorHAnsi"/>
              </w:rPr>
              <w:t xml:space="preserve">Project </w:t>
            </w:r>
            <w:r>
              <w:rPr>
                <w:rFonts w:cstheme="minorHAnsi"/>
              </w:rPr>
              <w:t>Product Owner</w:t>
            </w:r>
          </w:p>
        </w:tc>
        <w:tc>
          <w:tcPr>
            <w:tcW w:w="1701" w:type="dxa"/>
          </w:tcPr>
          <w:p w14:paraId="407C5C79"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Leads a team of project members.</w:t>
            </w:r>
          </w:p>
          <w:p w14:paraId="7DF457E8"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p w14:paraId="21DD6A33"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63FF760"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Leadership, communication, delegation</w:t>
            </w:r>
          </w:p>
          <w:p w14:paraId="1F01F757"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p w14:paraId="297A99CD"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F6B151A"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1</w:t>
            </w:r>
          </w:p>
          <w:p w14:paraId="2A15792A"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p w14:paraId="14D5F742"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p w14:paraId="6F7B5EE3"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6AF42858"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Monthly review</w:t>
            </w:r>
          </w:p>
          <w:p w14:paraId="33BC97CE"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43" w:type="dxa"/>
          </w:tcPr>
          <w:p w14:paraId="65187999"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p w14:paraId="76FDD286"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r w:rsidRPr="61F7C5B3">
              <w:t>Performance-based bonuses or salary increases.</w:t>
            </w:r>
          </w:p>
          <w:p w14:paraId="028246C2" w14:textId="77777777" w:rsidR="000342F7" w:rsidRPr="00443C08" w:rsidRDefault="000342F7" w:rsidP="000342F7">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0342F7" w:rsidRPr="00443C08" w14:paraId="4CED153D" w14:textId="77777777" w:rsidTr="000342F7">
        <w:tc>
          <w:tcPr>
            <w:cnfStyle w:val="001000000000" w:firstRow="0" w:lastRow="0" w:firstColumn="1" w:lastColumn="0" w:oddVBand="0" w:evenVBand="0" w:oddHBand="0" w:evenHBand="0" w:firstRowFirstColumn="0" w:firstRowLastColumn="0" w:lastRowFirstColumn="0" w:lastRowLastColumn="0"/>
            <w:tcW w:w="992" w:type="dxa"/>
          </w:tcPr>
          <w:p w14:paraId="0E4D9567" w14:textId="77777777" w:rsidR="000342F7" w:rsidRPr="00443C08" w:rsidRDefault="000342F7" w:rsidP="000342F7">
            <w:pPr>
              <w:spacing w:line="276" w:lineRule="auto"/>
              <w:jc w:val="both"/>
              <w:rPr>
                <w:rFonts w:cstheme="minorHAnsi"/>
              </w:rPr>
            </w:pPr>
            <w:r w:rsidRPr="00443C08">
              <w:rPr>
                <w:rFonts w:cstheme="minorHAnsi"/>
              </w:rPr>
              <w:t>Project Members</w:t>
            </w:r>
          </w:p>
        </w:tc>
        <w:tc>
          <w:tcPr>
            <w:tcW w:w="1701" w:type="dxa"/>
          </w:tcPr>
          <w:p w14:paraId="5169459E"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Contributes to the project's execution and completion.</w:t>
            </w:r>
          </w:p>
          <w:p w14:paraId="4EA096E3"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1C9702A"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Technical or functional skills as required by the project.</w:t>
            </w:r>
          </w:p>
          <w:p w14:paraId="27E0ABBD"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1293924"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Varies depending on project requirements.</w:t>
            </w:r>
          </w:p>
          <w:p w14:paraId="558215DC"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A8D7574"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Weekly review or as needed.</w:t>
            </w:r>
          </w:p>
          <w:p w14:paraId="1FDFEFDC"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p w14:paraId="6D018331"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843" w:type="dxa"/>
          </w:tcPr>
          <w:p w14:paraId="6E12D872"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p>
          <w:p w14:paraId="6406921C" w14:textId="77777777" w:rsidR="000342F7" w:rsidRPr="00443C08" w:rsidRDefault="000342F7" w:rsidP="000342F7">
            <w:pPr>
              <w:spacing w:line="276" w:lineRule="auto"/>
              <w:jc w:val="center"/>
              <w:cnfStyle w:val="000000000000" w:firstRow="0" w:lastRow="0" w:firstColumn="0" w:lastColumn="0" w:oddVBand="0" w:evenVBand="0" w:oddHBand="0" w:evenHBand="0" w:firstRowFirstColumn="0" w:firstRowLastColumn="0" w:lastRowFirstColumn="0" w:lastRowLastColumn="0"/>
            </w:pPr>
            <w:r w:rsidRPr="61F7C5B3">
              <w:t>Performance-based bonuses or salary increases.</w:t>
            </w:r>
          </w:p>
          <w:p w14:paraId="6B203062" w14:textId="77777777" w:rsidR="000342F7" w:rsidRPr="00443C08" w:rsidRDefault="000342F7" w:rsidP="000342F7">
            <w:pPr>
              <w:keepNext/>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6D9419E" w14:textId="60FC0191" w:rsidR="2050AC78" w:rsidRDefault="2050AC78" w:rsidP="2050AC78">
      <w:pPr>
        <w:ind w:left="1440"/>
      </w:pPr>
    </w:p>
    <w:p w14:paraId="079D382F" w14:textId="4BBC49C7" w:rsidR="2050AC78" w:rsidRDefault="2050AC78" w:rsidP="2050AC78">
      <w:pPr>
        <w:ind w:left="720"/>
      </w:pPr>
    </w:p>
    <w:p w14:paraId="3C944766" w14:textId="7DAE4E4E" w:rsidR="2050AC78" w:rsidRDefault="2050AC78" w:rsidP="2050AC78"/>
    <w:p w14:paraId="2F2858EC" w14:textId="01038EC5" w:rsidR="2050AC78" w:rsidRDefault="2050AC78" w:rsidP="2050AC78"/>
    <w:p w14:paraId="1AEEEDD0" w14:textId="77777777" w:rsidR="00CB690F" w:rsidRPr="00AF41E3" w:rsidRDefault="00CB690F" w:rsidP="00CB690F">
      <w:pPr>
        <w:pStyle w:val="ListParagraph"/>
        <w:ind w:left="792"/>
      </w:pPr>
    </w:p>
    <w:p w14:paraId="39697EA3" w14:textId="77777777" w:rsidR="00CB690F" w:rsidRDefault="00CB690F" w:rsidP="3BAA2D09"/>
    <w:sectPr w:rsidR="00CB690F" w:rsidSect="004835B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A8B80" w14:textId="77777777" w:rsidR="000F0ED9" w:rsidRDefault="000F0ED9">
      <w:pPr>
        <w:spacing w:after="0" w:line="240" w:lineRule="auto"/>
      </w:pPr>
      <w:r>
        <w:separator/>
      </w:r>
    </w:p>
  </w:endnote>
  <w:endnote w:type="continuationSeparator" w:id="0">
    <w:p w14:paraId="6A2B073A" w14:textId="77777777" w:rsidR="000F0ED9" w:rsidRDefault="000F0ED9">
      <w:pPr>
        <w:spacing w:after="0" w:line="240" w:lineRule="auto"/>
      </w:pPr>
      <w:r>
        <w:continuationSeparator/>
      </w:r>
    </w:p>
  </w:endnote>
  <w:endnote w:type="continuationNotice" w:id="1">
    <w:p w14:paraId="4345BA6D" w14:textId="77777777" w:rsidR="000F0ED9" w:rsidRDefault="000F0E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5BA2" w14:textId="77777777" w:rsidR="004835BE" w:rsidRDefault="00483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294BD9" w14:paraId="42DD95E0" w14:textId="77777777" w:rsidTr="37294BD9">
      <w:trPr>
        <w:trHeight w:val="300"/>
      </w:trPr>
      <w:tc>
        <w:tcPr>
          <w:tcW w:w="3120" w:type="dxa"/>
        </w:tcPr>
        <w:p w14:paraId="76CD5BEC" w14:textId="2C82C131" w:rsidR="37294BD9" w:rsidRDefault="37294BD9" w:rsidP="37294BD9">
          <w:pPr>
            <w:pStyle w:val="Header"/>
            <w:ind w:left="-115"/>
          </w:pPr>
        </w:p>
      </w:tc>
      <w:tc>
        <w:tcPr>
          <w:tcW w:w="3120" w:type="dxa"/>
        </w:tcPr>
        <w:p w14:paraId="5EB2E714" w14:textId="764ECEA6" w:rsidR="37294BD9" w:rsidRDefault="37294BD9" w:rsidP="37294BD9">
          <w:pPr>
            <w:pStyle w:val="Header"/>
            <w:jc w:val="center"/>
          </w:pPr>
        </w:p>
      </w:tc>
      <w:tc>
        <w:tcPr>
          <w:tcW w:w="3120" w:type="dxa"/>
        </w:tcPr>
        <w:p w14:paraId="5F3B7902" w14:textId="0FB9ABF2" w:rsidR="37294BD9" w:rsidRDefault="37294BD9" w:rsidP="37294BD9">
          <w:pPr>
            <w:pStyle w:val="Header"/>
            <w:ind w:right="-115"/>
            <w:jc w:val="right"/>
          </w:pPr>
        </w:p>
      </w:tc>
    </w:tr>
  </w:tbl>
  <w:p w14:paraId="5905E96C" w14:textId="7C95018A" w:rsidR="37294BD9" w:rsidRDefault="37294BD9" w:rsidP="37294B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9960" w14:textId="77777777" w:rsidR="004835BE" w:rsidRDefault="00483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0733" w14:textId="77777777" w:rsidR="000F0ED9" w:rsidRDefault="000F0ED9">
      <w:pPr>
        <w:spacing w:after="0" w:line="240" w:lineRule="auto"/>
      </w:pPr>
      <w:r>
        <w:separator/>
      </w:r>
    </w:p>
  </w:footnote>
  <w:footnote w:type="continuationSeparator" w:id="0">
    <w:p w14:paraId="47A8A1B3" w14:textId="77777777" w:rsidR="000F0ED9" w:rsidRDefault="000F0ED9">
      <w:pPr>
        <w:spacing w:after="0" w:line="240" w:lineRule="auto"/>
      </w:pPr>
      <w:r>
        <w:continuationSeparator/>
      </w:r>
    </w:p>
  </w:footnote>
  <w:footnote w:type="continuationNotice" w:id="1">
    <w:p w14:paraId="3B233DDD" w14:textId="77777777" w:rsidR="000F0ED9" w:rsidRDefault="000F0E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7C9C" w14:textId="77777777" w:rsidR="004835BE" w:rsidRDefault="00483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642897"/>
      <w:docPartObj>
        <w:docPartGallery w:val="Page Numbers (Top of Page)"/>
        <w:docPartUnique/>
      </w:docPartObj>
    </w:sdtPr>
    <w:sdtEndPr>
      <w:rPr>
        <w:noProof/>
      </w:rPr>
    </w:sdtEndPr>
    <w:sdtContent>
      <w:p w14:paraId="564714E5" w14:textId="214F118C" w:rsidR="004835BE" w:rsidRDefault="004835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9CB587" w14:textId="6F637AF8" w:rsidR="37294BD9" w:rsidRDefault="37294BD9" w:rsidP="37294B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3627" w14:textId="77777777" w:rsidR="004835BE" w:rsidRDefault="0048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F3D"/>
    <w:multiLevelType w:val="hybridMultilevel"/>
    <w:tmpl w:val="B7942758"/>
    <w:lvl w:ilvl="0" w:tplc="4C1E98E8">
      <w:start w:val="10"/>
      <w:numFmt w:val="bullet"/>
      <w:lvlText w:val="•"/>
      <w:lvlJc w:val="left"/>
      <w:pPr>
        <w:ind w:left="1080" w:hanging="720"/>
      </w:pPr>
      <w:rPr>
        <w:rFonts w:ascii="Calibri" w:eastAsia="Calibr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E2829D2"/>
    <w:multiLevelType w:val="hybridMultilevel"/>
    <w:tmpl w:val="148EEF66"/>
    <w:lvl w:ilvl="0" w:tplc="AC84C930">
      <w:start w:val="1"/>
      <w:numFmt w:val="bullet"/>
      <w:lvlText w:val=""/>
      <w:lvlJc w:val="left"/>
      <w:pPr>
        <w:ind w:left="720" w:hanging="360"/>
      </w:pPr>
      <w:rPr>
        <w:rFonts w:ascii="Symbol" w:hAnsi="Symbol" w:hint="default"/>
      </w:rPr>
    </w:lvl>
    <w:lvl w:ilvl="1" w:tplc="AD6CB4FC">
      <w:start w:val="1"/>
      <w:numFmt w:val="bullet"/>
      <w:lvlText w:val="o"/>
      <w:lvlJc w:val="left"/>
      <w:pPr>
        <w:ind w:left="1440" w:hanging="360"/>
      </w:pPr>
      <w:rPr>
        <w:rFonts w:ascii="Courier New" w:hAnsi="Courier New" w:hint="default"/>
      </w:rPr>
    </w:lvl>
    <w:lvl w:ilvl="2" w:tplc="B7FCF270">
      <w:start w:val="1"/>
      <w:numFmt w:val="bullet"/>
      <w:lvlText w:val=""/>
      <w:lvlJc w:val="left"/>
      <w:pPr>
        <w:ind w:left="2160" w:hanging="360"/>
      </w:pPr>
      <w:rPr>
        <w:rFonts w:ascii="Symbol" w:hAnsi="Symbol" w:hint="default"/>
      </w:rPr>
    </w:lvl>
    <w:lvl w:ilvl="3" w:tplc="59E2CE52">
      <w:start w:val="1"/>
      <w:numFmt w:val="bullet"/>
      <w:lvlText w:val=""/>
      <w:lvlJc w:val="left"/>
      <w:pPr>
        <w:ind w:left="2880" w:hanging="360"/>
      </w:pPr>
      <w:rPr>
        <w:rFonts w:ascii="Symbol" w:hAnsi="Symbol" w:hint="default"/>
      </w:rPr>
    </w:lvl>
    <w:lvl w:ilvl="4" w:tplc="9F309670">
      <w:start w:val="1"/>
      <w:numFmt w:val="bullet"/>
      <w:lvlText w:val="o"/>
      <w:lvlJc w:val="left"/>
      <w:pPr>
        <w:ind w:left="3600" w:hanging="360"/>
      </w:pPr>
      <w:rPr>
        <w:rFonts w:ascii="Courier New" w:hAnsi="Courier New" w:hint="default"/>
      </w:rPr>
    </w:lvl>
    <w:lvl w:ilvl="5" w:tplc="F1968B64">
      <w:start w:val="1"/>
      <w:numFmt w:val="bullet"/>
      <w:lvlText w:val=""/>
      <w:lvlJc w:val="left"/>
      <w:pPr>
        <w:ind w:left="4320" w:hanging="360"/>
      </w:pPr>
      <w:rPr>
        <w:rFonts w:ascii="Wingdings" w:hAnsi="Wingdings" w:hint="default"/>
      </w:rPr>
    </w:lvl>
    <w:lvl w:ilvl="6" w:tplc="E00CDD6E">
      <w:start w:val="1"/>
      <w:numFmt w:val="bullet"/>
      <w:lvlText w:val=""/>
      <w:lvlJc w:val="left"/>
      <w:pPr>
        <w:ind w:left="5040" w:hanging="360"/>
      </w:pPr>
      <w:rPr>
        <w:rFonts w:ascii="Symbol" w:hAnsi="Symbol" w:hint="default"/>
      </w:rPr>
    </w:lvl>
    <w:lvl w:ilvl="7" w:tplc="87A41A78">
      <w:start w:val="1"/>
      <w:numFmt w:val="bullet"/>
      <w:lvlText w:val="o"/>
      <w:lvlJc w:val="left"/>
      <w:pPr>
        <w:ind w:left="5760" w:hanging="360"/>
      </w:pPr>
      <w:rPr>
        <w:rFonts w:ascii="Courier New" w:hAnsi="Courier New" w:hint="default"/>
      </w:rPr>
    </w:lvl>
    <w:lvl w:ilvl="8" w:tplc="EF229C2A">
      <w:start w:val="1"/>
      <w:numFmt w:val="bullet"/>
      <w:lvlText w:val=""/>
      <w:lvlJc w:val="left"/>
      <w:pPr>
        <w:ind w:left="6480" w:hanging="360"/>
      </w:pPr>
      <w:rPr>
        <w:rFonts w:ascii="Wingdings" w:hAnsi="Wingdings" w:hint="default"/>
      </w:rPr>
    </w:lvl>
  </w:abstractNum>
  <w:abstractNum w:abstractNumId="2" w15:restartNumberingAfterBreak="0">
    <w:nsid w:val="7FD014B4"/>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4520744">
    <w:abstractNumId w:val="2"/>
  </w:num>
  <w:num w:numId="2" w16cid:durableId="876813588">
    <w:abstractNumId w:val="1"/>
  </w:num>
  <w:num w:numId="3" w16cid:durableId="176884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12E"/>
    <w:rsid w:val="000131D9"/>
    <w:rsid w:val="000342F7"/>
    <w:rsid w:val="00035E06"/>
    <w:rsid w:val="00041FD3"/>
    <w:rsid w:val="000F0ED9"/>
    <w:rsid w:val="00102650"/>
    <w:rsid w:val="00140D62"/>
    <w:rsid w:val="00171BEF"/>
    <w:rsid w:val="001A23CB"/>
    <w:rsid w:val="001A3F7E"/>
    <w:rsid w:val="001D13A6"/>
    <w:rsid w:val="001E3BC5"/>
    <w:rsid w:val="001F4C4D"/>
    <w:rsid w:val="001F72ED"/>
    <w:rsid w:val="00201F40"/>
    <w:rsid w:val="00230F77"/>
    <w:rsid w:val="00233A73"/>
    <w:rsid w:val="002456AF"/>
    <w:rsid w:val="002771B7"/>
    <w:rsid w:val="00287C1B"/>
    <w:rsid w:val="002A70E6"/>
    <w:rsid w:val="002E4F89"/>
    <w:rsid w:val="00311E94"/>
    <w:rsid w:val="00315F45"/>
    <w:rsid w:val="00381A26"/>
    <w:rsid w:val="00384477"/>
    <w:rsid w:val="00470D44"/>
    <w:rsid w:val="004835BE"/>
    <w:rsid w:val="00483AEA"/>
    <w:rsid w:val="00484E4A"/>
    <w:rsid w:val="004973D5"/>
    <w:rsid w:val="004B1A7F"/>
    <w:rsid w:val="00551575"/>
    <w:rsid w:val="005A60BD"/>
    <w:rsid w:val="005D27CD"/>
    <w:rsid w:val="00650A6C"/>
    <w:rsid w:val="006E2147"/>
    <w:rsid w:val="00707DA6"/>
    <w:rsid w:val="007440E4"/>
    <w:rsid w:val="007462CB"/>
    <w:rsid w:val="007A212E"/>
    <w:rsid w:val="007B2D71"/>
    <w:rsid w:val="007C4398"/>
    <w:rsid w:val="007E2AE5"/>
    <w:rsid w:val="007F0A41"/>
    <w:rsid w:val="007F1DB4"/>
    <w:rsid w:val="007F3AC4"/>
    <w:rsid w:val="00806D7C"/>
    <w:rsid w:val="008D27E4"/>
    <w:rsid w:val="009350BD"/>
    <w:rsid w:val="009B3ABE"/>
    <w:rsid w:val="009E6DEC"/>
    <w:rsid w:val="00A23AC0"/>
    <w:rsid w:val="00A301ED"/>
    <w:rsid w:val="00A9050B"/>
    <w:rsid w:val="00A96B13"/>
    <w:rsid w:val="00AB205C"/>
    <w:rsid w:val="00AF004B"/>
    <w:rsid w:val="00B71A6A"/>
    <w:rsid w:val="00B82A27"/>
    <w:rsid w:val="00BD2FDE"/>
    <w:rsid w:val="00C37946"/>
    <w:rsid w:val="00C719B4"/>
    <w:rsid w:val="00C744B1"/>
    <w:rsid w:val="00C86CA0"/>
    <w:rsid w:val="00CB690F"/>
    <w:rsid w:val="00CD4050"/>
    <w:rsid w:val="00CE0A52"/>
    <w:rsid w:val="00CE1B3D"/>
    <w:rsid w:val="00CE571D"/>
    <w:rsid w:val="00D77AC0"/>
    <w:rsid w:val="00DD69F2"/>
    <w:rsid w:val="00DE5A62"/>
    <w:rsid w:val="00E120D7"/>
    <w:rsid w:val="00E2331D"/>
    <w:rsid w:val="00E61E4E"/>
    <w:rsid w:val="00E86F3A"/>
    <w:rsid w:val="00EB50F0"/>
    <w:rsid w:val="00EE1CF4"/>
    <w:rsid w:val="00EF37BF"/>
    <w:rsid w:val="00F23257"/>
    <w:rsid w:val="00F50B66"/>
    <w:rsid w:val="00F81CA9"/>
    <w:rsid w:val="00FB43D2"/>
    <w:rsid w:val="00FD0D6E"/>
    <w:rsid w:val="00FE580C"/>
    <w:rsid w:val="0658A1F2"/>
    <w:rsid w:val="0A376C5F"/>
    <w:rsid w:val="0A3FEE75"/>
    <w:rsid w:val="0C1F86D5"/>
    <w:rsid w:val="0C90AA42"/>
    <w:rsid w:val="0EA75158"/>
    <w:rsid w:val="0EF271EE"/>
    <w:rsid w:val="12759FFC"/>
    <w:rsid w:val="1411705D"/>
    <w:rsid w:val="145CB5A8"/>
    <w:rsid w:val="15AD40BE"/>
    <w:rsid w:val="163C4E08"/>
    <w:rsid w:val="17687FEF"/>
    <w:rsid w:val="1794566A"/>
    <w:rsid w:val="18B2D536"/>
    <w:rsid w:val="1A1EB58C"/>
    <w:rsid w:val="1A80B1E1"/>
    <w:rsid w:val="1ABD34B3"/>
    <w:rsid w:val="1ACB6DCD"/>
    <w:rsid w:val="1AFF83F8"/>
    <w:rsid w:val="1CD4EB29"/>
    <w:rsid w:val="1D936C4D"/>
    <w:rsid w:val="1DE96358"/>
    <w:rsid w:val="1F925124"/>
    <w:rsid w:val="2030D04B"/>
    <w:rsid w:val="2050AC78"/>
    <w:rsid w:val="20F7E0EB"/>
    <w:rsid w:val="21289364"/>
    <w:rsid w:val="21B35ED7"/>
    <w:rsid w:val="242F81AD"/>
    <w:rsid w:val="258BB7F4"/>
    <w:rsid w:val="27F62FB9"/>
    <w:rsid w:val="28005A83"/>
    <w:rsid w:val="28DE39A0"/>
    <w:rsid w:val="2AB69020"/>
    <w:rsid w:val="2ABDC07E"/>
    <w:rsid w:val="2E6D368A"/>
    <w:rsid w:val="30011965"/>
    <w:rsid w:val="300906EB"/>
    <w:rsid w:val="31A4D74C"/>
    <w:rsid w:val="33C7C771"/>
    <w:rsid w:val="371BE22C"/>
    <w:rsid w:val="37294BD9"/>
    <w:rsid w:val="39D45E45"/>
    <w:rsid w:val="3B43F445"/>
    <w:rsid w:val="3B8F8191"/>
    <w:rsid w:val="3BAA2D09"/>
    <w:rsid w:val="40DE5DB2"/>
    <w:rsid w:val="44035BF9"/>
    <w:rsid w:val="45CD366E"/>
    <w:rsid w:val="46D23438"/>
    <w:rsid w:val="4822FF6E"/>
    <w:rsid w:val="4A98E244"/>
    <w:rsid w:val="4B641D87"/>
    <w:rsid w:val="4BE706F0"/>
    <w:rsid w:val="4C7AA017"/>
    <w:rsid w:val="510823C8"/>
    <w:rsid w:val="52E1367B"/>
    <w:rsid w:val="549D40EE"/>
    <w:rsid w:val="54FC50D0"/>
    <w:rsid w:val="553B9C52"/>
    <w:rsid w:val="5777654C"/>
    <w:rsid w:val="59A834CD"/>
    <w:rsid w:val="5B03D752"/>
    <w:rsid w:val="5BEF64BA"/>
    <w:rsid w:val="5CCE1DA1"/>
    <w:rsid w:val="5D2D3652"/>
    <w:rsid w:val="5E3A21A2"/>
    <w:rsid w:val="601949C8"/>
    <w:rsid w:val="60FDCA22"/>
    <w:rsid w:val="62035F64"/>
    <w:rsid w:val="639F2FC5"/>
    <w:rsid w:val="671DDC22"/>
    <w:rsid w:val="68DEFF4E"/>
    <w:rsid w:val="6B9FC46E"/>
    <w:rsid w:val="6CB4750B"/>
    <w:rsid w:val="6D4E1680"/>
    <w:rsid w:val="70BF7F05"/>
    <w:rsid w:val="72E2573E"/>
    <w:rsid w:val="754E943A"/>
    <w:rsid w:val="7BA4A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212E"/>
  <w15:chartTrackingRefBased/>
  <w15:docId w15:val="{9FF232FE-ADE2-49EB-8F05-3F918737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9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90F"/>
    <w:pPr>
      <w:ind w:left="720"/>
      <w:contextualSpacing/>
    </w:pPr>
  </w:style>
  <w:style w:type="character" w:styleId="Hyperlink">
    <w:name w:val="Hyperlink"/>
    <w:basedOn w:val="DefaultParagraphFont"/>
    <w:uiPriority w:val="99"/>
    <w:unhideWhenUsed/>
    <w:rsid w:val="00A301ED"/>
    <w:rPr>
      <w:color w:val="0563C1" w:themeColor="hyperlink"/>
      <w:u w:val="single"/>
    </w:rPr>
  </w:style>
  <w:style w:type="paragraph" w:styleId="TOC2">
    <w:name w:val="toc 2"/>
    <w:basedOn w:val="Normal"/>
    <w:next w:val="Normal"/>
    <w:autoRedefine/>
    <w:uiPriority w:val="39"/>
    <w:unhideWhenUsed/>
    <w:rsid w:val="00A301ED"/>
    <w:pPr>
      <w:spacing w:after="100"/>
      <w:ind w:left="220"/>
    </w:pPr>
  </w:style>
  <w:style w:type="character" w:customStyle="1" w:styleId="Heading1Char">
    <w:name w:val="Heading 1 Char"/>
    <w:basedOn w:val="DefaultParagraphFont"/>
    <w:link w:val="Heading1"/>
    <w:uiPriority w:val="9"/>
    <w:rsid w:val="00EE1C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F4"/>
    <w:pPr>
      <w:outlineLvl w:val="9"/>
    </w:pPr>
  </w:style>
  <w:style w:type="character" w:styleId="CommentReference">
    <w:name w:val="annotation reference"/>
    <w:basedOn w:val="DefaultParagraphFont"/>
    <w:uiPriority w:val="99"/>
    <w:semiHidden/>
    <w:unhideWhenUsed/>
    <w:rsid w:val="007F0A41"/>
    <w:rPr>
      <w:sz w:val="16"/>
      <w:szCs w:val="16"/>
    </w:rPr>
  </w:style>
  <w:style w:type="paragraph" w:styleId="CommentText">
    <w:name w:val="annotation text"/>
    <w:basedOn w:val="Normal"/>
    <w:link w:val="CommentTextChar"/>
    <w:uiPriority w:val="99"/>
    <w:unhideWhenUsed/>
    <w:rsid w:val="007F0A41"/>
    <w:pPr>
      <w:spacing w:line="240" w:lineRule="auto"/>
    </w:pPr>
    <w:rPr>
      <w:sz w:val="20"/>
      <w:szCs w:val="20"/>
    </w:rPr>
  </w:style>
  <w:style w:type="character" w:customStyle="1" w:styleId="CommentTextChar">
    <w:name w:val="Comment Text Char"/>
    <w:basedOn w:val="DefaultParagraphFont"/>
    <w:link w:val="CommentText"/>
    <w:uiPriority w:val="99"/>
    <w:rsid w:val="007F0A41"/>
    <w:rPr>
      <w:sz w:val="20"/>
      <w:szCs w:val="20"/>
    </w:rPr>
  </w:style>
  <w:style w:type="paragraph" w:styleId="CommentSubject">
    <w:name w:val="annotation subject"/>
    <w:basedOn w:val="CommentText"/>
    <w:next w:val="CommentText"/>
    <w:link w:val="CommentSubjectChar"/>
    <w:uiPriority w:val="99"/>
    <w:semiHidden/>
    <w:unhideWhenUsed/>
    <w:rsid w:val="007F0A41"/>
    <w:rPr>
      <w:b/>
      <w:bCs/>
    </w:rPr>
  </w:style>
  <w:style w:type="character" w:customStyle="1" w:styleId="CommentSubjectChar">
    <w:name w:val="Comment Subject Char"/>
    <w:basedOn w:val="CommentTextChar"/>
    <w:link w:val="CommentSubject"/>
    <w:uiPriority w:val="99"/>
    <w:semiHidden/>
    <w:rsid w:val="007F0A41"/>
    <w:rPr>
      <w:b/>
      <w:bCs/>
      <w:sz w:val="20"/>
      <w:szCs w:val="20"/>
    </w:rPr>
  </w:style>
  <w:style w:type="character" w:styleId="Mention">
    <w:name w:val="Mention"/>
    <w:basedOn w:val="DefaultParagraphFont"/>
    <w:uiPriority w:val="99"/>
    <w:unhideWhenUsed/>
    <w:rsid w:val="007F0A41"/>
    <w:rPr>
      <w:color w:val="2B579A"/>
      <w:shd w:val="clear" w:color="auto" w:fill="E1DFDD"/>
    </w:rPr>
  </w:style>
  <w:style w:type="table" w:styleId="TableGrid">
    <w:name w:val="Table Grid"/>
    <w:basedOn w:val="TableNormal"/>
    <w:uiPriority w:val="39"/>
    <w:rsid w:val="00A23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23A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EF37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A60BD"/>
    <w:pPr>
      <w:spacing w:after="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5Dark-Accent4">
    <w:name w:val="Grid Table 5 Dark Accent 4"/>
    <w:basedOn w:val="TableNormal"/>
    <w:uiPriority w:val="50"/>
    <w:rsid w:val="00C86CA0"/>
    <w:pPr>
      <w:spacing w:after="0" w:line="240" w:lineRule="auto"/>
    </w:pPr>
    <w:rPr>
      <w:kern w:val="2"/>
      <w:lang w:val="en-PH"/>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ucid.app/lucidchart/fe853756-3432-44bc-a3f4-1df8c2759ecb/edit?crop=content&amp;page=0&amp;signature=2a514709e82d4fec71321374d7f1ab4b3525530c6346eeb40c77e2710307624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iapacificcollege.sharepoint.com/sites/PROJMANT3MI201MI203/Shared%20Documents/Group%2001%20Elite%20Four/Week%207%20-%2010/ELITE%20FOUR%20-%20Human%20Resource%20Management%20Plan.doc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9526F3-D0CE-4557-A3C7-7476BAE7AB50}">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FF5C8C-D50D-44DD-8245-8FD89F2AE0C2}">
  <ds:schemaRefs>
    <ds:schemaRef ds:uri="http://schemas.openxmlformats.org/officeDocument/2006/bibliography"/>
  </ds:schemaRefs>
</ds:datastoreItem>
</file>

<file path=customXml/itemProps2.xml><?xml version="1.0" encoding="utf-8"?>
<ds:datastoreItem xmlns:ds="http://schemas.openxmlformats.org/officeDocument/2006/customXml" ds:itemID="{B22281C2-68B5-4788-B582-E67C20893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5B7D1-51C4-4CF4-B6F3-7EA2D0E0DC80}">
  <ds:schemaRefs>
    <ds:schemaRef ds:uri="http://schemas.microsoft.com/sharepoint/v3/contenttype/forms"/>
  </ds:schemaRefs>
</ds:datastoreItem>
</file>

<file path=customXml/itemProps4.xml><?xml version="1.0" encoding="utf-8"?>
<ds:datastoreItem xmlns:ds="http://schemas.openxmlformats.org/officeDocument/2006/customXml" ds:itemID="{7ADD49F5-A7A3-4B06-879D-16E9D916E07E}">
  <ds:schemaRefs>
    <ds:schemaRef ds:uri="http://purl.org/dc/terms/"/>
    <ds:schemaRef ds:uri="31aac78f-6ed8-4134-ac7e-47c186d487c3"/>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0d803109-e11b-45d4-a4e8-5bf0740163a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1213</Words>
  <Characters>6920</Characters>
  <Application>Microsoft Office Word</Application>
  <DocSecurity>4</DocSecurity>
  <Lines>57</Lines>
  <Paragraphs>16</Paragraphs>
  <ScaleCrop>false</ScaleCrop>
  <Company/>
  <LinksUpToDate>false</LinksUpToDate>
  <CharactersWithSpaces>8117</CharactersWithSpaces>
  <SharedDoc>false</SharedDoc>
  <HLinks>
    <vt:vector size="48" baseType="variant">
      <vt:variant>
        <vt:i4>262260</vt:i4>
      </vt:variant>
      <vt:variant>
        <vt:i4>50</vt:i4>
      </vt:variant>
      <vt:variant>
        <vt:i4>0</vt:i4>
      </vt:variant>
      <vt:variant>
        <vt:i4>5</vt:i4>
      </vt:variant>
      <vt:variant>
        <vt:lpwstr>https://asiapacificcollege.sharepoint.com/sites/PROJMANT3MI201MI203/Shared Documents/Group 01 Elite Four/Week 7 - 10/ELITE FOUR - Human Resource Management Plan.docx</vt:lpwstr>
      </vt:variant>
      <vt:variant>
        <vt:lpwstr>_Toc134895195</vt:lpwstr>
      </vt:variant>
      <vt:variant>
        <vt:i4>1966141</vt:i4>
      </vt:variant>
      <vt:variant>
        <vt:i4>41</vt:i4>
      </vt:variant>
      <vt:variant>
        <vt:i4>0</vt:i4>
      </vt:variant>
      <vt:variant>
        <vt:i4>5</vt:i4>
      </vt:variant>
      <vt:variant>
        <vt:lpwstr/>
      </vt:variant>
      <vt:variant>
        <vt:lpwstr>_Toc134895179</vt:lpwstr>
      </vt:variant>
      <vt:variant>
        <vt:i4>1966141</vt:i4>
      </vt:variant>
      <vt:variant>
        <vt:i4>35</vt:i4>
      </vt:variant>
      <vt:variant>
        <vt:i4>0</vt:i4>
      </vt:variant>
      <vt:variant>
        <vt:i4>5</vt:i4>
      </vt:variant>
      <vt:variant>
        <vt:lpwstr/>
      </vt:variant>
      <vt:variant>
        <vt:lpwstr>_Toc134895178</vt:lpwstr>
      </vt:variant>
      <vt:variant>
        <vt:i4>1966139</vt:i4>
      </vt:variant>
      <vt:variant>
        <vt:i4>26</vt:i4>
      </vt:variant>
      <vt:variant>
        <vt:i4>0</vt:i4>
      </vt:variant>
      <vt:variant>
        <vt:i4>5</vt:i4>
      </vt:variant>
      <vt:variant>
        <vt:lpwstr/>
      </vt:variant>
      <vt:variant>
        <vt:lpwstr>_Toc134699754</vt:lpwstr>
      </vt:variant>
      <vt:variant>
        <vt:i4>1966139</vt:i4>
      </vt:variant>
      <vt:variant>
        <vt:i4>20</vt:i4>
      </vt:variant>
      <vt:variant>
        <vt:i4>0</vt:i4>
      </vt:variant>
      <vt:variant>
        <vt:i4>5</vt:i4>
      </vt:variant>
      <vt:variant>
        <vt:lpwstr/>
      </vt:variant>
      <vt:variant>
        <vt:lpwstr>_Toc134699753</vt:lpwstr>
      </vt:variant>
      <vt:variant>
        <vt:i4>1966139</vt:i4>
      </vt:variant>
      <vt:variant>
        <vt:i4>14</vt:i4>
      </vt:variant>
      <vt:variant>
        <vt:i4>0</vt:i4>
      </vt:variant>
      <vt:variant>
        <vt:i4>5</vt:i4>
      </vt:variant>
      <vt:variant>
        <vt:lpwstr/>
      </vt:variant>
      <vt:variant>
        <vt:lpwstr>_Toc134699752</vt:lpwstr>
      </vt:variant>
      <vt:variant>
        <vt:i4>1966139</vt:i4>
      </vt:variant>
      <vt:variant>
        <vt:i4>8</vt:i4>
      </vt:variant>
      <vt:variant>
        <vt:i4>0</vt:i4>
      </vt:variant>
      <vt:variant>
        <vt:i4>5</vt:i4>
      </vt:variant>
      <vt:variant>
        <vt:lpwstr/>
      </vt:variant>
      <vt:variant>
        <vt:lpwstr>_Toc134699751</vt:lpwstr>
      </vt:variant>
      <vt:variant>
        <vt:i4>1966139</vt:i4>
      </vt:variant>
      <vt:variant>
        <vt:i4>2</vt:i4>
      </vt:variant>
      <vt:variant>
        <vt:i4>0</vt:i4>
      </vt:variant>
      <vt:variant>
        <vt:i4>5</vt:i4>
      </vt:variant>
      <vt:variant>
        <vt:lpwstr/>
      </vt:variant>
      <vt:variant>
        <vt:lpwstr>_Toc134699750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Garcia</dc:creator>
  <cp:keywords/>
  <dc:description/>
  <cp:lastModifiedBy>John Zenon Coquia</cp:lastModifiedBy>
  <cp:revision>76</cp:revision>
  <dcterms:created xsi:type="dcterms:W3CDTF">2023-05-10T12:21:00Z</dcterms:created>
  <dcterms:modified xsi:type="dcterms:W3CDTF">2023-06-08T01:43:00Z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