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glossary/document.xml" ContentType="application/vnd.openxmlformats-officedocument.wordprocessingml.document.glossary+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583D" w:rsidP="6489DD00" w:rsidRDefault="4E847951" w14:paraId="70AD1647" w14:textId="507EABA0">
      <w:pPr>
        <w:pStyle w:val="BodyText"/>
        <w:spacing w:before="7"/>
        <w:rPr>
          <w:rFonts w:ascii="Times New Roman"/>
          <w:i w:val="0"/>
          <w:iCs w:val="0"/>
          <w:sz w:val="15"/>
          <w:szCs w:val="15"/>
        </w:rPr>
      </w:pPr>
      <w:r w:rsidRPr="6489DD00">
        <w:rPr>
          <w:rFonts w:ascii="Times New Roman"/>
          <w:i w:val="0"/>
          <w:iCs w:val="0"/>
          <w:sz w:val="15"/>
          <w:szCs w:val="15"/>
        </w:rPr>
        <w:t xml:space="preserve"> </w:t>
      </w:r>
      <w:r w:rsidRPr="6489DD00" w:rsidR="3CD3E874">
        <w:rPr>
          <w:rFonts w:ascii="Times New Roman"/>
          <w:i w:val="0"/>
          <w:iCs w:val="0"/>
          <w:sz w:val="15"/>
          <w:szCs w:val="15"/>
        </w:rPr>
        <w:t xml:space="preserve"> </w:t>
      </w:r>
      <w:r w:rsidRPr="6489DD00" w:rsidR="247928FF">
        <w:rPr>
          <w:rFonts w:ascii="Times New Roman"/>
          <w:i w:val="0"/>
          <w:iCs w:val="0"/>
          <w:sz w:val="15"/>
          <w:szCs w:val="15"/>
        </w:rPr>
        <w:t xml:space="preserve">  </w:t>
      </w:r>
      <w:r w:rsidRPr="6489DD00" w:rsidR="2AEA3AA9">
        <w:rPr>
          <w:rFonts w:ascii="Times New Roman"/>
          <w:i w:val="0"/>
          <w:iCs w:val="0"/>
          <w:sz w:val="15"/>
          <w:szCs w:val="15"/>
        </w:rPr>
        <w:t xml:space="preserve"> </w:t>
      </w:r>
    </w:p>
    <w:p w:rsidR="007D583D" w:rsidRDefault="00000000" w14:paraId="3B3C897F" w14:textId="77777777">
      <w:pPr>
        <w:pStyle w:val="BodyText"/>
        <w:spacing w:line="90" w:lineRule="exact"/>
        <w:ind w:left="210"/>
        <w:rPr>
          <w:rFonts w:ascii="Times New Roman"/>
          <w:i w:val="0"/>
          <w:sz w:val="9"/>
        </w:rPr>
      </w:pPr>
      <w:r>
        <w:rPr>
          <w:rFonts w:ascii="Times New Roman"/>
          <w:i w:val="0"/>
          <w:position w:val="-1"/>
          <w:sz w:val="9"/>
        </w:rPr>
      </w:r>
      <w:r>
        <w:rPr>
          <w:rFonts w:ascii="Times New Roman"/>
          <w:i w:val="0"/>
          <w:position w:val="-1"/>
          <w:sz w:val="9"/>
        </w:rPr>
        <w:pict w14:anchorId="16D01ADF">
          <v:group id="docshapegroup1" style="width:471.1pt;height:4.5pt;mso-position-horizontal-relative:char;mso-position-vertical-relative:line" coordsize="9422,90" o:spid="_x0000_s2052">
            <v:rect id="docshape2" style="position:absolute;width:9422;height:90" o:spid="_x0000_s2053" fillcolor="black" stroked="f"/>
            <w10:anchorlock/>
          </v:group>
        </w:pict>
      </w:r>
    </w:p>
    <w:p w:rsidR="007D583D" w:rsidRDefault="007D583D" w14:paraId="1C738F9A" w14:textId="77777777">
      <w:pPr>
        <w:pStyle w:val="BodyText"/>
        <w:rPr>
          <w:rFonts w:ascii="Times New Roman"/>
          <w:i w:val="0"/>
          <w:sz w:val="20"/>
        </w:rPr>
      </w:pPr>
    </w:p>
    <w:p w:rsidR="007D583D" w:rsidRDefault="007D583D" w14:paraId="1858BED8" w14:textId="77777777">
      <w:pPr>
        <w:pStyle w:val="BodyText"/>
        <w:rPr>
          <w:rFonts w:ascii="Times New Roman"/>
          <w:i w:val="0"/>
          <w:sz w:val="20"/>
        </w:rPr>
      </w:pPr>
    </w:p>
    <w:p w:rsidR="007D583D" w:rsidRDefault="007D583D" w14:paraId="1F9E2B47" w14:textId="77777777">
      <w:pPr>
        <w:pStyle w:val="BodyText"/>
        <w:spacing w:before="8"/>
        <w:rPr>
          <w:rFonts w:ascii="Times New Roman"/>
          <w:i w:val="0"/>
          <w:sz w:val="15"/>
        </w:rPr>
      </w:pPr>
    </w:p>
    <w:p w:rsidR="007D583D" w:rsidRDefault="00A54E5E" w14:paraId="11EF0F39" w14:textId="77777777">
      <w:pPr>
        <w:pStyle w:val="Title"/>
        <w:spacing w:before="79"/>
      </w:pPr>
      <w:r>
        <w:t>Vision</w:t>
      </w:r>
      <w:r>
        <w:rPr>
          <w:spacing w:val="-6"/>
        </w:rPr>
        <w:t xml:space="preserve"> </w:t>
      </w:r>
      <w:r>
        <w:t>and</w:t>
      </w:r>
      <w:r>
        <w:rPr>
          <w:spacing w:val="-6"/>
        </w:rPr>
        <w:t xml:space="preserve"> </w:t>
      </w:r>
      <w:r>
        <w:t>Scope</w:t>
      </w:r>
      <w:r>
        <w:rPr>
          <w:spacing w:val="-5"/>
        </w:rPr>
        <w:t xml:space="preserve"> </w:t>
      </w:r>
      <w:r>
        <w:t>Document</w:t>
      </w:r>
    </w:p>
    <w:p w:rsidR="007D583D" w:rsidRDefault="007D583D" w14:paraId="1B27BBAD" w14:textId="77777777">
      <w:pPr>
        <w:pStyle w:val="BodyText"/>
        <w:spacing w:before="6"/>
        <w:rPr>
          <w:b/>
          <w:i w:val="0"/>
          <w:sz w:val="62"/>
        </w:rPr>
      </w:pPr>
    </w:p>
    <w:p w:rsidR="007D583D" w:rsidRDefault="00A54E5E" w14:paraId="5E5797A4" w14:textId="77777777">
      <w:pPr>
        <w:spacing w:before="1"/>
        <w:ind w:right="897"/>
        <w:jc w:val="right"/>
        <w:rPr>
          <w:b/>
          <w:sz w:val="40"/>
        </w:rPr>
      </w:pPr>
      <w:r>
        <w:rPr>
          <w:b/>
          <w:sz w:val="40"/>
        </w:rPr>
        <w:t>for</w:t>
      </w:r>
    </w:p>
    <w:p w:rsidR="007D583D" w:rsidRDefault="007D583D" w14:paraId="61614678" w14:textId="77777777">
      <w:pPr>
        <w:pStyle w:val="BodyText"/>
        <w:spacing w:before="8"/>
        <w:rPr>
          <w:b/>
          <w:i w:val="0"/>
          <w:sz w:val="55"/>
        </w:rPr>
      </w:pPr>
    </w:p>
    <w:p w:rsidR="4FA0BA7B" w:rsidP="079D2ABE" w:rsidRDefault="4FA0BA7B" w14:paraId="48A2195F" w14:textId="2BE2D13F">
      <w:pPr>
        <w:pStyle w:val="Title"/>
        <w:bidi w:val="0"/>
        <w:spacing w:before="0" w:beforeAutospacing="off" w:after="0" w:afterAutospacing="off" w:line="259" w:lineRule="auto"/>
        <w:ind w:left="0" w:right="899"/>
        <w:jc w:val="right"/>
      </w:pPr>
      <w:r w:rsidR="4FA0BA7B">
        <w:rPr/>
        <w:t>Barangay South Signal Village Web-App</w:t>
      </w:r>
    </w:p>
    <w:p w:rsidR="007D583D" w:rsidRDefault="007D583D" w14:paraId="095BA6BB" w14:textId="77777777">
      <w:pPr>
        <w:pStyle w:val="BodyText"/>
        <w:spacing w:before="4"/>
        <w:rPr>
          <w:b/>
          <w:i w:val="0"/>
          <w:sz w:val="83"/>
        </w:rPr>
      </w:pPr>
    </w:p>
    <w:p w:rsidR="007D583D" w:rsidRDefault="00A54E5E" w14:paraId="1C18187F" w14:textId="77777777">
      <w:pPr>
        <w:spacing w:before="1"/>
        <w:ind w:right="899"/>
        <w:jc w:val="right"/>
        <w:rPr>
          <w:b/>
          <w:sz w:val="28"/>
        </w:rPr>
      </w:pPr>
      <w:r>
        <w:rPr>
          <w:b/>
          <w:sz w:val="28"/>
        </w:rPr>
        <w:t>Version</w:t>
      </w:r>
      <w:r>
        <w:rPr>
          <w:b/>
          <w:spacing w:val="-10"/>
          <w:sz w:val="28"/>
        </w:rPr>
        <w:t xml:space="preserve"> </w:t>
      </w:r>
      <w:r>
        <w:rPr>
          <w:b/>
          <w:sz w:val="28"/>
        </w:rPr>
        <w:t>1.0</w:t>
      </w:r>
      <w:r>
        <w:rPr>
          <w:b/>
          <w:spacing w:val="-10"/>
          <w:sz w:val="28"/>
        </w:rPr>
        <w:t xml:space="preserve"> </w:t>
      </w:r>
      <w:r>
        <w:rPr>
          <w:b/>
          <w:sz w:val="28"/>
        </w:rPr>
        <w:t>approved</w:t>
      </w:r>
    </w:p>
    <w:p w:rsidR="007D583D" w:rsidRDefault="007D583D" w14:paraId="63707B54" w14:textId="77777777">
      <w:pPr>
        <w:pStyle w:val="BodyText"/>
        <w:rPr>
          <w:b/>
          <w:i w:val="0"/>
          <w:sz w:val="30"/>
        </w:rPr>
      </w:pPr>
    </w:p>
    <w:p w:rsidR="007D583D" w:rsidRDefault="007D583D" w14:paraId="6D383262" w14:textId="77777777">
      <w:pPr>
        <w:pStyle w:val="BodyText"/>
        <w:rPr>
          <w:b/>
          <w:i w:val="0"/>
          <w:sz w:val="30"/>
        </w:rPr>
      </w:pPr>
    </w:p>
    <w:p w:rsidR="007D583D" w:rsidP="079D2ABE" w:rsidRDefault="00A54E5E" w14:textId="77777777" w14:paraId="16B48331">
      <w:pPr>
        <w:spacing w:before="270"/>
        <w:ind w:right="900"/>
        <w:jc w:val="right"/>
        <w:rPr>
          <w:b w:val="1"/>
          <w:bCs w:val="1"/>
          <w:sz w:val="28"/>
          <w:szCs w:val="28"/>
        </w:rPr>
      </w:pPr>
      <w:r w:rsidRPr="079D2ABE" w:rsidR="00A54E5E">
        <w:rPr>
          <w:b w:val="1"/>
          <w:bCs w:val="1"/>
          <w:sz w:val="28"/>
          <w:szCs w:val="28"/>
        </w:rPr>
        <w:t>Prepared</w:t>
      </w:r>
      <w:r w:rsidRPr="079D2ABE" w:rsidR="00A54E5E">
        <w:rPr>
          <w:b w:val="1"/>
          <w:bCs w:val="1"/>
          <w:spacing w:val="-8"/>
          <w:sz w:val="28"/>
          <w:szCs w:val="28"/>
        </w:rPr>
        <w:t xml:space="preserve"> </w:t>
      </w:r>
      <w:r w:rsidRPr="079D2ABE" w:rsidR="00A54E5E">
        <w:rPr>
          <w:b w:val="1"/>
          <w:bCs w:val="1"/>
          <w:sz w:val="28"/>
          <w:szCs w:val="28"/>
        </w:rPr>
        <w:t>by</w:t>
      </w:r>
      <w:r w:rsidRPr="079D2ABE" w:rsidR="00A54E5E">
        <w:rPr>
          <w:b w:val="1"/>
          <w:bCs w:val="1"/>
          <w:spacing w:val="-9"/>
          <w:sz w:val="28"/>
          <w:szCs w:val="28"/>
        </w:rPr>
        <w:t xml:space="preserve"> </w:t>
      </w:r>
    </w:p>
    <w:p w:rsidR="007D583D" w:rsidP="079D2ABE" w:rsidRDefault="00A54E5E" w14:paraId="372985DC" w14:textId="2A71763A">
      <w:pPr>
        <w:pStyle w:val="Normal"/>
        <w:spacing w:before="270"/>
        <w:ind w:right="900"/>
        <w:jc w:val="right"/>
        <w:rPr>
          <w:b w:val="1"/>
          <w:bCs w:val="1"/>
          <w:sz w:val="28"/>
          <w:szCs w:val="28"/>
        </w:rPr>
      </w:pPr>
      <w:proofErr w:type="spellStart"/>
      <w:r w:rsidRPr="079D2ABE" w:rsidR="7BC3D43C">
        <w:rPr>
          <w:b w:val="1"/>
          <w:bCs w:val="1"/>
          <w:sz w:val="28"/>
          <w:szCs w:val="28"/>
        </w:rPr>
        <w:t>Rark</w:t>
      </w:r>
      <w:proofErr w:type="spellEnd"/>
      <w:r w:rsidRPr="079D2ABE" w:rsidR="7BC3D43C">
        <w:rPr>
          <w:b w:val="1"/>
          <w:bCs w:val="1"/>
          <w:sz w:val="28"/>
          <w:szCs w:val="28"/>
        </w:rPr>
        <w:t xml:space="preserve"> Mowen Alcantara</w:t>
      </w:r>
    </w:p>
    <w:p w:rsidR="007D583D" w:rsidP="079D2ABE" w:rsidRDefault="00A54E5E" w14:paraId="39AFA85C" w14:textId="58115AF6">
      <w:pPr>
        <w:pStyle w:val="Normal"/>
        <w:spacing w:before="270"/>
        <w:ind w:right="900"/>
        <w:jc w:val="right"/>
        <w:rPr>
          <w:b w:val="1"/>
          <w:bCs w:val="1"/>
          <w:sz w:val="28"/>
          <w:szCs w:val="28"/>
        </w:rPr>
      </w:pPr>
      <w:r w:rsidRPr="079D2ABE" w:rsidR="75E16FFA">
        <w:rPr>
          <w:b w:val="1"/>
          <w:bCs w:val="1"/>
          <w:sz w:val="28"/>
          <w:szCs w:val="28"/>
        </w:rPr>
        <w:t>Jakerson Bermudo</w:t>
      </w:r>
    </w:p>
    <w:p w:rsidR="007D583D" w:rsidP="079D2ABE" w:rsidRDefault="00A54E5E" w14:paraId="28C5AD4D" w14:textId="5C46B2C9">
      <w:pPr>
        <w:pStyle w:val="Normal"/>
        <w:spacing w:before="270"/>
        <w:ind w:right="900"/>
        <w:jc w:val="right"/>
        <w:rPr>
          <w:b w:val="1"/>
          <w:bCs w:val="1"/>
          <w:sz w:val="28"/>
          <w:szCs w:val="28"/>
        </w:rPr>
      </w:pPr>
      <w:r w:rsidRPr="079D2ABE" w:rsidR="75E16FFA">
        <w:rPr>
          <w:b w:val="1"/>
          <w:bCs w:val="1"/>
          <w:sz w:val="28"/>
          <w:szCs w:val="28"/>
        </w:rPr>
        <w:t>Wilkins Caducio</w:t>
      </w:r>
    </w:p>
    <w:p w:rsidR="007D583D" w:rsidP="079D2ABE" w:rsidRDefault="00A54E5E" w14:paraId="06297A9E" w14:textId="1D0B63F8">
      <w:pPr>
        <w:pStyle w:val="Normal"/>
        <w:spacing w:before="270"/>
        <w:ind w:right="900"/>
        <w:jc w:val="right"/>
        <w:rPr>
          <w:b w:val="1"/>
          <w:bCs w:val="1"/>
          <w:sz w:val="28"/>
          <w:szCs w:val="28"/>
        </w:rPr>
      </w:pPr>
      <w:r w:rsidRPr="079D2ABE" w:rsidR="75E16FFA">
        <w:rPr>
          <w:b w:val="1"/>
          <w:bCs w:val="1"/>
          <w:sz w:val="28"/>
          <w:szCs w:val="28"/>
        </w:rPr>
        <w:t>Mikedale Dellera</w:t>
      </w:r>
    </w:p>
    <w:p w:rsidR="007D583D" w:rsidP="079D2ABE" w:rsidRDefault="00A54E5E" w14:paraId="6B7BD2B0" w14:textId="7C696D91">
      <w:pPr>
        <w:pStyle w:val="Normal"/>
        <w:spacing w:before="270"/>
        <w:ind w:right="900"/>
        <w:jc w:val="right"/>
        <w:rPr>
          <w:b w:val="1"/>
          <w:bCs w:val="1"/>
          <w:sz w:val="28"/>
          <w:szCs w:val="28"/>
        </w:rPr>
      </w:pPr>
      <w:r w:rsidRPr="079D2ABE" w:rsidR="75E16FFA">
        <w:rPr>
          <w:b w:val="1"/>
          <w:bCs w:val="1"/>
          <w:sz w:val="28"/>
          <w:szCs w:val="28"/>
        </w:rPr>
        <w:t>Princess Joy Ferrer</w:t>
      </w:r>
      <w:r>
        <w:br/>
      </w:r>
      <w:r w:rsidRPr="079D2ABE" w:rsidR="48EAE7ED">
        <w:rPr>
          <w:b w:val="1"/>
          <w:bCs w:val="1"/>
          <w:sz w:val="28"/>
          <w:szCs w:val="28"/>
        </w:rPr>
        <w:t>Mohammad Darwish Mustary</w:t>
      </w:r>
    </w:p>
    <w:p w:rsidR="079D2ABE" w:rsidP="079D2ABE" w:rsidRDefault="079D2ABE" w14:paraId="1A4E3BD5" w14:textId="65DDDA37">
      <w:pPr>
        <w:pStyle w:val="Normal"/>
        <w:spacing w:before="270"/>
        <w:ind w:right="900"/>
        <w:jc w:val="right"/>
        <w:rPr>
          <w:b w:val="1"/>
          <w:bCs w:val="1"/>
          <w:sz w:val="28"/>
          <w:szCs w:val="28"/>
        </w:rPr>
      </w:pPr>
    </w:p>
    <w:p w:rsidR="007D583D" w:rsidRDefault="007D583D" w14:paraId="327D83E2" w14:textId="77777777">
      <w:pPr>
        <w:pStyle w:val="BodyText"/>
        <w:rPr>
          <w:b/>
          <w:i w:val="0"/>
          <w:sz w:val="30"/>
        </w:rPr>
      </w:pPr>
    </w:p>
    <w:p w:rsidR="007D583D" w:rsidRDefault="007D583D" w14:paraId="143934B8" w14:textId="77777777">
      <w:pPr>
        <w:pStyle w:val="BodyText"/>
        <w:spacing w:before="6"/>
        <w:rPr>
          <w:b/>
          <w:i w:val="0"/>
          <w:sz w:val="23"/>
        </w:rPr>
      </w:pPr>
    </w:p>
    <w:p w:rsidR="007D583D" w:rsidP="079D2ABE" w:rsidRDefault="007D583D" w14:paraId="109D252D" w14:textId="4440F064">
      <w:pPr>
        <w:pStyle w:val="Normal"/>
        <w:bidi w:val="0"/>
        <w:spacing w:before="0" w:beforeAutospacing="off" w:after="0" w:afterAutospacing="off" w:line="259" w:lineRule="auto"/>
        <w:ind w:left="0" w:right="898"/>
        <w:jc w:val="right"/>
        <w:rPr>
          <w:b w:val="1"/>
          <w:bCs w:val="1"/>
          <w:sz w:val="28"/>
          <w:szCs w:val="28"/>
        </w:rPr>
      </w:pPr>
      <w:r w:rsidRPr="079D2ABE" w:rsidR="551230F6">
        <w:rPr>
          <w:b w:val="1"/>
          <w:bCs w:val="1"/>
          <w:sz w:val="28"/>
          <w:szCs w:val="28"/>
        </w:rPr>
        <w:t xml:space="preserve">Team </w:t>
      </w:r>
      <w:r w:rsidRPr="079D2ABE" w:rsidR="551230F6">
        <w:rPr>
          <w:b w:val="1"/>
          <w:bCs w:val="1"/>
          <w:sz w:val="28"/>
          <w:szCs w:val="28"/>
        </w:rPr>
        <w:t>Developmentality</w:t>
      </w:r>
    </w:p>
    <w:p w:rsidR="079D2ABE" w:rsidP="079D2ABE" w:rsidRDefault="079D2ABE" w14:paraId="50011BB2" w14:textId="27C0F8F6">
      <w:pPr>
        <w:pStyle w:val="Normal"/>
        <w:bidi w:val="0"/>
        <w:spacing w:before="0" w:beforeAutospacing="off" w:after="0" w:afterAutospacing="off" w:line="259" w:lineRule="auto"/>
        <w:ind w:left="0" w:right="898"/>
        <w:jc w:val="right"/>
        <w:rPr>
          <w:b w:val="1"/>
          <w:bCs w:val="1"/>
          <w:sz w:val="28"/>
          <w:szCs w:val="28"/>
        </w:rPr>
      </w:pPr>
    </w:p>
    <w:p w:rsidR="551230F6" w:rsidP="079D2ABE" w:rsidRDefault="551230F6" w14:paraId="62B479E1" w14:textId="276DE9D9">
      <w:pPr>
        <w:pStyle w:val="Normal"/>
        <w:bidi w:val="0"/>
        <w:spacing w:before="0" w:beforeAutospacing="off" w:after="0" w:afterAutospacing="off" w:line="259" w:lineRule="auto"/>
        <w:ind w:left="0" w:right="897"/>
        <w:jc w:val="right"/>
      </w:pPr>
      <w:r w:rsidRPr="079D2ABE" w:rsidR="551230F6">
        <w:rPr>
          <w:b w:val="1"/>
          <w:bCs w:val="1"/>
          <w:sz w:val="28"/>
          <w:szCs w:val="28"/>
        </w:rPr>
        <w:t>2023</w:t>
      </w:r>
    </w:p>
    <w:p w:rsidR="007D583D" w:rsidRDefault="007D583D" w14:paraId="01B227ED" w14:textId="77777777">
      <w:pPr>
        <w:jc w:val="right"/>
        <w:rPr>
          <w:sz w:val="28"/>
        </w:rPr>
        <w:sectPr w:rsidR="007D583D">
          <w:type w:val="continuous"/>
          <w:pgSz w:w="12240" w:h="15840" w:orient="portrait"/>
          <w:pgMar w:top="1500" w:right="540" w:bottom="280" w:left="1200" w:header="720" w:footer="720" w:gutter="0"/>
          <w:cols w:space="720"/>
        </w:sectPr>
      </w:pPr>
    </w:p>
    <w:p w:rsidR="007D583D" w:rsidRDefault="00A54E5E" w14:paraId="2AB27276" w14:textId="77777777">
      <w:pPr>
        <w:tabs>
          <w:tab w:val="left" w:pos="8667"/>
        </w:tabs>
        <w:spacing w:before="65"/>
        <w:ind w:left="600"/>
        <w:rPr>
          <w:rFonts w:ascii="Times New Roman"/>
          <w:b/>
          <w:i/>
          <w:sz w:val="20"/>
        </w:rPr>
      </w:pPr>
      <w:r>
        <w:rPr>
          <w:rFonts w:ascii="Times New Roman"/>
          <w:b/>
          <w:i/>
          <w:sz w:val="20"/>
        </w:rPr>
        <w:lastRenderedPageBreak/>
        <w:t>Vision</w:t>
      </w:r>
      <w:r>
        <w:rPr>
          <w:rFonts w:ascii="Times New Roman"/>
          <w:b/>
          <w:i/>
          <w:spacing w:val="-1"/>
          <w:sz w:val="20"/>
        </w:rPr>
        <w:t xml:space="preserve"> </w:t>
      </w:r>
      <w:r>
        <w:rPr>
          <w:rFonts w:ascii="Times New Roman"/>
          <w:b/>
          <w:i/>
          <w:sz w:val="20"/>
        </w:rPr>
        <w:t>and</w:t>
      </w:r>
      <w:r>
        <w:rPr>
          <w:rFonts w:ascii="Times New Roman"/>
          <w:b/>
          <w:i/>
          <w:spacing w:val="-1"/>
          <w:sz w:val="20"/>
        </w:rPr>
        <w:t xml:space="preserve"> </w:t>
      </w:r>
      <w:r>
        <w:rPr>
          <w:rFonts w:ascii="Times New Roman"/>
          <w:b/>
          <w:i/>
          <w:sz w:val="20"/>
        </w:rPr>
        <w:t>Scope</w:t>
      </w:r>
      <w:r>
        <w:rPr>
          <w:rFonts w:ascii="Times New Roman"/>
          <w:b/>
          <w:i/>
          <w:spacing w:val="-2"/>
          <w:sz w:val="20"/>
        </w:rPr>
        <w:t xml:space="preserve"> </w:t>
      </w:r>
      <w:r>
        <w:rPr>
          <w:rFonts w:ascii="Times New Roman"/>
          <w:b/>
          <w:i/>
          <w:sz w:val="20"/>
        </w:rPr>
        <w:t>for &lt;Project&gt;</w:t>
      </w:r>
      <w:r>
        <w:rPr>
          <w:rFonts w:ascii="Times New Roman"/>
          <w:b/>
          <w:i/>
          <w:sz w:val="20"/>
        </w:rPr>
        <w:tab/>
      </w:r>
      <w:r>
        <w:rPr>
          <w:rFonts w:ascii="Times New Roman"/>
          <w:b/>
          <w:i/>
          <w:sz w:val="20"/>
        </w:rPr>
        <w:t>Page ii</w:t>
      </w:r>
    </w:p>
    <w:p w:rsidR="007D583D" w:rsidRDefault="007D583D" w14:paraId="1ADDD7A9" w14:textId="77777777">
      <w:pPr>
        <w:pStyle w:val="BodyText"/>
        <w:rPr>
          <w:rFonts w:ascii="Times New Roman"/>
          <w:b/>
        </w:rPr>
      </w:pPr>
    </w:p>
    <w:p w:rsidR="007D583D" w:rsidRDefault="007D583D" w14:paraId="4BA7411D" w14:textId="77777777">
      <w:pPr>
        <w:pStyle w:val="BodyText"/>
        <w:spacing w:before="5"/>
        <w:rPr>
          <w:rFonts w:ascii="Times New Roman"/>
          <w:b/>
          <w:sz w:val="30"/>
        </w:rPr>
      </w:pPr>
    </w:p>
    <w:p w:rsidR="007D583D" w:rsidRDefault="00A54E5E" w14:paraId="6A79E3C1" w14:textId="77777777">
      <w:pPr>
        <w:pStyle w:val="Heading1"/>
        <w:spacing w:before="0"/>
        <w:ind w:left="600" w:firstLine="0"/>
      </w:pPr>
      <w:bookmarkStart w:name="_TOC_250019" w:id="0"/>
      <w:r>
        <w:t>Table</w:t>
      </w:r>
      <w:r>
        <w:rPr>
          <w:spacing w:val="-3"/>
        </w:rPr>
        <w:t xml:space="preserve"> </w:t>
      </w:r>
      <w:r>
        <w:t>of</w:t>
      </w:r>
      <w:r>
        <w:rPr>
          <w:spacing w:val="-2"/>
        </w:rPr>
        <w:t xml:space="preserve"> </w:t>
      </w:r>
      <w:bookmarkEnd w:id="0"/>
      <w:r>
        <w:t>Contents</w:t>
      </w:r>
    </w:p>
    <w:sdt>
      <w:sdtPr>
        <w:rPr>
          <w:rFonts w:ascii="Arial" w:hAnsi="Arial" w:eastAsia="Arial" w:cs="Arial"/>
          <w:sz w:val="22"/>
          <w:szCs w:val="22"/>
        </w:rPr>
        <w:id w:val="-2073261165"/>
        <w:docPartObj>
          <w:docPartGallery w:val="Table of Contents"/>
          <w:docPartUnique/>
        </w:docPartObj>
      </w:sdtPr>
      <w:sdtContent>
        <w:p w:rsidR="007D583D" w:rsidRDefault="00A54E5E" w14:paraId="6123445E" w14:textId="77777777">
          <w:pPr>
            <w:pStyle w:val="TOC1"/>
            <w:tabs>
              <w:tab w:val="right" w:leader="dot" w:pos="9232"/>
            </w:tabs>
            <w:spacing w:before="210" w:line="258" w:lineRule="exact"/>
            <w:ind w:left="600" w:firstLine="0"/>
          </w:pPr>
          <w:r>
            <w:fldChar w:fldCharType="begin"/>
          </w:r>
          <w:r>
            <w:instrText xml:space="preserve">TOC \o "1-2" \h \z \u </w:instrText>
          </w:r>
          <w:r>
            <w:fldChar w:fldCharType="separate"/>
          </w:r>
          <w:hyperlink w:history="1" w:anchor="_TOC_250019">
            <w:r>
              <w:t>Table</w:t>
            </w:r>
            <w:r>
              <w:rPr>
                <w:spacing w:val="-1"/>
              </w:rPr>
              <w:t xml:space="preserve"> </w:t>
            </w:r>
            <w:r>
              <w:t>of Contents</w:t>
            </w:r>
            <w:r>
              <w:tab/>
            </w:r>
            <w:r>
              <w:t>ii</w:t>
            </w:r>
          </w:hyperlink>
        </w:p>
        <w:p w:rsidR="007D583D" w:rsidRDefault="00000000" w14:paraId="2102C183" w14:textId="77777777">
          <w:pPr>
            <w:pStyle w:val="TOC1"/>
            <w:tabs>
              <w:tab w:val="right" w:leader="dot" w:pos="9232"/>
            </w:tabs>
            <w:ind w:left="600" w:firstLine="0"/>
          </w:pPr>
          <w:hyperlink w:history="1" w:anchor="_TOC_250018">
            <w:r w:rsidR="00A54E5E">
              <w:t>Revision</w:t>
            </w:r>
            <w:r w:rsidR="00A54E5E">
              <w:rPr>
                <w:spacing w:val="-1"/>
              </w:rPr>
              <w:t xml:space="preserve"> </w:t>
            </w:r>
            <w:r w:rsidR="00A54E5E">
              <w:t>History</w:t>
            </w:r>
            <w:r w:rsidR="00A54E5E">
              <w:tab/>
            </w:r>
            <w:r w:rsidR="00A54E5E">
              <w:t>ii</w:t>
            </w:r>
          </w:hyperlink>
        </w:p>
        <w:p w:rsidR="007D583D" w:rsidRDefault="00000000" w14:paraId="01C67FA2" w14:textId="77777777">
          <w:pPr>
            <w:pStyle w:val="TOC1"/>
            <w:numPr>
              <w:ilvl w:val="0"/>
              <w:numId w:val="11"/>
            </w:numPr>
            <w:tabs>
              <w:tab w:val="left" w:pos="961"/>
              <w:tab w:val="right" w:leader="dot" w:pos="9231"/>
            </w:tabs>
          </w:pPr>
          <w:hyperlink w:history="1" w:anchor="_TOC_250017">
            <w:r w:rsidR="00A54E5E">
              <w:t>Business</w:t>
            </w:r>
            <w:r w:rsidR="00A54E5E">
              <w:rPr>
                <w:spacing w:val="-1"/>
              </w:rPr>
              <w:t xml:space="preserve"> </w:t>
            </w:r>
            <w:r w:rsidR="00A54E5E">
              <w:t>Requirements</w:t>
            </w:r>
            <w:r w:rsidR="00A54E5E">
              <w:tab/>
            </w:r>
            <w:r w:rsidR="00A54E5E">
              <w:t>1</w:t>
            </w:r>
          </w:hyperlink>
        </w:p>
        <w:p w:rsidR="007D583D" w:rsidRDefault="00000000" w14:paraId="371B1071" w14:textId="77777777">
          <w:pPr>
            <w:pStyle w:val="TOC2"/>
            <w:numPr>
              <w:ilvl w:val="1"/>
              <w:numId w:val="11"/>
            </w:numPr>
            <w:tabs>
              <w:tab w:val="left" w:pos="1401"/>
              <w:tab w:val="right" w:leader="dot" w:pos="9231"/>
            </w:tabs>
          </w:pPr>
          <w:hyperlink w:history="1" w:anchor="_TOC_250016">
            <w:r w:rsidR="00A54E5E">
              <w:t>Background</w:t>
            </w:r>
            <w:r w:rsidR="00A54E5E">
              <w:tab/>
            </w:r>
            <w:r w:rsidR="00A54E5E">
              <w:t>1</w:t>
            </w:r>
          </w:hyperlink>
        </w:p>
        <w:p w:rsidR="007D583D" w:rsidRDefault="00000000" w14:paraId="24528770" w14:textId="77777777">
          <w:pPr>
            <w:pStyle w:val="TOC2"/>
            <w:numPr>
              <w:ilvl w:val="1"/>
              <w:numId w:val="11"/>
            </w:numPr>
            <w:tabs>
              <w:tab w:val="left" w:pos="1401"/>
              <w:tab w:val="right" w:leader="dot" w:pos="9231"/>
            </w:tabs>
          </w:pPr>
          <w:hyperlink w:history="1" w:anchor="_TOC_250015">
            <w:r w:rsidR="00A54E5E">
              <w:t>Business Opportunity</w:t>
            </w:r>
            <w:r w:rsidR="00A54E5E">
              <w:tab/>
            </w:r>
            <w:r w:rsidR="00A54E5E">
              <w:t>1</w:t>
            </w:r>
          </w:hyperlink>
        </w:p>
        <w:p w:rsidR="007D583D" w:rsidRDefault="00000000" w14:paraId="0D2289A4" w14:textId="77777777">
          <w:pPr>
            <w:pStyle w:val="TOC2"/>
            <w:numPr>
              <w:ilvl w:val="1"/>
              <w:numId w:val="11"/>
            </w:numPr>
            <w:tabs>
              <w:tab w:val="left" w:pos="1401"/>
              <w:tab w:val="right" w:leader="dot" w:pos="9231"/>
            </w:tabs>
          </w:pPr>
          <w:hyperlink w:history="1" w:anchor="_TOC_250014">
            <w:r w:rsidR="00A54E5E">
              <w:t>Business</w:t>
            </w:r>
            <w:r w:rsidR="00A54E5E">
              <w:rPr>
                <w:spacing w:val="-1"/>
              </w:rPr>
              <w:t xml:space="preserve"> </w:t>
            </w:r>
            <w:r w:rsidR="00A54E5E">
              <w:t>Objectives and</w:t>
            </w:r>
            <w:r w:rsidR="00A54E5E">
              <w:rPr>
                <w:spacing w:val="-1"/>
              </w:rPr>
              <w:t xml:space="preserve"> </w:t>
            </w:r>
            <w:r w:rsidR="00A54E5E">
              <w:t>Success Criteria</w:t>
            </w:r>
            <w:r w:rsidR="00A54E5E">
              <w:tab/>
            </w:r>
            <w:r w:rsidR="00A54E5E">
              <w:t>1</w:t>
            </w:r>
          </w:hyperlink>
        </w:p>
        <w:p w:rsidR="007D583D" w:rsidRDefault="00000000" w14:paraId="010703AB" w14:textId="77777777">
          <w:pPr>
            <w:pStyle w:val="TOC2"/>
            <w:numPr>
              <w:ilvl w:val="1"/>
              <w:numId w:val="11"/>
            </w:numPr>
            <w:tabs>
              <w:tab w:val="left" w:pos="1401"/>
              <w:tab w:val="right" w:leader="dot" w:pos="9231"/>
            </w:tabs>
          </w:pPr>
          <w:hyperlink w:history="1" w:anchor="_TOC_250013">
            <w:r w:rsidR="00A54E5E">
              <w:t>Customer</w:t>
            </w:r>
            <w:r w:rsidR="00A54E5E">
              <w:rPr>
                <w:spacing w:val="-1"/>
              </w:rPr>
              <w:t xml:space="preserve"> </w:t>
            </w:r>
            <w:r w:rsidR="00A54E5E">
              <w:t>or Market Needs</w:t>
            </w:r>
            <w:r w:rsidR="00A54E5E">
              <w:tab/>
            </w:r>
            <w:r w:rsidR="00A54E5E">
              <w:t>1</w:t>
            </w:r>
          </w:hyperlink>
        </w:p>
        <w:p w:rsidR="007D583D" w:rsidRDefault="00000000" w14:paraId="0524553F" w14:textId="77777777">
          <w:pPr>
            <w:pStyle w:val="TOC2"/>
            <w:numPr>
              <w:ilvl w:val="1"/>
              <w:numId w:val="11"/>
            </w:numPr>
            <w:tabs>
              <w:tab w:val="left" w:pos="1401"/>
              <w:tab w:val="right" w:leader="dot" w:pos="9231"/>
            </w:tabs>
          </w:pPr>
          <w:hyperlink w:history="1" w:anchor="_TOC_250012">
            <w:r w:rsidR="00A54E5E">
              <w:t>Business</w:t>
            </w:r>
            <w:r w:rsidR="00A54E5E">
              <w:rPr>
                <w:spacing w:val="-1"/>
              </w:rPr>
              <w:t xml:space="preserve"> </w:t>
            </w:r>
            <w:r w:rsidR="00A54E5E">
              <w:t>Risks</w:t>
            </w:r>
            <w:r w:rsidR="00A54E5E">
              <w:tab/>
            </w:r>
            <w:r w:rsidR="00A54E5E">
              <w:t>1</w:t>
            </w:r>
          </w:hyperlink>
        </w:p>
        <w:p w:rsidR="007D583D" w:rsidRDefault="00000000" w14:paraId="5DE7061D" w14:textId="77777777">
          <w:pPr>
            <w:pStyle w:val="TOC1"/>
            <w:numPr>
              <w:ilvl w:val="0"/>
              <w:numId w:val="11"/>
            </w:numPr>
            <w:tabs>
              <w:tab w:val="left" w:pos="961"/>
              <w:tab w:val="right" w:leader="dot" w:pos="9231"/>
            </w:tabs>
          </w:pPr>
          <w:hyperlink w:history="1" w:anchor="_TOC_250011">
            <w:r w:rsidR="00A54E5E">
              <w:t>Vision of</w:t>
            </w:r>
            <w:r w:rsidR="00A54E5E">
              <w:rPr>
                <w:spacing w:val="-1"/>
              </w:rPr>
              <w:t xml:space="preserve"> </w:t>
            </w:r>
            <w:r w:rsidR="00A54E5E">
              <w:t>the Solution</w:t>
            </w:r>
            <w:r w:rsidR="00A54E5E">
              <w:tab/>
            </w:r>
            <w:r w:rsidR="00A54E5E">
              <w:t>2</w:t>
            </w:r>
          </w:hyperlink>
        </w:p>
        <w:p w:rsidR="007D583D" w:rsidRDefault="00000000" w14:paraId="02E25CAA" w14:textId="77777777">
          <w:pPr>
            <w:pStyle w:val="TOC2"/>
            <w:numPr>
              <w:ilvl w:val="1"/>
              <w:numId w:val="11"/>
            </w:numPr>
            <w:tabs>
              <w:tab w:val="left" w:pos="1401"/>
              <w:tab w:val="right" w:leader="dot" w:pos="9231"/>
            </w:tabs>
          </w:pPr>
          <w:hyperlink w:history="1" w:anchor="_TOC_250010">
            <w:r w:rsidR="00A54E5E">
              <w:t>Vision</w:t>
            </w:r>
            <w:r w:rsidR="00A54E5E">
              <w:rPr>
                <w:spacing w:val="-1"/>
              </w:rPr>
              <w:t xml:space="preserve"> </w:t>
            </w:r>
            <w:r w:rsidR="00A54E5E">
              <w:t>Statement</w:t>
            </w:r>
            <w:r w:rsidR="00A54E5E">
              <w:tab/>
            </w:r>
            <w:r w:rsidR="00A54E5E">
              <w:t>2</w:t>
            </w:r>
          </w:hyperlink>
        </w:p>
        <w:p w:rsidR="007D583D" w:rsidRDefault="00000000" w14:paraId="41099CFB" w14:textId="77777777">
          <w:pPr>
            <w:pStyle w:val="TOC2"/>
            <w:numPr>
              <w:ilvl w:val="1"/>
              <w:numId w:val="11"/>
            </w:numPr>
            <w:tabs>
              <w:tab w:val="left" w:pos="1401"/>
              <w:tab w:val="right" w:leader="dot" w:pos="9231"/>
            </w:tabs>
          </w:pPr>
          <w:hyperlink w:history="1" w:anchor="_TOC_250009">
            <w:r w:rsidR="00A54E5E">
              <w:t>Major</w:t>
            </w:r>
            <w:r w:rsidR="00A54E5E">
              <w:rPr>
                <w:spacing w:val="-1"/>
              </w:rPr>
              <w:t xml:space="preserve"> </w:t>
            </w:r>
            <w:r w:rsidR="00A54E5E">
              <w:t>Features</w:t>
            </w:r>
            <w:r w:rsidR="00A54E5E">
              <w:tab/>
            </w:r>
            <w:r w:rsidR="00A54E5E">
              <w:t>2</w:t>
            </w:r>
          </w:hyperlink>
        </w:p>
        <w:p w:rsidR="007D583D" w:rsidRDefault="00000000" w14:paraId="28D81E02" w14:textId="77777777">
          <w:pPr>
            <w:pStyle w:val="TOC2"/>
            <w:numPr>
              <w:ilvl w:val="1"/>
              <w:numId w:val="11"/>
            </w:numPr>
            <w:tabs>
              <w:tab w:val="left" w:pos="1401"/>
              <w:tab w:val="right" w:leader="dot" w:pos="9231"/>
            </w:tabs>
          </w:pPr>
          <w:hyperlink w:history="1" w:anchor="_TOC_250008">
            <w:r w:rsidR="00A54E5E">
              <w:t>Assumptions</w:t>
            </w:r>
            <w:r w:rsidR="00A54E5E">
              <w:rPr>
                <w:spacing w:val="-1"/>
              </w:rPr>
              <w:t xml:space="preserve"> </w:t>
            </w:r>
            <w:r w:rsidR="00A54E5E">
              <w:t>and Dependencies</w:t>
            </w:r>
            <w:r w:rsidR="00A54E5E">
              <w:tab/>
            </w:r>
            <w:r w:rsidR="00A54E5E">
              <w:t>2</w:t>
            </w:r>
          </w:hyperlink>
        </w:p>
        <w:p w:rsidR="007D583D" w:rsidRDefault="00000000" w14:paraId="0603EE86" w14:textId="77777777">
          <w:pPr>
            <w:pStyle w:val="TOC1"/>
            <w:numPr>
              <w:ilvl w:val="0"/>
              <w:numId w:val="11"/>
            </w:numPr>
            <w:tabs>
              <w:tab w:val="left" w:pos="961"/>
              <w:tab w:val="right" w:leader="dot" w:pos="9231"/>
            </w:tabs>
          </w:pPr>
          <w:hyperlink w:history="1" w:anchor="_TOC_250007">
            <w:r w:rsidR="00A54E5E">
              <w:t>Scope</w:t>
            </w:r>
            <w:r w:rsidR="00A54E5E">
              <w:rPr>
                <w:spacing w:val="-1"/>
              </w:rPr>
              <w:t xml:space="preserve"> </w:t>
            </w:r>
            <w:r w:rsidR="00A54E5E">
              <w:t>and Limitations</w:t>
            </w:r>
            <w:r w:rsidR="00A54E5E">
              <w:tab/>
            </w:r>
            <w:r w:rsidR="00A54E5E">
              <w:t>2</w:t>
            </w:r>
          </w:hyperlink>
        </w:p>
        <w:p w:rsidR="007D583D" w:rsidRDefault="00000000" w14:paraId="5FE23C35" w14:textId="77777777">
          <w:pPr>
            <w:pStyle w:val="TOC2"/>
            <w:numPr>
              <w:ilvl w:val="1"/>
              <w:numId w:val="11"/>
            </w:numPr>
            <w:tabs>
              <w:tab w:val="left" w:pos="1401"/>
              <w:tab w:val="right" w:leader="dot" w:pos="9231"/>
            </w:tabs>
          </w:pPr>
          <w:hyperlink w:history="1" w:anchor="_TOC_250006">
            <w:r w:rsidR="00A54E5E">
              <w:t>Scope of Initial Release</w:t>
            </w:r>
            <w:r w:rsidR="00A54E5E">
              <w:tab/>
            </w:r>
            <w:r w:rsidR="00A54E5E">
              <w:t>2</w:t>
            </w:r>
          </w:hyperlink>
        </w:p>
        <w:p w:rsidR="007D583D" w:rsidRDefault="00000000" w14:paraId="052C9992" w14:textId="77777777">
          <w:pPr>
            <w:pStyle w:val="TOC2"/>
            <w:numPr>
              <w:ilvl w:val="1"/>
              <w:numId w:val="11"/>
            </w:numPr>
            <w:tabs>
              <w:tab w:val="left" w:pos="1401"/>
              <w:tab w:val="right" w:leader="dot" w:pos="9231"/>
            </w:tabs>
          </w:pPr>
          <w:hyperlink w:history="1" w:anchor="_TOC_250005">
            <w:r w:rsidR="00A54E5E">
              <w:t>Scope</w:t>
            </w:r>
            <w:r w:rsidR="00A54E5E">
              <w:rPr>
                <w:spacing w:val="-1"/>
              </w:rPr>
              <w:t xml:space="preserve"> </w:t>
            </w:r>
            <w:r w:rsidR="00A54E5E">
              <w:t>of Subsequent Releases</w:t>
            </w:r>
            <w:r w:rsidR="00A54E5E">
              <w:tab/>
            </w:r>
            <w:r w:rsidR="00A54E5E">
              <w:t>2</w:t>
            </w:r>
          </w:hyperlink>
        </w:p>
        <w:p w:rsidR="007D583D" w:rsidRDefault="00000000" w14:paraId="1B0C2120" w14:textId="77777777">
          <w:pPr>
            <w:pStyle w:val="TOC2"/>
            <w:numPr>
              <w:ilvl w:val="1"/>
              <w:numId w:val="11"/>
            </w:numPr>
            <w:tabs>
              <w:tab w:val="left" w:pos="1401"/>
              <w:tab w:val="right" w:leader="dot" w:pos="9231"/>
            </w:tabs>
          </w:pPr>
          <w:hyperlink w:history="1" w:anchor="_TOC_250004">
            <w:r w:rsidR="00A54E5E">
              <w:t>Limitations</w:t>
            </w:r>
            <w:r w:rsidR="00A54E5E">
              <w:rPr>
                <w:spacing w:val="-2"/>
              </w:rPr>
              <w:t xml:space="preserve"> </w:t>
            </w:r>
            <w:r w:rsidR="00A54E5E">
              <w:t>and Exclusions</w:t>
            </w:r>
            <w:r w:rsidR="00A54E5E">
              <w:tab/>
            </w:r>
            <w:r w:rsidR="00A54E5E">
              <w:t>3</w:t>
            </w:r>
          </w:hyperlink>
        </w:p>
        <w:p w:rsidR="007D583D" w:rsidRDefault="00000000" w14:paraId="3B5F8D1C" w14:textId="77777777">
          <w:pPr>
            <w:pStyle w:val="TOC1"/>
            <w:numPr>
              <w:ilvl w:val="0"/>
              <w:numId w:val="11"/>
            </w:numPr>
            <w:tabs>
              <w:tab w:val="left" w:pos="961"/>
              <w:tab w:val="right" w:leader="dot" w:pos="9231"/>
            </w:tabs>
          </w:pPr>
          <w:hyperlink w:history="1" w:anchor="_TOC_250003">
            <w:r w:rsidR="00A54E5E">
              <w:t>Business Context</w:t>
            </w:r>
            <w:r w:rsidR="00A54E5E">
              <w:tab/>
            </w:r>
            <w:r w:rsidR="00A54E5E">
              <w:t>3</w:t>
            </w:r>
          </w:hyperlink>
        </w:p>
        <w:p w:rsidR="007D583D" w:rsidRDefault="00000000" w14:paraId="5BB545C2" w14:textId="77777777">
          <w:pPr>
            <w:pStyle w:val="TOC2"/>
            <w:numPr>
              <w:ilvl w:val="1"/>
              <w:numId w:val="11"/>
            </w:numPr>
            <w:tabs>
              <w:tab w:val="left" w:pos="1401"/>
              <w:tab w:val="right" w:leader="dot" w:pos="9231"/>
            </w:tabs>
          </w:pPr>
          <w:hyperlink w:history="1" w:anchor="_TOC_250002">
            <w:r w:rsidR="00A54E5E">
              <w:t>Stakeholder</w:t>
            </w:r>
            <w:r w:rsidR="00A54E5E">
              <w:rPr>
                <w:spacing w:val="-2"/>
              </w:rPr>
              <w:t xml:space="preserve"> </w:t>
            </w:r>
            <w:r w:rsidR="00A54E5E">
              <w:t>Profiles</w:t>
            </w:r>
            <w:r w:rsidR="00A54E5E">
              <w:tab/>
            </w:r>
            <w:r w:rsidR="00A54E5E">
              <w:t>3</w:t>
            </w:r>
          </w:hyperlink>
        </w:p>
        <w:p w:rsidR="007D583D" w:rsidRDefault="00000000" w14:paraId="54421478" w14:textId="77777777">
          <w:pPr>
            <w:pStyle w:val="TOC2"/>
            <w:numPr>
              <w:ilvl w:val="1"/>
              <w:numId w:val="11"/>
            </w:numPr>
            <w:tabs>
              <w:tab w:val="left" w:pos="1401"/>
              <w:tab w:val="right" w:leader="dot" w:pos="9231"/>
            </w:tabs>
          </w:pPr>
          <w:hyperlink w:history="1" w:anchor="_TOC_250001">
            <w:r w:rsidR="00A54E5E">
              <w:t>Project</w:t>
            </w:r>
            <w:r w:rsidR="00A54E5E">
              <w:rPr>
                <w:spacing w:val="-1"/>
              </w:rPr>
              <w:t xml:space="preserve"> </w:t>
            </w:r>
            <w:r w:rsidR="00A54E5E">
              <w:t>Priorities</w:t>
            </w:r>
            <w:r w:rsidR="00A54E5E">
              <w:tab/>
            </w:r>
            <w:r w:rsidR="00A54E5E">
              <w:t>4</w:t>
            </w:r>
          </w:hyperlink>
        </w:p>
        <w:p w:rsidR="007D583D" w:rsidRDefault="00000000" w14:paraId="06181624" w14:textId="77777777">
          <w:pPr>
            <w:pStyle w:val="TOC2"/>
            <w:numPr>
              <w:ilvl w:val="1"/>
              <w:numId w:val="11"/>
            </w:numPr>
            <w:tabs>
              <w:tab w:val="left" w:pos="1401"/>
              <w:tab w:val="right" w:leader="dot" w:pos="9231"/>
            </w:tabs>
            <w:spacing w:line="258" w:lineRule="exact"/>
          </w:pPr>
          <w:hyperlink w:history="1" w:anchor="_TOC_250000">
            <w:r w:rsidR="00A54E5E">
              <w:t>Operating</w:t>
            </w:r>
            <w:r w:rsidR="00A54E5E">
              <w:rPr>
                <w:spacing w:val="-1"/>
              </w:rPr>
              <w:t xml:space="preserve"> </w:t>
            </w:r>
            <w:r w:rsidR="00A54E5E">
              <w:t>Environment</w:t>
            </w:r>
            <w:r w:rsidR="00A54E5E">
              <w:tab/>
            </w:r>
            <w:r w:rsidR="00A54E5E">
              <w:t>4</w:t>
            </w:r>
          </w:hyperlink>
        </w:p>
        <w:p w:rsidR="007D583D" w:rsidRDefault="00A54E5E" w14:paraId="65160EAF" w14:textId="77777777">
          <w:pPr>
            <w:rPr>
              <w:rFonts w:ascii="Times New Roman"/>
              <w:sz w:val="26"/>
            </w:rPr>
          </w:pPr>
          <w:r>
            <w:fldChar w:fldCharType="end"/>
          </w:r>
        </w:p>
      </w:sdtContent>
    </w:sdt>
    <w:p w:rsidR="007D583D" w:rsidRDefault="007D583D" w14:paraId="1A3E44D7" w14:textId="77777777">
      <w:pPr>
        <w:pStyle w:val="BodyText"/>
        <w:rPr>
          <w:rFonts w:ascii="Times New Roman"/>
          <w:i w:val="0"/>
          <w:sz w:val="26"/>
        </w:rPr>
      </w:pPr>
    </w:p>
    <w:p w:rsidR="007D583D" w:rsidRDefault="007D583D" w14:paraId="61E3A9D8" w14:textId="77777777">
      <w:pPr>
        <w:pStyle w:val="BodyText"/>
        <w:rPr>
          <w:rFonts w:ascii="Times New Roman"/>
          <w:i w:val="0"/>
          <w:sz w:val="26"/>
        </w:rPr>
      </w:pPr>
    </w:p>
    <w:p w:rsidR="007D583D" w:rsidRDefault="00A54E5E" w14:paraId="75F7B715" w14:textId="77777777">
      <w:pPr>
        <w:pStyle w:val="Heading1"/>
        <w:spacing w:before="178"/>
        <w:ind w:left="600" w:firstLine="0"/>
      </w:pPr>
      <w:bookmarkStart w:name="_TOC_250018" w:id="1"/>
      <w:r>
        <w:t>Revision</w:t>
      </w:r>
      <w:r>
        <w:rPr>
          <w:spacing w:val="-4"/>
        </w:rPr>
        <w:t xml:space="preserve"> </w:t>
      </w:r>
      <w:bookmarkEnd w:id="1"/>
      <w:r>
        <w:t>History</w:t>
      </w:r>
    </w:p>
    <w:p w:rsidR="007D583D" w:rsidRDefault="007D583D" w14:paraId="3B3784E2" w14:textId="77777777">
      <w:pPr>
        <w:pStyle w:val="BodyText"/>
        <w:rPr>
          <w:rFonts w:ascii="Times New Roman"/>
          <w:b/>
          <w:i w:val="0"/>
          <w:sz w:val="20"/>
        </w:rPr>
      </w:pPr>
    </w:p>
    <w:p w:rsidR="007D583D" w:rsidRDefault="007D583D" w14:paraId="5BF1AD70" w14:textId="77777777">
      <w:pPr>
        <w:pStyle w:val="BodyText"/>
        <w:spacing w:before="10"/>
        <w:rPr>
          <w:rFonts w:ascii="Times New Roman"/>
          <w:b/>
          <w:i w:val="0"/>
          <w:sz w:val="21"/>
        </w:rPr>
      </w:pPr>
    </w:p>
    <w:tbl>
      <w:tblPr>
        <w:tblW w:w="0" w:type="auto"/>
        <w:tblInd w:w="506"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left w:w="0" w:type="dxa"/>
          <w:right w:w="0" w:type="dxa"/>
        </w:tblCellMar>
        <w:tblLook w:val="01E0" w:firstRow="1" w:lastRow="1" w:firstColumn="1" w:lastColumn="1" w:noHBand="0" w:noVBand="0"/>
      </w:tblPr>
      <w:tblGrid>
        <w:gridCol w:w="2161"/>
        <w:gridCol w:w="1170"/>
        <w:gridCol w:w="4954"/>
        <w:gridCol w:w="1584"/>
      </w:tblGrid>
      <w:tr w:rsidR="007D583D" w14:paraId="2D285940" w14:textId="77777777">
        <w:trPr>
          <w:trHeight w:val="320"/>
        </w:trPr>
        <w:tc>
          <w:tcPr>
            <w:tcW w:w="2161" w:type="dxa"/>
            <w:tcBorders>
              <w:bottom w:val="double" w:color="000000" w:sz="12" w:space="0"/>
              <w:right w:val="single" w:color="000000" w:sz="6" w:space="0"/>
            </w:tcBorders>
          </w:tcPr>
          <w:p w:rsidR="007D583D" w:rsidRDefault="00A54E5E" w14:paraId="61978BA2" w14:textId="77777777">
            <w:pPr>
              <w:pStyle w:val="TableParagraph"/>
              <w:spacing w:before="7"/>
              <w:ind w:left="108"/>
              <w:rPr>
                <w:rFonts w:ascii="Times New Roman"/>
                <w:b/>
                <w:sz w:val="24"/>
              </w:rPr>
            </w:pPr>
            <w:r>
              <w:rPr>
                <w:rFonts w:ascii="Times New Roman"/>
                <w:b/>
                <w:sz w:val="24"/>
              </w:rPr>
              <w:t>Name</w:t>
            </w:r>
          </w:p>
        </w:tc>
        <w:tc>
          <w:tcPr>
            <w:tcW w:w="1170" w:type="dxa"/>
            <w:tcBorders>
              <w:left w:val="single" w:color="000000" w:sz="6" w:space="0"/>
              <w:bottom w:val="double" w:color="000000" w:sz="12" w:space="0"/>
              <w:right w:val="single" w:color="000000" w:sz="6" w:space="0"/>
            </w:tcBorders>
          </w:tcPr>
          <w:p w:rsidR="007D583D" w:rsidRDefault="00A54E5E" w14:paraId="0DD4BFEA" w14:textId="77777777">
            <w:pPr>
              <w:pStyle w:val="TableParagraph"/>
              <w:spacing w:before="7"/>
              <w:ind w:left="115"/>
              <w:rPr>
                <w:rFonts w:ascii="Times New Roman"/>
                <w:b/>
                <w:sz w:val="24"/>
              </w:rPr>
            </w:pPr>
            <w:r>
              <w:rPr>
                <w:rFonts w:ascii="Times New Roman"/>
                <w:b/>
                <w:sz w:val="24"/>
              </w:rPr>
              <w:t>Date</w:t>
            </w:r>
          </w:p>
        </w:tc>
        <w:tc>
          <w:tcPr>
            <w:tcW w:w="4954" w:type="dxa"/>
            <w:tcBorders>
              <w:left w:val="single" w:color="000000" w:sz="6" w:space="0"/>
              <w:bottom w:val="double" w:color="000000" w:sz="12" w:space="0"/>
              <w:right w:val="single" w:color="000000" w:sz="6" w:space="0"/>
            </w:tcBorders>
          </w:tcPr>
          <w:p w:rsidR="007D583D" w:rsidRDefault="00A54E5E" w14:paraId="35D3235D" w14:textId="77777777">
            <w:pPr>
              <w:pStyle w:val="TableParagraph"/>
              <w:spacing w:before="7"/>
              <w:ind w:left="115"/>
              <w:rPr>
                <w:rFonts w:ascii="Times New Roman"/>
                <w:b/>
                <w:sz w:val="24"/>
              </w:rPr>
            </w:pPr>
            <w:r>
              <w:rPr>
                <w:rFonts w:ascii="Times New Roman"/>
                <w:b/>
                <w:sz w:val="24"/>
              </w:rPr>
              <w:t>Reason</w:t>
            </w:r>
            <w:r>
              <w:rPr>
                <w:rFonts w:ascii="Times New Roman"/>
                <w:b/>
                <w:spacing w:val="-1"/>
                <w:sz w:val="24"/>
              </w:rPr>
              <w:t xml:space="preserve"> </w:t>
            </w:r>
            <w:r>
              <w:rPr>
                <w:rFonts w:ascii="Times New Roman"/>
                <w:b/>
                <w:sz w:val="24"/>
              </w:rPr>
              <w:t>For Changes</w:t>
            </w:r>
          </w:p>
        </w:tc>
        <w:tc>
          <w:tcPr>
            <w:tcW w:w="1584" w:type="dxa"/>
            <w:tcBorders>
              <w:left w:val="single" w:color="000000" w:sz="6" w:space="0"/>
              <w:bottom w:val="double" w:color="000000" w:sz="12" w:space="0"/>
            </w:tcBorders>
          </w:tcPr>
          <w:p w:rsidR="007D583D" w:rsidRDefault="00A54E5E" w14:paraId="000078D6" w14:textId="77777777">
            <w:pPr>
              <w:pStyle w:val="TableParagraph"/>
              <w:spacing w:before="7"/>
              <w:ind w:left="108"/>
              <w:rPr>
                <w:rFonts w:ascii="Times New Roman"/>
                <w:b/>
                <w:sz w:val="24"/>
              </w:rPr>
            </w:pPr>
            <w:r>
              <w:rPr>
                <w:rFonts w:ascii="Times New Roman"/>
                <w:b/>
                <w:sz w:val="24"/>
              </w:rPr>
              <w:t>Version</w:t>
            </w:r>
          </w:p>
        </w:tc>
      </w:tr>
      <w:tr w:rsidR="007D583D" w14:paraId="45ED2D1E" w14:textId="77777777">
        <w:trPr>
          <w:trHeight w:val="318"/>
        </w:trPr>
        <w:tc>
          <w:tcPr>
            <w:tcW w:w="2161" w:type="dxa"/>
            <w:tcBorders>
              <w:top w:val="double" w:color="000000" w:sz="12" w:space="0"/>
              <w:bottom w:val="single" w:color="000000" w:sz="6" w:space="0"/>
              <w:right w:val="single" w:color="000000" w:sz="6" w:space="0"/>
            </w:tcBorders>
          </w:tcPr>
          <w:p w:rsidR="007D583D" w:rsidRDefault="007D583D" w14:paraId="7FF4A5DE" w14:textId="77777777">
            <w:pPr>
              <w:pStyle w:val="TableParagraph"/>
              <w:rPr>
                <w:rFonts w:ascii="Times New Roman"/>
                <w:sz w:val="24"/>
              </w:rPr>
            </w:pPr>
          </w:p>
        </w:tc>
        <w:tc>
          <w:tcPr>
            <w:tcW w:w="1170" w:type="dxa"/>
            <w:tcBorders>
              <w:top w:val="double" w:color="000000" w:sz="12" w:space="0"/>
              <w:left w:val="single" w:color="000000" w:sz="6" w:space="0"/>
              <w:bottom w:val="single" w:color="000000" w:sz="6" w:space="0"/>
              <w:right w:val="single" w:color="000000" w:sz="6" w:space="0"/>
            </w:tcBorders>
          </w:tcPr>
          <w:p w:rsidR="007D583D" w:rsidRDefault="007D583D" w14:paraId="678C376C" w14:textId="77777777">
            <w:pPr>
              <w:pStyle w:val="TableParagraph"/>
              <w:rPr>
                <w:rFonts w:ascii="Times New Roman"/>
                <w:sz w:val="24"/>
              </w:rPr>
            </w:pPr>
          </w:p>
        </w:tc>
        <w:tc>
          <w:tcPr>
            <w:tcW w:w="4954" w:type="dxa"/>
            <w:tcBorders>
              <w:top w:val="double" w:color="000000" w:sz="12" w:space="0"/>
              <w:left w:val="single" w:color="000000" w:sz="6" w:space="0"/>
              <w:bottom w:val="single" w:color="000000" w:sz="6" w:space="0"/>
              <w:right w:val="single" w:color="000000" w:sz="6" w:space="0"/>
            </w:tcBorders>
          </w:tcPr>
          <w:p w:rsidR="007D583D" w:rsidRDefault="007D583D" w14:paraId="09371B28" w14:textId="77777777">
            <w:pPr>
              <w:pStyle w:val="TableParagraph"/>
              <w:rPr>
                <w:rFonts w:ascii="Times New Roman"/>
                <w:sz w:val="24"/>
              </w:rPr>
            </w:pPr>
          </w:p>
        </w:tc>
        <w:tc>
          <w:tcPr>
            <w:tcW w:w="1584" w:type="dxa"/>
            <w:tcBorders>
              <w:top w:val="double" w:color="000000" w:sz="12" w:space="0"/>
              <w:left w:val="single" w:color="000000" w:sz="6" w:space="0"/>
              <w:bottom w:val="single" w:color="000000" w:sz="6" w:space="0"/>
            </w:tcBorders>
          </w:tcPr>
          <w:p w:rsidR="007D583D" w:rsidRDefault="007D583D" w14:paraId="221976BE" w14:textId="77777777">
            <w:pPr>
              <w:pStyle w:val="TableParagraph"/>
              <w:rPr>
                <w:rFonts w:ascii="Times New Roman"/>
                <w:sz w:val="24"/>
              </w:rPr>
            </w:pPr>
          </w:p>
        </w:tc>
      </w:tr>
      <w:tr w:rsidR="007D583D" w14:paraId="79116C5A" w14:textId="77777777">
        <w:trPr>
          <w:trHeight w:val="320"/>
        </w:trPr>
        <w:tc>
          <w:tcPr>
            <w:tcW w:w="2161" w:type="dxa"/>
            <w:tcBorders>
              <w:top w:val="single" w:color="000000" w:sz="6" w:space="0"/>
              <w:right w:val="single" w:color="000000" w:sz="6" w:space="0"/>
            </w:tcBorders>
          </w:tcPr>
          <w:p w:rsidR="007D583D" w:rsidRDefault="007D583D" w14:paraId="36E8A66D" w14:textId="77777777">
            <w:pPr>
              <w:pStyle w:val="TableParagraph"/>
              <w:rPr>
                <w:rFonts w:ascii="Times New Roman"/>
                <w:sz w:val="24"/>
              </w:rPr>
            </w:pPr>
          </w:p>
        </w:tc>
        <w:tc>
          <w:tcPr>
            <w:tcW w:w="1170" w:type="dxa"/>
            <w:tcBorders>
              <w:top w:val="single" w:color="000000" w:sz="6" w:space="0"/>
              <w:left w:val="single" w:color="000000" w:sz="6" w:space="0"/>
              <w:right w:val="single" w:color="000000" w:sz="6" w:space="0"/>
            </w:tcBorders>
          </w:tcPr>
          <w:p w:rsidR="007D583D" w:rsidRDefault="007D583D" w14:paraId="164564DD" w14:textId="77777777">
            <w:pPr>
              <w:pStyle w:val="TableParagraph"/>
              <w:rPr>
                <w:rFonts w:ascii="Times New Roman"/>
                <w:sz w:val="24"/>
              </w:rPr>
            </w:pPr>
          </w:p>
        </w:tc>
        <w:tc>
          <w:tcPr>
            <w:tcW w:w="4954" w:type="dxa"/>
            <w:tcBorders>
              <w:top w:val="single" w:color="000000" w:sz="6" w:space="0"/>
              <w:left w:val="single" w:color="000000" w:sz="6" w:space="0"/>
              <w:right w:val="single" w:color="000000" w:sz="6" w:space="0"/>
            </w:tcBorders>
          </w:tcPr>
          <w:p w:rsidR="007D583D" w:rsidRDefault="007D583D" w14:paraId="7F3B2DC6" w14:textId="77777777">
            <w:pPr>
              <w:pStyle w:val="TableParagraph"/>
              <w:rPr>
                <w:rFonts w:ascii="Times New Roman"/>
                <w:sz w:val="24"/>
              </w:rPr>
            </w:pPr>
          </w:p>
        </w:tc>
        <w:tc>
          <w:tcPr>
            <w:tcW w:w="1584" w:type="dxa"/>
            <w:tcBorders>
              <w:top w:val="single" w:color="000000" w:sz="6" w:space="0"/>
              <w:left w:val="single" w:color="000000" w:sz="6" w:space="0"/>
            </w:tcBorders>
          </w:tcPr>
          <w:p w:rsidR="007D583D" w:rsidRDefault="007D583D" w14:paraId="1C580DAD" w14:textId="77777777">
            <w:pPr>
              <w:pStyle w:val="TableParagraph"/>
              <w:rPr>
                <w:rFonts w:ascii="Times New Roman"/>
                <w:sz w:val="24"/>
              </w:rPr>
            </w:pPr>
          </w:p>
        </w:tc>
      </w:tr>
    </w:tbl>
    <w:p w:rsidR="007D583D" w:rsidRDefault="007D583D" w14:paraId="2C76B5FA" w14:textId="77777777">
      <w:pPr>
        <w:rPr>
          <w:rFonts w:ascii="Times New Roman"/>
          <w:sz w:val="24"/>
        </w:rPr>
        <w:sectPr w:rsidR="007D583D">
          <w:pgSz w:w="12240" w:h="15840" w:orient="portrait"/>
          <w:pgMar w:top="660" w:right="540" w:bottom="280" w:left="1200" w:header="720" w:footer="720" w:gutter="0"/>
          <w:cols w:space="720"/>
        </w:sectPr>
      </w:pPr>
    </w:p>
    <w:p w:rsidR="007D583D" w:rsidRDefault="007D583D" w14:paraId="61300645" w14:textId="77777777">
      <w:pPr>
        <w:pStyle w:val="BodyText"/>
        <w:rPr>
          <w:rFonts w:ascii="Times New Roman"/>
          <w:b/>
          <w:i w:val="0"/>
          <w:sz w:val="20"/>
        </w:rPr>
      </w:pPr>
    </w:p>
    <w:p w:rsidR="007D583D" w:rsidRDefault="007D583D" w14:paraId="0A6D65BA" w14:textId="77777777">
      <w:pPr>
        <w:pStyle w:val="BodyText"/>
        <w:spacing w:before="1"/>
        <w:rPr>
          <w:rFonts w:ascii="Times New Roman"/>
          <w:b/>
          <w:i w:val="0"/>
          <w:sz w:val="23"/>
        </w:rPr>
      </w:pPr>
    </w:p>
    <w:p w:rsidR="007D583D" w:rsidRDefault="00A54E5E" w14:paraId="7566B7EB" w14:textId="73D7157E">
      <w:pPr>
        <w:pStyle w:val="Heading1"/>
        <w:numPr>
          <w:ilvl w:val="0"/>
          <w:numId w:val="10"/>
        </w:numPr>
        <w:tabs>
          <w:tab w:val="left" w:pos="672"/>
        </w:tabs>
        <w:rPr/>
      </w:pPr>
      <w:bookmarkStart w:name="_TOC_250017" w:id="2"/>
      <w:r w:rsidR="00A54E5E">
        <w:rPr/>
        <w:t>Business</w:t>
      </w:r>
      <w:r w:rsidR="00A54E5E">
        <w:rPr>
          <w:spacing w:val="-4"/>
        </w:rPr>
        <w:t xml:space="preserve"> </w:t>
      </w:r>
      <w:bookmarkEnd w:id="2"/>
      <w:r w:rsidR="00A54E5E">
        <w:rPr/>
        <w:t>Requirements</w:t>
      </w:r>
      <w:r w:rsidR="00020FB5">
        <w:rPr/>
        <w:t xml:space="preserve"> </w:t>
      </w:r>
    </w:p>
    <w:p w:rsidR="1678E5BD" w:rsidP="7A25F1FF" w:rsidRDefault="1678E5BD" w14:paraId="50BECB05" w14:textId="5B137BF6">
      <w:pPr>
        <w:pStyle w:val="Heading1"/>
        <w:tabs>
          <w:tab w:val="left" w:pos="672"/>
        </w:tabs>
        <w:ind w:left="0"/>
      </w:pPr>
      <w:bookmarkStart w:name="_TOC_250016" w:id="3"/>
      <w:bookmarkEnd w:id="3"/>
    </w:p>
    <w:p w:rsidR="542F1A5E" w:rsidP="1678E5BD" w:rsidRDefault="542F1A5E" w14:paraId="48CDF386" w14:textId="5392CD7A" w14:noSpellErr="1">
      <w:pPr>
        <w:jc w:val="both"/>
        <w:rPr>
          <w:rFonts w:ascii="Times New Roman" w:hAnsi="Times New Roman" w:eastAsia="Times New Roman" w:cs="Times New Roman"/>
          <w:color w:val="000000" w:themeColor="text1"/>
          <w:sz w:val="24"/>
          <w:szCs w:val="24"/>
        </w:rPr>
      </w:pPr>
      <w:r w:rsidRPr="079D2ABE" w:rsidR="542F1A5E">
        <w:rPr>
          <w:rFonts w:ascii="Times New Roman" w:hAnsi="Times New Roman" w:eastAsia="Times New Roman" w:cs="Times New Roman"/>
          <w:color w:val="000000" w:themeColor="text1" w:themeTint="FF" w:themeShade="FF"/>
          <w:sz w:val="24"/>
          <w:szCs w:val="24"/>
        </w:rPr>
        <w:t>Planning &amp; Brainstorming Phase:</w:t>
      </w:r>
    </w:p>
    <w:p w:rsidR="542F1A5E" w:rsidP="1678E5BD" w:rsidRDefault="542F1A5E" w14:paraId="69ACF675" w14:textId="35D5D432">
      <w:pPr>
        <w:pStyle w:val="ListParagraph"/>
        <w:numPr>
          <w:ilvl w:val="0"/>
          <w:numId w:val="23"/>
        </w:numPr>
        <w:jc w:val="both"/>
        <w:rPr>
          <w:rFonts w:ascii="Times New Roman" w:hAnsi="Times New Roman" w:eastAsia="Times New Roman" w:cs="Times New Roman"/>
          <w:color w:val="000000" w:themeColor="text1"/>
          <w:sz w:val="24"/>
          <w:szCs w:val="24"/>
        </w:rPr>
      </w:pPr>
      <w:r w:rsidRPr="1678E5BD">
        <w:rPr>
          <w:rFonts w:ascii="Times New Roman" w:hAnsi="Times New Roman" w:eastAsia="Times New Roman" w:cs="Times New Roman"/>
          <w:color w:val="000000" w:themeColor="text1"/>
          <w:sz w:val="24"/>
          <w:szCs w:val="24"/>
        </w:rPr>
        <w:t>Searching for possible client and project proposal</w:t>
      </w:r>
    </w:p>
    <w:p w:rsidR="542F1A5E" w:rsidP="1678E5BD" w:rsidRDefault="542F1A5E" w14:paraId="6410E712" w14:textId="45F90DB3">
      <w:pPr>
        <w:pStyle w:val="ListParagraph"/>
        <w:numPr>
          <w:ilvl w:val="0"/>
          <w:numId w:val="23"/>
        </w:numPr>
        <w:jc w:val="both"/>
        <w:rPr>
          <w:rFonts w:ascii="Times New Roman" w:hAnsi="Times New Roman" w:eastAsia="Times New Roman" w:cs="Times New Roman"/>
          <w:color w:val="000000" w:themeColor="text1"/>
          <w:sz w:val="24"/>
          <w:szCs w:val="24"/>
        </w:rPr>
      </w:pPr>
      <w:r w:rsidRPr="1678E5BD">
        <w:rPr>
          <w:rFonts w:ascii="Times New Roman" w:hAnsi="Times New Roman" w:eastAsia="Times New Roman" w:cs="Times New Roman"/>
          <w:color w:val="000000" w:themeColor="text1"/>
          <w:sz w:val="24"/>
          <w:szCs w:val="24"/>
        </w:rPr>
        <w:t>Meeting with the client for discussion of the proposal project</w:t>
      </w:r>
    </w:p>
    <w:p w:rsidR="542F1A5E" w:rsidP="1678E5BD" w:rsidRDefault="542F1A5E" w14:paraId="7D658E28" w14:textId="037917F0">
      <w:pPr>
        <w:pStyle w:val="ListParagraph"/>
        <w:numPr>
          <w:ilvl w:val="0"/>
          <w:numId w:val="23"/>
        </w:numPr>
        <w:jc w:val="both"/>
        <w:rPr>
          <w:rFonts w:ascii="Times New Roman" w:hAnsi="Times New Roman" w:eastAsia="Times New Roman" w:cs="Times New Roman"/>
          <w:color w:val="000000" w:themeColor="text1"/>
          <w:sz w:val="24"/>
          <w:szCs w:val="24"/>
        </w:rPr>
      </w:pPr>
      <w:r w:rsidRPr="1678E5BD">
        <w:rPr>
          <w:rFonts w:ascii="Times New Roman" w:hAnsi="Times New Roman" w:eastAsia="Times New Roman" w:cs="Times New Roman"/>
          <w:color w:val="000000" w:themeColor="text1"/>
          <w:sz w:val="24"/>
          <w:szCs w:val="24"/>
        </w:rPr>
        <w:t>Looking for advisor and consultant</w:t>
      </w:r>
    </w:p>
    <w:p w:rsidR="1678E5BD" w:rsidP="1678E5BD" w:rsidRDefault="1678E5BD" w14:paraId="376674BD" w14:textId="72339754">
      <w:pPr>
        <w:jc w:val="both"/>
        <w:rPr>
          <w:rFonts w:ascii="Times New Roman" w:hAnsi="Times New Roman" w:eastAsia="Times New Roman" w:cs="Times New Roman"/>
          <w:color w:val="000000" w:themeColor="text1"/>
          <w:sz w:val="24"/>
          <w:szCs w:val="24"/>
        </w:rPr>
      </w:pPr>
    </w:p>
    <w:p w:rsidR="542F1A5E" w:rsidP="1678E5BD" w:rsidRDefault="6A351BC8" w14:paraId="58EB3E1E" w14:textId="3BD1F9AA">
      <w:pPr>
        <w:jc w:val="both"/>
        <w:rPr>
          <w:rFonts w:ascii="Times New Roman" w:hAnsi="Times New Roman" w:eastAsia="Times New Roman" w:cs="Times New Roman"/>
          <w:color w:val="000000" w:themeColor="text1"/>
          <w:sz w:val="24"/>
          <w:szCs w:val="24"/>
        </w:rPr>
      </w:pPr>
      <w:r w:rsidRPr="6489DD00">
        <w:rPr>
          <w:rFonts w:ascii="Times New Roman" w:hAnsi="Times New Roman" w:eastAsia="Times New Roman" w:cs="Times New Roman"/>
          <w:color w:val="000000" w:themeColor="text1"/>
          <w:sz w:val="24"/>
          <w:szCs w:val="24"/>
        </w:rPr>
        <w:t>Design Phase:</w:t>
      </w:r>
    </w:p>
    <w:p w:rsidR="462C0629" w:rsidP="6489DD00" w:rsidRDefault="462C0629" w14:paraId="7ECF6F3B" w14:textId="372EF966">
      <w:pPr>
        <w:pStyle w:val="ListParagraph"/>
        <w:numPr>
          <w:ilvl w:val="0"/>
          <w:numId w:val="22"/>
        </w:numPr>
        <w:jc w:val="both"/>
        <w:rPr>
          <w:rFonts w:ascii="Times New Roman" w:hAnsi="Times New Roman" w:eastAsia="Times New Roman" w:cs="Times New Roman"/>
          <w:color w:val="000000" w:themeColor="text1"/>
          <w:sz w:val="24"/>
          <w:szCs w:val="24"/>
        </w:rPr>
      </w:pPr>
      <w:r w:rsidRPr="6489DD00">
        <w:rPr>
          <w:rFonts w:ascii="Times New Roman" w:hAnsi="Times New Roman" w:eastAsia="Times New Roman" w:cs="Times New Roman"/>
          <w:color w:val="000000" w:themeColor="text1"/>
          <w:sz w:val="24"/>
          <w:szCs w:val="24"/>
        </w:rPr>
        <w:t>Client meeting for the web application design, function, and services.</w:t>
      </w:r>
    </w:p>
    <w:p w:rsidR="462C0629" w:rsidP="6489DD00" w:rsidRDefault="462C0629" w14:paraId="13D3E019" w14:textId="4BBE6420">
      <w:pPr>
        <w:pStyle w:val="ListParagraph"/>
        <w:numPr>
          <w:ilvl w:val="0"/>
          <w:numId w:val="22"/>
        </w:numPr>
        <w:jc w:val="both"/>
        <w:rPr>
          <w:rFonts w:ascii="Calibri" w:hAnsi="Calibri" w:eastAsia="Calibri" w:cs="Calibri"/>
          <w:color w:val="000000" w:themeColor="text1"/>
        </w:rPr>
      </w:pPr>
      <w:r w:rsidRPr="6489DD00">
        <w:rPr>
          <w:rFonts w:ascii="Times New Roman" w:hAnsi="Times New Roman" w:eastAsia="Times New Roman" w:cs="Times New Roman"/>
          <w:color w:val="000000" w:themeColor="text1"/>
          <w:sz w:val="24"/>
          <w:szCs w:val="24"/>
        </w:rPr>
        <w:t>Wireframe creation</w:t>
      </w:r>
    </w:p>
    <w:p w:rsidR="6452B786" w:rsidP="6489DD00" w:rsidRDefault="6452B786" w14:paraId="3CBDD537" w14:textId="65C8BB5E">
      <w:pPr>
        <w:pStyle w:val="ListParagraph"/>
        <w:numPr>
          <w:ilvl w:val="0"/>
          <w:numId w:val="22"/>
        </w:numPr>
        <w:jc w:val="both"/>
        <w:rPr>
          <w:rFonts w:ascii="Times New Roman" w:hAnsi="Times New Roman" w:eastAsia="Times New Roman" w:cs="Times New Roman"/>
          <w:color w:val="000000" w:themeColor="text1"/>
          <w:sz w:val="24"/>
          <w:szCs w:val="24"/>
        </w:rPr>
      </w:pPr>
      <w:r w:rsidRPr="6489DD00">
        <w:rPr>
          <w:rFonts w:ascii="Times New Roman" w:hAnsi="Times New Roman" w:eastAsia="Times New Roman" w:cs="Times New Roman"/>
          <w:color w:val="000000" w:themeColor="text1"/>
          <w:sz w:val="24"/>
          <w:szCs w:val="24"/>
        </w:rPr>
        <w:t>Us</w:t>
      </w:r>
      <w:r w:rsidRPr="6489DD00" w:rsidR="6DDDAA23">
        <w:rPr>
          <w:rFonts w:ascii="Times New Roman" w:hAnsi="Times New Roman" w:eastAsia="Times New Roman" w:cs="Times New Roman"/>
          <w:color w:val="000000" w:themeColor="text1"/>
          <w:sz w:val="24"/>
          <w:szCs w:val="24"/>
        </w:rPr>
        <w:t>ing</w:t>
      </w:r>
      <w:r w:rsidRPr="6489DD00">
        <w:rPr>
          <w:rFonts w:ascii="Times New Roman" w:hAnsi="Times New Roman" w:eastAsia="Times New Roman" w:cs="Times New Roman"/>
          <w:color w:val="000000" w:themeColor="text1"/>
          <w:sz w:val="24"/>
          <w:szCs w:val="24"/>
        </w:rPr>
        <w:t xml:space="preserve"> figma for UI/UX design</w:t>
      </w:r>
    </w:p>
    <w:p w:rsidR="27CD1613" w:rsidP="6489DD00" w:rsidRDefault="27CD1613" w14:paraId="3686A9BA" w14:textId="079184F8">
      <w:pPr>
        <w:pStyle w:val="ListParagraph"/>
        <w:numPr>
          <w:ilvl w:val="0"/>
          <w:numId w:val="22"/>
        </w:numPr>
        <w:jc w:val="both"/>
        <w:rPr>
          <w:rFonts w:ascii="Times New Roman" w:hAnsi="Times New Roman" w:eastAsia="Times New Roman" w:cs="Times New Roman"/>
          <w:color w:val="000000" w:themeColor="text1"/>
          <w:sz w:val="24"/>
          <w:szCs w:val="24"/>
        </w:rPr>
      </w:pPr>
      <w:r w:rsidRPr="6489DD00">
        <w:rPr>
          <w:rFonts w:ascii="Times New Roman" w:hAnsi="Times New Roman" w:eastAsia="Times New Roman" w:cs="Times New Roman"/>
          <w:color w:val="000000" w:themeColor="text1"/>
          <w:sz w:val="24"/>
          <w:szCs w:val="24"/>
        </w:rPr>
        <w:t>Adviser and Course adviser consultations</w:t>
      </w:r>
    </w:p>
    <w:p w:rsidR="27CD1613" w:rsidP="6489DD00" w:rsidRDefault="27CD1613" w14:paraId="62E80C37" w14:textId="080DA17A">
      <w:pPr>
        <w:pStyle w:val="ListParagraph"/>
        <w:numPr>
          <w:ilvl w:val="0"/>
          <w:numId w:val="22"/>
        </w:numPr>
        <w:jc w:val="both"/>
        <w:rPr>
          <w:rFonts w:ascii="Times New Roman" w:hAnsi="Times New Roman" w:eastAsia="Times New Roman" w:cs="Times New Roman"/>
          <w:color w:val="000000" w:themeColor="text1"/>
          <w:sz w:val="24"/>
          <w:szCs w:val="24"/>
        </w:rPr>
      </w:pPr>
      <w:r w:rsidRPr="6489DD00">
        <w:rPr>
          <w:rFonts w:ascii="Times New Roman" w:hAnsi="Times New Roman" w:eastAsia="Times New Roman" w:cs="Times New Roman"/>
          <w:color w:val="000000" w:themeColor="text1"/>
          <w:sz w:val="24"/>
          <w:szCs w:val="24"/>
        </w:rPr>
        <w:t>Finalization of function and services</w:t>
      </w:r>
    </w:p>
    <w:p w:rsidR="6489DD00" w:rsidP="6489DD00" w:rsidRDefault="6489DD00" w14:paraId="00AAA6E3" w14:textId="70C26FCD">
      <w:pPr>
        <w:pStyle w:val="ListParagraph"/>
        <w:numPr>
          <w:ilvl w:val="0"/>
          <w:numId w:val="22"/>
        </w:numPr>
        <w:jc w:val="both"/>
        <w:rPr>
          <w:rFonts w:ascii="Times New Roman" w:hAnsi="Times New Roman" w:eastAsia="Times New Roman" w:cs="Times New Roman"/>
          <w:color w:val="000000" w:themeColor="text1"/>
          <w:sz w:val="24"/>
          <w:szCs w:val="24"/>
        </w:rPr>
      </w:pPr>
    </w:p>
    <w:p w:rsidR="1678E5BD" w:rsidP="1678E5BD" w:rsidRDefault="1678E5BD" w14:paraId="229503E5" w14:textId="2AB3B092">
      <w:pPr>
        <w:jc w:val="both"/>
        <w:rPr>
          <w:rFonts w:ascii="Times New Roman" w:hAnsi="Times New Roman" w:eastAsia="Times New Roman" w:cs="Times New Roman"/>
          <w:color w:val="000000" w:themeColor="text1"/>
          <w:sz w:val="24"/>
          <w:szCs w:val="24"/>
        </w:rPr>
      </w:pPr>
    </w:p>
    <w:p w:rsidR="542F1A5E" w:rsidP="1678E5BD" w:rsidRDefault="542F1A5E" w14:paraId="6090B76B" w14:textId="56961927">
      <w:pPr>
        <w:jc w:val="both"/>
        <w:rPr>
          <w:rFonts w:ascii="Times New Roman" w:hAnsi="Times New Roman" w:eastAsia="Times New Roman" w:cs="Times New Roman"/>
          <w:color w:val="000000" w:themeColor="text1"/>
          <w:sz w:val="24"/>
          <w:szCs w:val="24"/>
        </w:rPr>
      </w:pPr>
      <w:r w:rsidRPr="1678E5BD">
        <w:rPr>
          <w:rFonts w:ascii="Times New Roman" w:hAnsi="Times New Roman" w:eastAsia="Times New Roman" w:cs="Times New Roman"/>
          <w:color w:val="000000" w:themeColor="text1"/>
          <w:sz w:val="24"/>
          <w:szCs w:val="24"/>
        </w:rPr>
        <w:t>Build Phase:</w:t>
      </w:r>
    </w:p>
    <w:p w:rsidR="542F1A5E" w:rsidP="1678E5BD" w:rsidRDefault="6A351BC8" w14:paraId="6D080BF3" w14:textId="5D379588">
      <w:pPr>
        <w:pStyle w:val="ListParagraph"/>
        <w:numPr>
          <w:ilvl w:val="0"/>
          <w:numId w:val="22"/>
        </w:numPr>
        <w:jc w:val="both"/>
        <w:rPr>
          <w:rFonts w:ascii="Times New Roman" w:hAnsi="Times New Roman" w:eastAsia="Times New Roman" w:cs="Times New Roman"/>
          <w:color w:val="000000" w:themeColor="text1"/>
          <w:sz w:val="24"/>
          <w:szCs w:val="24"/>
        </w:rPr>
      </w:pPr>
      <w:r w:rsidRPr="6489DD00">
        <w:rPr>
          <w:rFonts w:ascii="Times New Roman" w:hAnsi="Times New Roman" w:eastAsia="Times New Roman" w:cs="Times New Roman"/>
          <w:color w:val="000000" w:themeColor="text1"/>
          <w:sz w:val="24"/>
          <w:szCs w:val="24"/>
        </w:rPr>
        <w:t xml:space="preserve">Team Developmentality will use </w:t>
      </w:r>
      <w:r w:rsidRPr="6489DD00" w:rsidR="7BE378EC">
        <w:rPr>
          <w:rFonts w:ascii="Times New Roman" w:hAnsi="Times New Roman" w:eastAsia="Times New Roman" w:cs="Times New Roman"/>
          <w:color w:val="000000" w:themeColor="text1"/>
          <w:sz w:val="24"/>
          <w:szCs w:val="24"/>
        </w:rPr>
        <w:t>Laravel</w:t>
      </w:r>
      <w:r w:rsidRPr="6489DD00" w:rsidR="3290549A">
        <w:rPr>
          <w:rFonts w:ascii="Times New Roman" w:hAnsi="Times New Roman" w:eastAsia="Times New Roman" w:cs="Times New Roman"/>
          <w:color w:val="000000" w:themeColor="text1"/>
          <w:sz w:val="24"/>
          <w:szCs w:val="24"/>
        </w:rPr>
        <w:t xml:space="preserve"> for the back end of the web app</w:t>
      </w:r>
    </w:p>
    <w:p w:rsidR="542F1A5E" w:rsidP="1678E5BD" w:rsidRDefault="6A351BC8" w14:paraId="577B7FC9" w14:textId="79C0005E">
      <w:pPr>
        <w:pStyle w:val="ListParagraph"/>
        <w:numPr>
          <w:ilvl w:val="0"/>
          <w:numId w:val="22"/>
        </w:numPr>
        <w:jc w:val="both"/>
        <w:rPr>
          <w:rFonts w:ascii="Times New Roman" w:hAnsi="Times New Roman" w:eastAsia="Times New Roman" w:cs="Times New Roman"/>
          <w:color w:val="000000" w:themeColor="text1"/>
          <w:sz w:val="24"/>
          <w:szCs w:val="24"/>
        </w:rPr>
      </w:pPr>
      <w:r w:rsidRPr="6489DD00">
        <w:rPr>
          <w:rFonts w:ascii="Times New Roman" w:hAnsi="Times New Roman" w:eastAsia="Times New Roman" w:cs="Times New Roman"/>
          <w:color w:val="000000" w:themeColor="text1"/>
          <w:sz w:val="24"/>
          <w:szCs w:val="24"/>
        </w:rPr>
        <w:t xml:space="preserve">Team Developmentality </w:t>
      </w:r>
      <w:r w:rsidRPr="6489DD00" w:rsidR="7E69FEDF">
        <w:rPr>
          <w:rFonts w:ascii="Times New Roman" w:hAnsi="Times New Roman" w:eastAsia="Times New Roman" w:cs="Times New Roman"/>
          <w:color w:val="000000" w:themeColor="text1"/>
          <w:sz w:val="24"/>
          <w:szCs w:val="24"/>
        </w:rPr>
        <w:t>creation of the 4 tabs for the web app ; Home page, Online Services, About Us, Contact Us</w:t>
      </w:r>
    </w:p>
    <w:p w:rsidR="6A351BC8" w:rsidP="6489DD00" w:rsidRDefault="6A351BC8" w14:paraId="69365DEA" w14:textId="0AE4E0AE">
      <w:pPr>
        <w:pStyle w:val="ListParagraph"/>
        <w:numPr>
          <w:ilvl w:val="0"/>
          <w:numId w:val="22"/>
        </w:numPr>
        <w:jc w:val="both"/>
        <w:rPr>
          <w:rFonts w:ascii="Times New Roman" w:hAnsi="Times New Roman" w:eastAsia="Times New Roman" w:cs="Times New Roman"/>
          <w:color w:val="000000" w:themeColor="text1"/>
          <w:sz w:val="24"/>
          <w:szCs w:val="24"/>
        </w:rPr>
      </w:pPr>
      <w:r w:rsidRPr="6489DD00">
        <w:rPr>
          <w:rFonts w:ascii="Times New Roman" w:hAnsi="Times New Roman" w:eastAsia="Times New Roman" w:cs="Times New Roman"/>
          <w:color w:val="000000" w:themeColor="text1"/>
          <w:sz w:val="24"/>
          <w:szCs w:val="24"/>
        </w:rPr>
        <w:t xml:space="preserve">Team Developmentality will use </w:t>
      </w:r>
      <w:r w:rsidRPr="6489DD00" w:rsidR="311EBBED">
        <w:rPr>
          <w:rFonts w:ascii="Times New Roman" w:hAnsi="Times New Roman" w:eastAsia="Times New Roman" w:cs="Times New Roman"/>
          <w:color w:val="000000" w:themeColor="text1"/>
          <w:sz w:val="24"/>
          <w:szCs w:val="24"/>
        </w:rPr>
        <w:t>MySQL for the database</w:t>
      </w:r>
    </w:p>
    <w:p w:rsidR="311EBBED" w:rsidP="6489DD00" w:rsidRDefault="311EBBED" w14:paraId="50982983" w14:textId="464DCC1A">
      <w:pPr>
        <w:pStyle w:val="ListParagraph"/>
        <w:numPr>
          <w:ilvl w:val="0"/>
          <w:numId w:val="22"/>
        </w:numPr>
        <w:jc w:val="both"/>
        <w:rPr>
          <w:rFonts w:ascii="Times New Roman" w:hAnsi="Times New Roman" w:eastAsia="Times New Roman" w:cs="Times New Roman"/>
          <w:color w:val="000000" w:themeColor="text1"/>
          <w:sz w:val="24"/>
          <w:szCs w:val="24"/>
        </w:rPr>
      </w:pPr>
      <w:r w:rsidRPr="6489DD00">
        <w:rPr>
          <w:rFonts w:ascii="Times New Roman" w:hAnsi="Times New Roman" w:eastAsia="Times New Roman" w:cs="Times New Roman"/>
          <w:color w:val="000000" w:themeColor="text1"/>
          <w:sz w:val="24"/>
          <w:szCs w:val="24"/>
        </w:rPr>
        <w:t>Team Developme</w:t>
      </w:r>
      <w:r w:rsidRPr="6489DD00" w:rsidR="2064F5B2">
        <w:rPr>
          <w:rFonts w:ascii="Times New Roman" w:hAnsi="Times New Roman" w:eastAsia="Times New Roman" w:cs="Times New Roman"/>
          <w:color w:val="000000" w:themeColor="text1"/>
          <w:sz w:val="24"/>
          <w:szCs w:val="24"/>
        </w:rPr>
        <w:t>ntality will use Blade.PHP (HTML, CSS, JavaScript).</w:t>
      </w:r>
    </w:p>
    <w:p w:rsidR="1678E5BD" w:rsidP="1678E5BD" w:rsidRDefault="1678E5BD" w14:paraId="29511989" w14:textId="2958DC38">
      <w:pPr>
        <w:jc w:val="both"/>
        <w:rPr>
          <w:rFonts w:ascii="Times New Roman" w:hAnsi="Times New Roman" w:eastAsia="Times New Roman" w:cs="Times New Roman"/>
          <w:color w:val="000000" w:themeColor="text1"/>
          <w:sz w:val="24"/>
          <w:szCs w:val="24"/>
        </w:rPr>
      </w:pPr>
    </w:p>
    <w:p w:rsidR="542F1A5E" w:rsidP="1678E5BD" w:rsidRDefault="542F1A5E" w14:paraId="555F0810" w14:textId="4B86AC69">
      <w:pPr>
        <w:jc w:val="both"/>
        <w:rPr>
          <w:rFonts w:ascii="Times New Roman" w:hAnsi="Times New Roman" w:eastAsia="Times New Roman" w:cs="Times New Roman"/>
          <w:color w:val="000000" w:themeColor="text1"/>
          <w:sz w:val="24"/>
          <w:szCs w:val="24"/>
        </w:rPr>
      </w:pPr>
      <w:r w:rsidRPr="1678E5BD">
        <w:rPr>
          <w:rFonts w:ascii="Times New Roman" w:hAnsi="Times New Roman" w:eastAsia="Times New Roman" w:cs="Times New Roman"/>
          <w:color w:val="000000" w:themeColor="text1"/>
          <w:sz w:val="24"/>
          <w:szCs w:val="24"/>
        </w:rPr>
        <w:t>Implementation Phase:</w:t>
      </w:r>
    </w:p>
    <w:p w:rsidR="542F1A5E" w:rsidP="1678E5BD" w:rsidRDefault="6A351BC8" w14:paraId="2A7273CB" w14:textId="7A3C8C21">
      <w:pPr>
        <w:pStyle w:val="ListParagraph"/>
        <w:numPr>
          <w:ilvl w:val="0"/>
          <w:numId w:val="22"/>
        </w:numPr>
        <w:jc w:val="both"/>
        <w:rPr>
          <w:rFonts w:ascii="Times New Roman" w:hAnsi="Times New Roman" w:eastAsia="Times New Roman" w:cs="Times New Roman"/>
          <w:color w:val="000000" w:themeColor="text1"/>
          <w:sz w:val="24"/>
          <w:szCs w:val="24"/>
        </w:rPr>
      </w:pPr>
      <w:r w:rsidRPr="6489DD00">
        <w:rPr>
          <w:rFonts w:ascii="Times New Roman" w:hAnsi="Times New Roman" w:eastAsia="Times New Roman" w:cs="Times New Roman"/>
          <w:color w:val="000000" w:themeColor="text1"/>
          <w:sz w:val="24"/>
          <w:szCs w:val="24"/>
        </w:rPr>
        <w:t xml:space="preserve">For MNSTDEV, from March to May the Team Developmentality will provide the Objective, Proposed functions, Documentation, High Fidelity Mock-up, and a Project Teaser </w:t>
      </w:r>
    </w:p>
    <w:p w:rsidR="542F1A5E" w:rsidP="1678E5BD" w:rsidRDefault="6A351BC8" w14:paraId="498C289E" w14:textId="039C6707">
      <w:pPr>
        <w:pStyle w:val="ListParagraph"/>
        <w:numPr>
          <w:ilvl w:val="0"/>
          <w:numId w:val="22"/>
        </w:numPr>
        <w:jc w:val="both"/>
        <w:rPr>
          <w:rFonts w:ascii="Times New Roman" w:hAnsi="Times New Roman" w:eastAsia="Times New Roman" w:cs="Times New Roman"/>
          <w:color w:val="000000" w:themeColor="text1"/>
          <w:sz w:val="24"/>
          <w:szCs w:val="24"/>
        </w:rPr>
      </w:pPr>
      <w:r w:rsidRPr="6489DD00">
        <w:rPr>
          <w:rFonts w:ascii="Times New Roman" w:hAnsi="Times New Roman" w:eastAsia="Times New Roman" w:cs="Times New Roman"/>
          <w:color w:val="000000" w:themeColor="text1"/>
          <w:sz w:val="24"/>
          <w:szCs w:val="24"/>
        </w:rPr>
        <w:t>For MSYADD1, Team Developmentality will provide the Data modeling, the System Design, and Database System from August to November</w:t>
      </w:r>
    </w:p>
    <w:p w:rsidR="542F1A5E" w:rsidP="1678E5BD" w:rsidRDefault="6A351BC8" w14:paraId="6E73CA8B" w14:textId="35A8561E">
      <w:pPr>
        <w:pStyle w:val="ListParagraph"/>
        <w:numPr>
          <w:ilvl w:val="0"/>
          <w:numId w:val="22"/>
        </w:numPr>
        <w:jc w:val="both"/>
        <w:rPr>
          <w:rFonts w:ascii="Times New Roman" w:hAnsi="Times New Roman" w:eastAsia="Times New Roman" w:cs="Times New Roman"/>
          <w:color w:val="000000" w:themeColor="text1"/>
          <w:sz w:val="24"/>
          <w:szCs w:val="24"/>
        </w:rPr>
      </w:pPr>
      <w:r w:rsidRPr="6489DD00">
        <w:rPr>
          <w:rFonts w:ascii="Times New Roman" w:hAnsi="Times New Roman" w:eastAsia="Times New Roman" w:cs="Times New Roman"/>
          <w:color w:val="000000" w:themeColor="text1"/>
          <w:sz w:val="24"/>
          <w:szCs w:val="24"/>
        </w:rPr>
        <w:t>For MCSPROJ, Team Developmentality will provide the Complete Testing, Mobile Application Feature, Working Web-Based Application, and Working Cloud-Based Database from December to March</w:t>
      </w:r>
    </w:p>
    <w:p w:rsidR="1678E5BD" w:rsidP="1678E5BD" w:rsidRDefault="1678E5BD" w14:paraId="57F80A78" w14:textId="1CE994B9">
      <w:pPr>
        <w:jc w:val="both"/>
        <w:rPr>
          <w:rFonts w:ascii="Times New Roman" w:hAnsi="Times New Roman" w:eastAsia="Times New Roman" w:cs="Times New Roman"/>
          <w:color w:val="000000" w:themeColor="text1"/>
          <w:sz w:val="24"/>
          <w:szCs w:val="24"/>
        </w:rPr>
      </w:pPr>
    </w:p>
    <w:p w:rsidR="542F1A5E" w:rsidP="1678E5BD" w:rsidRDefault="542F1A5E" w14:paraId="18436E7F" w14:textId="3E88A764">
      <w:pPr>
        <w:jc w:val="both"/>
        <w:rPr>
          <w:rFonts w:ascii="Times New Roman" w:hAnsi="Times New Roman" w:eastAsia="Times New Roman" w:cs="Times New Roman"/>
          <w:color w:val="000000" w:themeColor="text1"/>
          <w:sz w:val="24"/>
          <w:szCs w:val="24"/>
        </w:rPr>
      </w:pPr>
      <w:r w:rsidRPr="1678E5BD">
        <w:rPr>
          <w:rFonts w:ascii="Times New Roman" w:hAnsi="Times New Roman" w:eastAsia="Times New Roman" w:cs="Times New Roman"/>
          <w:color w:val="000000" w:themeColor="text1"/>
          <w:sz w:val="24"/>
          <w:szCs w:val="24"/>
        </w:rPr>
        <w:t>Project Handoff/Closure:</w:t>
      </w:r>
    </w:p>
    <w:p w:rsidR="542F1A5E" w:rsidP="1678E5BD" w:rsidRDefault="6A351BC8" w14:paraId="42647AF8" w14:textId="3EC92DA3">
      <w:pPr>
        <w:pStyle w:val="ListParagraph"/>
        <w:numPr>
          <w:ilvl w:val="0"/>
          <w:numId w:val="22"/>
        </w:numPr>
        <w:jc w:val="both"/>
        <w:rPr>
          <w:rFonts w:ascii="Times New Roman" w:hAnsi="Times New Roman" w:eastAsia="Times New Roman" w:cs="Times New Roman"/>
          <w:color w:val="000000" w:themeColor="text1"/>
          <w:sz w:val="24"/>
          <w:szCs w:val="24"/>
        </w:rPr>
      </w:pPr>
      <w:r w:rsidRPr="6489DD00">
        <w:rPr>
          <w:rFonts w:ascii="Times New Roman" w:hAnsi="Times New Roman" w:eastAsia="Times New Roman" w:cs="Times New Roman"/>
          <w:color w:val="000000" w:themeColor="text1"/>
          <w:sz w:val="24"/>
          <w:szCs w:val="24"/>
        </w:rPr>
        <w:t>Team Developmentality will provide all the documentation about the approved project plan</w:t>
      </w:r>
    </w:p>
    <w:p w:rsidR="542F1A5E" w:rsidP="1678E5BD" w:rsidRDefault="6A351BC8" w14:paraId="2526CE3C" w14:textId="6603B11C">
      <w:pPr>
        <w:pStyle w:val="ListParagraph"/>
        <w:numPr>
          <w:ilvl w:val="0"/>
          <w:numId w:val="22"/>
        </w:numPr>
        <w:jc w:val="both"/>
        <w:rPr>
          <w:rFonts w:ascii="Times New Roman" w:hAnsi="Times New Roman" w:eastAsia="Times New Roman" w:cs="Times New Roman"/>
          <w:color w:val="000000" w:themeColor="text1"/>
          <w:sz w:val="24"/>
          <w:szCs w:val="24"/>
        </w:rPr>
      </w:pPr>
      <w:r w:rsidRPr="6489DD00">
        <w:rPr>
          <w:rFonts w:ascii="Times New Roman" w:hAnsi="Times New Roman" w:eastAsia="Times New Roman" w:cs="Times New Roman"/>
          <w:color w:val="000000" w:themeColor="text1"/>
          <w:sz w:val="24"/>
          <w:szCs w:val="24"/>
        </w:rPr>
        <w:t>Team Developmentality will present their project to their client, advisor, and project consultant</w:t>
      </w:r>
    </w:p>
    <w:p w:rsidR="542F1A5E" w:rsidP="1678E5BD" w:rsidRDefault="6A351BC8" w14:paraId="4526EB3C" w14:textId="20312583">
      <w:pPr>
        <w:pStyle w:val="ListParagraph"/>
        <w:numPr>
          <w:ilvl w:val="0"/>
          <w:numId w:val="22"/>
        </w:numPr>
        <w:jc w:val="both"/>
        <w:rPr>
          <w:rFonts w:ascii="Times New Roman" w:hAnsi="Times New Roman" w:eastAsia="Times New Roman" w:cs="Times New Roman"/>
          <w:color w:val="000000" w:themeColor="text1"/>
          <w:sz w:val="24"/>
          <w:szCs w:val="24"/>
        </w:rPr>
      </w:pPr>
      <w:r w:rsidRPr="6489DD00">
        <w:rPr>
          <w:rFonts w:ascii="Times New Roman" w:hAnsi="Times New Roman" w:eastAsia="Times New Roman" w:cs="Times New Roman"/>
          <w:color w:val="000000" w:themeColor="text1"/>
          <w:sz w:val="24"/>
          <w:szCs w:val="24"/>
        </w:rPr>
        <w:t>Team Developmentality will provide the said Web-Based Application and the Cloud-Based Database to the client</w:t>
      </w:r>
    </w:p>
    <w:p w:rsidR="542F1A5E" w:rsidP="1678E5BD" w:rsidRDefault="6A351BC8" w14:paraId="6D59C6D7" w14:textId="2B9701BD">
      <w:pPr>
        <w:pStyle w:val="ListParagraph"/>
        <w:numPr>
          <w:ilvl w:val="0"/>
          <w:numId w:val="22"/>
        </w:numPr>
        <w:jc w:val="both"/>
        <w:rPr>
          <w:rFonts w:ascii="Times New Roman" w:hAnsi="Times New Roman" w:eastAsia="Times New Roman" w:cs="Times New Roman"/>
          <w:color w:val="000000" w:themeColor="text1"/>
          <w:sz w:val="24"/>
          <w:szCs w:val="24"/>
        </w:rPr>
      </w:pPr>
      <w:r w:rsidRPr="6489DD00">
        <w:rPr>
          <w:rFonts w:ascii="Times New Roman" w:hAnsi="Times New Roman" w:eastAsia="Times New Roman" w:cs="Times New Roman"/>
          <w:color w:val="000000" w:themeColor="text1"/>
          <w:sz w:val="24"/>
          <w:szCs w:val="24"/>
        </w:rPr>
        <w:t>Team Developmentality will complete the project requirements checklist and showing that all project tasks have been completed</w:t>
      </w:r>
    </w:p>
    <w:p w:rsidR="7D7E3471" w:rsidP="6489DD00" w:rsidRDefault="7D7E3471" w14:paraId="52AB88F1" w14:textId="4FD783C6">
      <w:pPr>
        <w:pStyle w:val="ListParagraph"/>
        <w:numPr>
          <w:ilvl w:val="0"/>
          <w:numId w:val="22"/>
        </w:numPr>
        <w:jc w:val="both"/>
        <w:rPr>
          <w:rFonts w:ascii="Times New Roman" w:hAnsi="Times New Roman" w:eastAsia="Times New Roman" w:cs="Times New Roman"/>
          <w:color w:val="000000" w:themeColor="text1"/>
          <w:sz w:val="24"/>
          <w:szCs w:val="24"/>
        </w:rPr>
      </w:pPr>
      <w:r w:rsidRPr="6489DD00">
        <w:rPr>
          <w:rFonts w:ascii="Times New Roman" w:hAnsi="Times New Roman" w:eastAsia="Times New Roman" w:cs="Times New Roman"/>
          <w:color w:val="000000" w:themeColor="text1"/>
          <w:sz w:val="24"/>
          <w:szCs w:val="24"/>
        </w:rPr>
        <w:t>Team Developmentality will provide a user handbook/guide to help the barangay employees on navigating on the website</w:t>
      </w:r>
    </w:p>
    <w:p w:rsidR="7D7E3471" w:rsidP="6489DD00" w:rsidRDefault="7D7E3471" w14:paraId="2F4F8263" w14:textId="1C3C85E6" w14:noSpellErr="1">
      <w:pPr>
        <w:pStyle w:val="ListParagraph"/>
        <w:numPr>
          <w:ilvl w:val="0"/>
          <w:numId w:val="22"/>
        </w:numPr>
        <w:jc w:val="both"/>
        <w:rPr>
          <w:rFonts w:ascii="Times New Roman" w:hAnsi="Times New Roman" w:eastAsia="Times New Roman" w:cs="Times New Roman"/>
          <w:color w:val="000000" w:themeColor="text1"/>
          <w:sz w:val="24"/>
          <w:szCs w:val="24"/>
        </w:rPr>
      </w:pPr>
      <w:r w:rsidRPr="079D2ABE" w:rsidR="7D7E3471">
        <w:rPr>
          <w:rFonts w:ascii="Times New Roman" w:hAnsi="Times New Roman" w:eastAsia="Times New Roman" w:cs="Times New Roman"/>
          <w:color w:val="000000" w:themeColor="text1" w:themeTint="FF" w:themeShade="FF"/>
          <w:sz w:val="24"/>
          <w:szCs w:val="24"/>
        </w:rPr>
        <w:t>Team Developmentality will handout a list of suggested software and hardware systems/ specifications that the client will need</w:t>
      </w:r>
      <w:r w:rsidRPr="079D2ABE" w:rsidR="0ED0041D">
        <w:rPr>
          <w:rFonts w:ascii="Times New Roman" w:hAnsi="Times New Roman" w:eastAsia="Times New Roman" w:cs="Times New Roman"/>
          <w:color w:val="000000" w:themeColor="text1" w:themeTint="FF" w:themeShade="FF"/>
          <w:sz w:val="24"/>
          <w:szCs w:val="24"/>
        </w:rPr>
        <w:t>.</w:t>
      </w:r>
    </w:p>
    <w:p w:rsidR="1678E5BD" w:rsidP="1678E5BD" w:rsidRDefault="1678E5BD" w14:paraId="621B3F7B" w14:textId="44ABE0A0">
      <w:pPr>
        <w:pStyle w:val="BodyText"/>
        <w:spacing w:before="206" w:line="228" w:lineRule="auto"/>
        <w:ind w:left="240" w:right="900"/>
      </w:pPr>
    </w:p>
    <w:p w:rsidR="007D583D" w:rsidRDefault="00A54E5E" w14:paraId="41CDD895" w14:textId="511ABA8E">
      <w:pPr>
        <w:pStyle w:val="Heading2"/>
        <w:numPr>
          <w:ilvl w:val="1"/>
          <w:numId w:val="10"/>
        </w:numPr>
        <w:tabs>
          <w:tab w:val="left" w:pos="816"/>
        </w:tabs>
        <w:spacing w:before="173"/>
        <w:rPr/>
      </w:pPr>
      <w:r w:rsidR="00A54E5E">
        <w:rPr/>
        <w:t>Background</w:t>
      </w:r>
      <w:r w:rsidR="0065599A">
        <w:rPr/>
        <w:t xml:space="preserve"> </w:t>
      </w:r>
    </w:p>
    <w:p w:rsidR="5195ADEC" w:rsidP="6489DD00" w:rsidRDefault="5195ADEC" w14:paraId="3B384248" w14:textId="458F7C44">
      <w:pPr>
        <w:pStyle w:val="BodyText"/>
        <w:spacing w:before="223" w:line="228" w:lineRule="auto"/>
        <w:ind w:left="240" w:right="900" w:firstLine="576"/>
        <w:rPr>
          <w:i w:val="0"/>
          <w:iCs w:val="0"/>
        </w:rPr>
      </w:pPr>
      <w:r w:rsidRPr="6489DD00">
        <w:rPr>
          <w:i w:val="0"/>
          <w:iCs w:val="0"/>
        </w:rPr>
        <w:t xml:space="preserve">The Barangay South Signal Village is a newly built barangay, making it </w:t>
      </w:r>
      <w:r w:rsidRPr="6489DD00" w:rsidR="1FC2DF65">
        <w:rPr>
          <w:i w:val="0"/>
          <w:iCs w:val="0"/>
        </w:rPr>
        <w:t xml:space="preserve">less developed than other barangays. Processes are mainly paper </w:t>
      </w:r>
      <w:r w:rsidRPr="6489DD00" w:rsidR="7C57EC02">
        <w:rPr>
          <w:i w:val="0"/>
          <w:iCs w:val="0"/>
        </w:rPr>
        <w:t xml:space="preserve">based, and all transactions are done in the barangay which </w:t>
      </w:r>
      <w:r w:rsidRPr="6489DD00" w:rsidR="374C706D">
        <w:rPr>
          <w:i w:val="0"/>
          <w:iCs w:val="0"/>
        </w:rPr>
        <w:t xml:space="preserve">creates hassle for the residents. There </w:t>
      </w:r>
      <w:r w:rsidRPr="6489DD00" w:rsidR="78A78B3B">
        <w:rPr>
          <w:i w:val="0"/>
          <w:iCs w:val="0"/>
        </w:rPr>
        <w:t>is</w:t>
      </w:r>
      <w:r w:rsidRPr="6489DD00" w:rsidR="374C706D">
        <w:rPr>
          <w:i w:val="0"/>
          <w:iCs w:val="0"/>
        </w:rPr>
        <w:t xml:space="preserve"> </w:t>
      </w:r>
      <w:r w:rsidRPr="6489DD00" w:rsidR="5C6A40E7">
        <w:rPr>
          <w:i w:val="0"/>
          <w:iCs w:val="0"/>
        </w:rPr>
        <w:t xml:space="preserve">a </w:t>
      </w:r>
      <w:r w:rsidRPr="6489DD00" w:rsidR="374C706D">
        <w:rPr>
          <w:i w:val="0"/>
          <w:iCs w:val="0"/>
        </w:rPr>
        <w:t xml:space="preserve">long processing </w:t>
      </w:r>
      <w:r w:rsidRPr="6489DD00" w:rsidR="74A30E5E">
        <w:rPr>
          <w:i w:val="0"/>
          <w:iCs w:val="0"/>
        </w:rPr>
        <w:t>time,</w:t>
      </w:r>
      <w:r w:rsidRPr="6489DD00" w:rsidR="374C706D">
        <w:rPr>
          <w:i w:val="0"/>
          <w:iCs w:val="0"/>
        </w:rPr>
        <w:t xml:space="preserve"> and the data of the residents </w:t>
      </w:r>
      <w:r w:rsidRPr="6489DD00" w:rsidR="1B8E4C7C">
        <w:rPr>
          <w:i w:val="0"/>
          <w:iCs w:val="0"/>
        </w:rPr>
        <w:t>is</w:t>
      </w:r>
      <w:r w:rsidRPr="6489DD00" w:rsidR="374C706D">
        <w:rPr>
          <w:i w:val="0"/>
          <w:iCs w:val="0"/>
        </w:rPr>
        <w:t xml:space="preserve"> </w:t>
      </w:r>
      <w:r w:rsidRPr="6489DD00" w:rsidR="19D94AC5">
        <w:rPr>
          <w:i w:val="0"/>
          <w:iCs w:val="0"/>
        </w:rPr>
        <w:t xml:space="preserve">less secured and is prone to typographical errors. Storage also </w:t>
      </w:r>
      <w:r w:rsidRPr="6489DD00" w:rsidR="019F94D1">
        <w:rPr>
          <w:i w:val="0"/>
          <w:iCs w:val="0"/>
        </w:rPr>
        <w:t>takes up</w:t>
      </w:r>
      <w:r w:rsidRPr="6489DD00" w:rsidR="19D94AC5">
        <w:rPr>
          <w:i w:val="0"/>
          <w:iCs w:val="0"/>
        </w:rPr>
        <w:t xml:space="preserve"> too much space due to having a lot of file cabinets</w:t>
      </w:r>
      <w:r w:rsidRPr="6489DD00" w:rsidR="76E06716">
        <w:rPr>
          <w:i w:val="0"/>
          <w:iCs w:val="0"/>
        </w:rPr>
        <w:t xml:space="preserve"> and physical </w:t>
      </w:r>
      <w:r w:rsidRPr="6489DD00" w:rsidR="75554DE9">
        <w:rPr>
          <w:i w:val="0"/>
          <w:iCs w:val="0"/>
        </w:rPr>
        <w:t>storage</w:t>
      </w:r>
      <w:r w:rsidRPr="6489DD00" w:rsidR="76E06716">
        <w:rPr>
          <w:i w:val="0"/>
          <w:iCs w:val="0"/>
        </w:rPr>
        <w:t xml:space="preserve">. </w:t>
      </w:r>
      <w:r w:rsidRPr="6489DD00" w:rsidR="2A30AC71">
        <w:rPr>
          <w:i w:val="0"/>
          <w:iCs w:val="0"/>
        </w:rPr>
        <w:t>Thus,</w:t>
      </w:r>
      <w:r w:rsidRPr="6489DD00" w:rsidR="76E06716">
        <w:rPr>
          <w:i w:val="0"/>
          <w:iCs w:val="0"/>
        </w:rPr>
        <w:t xml:space="preserve"> making </w:t>
      </w:r>
      <w:r w:rsidRPr="6489DD00" w:rsidR="018A350C">
        <w:rPr>
          <w:i w:val="0"/>
          <w:iCs w:val="0"/>
        </w:rPr>
        <w:t xml:space="preserve">an opportunity and a necessity to create a web application that digitalizes processes to lessen the hassle of the constituents. The web app also </w:t>
      </w:r>
      <w:r w:rsidRPr="6489DD00" w:rsidR="693261F0">
        <w:rPr>
          <w:i w:val="0"/>
          <w:iCs w:val="0"/>
        </w:rPr>
        <w:t xml:space="preserve">creates a more </w:t>
      </w:r>
      <w:r w:rsidRPr="6489DD00" w:rsidR="3D5BB951">
        <w:rPr>
          <w:i w:val="0"/>
          <w:iCs w:val="0"/>
        </w:rPr>
        <w:t>secure</w:t>
      </w:r>
      <w:r w:rsidRPr="6489DD00" w:rsidR="693261F0">
        <w:rPr>
          <w:i w:val="0"/>
          <w:iCs w:val="0"/>
        </w:rPr>
        <w:t xml:space="preserve"> storage for the data and typographical errors are </w:t>
      </w:r>
      <w:r w:rsidRPr="6489DD00" w:rsidR="3086FC0F">
        <w:rPr>
          <w:i w:val="0"/>
          <w:iCs w:val="0"/>
        </w:rPr>
        <w:t>lessened</w:t>
      </w:r>
      <w:r w:rsidRPr="6489DD00" w:rsidR="693261F0">
        <w:rPr>
          <w:i w:val="0"/>
          <w:iCs w:val="0"/>
        </w:rPr>
        <w:t xml:space="preserve"> due to guides that</w:t>
      </w:r>
      <w:r w:rsidRPr="6489DD00" w:rsidR="3DF89DAC">
        <w:rPr>
          <w:i w:val="0"/>
          <w:iCs w:val="0"/>
        </w:rPr>
        <w:t xml:space="preserve"> are provided in the web application’s </w:t>
      </w:r>
      <w:r w:rsidRPr="6489DD00" w:rsidR="3DF89DAC">
        <w:rPr>
          <w:i w:val="0"/>
          <w:iCs w:val="0"/>
        </w:rPr>
        <w:lastRenderedPageBreak/>
        <w:t>forms.</w:t>
      </w:r>
    </w:p>
    <w:p w:rsidR="007D583D" w:rsidRDefault="00A54E5E" w14:paraId="4666B9B5" w14:textId="54231B14">
      <w:pPr>
        <w:pStyle w:val="Heading2"/>
        <w:numPr>
          <w:ilvl w:val="1"/>
          <w:numId w:val="10"/>
        </w:numPr>
        <w:tabs>
          <w:tab w:val="left" w:pos="816"/>
        </w:tabs>
        <w:spacing w:before="174"/>
        <w:rPr/>
      </w:pPr>
      <w:bookmarkStart w:name="_TOC_250015" w:id="5"/>
      <w:r w:rsidR="00A54E5E">
        <w:rPr/>
        <w:t>Business</w:t>
      </w:r>
      <w:r w:rsidR="00A54E5E">
        <w:rPr>
          <w:spacing w:val="-2"/>
        </w:rPr>
        <w:t xml:space="preserve"> </w:t>
      </w:r>
      <w:bookmarkEnd w:id="5"/>
      <w:r w:rsidR="00A54E5E">
        <w:rPr/>
        <w:t>Opportunity</w:t>
      </w:r>
      <w:r w:rsidR="0065599A">
        <w:rPr/>
        <w:t xml:space="preserve"> </w:t>
      </w:r>
    </w:p>
    <w:p w:rsidR="1B150D8E" w:rsidP="27B431E0" w:rsidRDefault="1B150D8E" w14:paraId="497ED628" w14:textId="3B551F6D">
      <w:pPr>
        <w:tabs>
          <w:tab w:val="left" w:pos="816"/>
        </w:tabs>
        <w:spacing w:before="174" w:line="228" w:lineRule="auto"/>
      </w:pPr>
    </w:p>
    <w:p w:rsidR="05C82F51" w:rsidP="1B150D8E" w:rsidRDefault="05C82F51" w14:paraId="6D11F6F9" w14:textId="3507780C">
      <w:pPr>
        <w:spacing w:line="228" w:lineRule="auto"/>
        <w:ind w:left="240" w:right="900" w:firstLine="720"/>
      </w:pPr>
      <w:r>
        <w:t xml:space="preserve">In the current era, technological advancements are highly prioritized and digitalized processes are a trend. The </w:t>
      </w:r>
      <w:r w:rsidR="52AB128A">
        <w:t xml:space="preserve">Barangay South Signal Village Web Application offers a wide variety of functions such as; </w:t>
      </w:r>
      <w:r w:rsidR="4DA96DE3">
        <w:t xml:space="preserve">Online Services (handles documents requests and concerns), About Us (Information about the barangay), Contact </w:t>
      </w:r>
      <w:r w:rsidR="2A6DA59F">
        <w:t>Us (</w:t>
      </w:r>
      <w:r w:rsidR="4DA96DE3">
        <w:t xml:space="preserve">Details of emergency hotlines in the barangay), </w:t>
      </w:r>
      <w:r w:rsidR="3590F5FD">
        <w:t xml:space="preserve">Home </w:t>
      </w:r>
      <w:r w:rsidR="15971BED">
        <w:t>page (Contains timely graphical announcements from the barangay)</w:t>
      </w:r>
    </w:p>
    <w:p w:rsidR="6489DD00" w:rsidP="6489DD00" w:rsidRDefault="6489DD00" w14:paraId="5F85DE9B" w14:textId="64B7505C">
      <w:pPr>
        <w:pStyle w:val="BodyText"/>
        <w:spacing w:line="228" w:lineRule="auto"/>
        <w:ind w:left="240" w:right="900"/>
      </w:pPr>
    </w:p>
    <w:p w:rsidR="007D583D" w:rsidRDefault="00A54E5E" w14:paraId="14F00A79" w14:textId="2C9957D9">
      <w:pPr>
        <w:pStyle w:val="Heading2"/>
        <w:numPr>
          <w:ilvl w:val="1"/>
          <w:numId w:val="10"/>
        </w:numPr>
        <w:tabs>
          <w:tab w:val="left" w:pos="816"/>
        </w:tabs>
        <w:rPr/>
      </w:pPr>
      <w:bookmarkStart w:name="_TOC_250014" w:id="6"/>
      <w:r w:rsidR="00A54E5E">
        <w:rPr/>
        <w:t>Business</w:t>
      </w:r>
      <w:r w:rsidR="00A54E5E">
        <w:rPr>
          <w:spacing w:val="-3"/>
        </w:rPr>
        <w:t xml:space="preserve"> </w:t>
      </w:r>
      <w:r w:rsidR="00A54E5E">
        <w:rPr/>
        <w:t>Objectives</w:t>
      </w:r>
      <w:r w:rsidR="00A54E5E">
        <w:rPr>
          <w:spacing w:val="-1"/>
        </w:rPr>
        <w:t xml:space="preserve"> </w:t>
      </w:r>
      <w:r w:rsidR="00A54E5E">
        <w:rPr/>
        <w:t>and</w:t>
      </w:r>
      <w:r w:rsidR="00A54E5E">
        <w:rPr>
          <w:spacing w:val="-3"/>
        </w:rPr>
        <w:t xml:space="preserve"> </w:t>
      </w:r>
      <w:r w:rsidR="00A54E5E">
        <w:rPr/>
        <w:t>Success</w:t>
      </w:r>
      <w:r w:rsidR="00A54E5E">
        <w:rPr>
          <w:spacing w:val="-1"/>
        </w:rPr>
        <w:t xml:space="preserve"> </w:t>
      </w:r>
      <w:bookmarkEnd w:id="6"/>
      <w:r w:rsidR="00A54E5E">
        <w:rPr/>
        <w:t>Criteria</w:t>
      </w:r>
      <w:r w:rsidR="6AABD577">
        <w:rPr/>
        <w:t xml:space="preserve"> </w:t>
      </w:r>
    </w:p>
    <w:p w:rsidR="6489DD00" w:rsidP="6489DD00" w:rsidRDefault="6489DD00" w14:paraId="455A19D2" w14:textId="77023EAF">
      <w:pPr>
        <w:pStyle w:val="Heading2"/>
        <w:tabs>
          <w:tab w:val="left" w:pos="816"/>
        </w:tabs>
        <w:ind w:left="0"/>
      </w:pPr>
    </w:p>
    <w:p w:rsidR="007D583D" w:rsidP="6489DD00" w:rsidRDefault="3D9C1D7B" w14:paraId="0A52A6A0" w14:textId="35EF074E" w14:noSpellErr="1">
      <w:pPr>
        <w:pStyle w:val="ListParagraph"/>
        <w:numPr>
          <w:ilvl w:val="0"/>
          <w:numId w:val="23"/>
        </w:numPr>
        <w:rPr>
          <w:color w:val="000000" w:themeColor="text1"/>
        </w:rPr>
      </w:pPr>
      <w:r w:rsidRPr="079D2ABE" w:rsidR="3D9C1D7B">
        <w:rPr>
          <w:color w:val="000000" w:themeColor="text1" w:themeTint="FF" w:themeShade="FF"/>
        </w:rPr>
        <w:t xml:space="preserve">One of the objectives </w:t>
      </w:r>
      <w:r w:rsidRPr="079D2ABE" w:rsidR="6969AF06">
        <w:rPr>
          <w:color w:val="000000" w:themeColor="text1" w:themeTint="FF" w:themeShade="FF"/>
        </w:rPr>
        <w:t>that the team</w:t>
      </w:r>
      <w:r w:rsidRPr="079D2ABE" w:rsidR="3D9C1D7B">
        <w:rPr>
          <w:color w:val="000000" w:themeColor="text1" w:themeTint="FF" w:themeShade="FF"/>
        </w:rPr>
        <w:t xml:space="preserve"> are aiming for this project is to polish the overall system as well as its design, right now the team estimated that the </w:t>
      </w:r>
      <w:r w:rsidRPr="079D2ABE" w:rsidR="63858C80">
        <w:rPr>
          <w:color w:val="000000" w:themeColor="text1" w:themeTint="FF" w:themeShade="FF"/>
        </w:rPr>
        <w:t xml:space="preserve">web </w:t>
      </w:r>
      <w:r w:rsidRPr="079D2ABE" w:rsidR="3D9C1D7B">
        <w:rPr>
          <w:color w:val="000000" w:themeColor="text1" w:themeTint="FF" w:themeShade="FF"/>
        </w:rPr>
        <w:t>is 60%</w:t>
      </w:r>
      <w:r w:rsidRPr="079D2ABE" w:rsidR="01CDCE34">
        <w:rPr>
          <w:color w:val="000000" w:themeColor="text1" w:themeTint="FF" w:themeShade="FF"/>
        </w:rPr>
        <w:t xml:space="preserve"> - 70%</w:t>
      </w:r>
      <w:r w:rsidRPr="079D2ABE" w:rsidR="3D9C1D7B">
        <w:rPr>
          <w:color w:val="000000" w:themeColor="text1" w:themeTint="FF" w:themeShade="FF"/>
        </w:rPr>
        <w:t xml:space="preserve"> complete. Then by the end of the term, the goal is to be at least 90%</w:t>
      </w:r>
      <w:r w:rsidRPr="079D2ABE" w:rsidR="0D9DFBF0">
        <w:rPr>
          <w:color w:val="000000" w:themeColor="text1" w:themeTint="FF" w:themeShade="FF"/>
        </w:rPr>
        <w:t xml:space="preserve"> - 100%</w:t>
      </w:r>
      <w:r w:rsidRPr="079D2ABE" w:rsidR="3D9C1D7B">
        <w:rPr>
          <w:color w:val="000000" w:themeColor="text1" w:themeTint="FF" w:themeShade="FF"/>
        </w:rPr>
        <w:t xml:space="preserve"> done. </w:t>
      </w:r>
    </w:p>
    <w:p w:rsidR="007D583D" w:rsidP="6489DD00" w:rsidRDefault="3D9C1D7B" w14:paraId="1FB8E550" w14:textId="1C8BACAA">
      <w:pPr>
        <w:rPr>
          <w:color w:val="000000" w:themeColor="text1"/>
        </w:rPr>
      </w:pPr>
      <w:r w:rsidRPr="6489DD00">
        <w:rPr>
          <w:color w:val="000000" w:themeColor="text1"/>
        </w:rPr>
        <w:t xml:space="preserve"> </w:t>
      </w:r>
    </w:p>
    <w:p w:rsidR="007D583D" w:rsidP="6489DD00" w:rsidRDefault="1D46FC70" w14:paraId="46CEB177" w14:textId="03A21928">
      <w:pPr>
        <w:pStyle w:val="ListParagraph"/>
        <w:numPr>
          <w:ilvl w:val="0"/>
          <w:numId w:val="23"/>
        </w:numPr>
        <w:rPr>
          <w:color w:val="000000" w:themeColor="text1"/>
        </w:rPr>
      </w:pPr>
      <w:r w:rsidRPr="6489DD00">
        <w:rPr>
          <w:color w:val="000000" w:themeColor="text1"/>
        </w:rPr>
        <w:t>Another objective the team would focus on is identifying and fixing bugs.</w:t>
      </w:r>
      <w:r w:rsidRPr="6489DD00" w:rsidR="3D9C1D7B">
        <w:rPr>
          <w:color w:val="000000" w:themeColor="text1"/>
        </w:rPr>
        <w:t xml:space="preserve"> The goal may be to fix at least 80% of all identified bugs. </w:t>
      </w:r>
    </w:p>
    <w:p w:rsidR="007D583D" w:rsidP="6489DD00" w:rsidRDefault="3D9C1D7B" w14:paraId="353FD863" w14:textId="7DBC9320">
      <w:pPr>
        <w:rPr>
          <w:color w:val="000000" w:themeColor="text1"/>
        </w:rPr>
      </w:pPr>
      <w:r w:rsidRPr="6489DD00">
        <w:rPr>
          <w:color w:val="000000" w:themeColor="text1"/>
        </w:rPr>
        <w:t xml:space="preserve"> </w:t>
      </w:r>
    </w:p>
    <w:p w:rsidR="007D583D" w:rsidP="7A25F1FF" w:rsidRDefault="3D9C1D7B" w14:paraId="527F2E7F" w14:textId="3CB97AC1" w14:noSpellErr="1">
      <w:pPr>
        <w:pStyle w:val="ListParagraph"/>
        <w:numPr>
          <w:ilvl w:val="0"/>
          <w:numId w:val="23"/>
        </w:numPr>
        <w:rPr>
          <w:color w:val="000000" w:themeColor="text1"/>
        </w:rPr>
      </w:pPr>
      <w:r w:rsidRPr="079D2ABE" w:rsidR="3D9C1D7B">
        <w:rPr>
          <w:color w:val="000000" w:themeColor="text1" w:themeTint="FF" w:themeShade="FF"/>
        </w:rPr>
        <w:t>After the release of the website to the residents of the barangay the goal is to increase website traffic by 20% after the first month. This helps us determine the increased growth and success of the website.</w:t>
      </w:r>
    </w:p>
    <w:p w:rsidR="1678E5BD" w:rsidP="6489DD00" w:rsidRDefault="1678E5BD" w14:paraId="142AF8BA" w14:textId="759F5F00">
      <w:pPr>
        <w:pStyle w:val="Heading2"/>
        <w:tabs>
          <w:tab w:val="left" w:pos="816"/>
        </w:tabs>
        <w:ind w:left="-576" w:firstLine="0"/>
        <w:rPr>
          <w:b w:val="0"/>
          <w:bCs w:val="0"/>
          <w:sz w:val="22"/>
          <w:szCs w:val="22"/>
        </w:rPr>
      </w:pPr>
    </w:p>
    <w:p w:rsidR="007D583D" w:rsidRDefault="00A54E5E" w14:paraId="5DEA51BB" w14:textId="6B2E918D">
      <w:pPr>
        <w:pStyle w:val="Heading2"/>
        <w:numPr>
          <w:ilvl w:val="1"/>
          <w:numId w:val="10"/>
        </w:numPr>
        <w:tabs>
          <w:tab w:val="left" w:pos="816"/>
        </w:tabs>
        <w:rPr/>
      </w:pPr>
      <w:bookmarkStart w:name="_TOC_250013" w:id="8"/>
      <w:r w:rsidR="00A54E5E">
        <w:rPr/>
        <w:t>Customer</w:t>
      </w:r>
      <w:r w:rsidR="00A54E5E">
        <w:rPr>
          <w:spacing w:val="-2"/>
        </w:rPr>
        <w:t xml:space="preserve"> </w:t>
      </w:r>
      <w:r w:rsidR="00A54E5E">
        <w:rPr/>
        <w:t>or</w:t>
      </w:r>
      <w:r w:rsidR="00A54E5E">
        <w:rPr>
          <w:spacing w:val="-2"/>
        </w:rPr>
        <w:t xml:space="preserve"> </w:t>
      </w:r>
      <w:r w:rsidR="00A54E5E">
        <w:rPr/>
        <w:t>Market</w:t>
      </w:r>
      <w:r w:rsidR="00A54E5E">
        <w:rPr>
          <w:spacing w:val="-2"/>
        </w:rPr>
        <w:t xml:space="preserve"> </w:t>
      </w:r>
      <w:bookmarkEnd w:id="8"/>
      <w:r w:rsidR="00A54E5E">
        <w:rPr/>
        <w:t>Needs</w:t>
      </w:r>
      <w:r w:rsidR="6AABD577">
        <w:rPr/>
        <w:t xml:space="preserve"> </w:t>
      </w:r>
    </w:p>
    <w:p w:rsidR="007D583D" w:rsidP="6489DD00" w:rsidRDefault="5B1A1F7E" w14:paraId="76ACF885" w14:textId="1D119392">
      <w:pPr>
        <w:pStyle w:val="BodyText"/>
        <w:spacing w:before="224" w:line="228" w:lineRule="auto"/>
        <w:ind w:left="240" w:right="900" w:firstLine="576"/>
        <w:rPr>
          <w:i w:val="0"/>
          <w:iCs w:val="0"/>
          <w:color w:val="000000" w:themeColor="text1"/>
          <w:sz w:val="24"/>
          <w:szCs w:val="24"/>
        </w:rPr>
      </w:pPr>
      <w:r w:rsidRPr="6489DD00">
        <w:rPr>
          <w:i w:val="0"/>
          <w:iCs w:val="0"/>
          <w:color w:val="000000" w:themeColor="text1"/>
          <w:sz w:val="24"/>
          <w:szCs w:val="24"/>
        </w:rPr>
        <w:t xml:space="preserve">Since we are in the era of technology and continuous technological </w:t>
      </w:r>
      <w:r w:rsidRPr="6489DD00" w:rsidR="0D760A0A">
        <w:rPr>
          <w:i w:val="0"/>
          <w:iCs w:val="0"/>
          <w:color w:val="000000" w:themeColor="text1"/>
          <w:sz w:val="24"/>
          <w:szCs w:val="24"/>
        </w:rPr>
        <w:t>advances,</w:t>
      </w:r>
      <w:r w:rsidRPr="6489DD00">
        <w:rPr>
          <w:i w:val="0"/>
          <w:iCs w:val="0"/>
          <w:color w:val="000000" w:themeColor="text1"/>
          <w:sz w:val="24"/>
          <w:szCs w:val="24"/>
        </w:rPr>
        <w:t xml:space="preserve"> services provided physically </w:t>
      </w:r>
      <w:r w:rsidRPr="6489DD00" w:rsidR="54368756">
        <w:rPr>
          <w:i w:val="0"/>
          <w:iCs w:val="0"/>
          <w:color w:val="000000" w:themeColor="text1"/>
          <w:sz w:val="24"/>
          <w:szCs w:val="24"/>
        </w:rPr>
        <w:t>are</w:t>
      </w:r>
      <w:r w:rsidRPr="6489DD00">
        <w:rPr>
          <w:i w:val="0"/>
          <w:iCs w:val="0"/>
          <w:color w:val="000000" w:themeColor="text1"/>
          <w:sz w:val="24"/>
          <w:szCs w:val="24"/>
        </w:rPr>
        <w:t xml:space="preserve"> already considered outdated. A trend nowadays</w:t>
      </w:r>
      <w:r w:rsidRPr="6489DD00" w:rsidR="4EA63244">
        <w:rPr>
          <w:i w:val="0"/>
          <w:iCs w:val="0"/>
          <w:color w:val="000000" w:themeColor="text1"/>
          <w:sz w:val="24"/>
          <w:szCs w:val="24"/>
        </w:rPr>
        <w:t xml:space="preserve"> </w:t>
      </w:r>
      <w:r w:rsidRPr="6489DD00" w:rsidR="12299AB8">
        <w:rPr>
          <w:i w:val="0"/>
          <w:iCs w:val="0"/>
          <w:color w:val="000000" w:themeColor="text1"/>
          <w:sz w:val="24"/>
          <w:szCs w:val="24"/>
        </w:rPr>
        <w:t>are services provided online such as online shopping, online booking, online reservation, etc.</w:t>
      </w:r>
      <w:r w:rsidRPr="6489DD00" w:rsidR="65FDE3CE">
        <w:rPr>
          <w:i w:val="0"/>
          <w:iCs w:val="0"/>
          <w:color w:val="000000" w:themeColor="text1"/>
          <w:sz w:val="24"/>
          <w:szCs w:val="24"/>
        </w:rPr>
        <w:t xml:space="preserve"> </w:t>
      </w:r>
    </w:p>
    <w:p w:rsidR="007D583D" w:rsidP="6489DD00" w:rsidRDefault="65FDE3CE" w14:paraId="38F1A80E" w14:textId="3EA13465">
      <w:pPr>
        <w:pStyle w:val="BodyText"/>
        <w:spacing w:before="224" w:line="228" w:lineRule="auto"/>
        <w:ind w:left="240" w:right="900" w:firstLine="576"/>
        <w:rPr>
          <w:i w:val="0"/>
          <w:iCs w:val="0"/>
          <w:color w:val="000000" w:themeColor="text1"/>
          <w:sz w:val="24"/>
          <w:szCs w:val="24"/>
        </w:rPr>
      </w:pPr>
      <w:r w:rsidRPr="6489DD00">
        <w:rPr>
          <w:i w:val="0"/>
          <w:iCs w:val="0"/>
          <w:color w:val="000000" w:themeColor="text1"/>
          <w:sz w:val="24"/>
          <w:szCs w:val="24"/>
        </w:rPr>
        <w:t>Barangay South Signal Village is a newly built barangay making its processes and procedures outdated. The residents struggle to request documents in t</w:t>
      </w:r>
      <w:r w:rsidRPr="6489DD00" w:rsidR="1F24672E">
        <w:rPr>
          <w:i w:val="0"/>
          <w:iCs w:val="0"/>
          <w:color w:val="000000" w:themeColor="text1"/>
          <w:sz w:val="24"/>
          <w:szCs w:val="24"/>
        </w:rPr>
        <w:t xml:space="preserve">he barangay due to long processing time and the barangay employees </w:t>
      </w:r>
      <w:r w:rsidRPr="6489DD00" w:rsidR="518051B9">
        <w:rPr>
          <w:i w:val="0"/>
          <w:iCs w:val="0"/>
          <w:color w:val="000000" w:themeColor="text1"/>
          <w:sz w:val="24"/>
          <w:szCs w:val="24"/>
        </w:rPr>
        <w:t>are also struggling in recording and storing the data sinc</w:t>
      </w:r>
      <w:r w:rsidRPr="6489DD00" w:rsidR="7320D9EC">
        <w:rPr>
          <w:i w:val="0"/>
          <w:iCs w:val="0"/>
          <w:color w:val="000000" w:themeColor="text1"/>
          <w:sz w:val="24"/>
          <w:szCs w:val="24"/>
        </w:rPr>
        <w:t>e an estimated amount of 4 out of 10 forms have typographical errors and the space in the barangay is slowly being consumed by the physical file cabinets.</w:t>
      </w:r>
    </w:p>
    <w:p w:rsidR="007D583D" w:rsidP="1B150D8E" w:rsidRDefault="7320D9EC" w14:paraId="236114F7" w14:textId="6574A627">
      <w:pPr>
        <w:pStyle w:val="BodyText"/>
        <w:spacing w:before="224" w:line="228" w:lineRule="auto"/>
        <w:ind w:left="240" w:right="900" w:firstLine="576"/>
        <w:rPr>
          <w:i w:val="0"/>
          <w:iCs w:val="0"/>
          <w:color w:val="000000" w:themeColor="text1"/>
          <w:sz w:val="24"/>
          <w:szCs w:val="24"/>
        </w:rPr>
      </w:pPr>
      <w:r w:rsidRPr="1B150D8E">
        <w:rPr>
          <w:i w:val="0"/>
          <w:iCs w:val="0"/>
          <w:color w:val="000000" w:themeColor="text1"/>
          <w:sz w:val="24"/>
          <w:szCs w:val="24"/>
        </w:rPr>
        <w:t xml:space="preserve">The </w:t>
      </w:r>
      <w:r w:rsidRPr="1B150D8E" w:rsidR="109B2FF3">
        <w:rPr>
          <w:i w:val="0"/>
          <w:iCs w:val="0"/>
          <w:color w:val="000000" w:themeColor="text1"/>
          <w:sz w:val="24"/>
          <w:szCs w:val="24"/>
        </w:rPr>
        <w:t>web application</w:t>
      </w:r>
      <w:r w:rsidRPr="1B150D8E">
        <w:rPr>
          <w:i w:val="0"/>
          <w:iCs w:val="0"/>
          <w:color w:val="000000" w:themeColor="text1"/>
          <w:sz w:val="24"/>
          <w:szCs w:val="24"/>
        </w:rPr>
        <w:t xml:space="preserve"> will provide online services that will handle document requests and a ticketing system for c</w:t>
      </w:r>
      <w:r w:rsidRPr="1B150D8E" w:rsidR="790A6E8C">
        <w:rPr>
          <w:i w:val="0"/>
          <w:iCs w:val="0"/>
          <w:color w:val="000000" w:themeColor="text1"/>
          <w:sz w:val="24"/>
          <w:szCs w:val="24"/>
        </w:rPr>
        <w:t>oncerns. A significant amount of information regarding the barangay’s history, demography, mission, visio</w:t>
      </w:r>
      <w:r w:rsidRPr="1B150D8E" w:rsidR="064663FF">
        <w:rPr>
          <w:i w:val="0"/>
          <w:iCs w:val="0"/>
          <w:color w:val="000000" w:themeColor="text1"/>
          <w:sz w:val="24"/>
          <w:szCs w:val="24"/>
        </w:rPr>
        <w:t>n and organizational chart</w:t>
      </w:r>
      <w:r w:rsidRPr="1B150D8E" w:rsidR="45C044A2">
        <w:rPr>
          <w:i w:val="0"/>
          <w:iCs w:val="0"/>
          <w:color w:val="000000" w:themeColor="text1"/>
          <w:sz w:val="24"/>
          <w:szCs w:val="24"/>
        </w:rPr>
        <w:t xml:space="preserve"> will also be provided for the residents to see.</w:t>
      </w:r>
      <w:r w:rsidRPr="1B150D8E" w:rsidR="00DD8228">
        <w:rPr>
          <w:i w:val="0"/>
          <w:iCs w:val="0"/>
          <w:color w:val="000000" w:themeColor="text1"/>
          <w:sz w:val="24"/>
          <w:szCs w:val="24"/>
        </w:rPr>
        <w:t xml:space="preserve"> The web app will also provide an online form that will guide users in order to reduce errors. Processes are expected to be 80%-90% faster than the current system of the barangay.</w:t>
      </w:r>
    </w:p>
    <w:p w:rsidR="007D583D" w:rsidP="6489DD00" w:rsidRDefault="007D583D" w14:paraId="70CC3A0D" w14:textId="6E16295B">
      <w:pPr>
        <w:pStyle w:val="BodyText"/>
        <w:spacing w:before="224" w:line="228" w:lineRule="auto"/>
        <w:ind w:left="240" w:right="900" w:firstLine="576"/>
        <w:rPr>
          <w:i w:val="0"/>
          <w:iCs w:val="0"/>
          <w:color w:val="000000" w:themeColor="text1"/>
          <w:sz w:val="24"/>
          <w:szCs w:val="24"/>
        </w:rPr>
      </w:pPr>
    </w:p>
    <w:p w:rsidR="007D583D" w:rsidP="6489DD00" w:rsidRDefault="007D583D" w14:paraId="462C727C" w14:textId="561307ED">
      <w:pPr>
        <w:pStyle w:val="BodyText"/>
        <w:spacing w:before="224" w:line="228" w:lineRule="auto"/>
        <w:ind w:right="900"/>
        <w:rPr>
          <w:i w:val="0"/>
          <w:iCs w:val="0"/>
          <w:color w:val="000000" w:themeColor="text1"/>
          <w:sz w:val="24"/>
          <w:szCs w:val="24"/>
        </w:rPr>
      </w:pPr>
    </w:p>
    <w:p w:rsidR="6489DD00" w:rsidP="6489DD00" w:rsidRDefault="6489DD00" w14:paraId="42F4D670" w14:textId="2CA7417C">
      <w:pPr>
        <w:pStyle w:val="BodyText"/>
        <w:spacing w:before="224" w:line="228" w:lineRule="auto"/>
        <w:ind w:left="240" w:right="900" w:firstLine="576"/>
        <w:rPr>
          <w:i w:val="0"/>
          <w:iCs w:val="0"/>
          <w:color w:val="000000" w:themeColor="text1"/>
          <w:sz w:val="24"/>
          <w:szCs w:val="24"/>
        </w:rPr>
      </w:pPr>
    </w:p>
    <w:p w:rsidR="007D583D" w:rsidRDefault="00A54E5E" w14:paraId="757399D9" w14:textId="59B98651">
      <w:pPr>
        <w:pStyle w:val="Heading2"/>
        <w:numPr>
          <w:ilvl w:val="1"/>
          <w:numId w:val="10"/>
        </w:numPr>
        <w:tabs>
          <w:tab w:val="left" w:pos="816"/>
        </w:tabs>
        <w:rPr/>
      </w:pPr>
      <w:bookmarkStart w:name="_TOC_250012" w:id="9"/>
      <w:r w:rsidR="00A54E5E">
        <w:rPr/>
        <w:t>Business</w:t>
      </w:r>
      <w:r w:rsidR="00A54E5E">
        <w:rPr>
          <w:spacing w:val="-3"/>
        </w:rPr>
        <w:t xml:space="preserve"> </w:t>
      </w:r>
      <w:bookmarkEnd w:id="9"/>
      <w:r w:rsidR="00A54E5E">
        <w:rPr/>
        <w:t>Risks</w:t>
      </w:r>
      <w:r w:rsidR="7B7F4FA3">
        <w:rPr/>
        <w:t xml:space="preserve"> </w:t>
      </w:r>
    </w:p>
    <w:p w:rsidR="007D583D" w:rsidP="1678E5BD" w:rsidRDefault="3DA0F8B4" w14:paraId="1F936A2D" w14:textId="4467B600">
      <w:pPr>
        <w:pStyle w:val="BodyText"/>
        <w:spacing w:before="223" w:line="228" w:lineRule="auto"/>
        <w:ind w:left="240" w:right="900" w:firstLine="720"/>
      </w:pPr>
      <w:r w:rsidRPr="1678E5BD">
        <w:rPr>
          <w:b/>
          <w:bCs/>
          <w:i w:val="0"/>
          <w:iCs w:val="0"/>
        </w:rPr>
        <w:t xml:space="preserve">The </w:t>
      </w:r>
      <w:r w:rsidRPr="1678E5BD" w:rsidR="5DAE745A">
        <w:rPr>
          <w:b/>
          <w:bCs/>
          <w:i w:val="0"/>
          <w:iCs w:val="0"/>
        </w:rPr>
        <w:t>primary business</w:t>
      </w:r>
      <w:r w:rsidRPr="1678E5BD">
        <w:rPr>
          <w:b/>
          <w:bCs/>
          <w:i w:val="0"/>
          <w:iCs w:val="0"/>
        </w:rPr>
        <w:t xml:space="preserve"> risks that the team have identified are the following:</w:t>
      </w:r>
    </w:p>
    <w:p w:rsidR="007D583D" w:rsidP="1678E5BD" w:rsidRDefault="020C6289" w14:paraId="746B97E0" w14:textId="3D993B8A">
      <w:pPr>
        <w:pStyle w:val="BodyText"/>
        <w:numPr>
          <w:ilvl w:val="1"/>
          <w:numId w:val="17"/>
        </w:numPr>
        <w:spacing w:before="223" w:line="228" w:lineRule="auto"/>
        <w:ind w:right="900"/>
        <w:rPr>
          <w:i w:val="0"/>
          <w:iCs w:val="0"/>
        </w:rPr>
      </w:pPr>
      <w:r w:rsidRPr="1678E5BD">
        <w:rPr>
          <w:i w:val="0"/>
          <w:iCs w:val="0"/>
        </w:rPr>
        <w:lastRenderedPageBreak/>
        <w:t xml:space="preserve">Security – The breach of security </w:t>
      </w:r>
      <w:r w:rsidRPr="1678E5BD" w:rsidR="64150ABE">
        <w:rPr>
          <w:i w:val="0"/>
          <w:iCs w:val="0"/>
        </w:rPr>
        <w:t>on</w:t>
      </w:r>
      <w:r w:rsidRPr="1678E5BD">
        <w:rPr>
          <w:i w:val="0"/>
          <w:iCs w:val="0"/>
        </w:rPr>
        <w:t xml:space="preserve"> the web</w:t>
      </w:r>
      <w:r w:rsidRPr="1678E5BD" w:rsidR="43957166">
        <w:rPr>
          <w:i w:val="0"/>
          <w:iCs w:val="0"/>
        </w:rPr>
        <w:t>-application</w:t>
      </w:r>
      <w:r w:rsidRPr="1678E5BD">
        <w:rPr>
          <w:i w:val="0"/>
          <w:iCs w:val="0"/>
        </w:rPr>
        <w:t xml:space="preserve"> may lead to financial loss for the barangay as well as data and identity theft of the users of the website. Damage to re</w:t>
      </w:r>
      <w:r w:rsidRPr="1678E5BD" w:rsidR="4C074794">
        <w:rPr>
          <w:i w:val="0"/>
          <w:iCs w:val="0"/>
        </w:rPr>
        <w:t xml:space="preserve">putation as well as the loss of trust </w:t>
      </w:r>
      <w:r w:rsidRPr="1678E5BD" w:rsidR="3052D162">
        <w:rPr>
          <w:i w:val="0"/>
          <w:iCs w:val="0"/>
        </w:rPr>
        <w:t>in</w:t>
      </w:r>
      <w:r w:rsidRPr="1678E5BD" w:rsidR="4C074794">
        <w:rPr>
          <w:i w:val="0"/>
          <w:iCs w:val="0"/>
        </w:rPr>
        <w:t xml:space="preserve"> the residents may also be an effect of this risk.</w:t>
      </w:r>
      <w:r w:rsidRPr="1678E5BD" w:rsidR="37C26FC8">
        <w:rPr>
          <w:i w:val="0"/>
          <w:iCs w:val="0"/>
        </w:rPr>
        <w:t xml:space="preserve"> </w:t>
      </w:r>
    </w:p>
    <w:p w:rsidR="007D583D" w:rsidP="1678E5BD" w:rsidRDefault="37C26FC8" w14:paraId="5186EBA8" w14:textId="6BACA891">
      <w:pPr>
        <w:pStyle w:val="BodyText"/>
        <w:spacing w:before="223" w:line="228" w:lineRule="auto"/>
        <w:ind w:left="720" w:right="900" w:firstLine="720"/>
        <w:rPr>
          <w:i w:val="0"/>
          <w:iCs w:val="0"/>
        </w:rPr>
      </w:pPr>
      <w:r w:rsidRPr="1678E5BD">
        <w:rPr>
          <w:i w:val="0"/>
          <w:iCs w:val="0"/>
        </w:rPr>
        <w:t xml:space="preserve">This is a </w:t>
      </w:r>
      <w:r w:rsidRPr="1678E5BD" w:rsidR="622B6926">
        <w:rPr>
          <w:i w:val="0"/>
          <w:iCs w:val="0"/>
        </w:rPr>
        <w:t>severity 1 risk</w:t>
      </w:r>
      <w:r w:rsidRPr="1678E5BD">
        <w:rPr>
          <w:i w:val="0"/>
          <w:iCs w:val="0"/>
        </w:rPr>
        <w:t xml:space="preserve"> as it can cause a lot of damage n</w:t>
      </w:r>
      <w:r w:rsidRPr="1678E5BD" w:rsidR="2EB3DCE1">
        <w:rPr>
          <w:i w:val="0"/>
          <w:iCs w:val="0"/>
        </w:rPr>
        <w:t>ot only to the barangay but</w:t>
      </w:r>
      <w:r w:rsidRPr="1678E5BD" w:rsidR="4C18A557">
        <w:rPr>
          <w:i w:val="0"/>
          <w:iCs w:val="0"/>
        </w:rPr>
        <w:t xml:space="preserve"> </w:t>
      </w:r>
      <w:r w:rsidR="007D583D">
        <w:tab/>
      </w:r>
      <w:r w:rsidRPr="1678E5BD" w:rsidR="4C18A557">
        <w:rPr>
          <w:i w:val="0"/>
          <w:iCs w:val="0"/>
        </w:rPr>
        <w:t xml:space="preserve"> </w:t>
      </w:r>
      <w:r w:rsidRPr="1678E5BD" w:rsidR="2EB3DCE1">
        <w:rPr>
          <w:i w:val="0"/>
          <w:iCs w:val="0"/>
        </w:rPr>
        <w:t xml:space="preserve">also, to their constituents. </w:t>
      </w:r>
    </w:p>
    <w:p w:rsidR="007D583D" w:rsidP="1678E5BD" w:rsidRDefault="4EDD3826" w14:paraId="57FCB41A" w14:textId="0D2D813B">
      <w:pPr>
        <w:pStyle w:val="BodyText"/>
        <w:spacing w:before="223" w:line="228" w:lineRule="auto"/>
        <w:ind w:left="720" w:right="900" w:firstLine="720"/>
        <w:rPr>
          <w:i w:val="0"/>
          <w:iCs w:val="0"/>
        </w:rPr>
      </w:pPr>
      <w:r w:rsidRPr="1678E5BD">
        <w:rPr>
          <w:i w:val="0"/>
          <w:iCs w:val="0"/>
        </w:rPr>
        <w:t>The risk mitigation actions that the barangay may take are:</w:t>
      </w:r>
    </w:p>
    <w:p w:rsidR="007D583D" w:rsidP="1678E5BD" w:rsidRDefault="3EA3409B" w14:paraId="0737DE09" w14:textId="5635AD5A">
      <w:pPr>
        <w:pStyle w:val="BodyText"/>
        <w:numPr>
          <w:ilvl w:val="2"/>
          <w:numId w:val="17"/>
        </w:numPr>
        <w:spacing w:before="223" w:line="228" w:lineRule="auto"/>
        <w:ind w:right="900"/>
        <w:rPr>
          <w:i w:val="0"/>
          <w:iCs w:val="0"/>
        </w:rPr>
      </w:pPr>
      <w:r w:rsidRPr="1678E5BD">
        <w:rPr>
          <w:i w:val="0"/>
          <w:iCs w:val="0"/>
        </w:rPr>
        <w:t>Installation of a</w:t>
      </w:r>
      <w:r w:rsidRPr="1678E5BD" w:rsidR="4EDD3826">
        <w:rPr>
          <w:i w:val="0"/>
          <w:iCs w:val="0"/>
        </w:rPr>
        <w:t>ntivirus/anti</w:t>
      </w:r>
      <w:r w:rsidRPr="1678E5BD" w:rsidR="356351B6">
        <w:rPr>
          <w:i w:val="0"/>
          <w:iCs w:val="0"/>
        </w:rPr>
        <w:t>-</w:t>
      </w:r>
      <w:r w:rsidRPr="1678E5BD" w:rsidR="4EDD3826">
        <w:rPr>
          <w:i w:val="0"/>
          <w:iCs w:val="0"/>
        </w:rPr>
        <w:t xml:space="preserve">malware </w:t>
      </w:r>
      <w:r w:rsidRPr="1678E5BD" w:rsidR="16068698">
        <w:rPr>
          <w:i w:val="0"/>
          <w:iCs w:val="0"/>
        </w:rPr>
        <w:t>software</w:t>
      </w:r>
    </w:p>
    <w:p w:rsidR="007D583D" w:rsidP="1678E5BD" w:rsidRDefault="4EDD3826" w14:paraId="27F76F0E" w14:textId="31ECB7FC">
      <w:pPr>
        <w:pStyle w:val="BodyText"/>
        <w:numPr>
          <w:ilvl w:val="2"/>
          <w:numId w:val="17"/>
        </w:numPr>
        <w:spacing w:before="223" w:line="228" w:lineRule="auto"/>
        <w:ind w:right="900"/>
        <w:rPr>
          <w:i w:val="0"/>
          <w:iCs w:val="0"/>
        </w:rPr>
      </w:pPr>
      <w:r w:rsidRPr="1678E5BD">
        <w:rPr>
          <w:i w:val="0"/>
          <w:iCs w:val="0"/>
        </w:rPr>
        <w:t>Proper training for the personnel that will manage the web-application</w:t>
      </w:r>
    </w:p>
    <w:p w:rsidR="007D583D" w:rsidP="1678E5BD" w:rsidRDefault="0556F460" w14:paraId="00B90E56" w14:textId="785DBE90">
      <w:pPr>
        <w:pStyle w:val="BodyText"/>
        <w:numPr>
          <w:ilvl w:val="1"/>
          <w:numId w:val="17"/>
        </w:numPr>
        <w:spacing w:before="223" w:line="228" w:lineRule="auto"/>
        <w:ind w:right="900"/>
        <w:rPr>
          <w:i w:val="0"/>
          <w:iCs w:val="0"/>
        </w:rPr>
      </w:pPr>
      <w:r w:rsidRPr="1678E5BD">
        <w:rPr>
          <w:i w:val="0"/>
          <w:iCs w:val="0"/>
        </w:rPr>
        <w:t>Internet connection</w:t>
      </w:r>
      <w:r w:rsidRPr="1678E5BD" w:rsidR="0ACBE7BB">
        <w:rPr>
          <w:i w:val="0"/>
          <w:iCs w:val="0"/>
        </w:rPr>
        <w:t xml:space="preserve"> – Lag or loss of internet connection may lead to a </w:t>
      </w:r>
      <w:r w:rsidRPr="1678E5BD" w:rsidR="5CC606A8">
        <w:rPr>
          <w:i w:val="0"/>
          <w:iCs w:val="0"/>
        </w:rPr>
        <w:t xml:space="preserve">slow or </w:t>
      </w:r>
      <w:r w:rsidRPr="1678E5BD" w:rsidR="0ACBE7BB">
        <w:rPr>
          <w:i w:val="0"/>
          <w:iCs w:val="0"/>
        </w:rPr>
        <w:t>complete stop to the processes that are being done on the web</w:t>
      </w:r>
      <w:r w:rsidRPr="1678E5BD" w:rsidR="0030FA0B">
        <w:rPr>
          <w:i w:val="0"/>
          <w:iCs w:val="0"/>
        </w:rPr>
        <w:t>-application</w:t>
      </w:r>
      <w:r w:rsidRPr="1678E5BD" w:rsidR="0ACBE7BB">
        <w:rPr>
          <w:i w:val="0"/>
          <w:iCs w:val="0"/>
        </w:rPr>
        <w:t xml:space="preserve"> within the barangay. This may cause </w:t>
      </w:r>
    </w:p>
    <w:p w:rsidR="007D583D" w:rsidP="1678E5BD" w:rsidRDefault="22FB5607" w14:paraId="1015A742" w14:textId="689C45E0">
      <w:pPr>
        <w:pStyle w:val="BodyText"/>
        <w:spacing w:before="223" w:line="228" w:lineRule="auto"/>
        <w:ind w:left="720" w:right="900"/>
        <w:rPr>
          <w:i w:val="0"/>
          <w:iCs w:val="0"/>
        </w:rPr>
      </w:pPr>
      <w:r w:rsidRPr="1678E5BD">
        <w:rPr>
          <w:i w:val="0"/>
          <w:iCs w:val="0"/>
        </w:rPr>
        <w:t>This is a severity 3 risk as it only has minor damages to the barangay such as</w:t>
      </w:r>
      <w:r w:rsidRPr="1678E5BD" w:rsidR="5552A803">
        <w:rPr>
          <w:i w:val="0"/>
          <w:iCs w:val="0"/>
        </w:rPr>
        <w:t xml:space="preserve"> </w:t>
      </w:r>
      <w:r w:rsidRPr="1678E5BD" w:rsidR="565F7044">
        <w:rPr>
          <w:i w:val="0"/>
          <w:iCs w:val="0"/>
        </w:rPr>
        <w:t xml:space="preserve">slow </w:t>
      </w:r>
      <w:r w:rsidR="007D583D">
        <w:tab/>
      </w:r>
      <w:r w:rsidRPr="1678E5BD" w:rsidR="565F7044">
        <w:rPr>
          <w:i w:val="0"/>
          <w:iCs w:val="0"/>
        </w:rPr>
        <w:t xml:space="preserve">   processes or even a complete stop in the processes </w:t>
      </w:r>
      <w:r w:rsidRPr="1678E5BD" w:rsidR="5552A803">
        <w:rPr>
          <w:i w:val="0"/>
          <w:iCs w:val="0"/>
        </w:rPr>
        <w:t>within the web-application</w:t>
      </w:r>
      <w:r w:rsidRPr="1678E5BD" w:rsidR="116DB9D8">
        <w:rPr>
          <w:i w:val="0"/>
          <w:iCs w:val="0"/>
        </w:rPr>
        <w:t xml:space="preserve"> but </w:t>
      </w:r>
      <w:r w:rsidR="007D583D">
        <w:tab/>
      </w:r>
      <w:r w:rsidRPr="1678E5BD" w:rsidR="116DB9D8">
        <w:rPr>
          <w:i w:val="0"/>
          <w:iCs w:val="0"/>
        </w:rPr>
        <w:t>not to the whole barangay.</w:t>
      </w:r>
    </w:p>
    <w:p w:rsidR="007D583D" w:rsidP="1678E5BD" w:rsidRDefault="2FBB31D8" w14:paraId="2E14BD7C" w14:textId="485E092D">
      <w:pPr>
        <w:pStyle w:val="BodyText"/>
        <w:spacing w:before="223" w:line="228" w:lineRule="auto"/>
        <w:ind w:left="720" w:right="900"/>
        <w:rPr>
          <w:i w:val="0"/>
          <w:iCs w:val="0"/>
        </w:rPr>
      </w:pPr>
      <w:r w:rsidRPr="1678E5BD">
        <w:rPr>
          <w:i w:val="0"/>
          <w:iCs w:val="0"/>
        </w:rPr>
        <w:t>The risk mitigation actions that the barangay may take are:</w:t>
      </w:r>
    </w:p>
    <w:p w:rsidR="007D583D" w:rsidP="1678E5BD" w:rsidRDefault="551FD838" w14:paraId="597D442D" w14:textId="70E11C3A">
      <w:pPr>
        <w:pStyle w:val="BodyText"/>
        <w:numPr>
          <w:ilvl w:val="2"/>
          <w:numId w:val="16"/>
        </w:numPr>
        <w:spacing w:before="223" w:line="228" w:lineRule="auto"/>
        <w:ind w:right="900"/>
        <w:rPr>
          <w:i w:val="0"/>
          <w:iCs w:val="0"/>
        </w:rPr>
      </w:pPr>
      <w:r w:rsidRPr="1678E5BD">
        <w:rPr>
          <w:i w:val="0"/>
          <w:iCs w:val="0"/>
        </w:rPr>
        <w:t>Usage of a better and faster internet</w:t>
      </w:r>
      <w:r w:rsidRPr="1678E5BD" w:rsidR="04859E00">
        <w:rPr>
          <w:i w:val="0"/>
          <w:iCs w:val="0"/>
        </w:rPr>
        <w:t xml:space="preserve"> or finding a better ISP (Internet Service Provider).</w:t>
      </w:r>
    </w:p>
    <w:p w:rsidR="007D583D" w:rsidP="1678E5BD" w:rsidRDefault="007D583D" w14:paraId="5C9E7693" w14:textId="54748D87">
      <w:pPr>
        <w:pStyle w:val="BodyText"/>
        <w:spacing w:before="223" w:line="228" w:lineRule="auto"/>
        <w:ind w:left="720" w:right="900"/>
        <w:rPr>
          <w:i w:val="0"/>
          <w:iCs w:val="0"/>
        </w:rPr>
      </w:pPr>
    </w:p>
    <w:p w:rsidR="007D583D" w:rsidP="1678E5BD" w:rsidRDefault="007D583D" w14:paraId="72FF3DBC" w14:textId="6CDC0442">
      <w:pPr>
        <w:spacing w:before="223" w:line="228" w:lineRule="auto"/>
        <w:ind w:left="240" w:right="900"/>
        <w:sectPr w:rsidR="007D583D">
          <w:headerReference w:type="default" r:id="rId14"/>
          <w:pgSz w:w="12240" w:h="15840" w:orient="portrait"/>
          <w:pgMar w:top="940" w:right="540" w:bottom="280" w:left="1200" w:header="733" w:footer="0" w:gutter="0"/>
          <w:pgNumType w:start="1"/>
          <w:cols w:space="720"/>
        </w:sectPr>
      </w:pPr>
    </w:p>
    <w:p w:rsidR="007D583D" w:rsidRDefault="007D583D" w14:paraId="44F0514E" w14:textId="77777777">
      <w:pPr>
        <w:pStyle w:val="BodyText"/>
        <w:spacing w:before="2"/>
      </w:pPr>
    </w:p>
    <w:p w:rsidR="007D583D" w:rsidRDefault="00A54E5E" w14:paraId="526BE87D" w14:textId="53793B98">
      <w:pPr>
        <w:pStyle w:val="Heading1"/>
        <w:numPr>
          <w:ilvl w:val="0"/>
          <w:numId w:val="10"/>
        </w:numPr>
        <w:tabs>
          <w:tab w:val="left" w:pos="672"/>
        </w:tabs>
        <w:rPr/>
      </w:pPr>
      <w:bookmarkStart w:name="_TOC_250011" w:id="10"/>
      <w:r w:rsidR="00A54E5E">
        <w:rPr/>
        <w:t>Vision</w:t>
      </w:r>
      <w:r w:rsidR="00A54E5E">
        <w:rPr>
          <w:spacing w:val="-4"/>
        </w:rPr>
        <w:t xml:space="preserve"> </w:t>
      </w:r>
      <w:r w:rsidR="00A54E5E">
        <w:rPr/>
        <w:t>of</w:t>
      </w:r>
      <w:r w:rsidR="00A54E5E">
        <w:rPr>
          <w:spacing w:val="-3"/>
        </w:rPr>
        <w:t xml:space="preserve"> </w:t>
      </w:r>
      <w:r w:rsidR="00A54E5E">
        <w:rPr/>
        <w:t>the</w:t>
      </w:r>
      <w:r w:rsidR="00A54E5E">
        <w:rPr>
          <w:spacing w:val="-3"/>
        </w:rPr>
        <w:t xml:space="preserve"> </w:t>
      </w:r>
      <w:bookmarkEnd w:id="10"/>
      <w:r w:rsidR="00A54E5E">
        <w:rPr/>
        <w:t>Solution</w:t>
      </w:r>
      <w:r w:rsidR="00401DE6">
        <w:rPr/>
        <w:t xml:space="preserve"> </w:t>
      </w:r>
    </w:p>
    <w:p w:rsidR="002D2D71" w:rsidP="002D2D71" w:rsidRDefault="002D2D71" w14:paraId="73B688DD" w14:textId="77777777"/>
    <w:p w:rsidRPr="002D2D71" w:rsidR="002D2D71" w:rsidP="6489DD00" w:rsidRDefault="24AE95A7" w14:paraId="56ADC650" w14:textId="3913D49F">
      <w:pPr>
        <w:ind w:left="284" w:right="1002" w:firstLine="532"/>
      </w:pPr>
      <w:r w:rsidRPr="001F7198">
        <w:t>Th</w:t>
      </w:r>
      <w:r w:rsidRPr="001F7198" w:rsidR="4329A44B">
        <w:t>e</w:t>
      </w:r>
      <w:r w:rsidRPr="001F7198">
        <w:t xml:space="preserve"> </w:t>
      </w:r>
      <w:r w:rsidRPr="001F7198" w:rsidR="337F11F2">
        <w:t>web application</w:t>
      </w:r>
      <w:r w:rsidRPr="001F7198" w:rsidR="6F6D19C2">
        <w:t xml:space="preserve"> </w:t>
      </w:r>
      <w:r w:rsidRPr="001F7198" w:rsidR="6FCEE288">
        <w:t>aims</w:t>
      </w:r>
      <w:r w:rsidR="11488637">
        <w:rPr>
          <w:rStyle w:val="normaltextrun"/>
          <w:color w:val="000000"/>
          <w:bdr w:val="none" w:color="auto" w:sz="0" w:space="0" w:frame="1"/>
          <w:lang w:val="en-PH"/>
        </w:rPr>
        <w:t xml:space="preserve"> to provide an online service </w:t>
      </w:r>
      <w:r w:rsidR="0DCCB4EF">
        <w:rPr>
          <w:rStyle w:val="normaltextrun"/>
          <w:color w:val="000000"/>
          <w:bdr w:val="none" w:color="auto" w:sz="0" w:space="0" w:frame="1"/>
          <w:lang w:val="en-PH"/>
        </w:rPr>
        <w:t>that</w:t>
      </w:r>
      <w:r w:rsidR="11488637">
        <w:rPr>
          <w:rStyle w:val="normaltextrun"/>
          <w:color w:val="000000"/>
          <w:bdr w:val="none" w:color="auto" w:sz="0" w:space="0" w:frame="1"/>
          <w:lang w:val="en-PH"/>
        </w:rPr>
        <w:t xml:space="preserve"> takes on document requests and a ticketing system for inquiries to the community of the barangay.</w:t>
      </w:r>
      <w:r w:rsidRPr="001F7198" w:rsidR="22B60A6D">
        <w:t> </w:t>
      </w:r>
      <w:r w:rsidRPr="009E6D62" w:rsidR="7327CAEE">
        <w:t> </w:t>
      </w:r>
    </w:p>
    <w:p w:rsidR="007D583D" w:rsidP="0000360B" w:rsidRDefault="00A54E5E" w14:paraId="1FBFC5A3" w14:textId="21153055">
      <w:pPr>
        <w:pStyle w:val="Heading2"/>
        <w:numPr>
          <w:ilvl w:val="1"/>
          <w:numId w:val="10"/>
        </w:numPr>
        <w:tabs>
          <w:tab w:val="left" w:pos="816"/>
        </w:tabs>
        <w:spacing w:before="174"/>
        <w:ind w:right="1002"/>
        <w:rPr/>
      </w:pPr>
      <w:bookmarkStart w:name="_TOC_250010" w:id="11"/>
      <w:r w:rsidR="00A54E5E">
        <w:rPr/>
        <w:t>Vision</w:t>
      </w:r>
      <w:r w:rsidR="00A54E5E">
        <w:rPr>
          <w:spacing w:val="-3"/>
        </w:rPr>
        <w:t xml:space="preserve"> </w:t>
      </w:r>
      <w:bookmarkEnd w:id="11"/>
      <w:r w:rsidR="00A54E5E">
        <w:rPr/>
        <w:t>Statement</w:t>
      </w:r>
      <w:r w:rsidR="00401DE6">
        <w:rPr/>
        <w:t xml:space="preserve"> </w:t>
      </w:r>
    </w:p>
    <w:p w:rsidRPr="0000360B" w:rsidR="00E5644F" w:rsidP="6489DD00" w:rsidRDefault="792DC2B1" w14:paraId="1B6E9B5D" w14:textId="28F79161">
      <w:pPr>
        <w:pStyle w:val="BodyText"/>
        <w:spacing w:before="223" w:line="228" w:lineRule="auto"/>
        <w:ind w:left="240" w:right="958" w:firstLine="576"/>
        <w:jc w:val="both"/>
        <w:rPr>
          <w:i w:val="0"/>
          <w:iCs w:val="0"/>
          <w:color w:val="000000"/>
          <w:shd w:val="clear" w:color="auto" w:fill="FFFFFF"/>
        </w:rPr>
      </w:pPr>
      <w:r w:rsidRPr="6489DD00">
        <w:rPr>
          <w:rStyle w:val="normaltextrun"/>
          <w:i w:val="0"/>
          <w:iCs w:val="0"/>
          <w:color w:val="000000"/>
          <w:shd w:val="clear" w:color="auto" w:fill="FFFFFF"/>
          <w:lang w:val="en-PH"/>
        </w:rPr>
        <w:t xml:space="preserve">The Barangay South Signal Village heavily relies on </w:t>
      </w:r>
      <w:r w:rsidRPr="6489DD00" w:rsidR="79351802">
        <w:rPr>
          <w:rStyle w:val="normaltextrun"/>
          <w:i w:val="0"/>
          <w:iCs w:val="0"/>
          <w:color w:val="000000"/>
          <w:shd w:val="clear" w:color="auto" w:fill="FFFFFF"/>
          <w:lang w:val="en-PH"/>
        </w:rPr>
        <w:t>paper</w:t>
      </w:r>
      <w:r w:rsidRPr="6489DD00" w:rsidR="0DCCB4EF">
        <w:rPr>
          <w:rStyle w:val="normaltextrun"/>
          <w:i w:val="0"/>
          <w:iCs w:val="0"/>
          <w:color w:val="000000"/>
          <w:shd w:val="clear" w:color="auto" w:fill="FFFFFF"/>
          <w:lang w:val="en-PH"/>
        </w:rPr>
        <w:t>. Most of their records and documents are stored in physical file cabinets, making their client wait for minutes that delay client service and</w:t>
      </w:r>
      <w:r w:rsidRPr="6489DD00">
        <w:rPr>
          <w:rStyle w:val="normaltextrun"/>
          <w:i w:val="0"/>
          <w:iCs w:val="0"/>
          <w:color w:val="000000"/>
          <w:shd w:val="clear" w:color="auto" w:fill="FFFFFF"/>
          <w:lang w:val="en-PH"/>
        </w:rPr>
        <w:t xml:space="preserve"> their data being unsecured. </w:t>
      </w:r>
      <w:r w:rsidRPr="6489DD00">
        <w:rPr>
          <w:rStyle w:val="eop"/>
          <w:i w:val="0"/>
          <w:iCs w:val="0"/>
          <w:color w:val="000000"/>
          <w:shd w:val="clear" w:color="auto" w:fill="FFFFFF"/>
        </w:rPr>
        <w:t> </w:t>
      </w:r>
      <w:r w:rsidRPr="6489DD00" w:rsidR="6F66F9AB">
        <w:rPr>
          <w:rStyle w:val="normaltextrun"/>
          <w:i w:val="0"/>
          <w:iCs w:val="0"/>
          <w:color w:val="000000"/>
          <w:shd w:val="clear" w:color="auto" w:fill="FFFFFF"/>
          <w:lang w:val="en-PH"/>
        </w:rPr>
        <w:t>This project purpose i</w:t>
      </w:r>
      <w:r w:rsidRPr="6489DD00" w:rsidR="48A95B18">
        <w:rPr>
          <w:rStyle w:val="normaltextrun"/>
          <w:i w:val="0"/>
          <w:iCs w:val="0"/>
          <w:color w:val="000000"/>
          <w:shd w:val="clear" w:color="auto" w:fill="FFFFFF"/>
          <w:lang w:val="en-PH"/>
        </w:rPr>
        <w:t>s</w:t>
      </w:r>
      <w:r w:rsidRPr="6489DD00" w:rsidR="6F66F9AB">
        <w:rPr>
          <w:rStyle w:val="normaltextrun"/>
          <w:i w:val="0"/>
          <w:iCs w:val="0"/>
          <w:color w:val="000000"/>
          <w:shd w:val="clear" w:color="auto" w:fill="FFFFFF"/>
          <w:lang w:val="en-PH"/>
        </w:rPr>
        <w:t xml:space="preserve"> to </w:t>
      </w:r>
      <w:r w:rsidRPr="6489DD00" w:rsidR="5124032A">
        <w:rPr>
          <w:rStyle w:val="normaltextrun"/>
          <w:i w:val="0"/>
          <w:iCs w:val="0"/>
          <w:color w:val="000000"/>
          <w:shd w:val="clear" w:color="auto" w:fill="FFFFFF"/>
          <w:lang w:val="en-PH"/>
        </w:rPr>
        <w:t>Integrate its current system into the digital setting by making a web application that provides information about the barangay and online service/s for their community in a more efficient, effective, and transparent way</w:t>
      </w:r>
      <w:r w:rsidR="5124032A">
        <w:rPr>
          <w:rStyle w:val="normaltextrun"/>
          <w:color w:val="000000"/>
          <w:shd w:val="clear" w:color="auto" w:fill="FFFFFF"/>
          <w:lang w:val="en-PH"/>
        </w:rPr>
        <w:t>. </w:t>
      </w:r>
      <w:r w:rsidR="5124032A">
        <w:rPr>
          <w:rStyle w:val="eop"/>
          <w:color w:val="000000"/>
          <w:shd w:val="clear" w:color="auto" w:fill="FFFFFF"/>
        </w:rPr>
        <w:t> </w:t>
      </w:r>
    </w:p>
    <w:p w:rsidR="007D583D" w:rsidRDefault="00A54E5E" w14:paraId="7BE7511C" w14:textId="0B512A16">
      <w:pPr>
        <w:pStyle w:val="Heading2"/>
        <w:numPr>
          <w:ilvl w:val="1"/>
          <w:numId w:val="10"/>
        </w:numPr>
        <w:tabs>
          <w:tab w:val="left" w:pos="816"/>
        </w:tabs>
        <w:spacing w:before="173"/>
        <w:rPr/>
      </w:pPr>
      <w:bookmarkStart w:name="_TOC_250009" w:id="12"/>
      <w:r w:rsidR="00A54E5E">
        <w:rPr/>
        <w:t>Major</w:t>
      </w:r>
      <w:r w:rsidR="00A54E5E">
        <w:rPr>
          <w:spacing w:val="-3"/>
        </w:rPr>
        <w:t xml:space="preserve"> </w:t>
      </w:r>
      <w:bookmarkEnd w:id="12"/>
      <w:r w:rsidR="00A54E5E">
        <w:rPr/>
        <w:t>Features</w:t>
      </w:r>
      <w:r w:rsidR="00EE0222">
        <w:rPr/>
        <w:t xml:space="preserve"> </w:t>
      </w:r>
    </w:p>
    <w:p w:rsidR="000F1778" w:rsidP="5033B40E" w:rsidRDefault="000F1778" w14:paraId="0D1DC09E" w14:textId="77777777">
      <w:pPr>
        <w:spacing w:line="257" w:lineRule="auto"/>
        <w:ind w:left="600"/>
        <w:jc w:val="both"/>
      </w:pPr>
    </w:p>
    <w:p w:rsidR="5033B40E" w:rsidP="0000360B" w:rsidRDefault="5033B40E" w14:paraId="553912FC" w14:textId="15CA4DF7">
      <w:pPr>
        <w:tabs>
          <w:tab w:val="left" w:pos="9639"/>
        </w:tabs>
        <w:ind w:left="600" w:right="1002"/>
        <w:jc w:val="both"/>
        <w:rPr>
          <w:b/>
          <w:bCs/>
        </w:rPr>
      </w:pPr>
      <w:r w:rsidRPr="000F1778">
        <w:rPr>
          <w:b/>
          <w:bCs/>
        </w:rPr>
        <w:t>For Residents:</w:t>
      </w:r>
    </w:p>
    <w:p w:rsidRPr="000F1778" w:rsidR="004B5AB5" w:rsidP="0000360B" w:rsidRDefault="004B5AB5" w14:paraId="38D3335E" w14:textId="77777777">
      <w:pPr>
        <w:tabs>
          <w:tab w:val="left" w:pos="9639"/>
        </w:tabs>
        <w:ind w:left="600" w:right="1002"/>
        <w:jc w:val="both"/>
        <w:rPr>
          <w:b/>
          <w:bCs/>
        </w:rPr>
      </w:pPr>
    </w:p>
    <w:p w:rsidR="5033B40E" w:rsidP="0000360B" w:rsidRDefault="5033B40E" w14:paraId="0EEF762D" w14:textId="4B9592E3">
      <w:pPr>
        <w:pStyle w:val="ListParagraph"/>
        <w:numPr>
          <w:ilvl w:val="0"/>
          <w:numId w:val="8"/>
        </w:numPr>
        <w:tabs>
          <w:tab w:val="left" w:pos="9639"/>
        </w:tabs>
        <w:spacing w:line="240" w:lineRule="auto"/>
        <w:ind w:right="1002"/>
        <w:jc w:val="both"/>
      </w:pPr>
      <w:r w:rsidRPr="000F1778">
        <w:t xml:space="preserve">Residents can view the posted announcements of the Barangay South Signal Village on the homepage. </w:t>
      </w:r>
    </w:p>
    <w:p w:rsidRPr="000F1778" w:rsidR="004B5AB5" w:rsidP="0000360B" w:rsidRDefault="004B5AB5" w14:paraId="04B870EE" w14:textId="77777777">
      <w:pPr>
        <w:pStyle w:val="ListParagraph"/>
        <w:tabs>
          <w:tab w:val="left" w:pos="9639"/>
        </w:tabs>
        <w:spacing w:line="240" w:lineRule="auto"/>
        <w:ind w:left="1080" w:right="1002" w:firstLine="0"/>
        <w:jc w:val="both"/>
      </w:pPr>
    </w:p>
    <w:p w:rsidR="004B5AB5" w:rsidP="0000360B" w:rsidRDefault="5033B40E" w14:paraId="333279F4" w14:textId="6980027D">
      <w:pPr>
        <w:pStyle w:val="ListParagraph"/>
        <w:numPr>
          <w:ilvl w:val="0"/>
          <w:numId w:val="8"/>
        </w:numPr>
        <w:tabs>
          <w:tab w:val="left" w:pos="9639"/>
        </w:tabs>
        <w:spacing w:line="240" w:lineRule="auto"/>
        <w:ind w:right="1002"/>
        <w:jc w:val="both"/>
      </w:pPr>
      <w:r w:rsidRPr="000F1778">
        <w:t xml:space="preserve">Residents can see the Barangay South Signal Village’s Profile in the About Us page including the history of the barangay, mission, vision, demography, and the organizational chart of the barangay officials.  </w:t>
      </w:r>
    </w:p>
    <w:p w:rsidRPr="000F1778" w:rsidR="004B5AB5" w:rsidP="0000360B" w:rsidRDefault="004B5AB5" w14:paraId="18E563CD" w14:textId="77777777">
      <w:pPr>
        <w:pStyle w:val="ListParagraph"/>
        <w:tabs>
          <w:tab w:val="left" w:pos="9639"/>
        </w:tabs>
        <w:spacing w:line="240" w:lineRule="auto"/>
        <w:ind w:left="1080" w:right="1002" w:firstLine="0"/>
        <w:jc w:val="both"/>
      </w:pPr>
    </w:p>
    <w:p w:rsidR="5033B40E" w:rsidP="0000360B" w:rsidRDefault="5033B40E" w14:paraId="3EBE03CF" w14:textId="00AD64BC">
      <w:pPr>
        <w:pStyle w:val="ListParagraph"/>
        <w:numPr>
          <w:ilvl w:val="0"/>
          <w:numId w:val="8"/>
        </w:numPr>
        <w:tabs>
          <w:tab w:val="left" w:pos="9639"/>
        </w:tabs>
        <w:spacing w:line="240" w:lineRule="auto"/>
        <w:ind w:right="1002"/>
        <w:jc w:val="both"/>
      </w:pPr>
      <w:r w:rsidRPr="000F1778">
        <w:t xml:space="preserve">Residents can check the contact information of the barangay in the Contact page such as the barangay hotlines and emergency hotline. It also includes the embedded Google map of the Barangay South Signal Village Office that can be used for tracking the </w:t>
      </w:r>
      <w:r w:rsidR="24118C66">
        <w:t xml:space="preserve">barangay's </w:t>
      </w:r>
      <w:r w:rsidRPr="000F1778">
        <w:t xml:space="preserve">location. </w:t>
      </w:r>
    </w:p>
    <w:p w:rsidRPr="000F1778" w:rsidR="004B5AB5" w:rsidP="0000360B" w:rsidRDefault="004B5AB5" w14:paraId="01E7A7BC" w14:textId="77777777">
      <w:pPr>
        <w:pStyle w:val="ListParagraph"/>
        <w:tabs>
          <w:tab w:val="left" w:pos="9639"/>
        </w:tabs>
        <w:spacing w:line="240" w:lineRule="auto"/>
        <w:ind w:left="1080" w:right="1002" w:firstLine="0"/>
        <w:jc w:val="both"/>
      </w:pPr>
    </w:p>
    <w:p w:rsidR="000F1778" w:rsidP="0000360B" w:rsidRDefault="5033B40E" w14:paraId="64029D8A" w14:textId="2AC02348">
      <w:pPr>
        <w:pStyle w:val="ListParagraph"/>
        <w:numPr>
          <w:ilvl w:val="0"/>
          <w:numId w:val="8"/>
        </w:numPr>
        <w:tabs>
          <w:tab w:val="left" w:pos="9639"/>
        </w:tabs>
        <w:spacing w:line="240" w:lineRule="auto"/>
        <w:ind w:right="1002"/>
        <w:jc w:val="both"/>
      </w:pPr>
      <w:r w:rsidRPr="000F1778">
        <w:t xml:space="preserve">Residents can view the information of all available documents that can be requested manually including how much it will cost, instructions for manual request, estimated time of the process, and the requirements needed. </w:t>
      </w:r>
    </w:p>
    <w:p w:rsidR="004B5AB5" w:rsidP="0000360B" w:rsidRDefault="004B5AB5" w14:paraId="789E7E96" w14:textId="77777777">
      <w:pPr>
        <w:pStyle w:val="ListParagraph"/>
        <w:tabs>
          <w:tab w:val="left" w:pos="9639"/>
        </w:tabs>
        <w:ind w:right="1002"/>
      </w:pPr>
    </w:p>
    <w:p w:rsidRPr="000F1778" w:rsidR="004B5AB5" w:rsidP="0000360B" w:rsidRDefault="004B5AB5" w14:paraId="7D09B62B" w14:textId="77777777">
      <w:pPr>
        <w:pStyle w:val="ListParagraph"/>
        <w:tabs>
          <w:tab w:val="left" w:pos="9639"/>
        </w:tabs>
        <w:spacing w:line="240" w:lineRule="auto"/>
        <w:ind w:left="1080" w:right="1002" w:firstLine="0"/>
        <w:jc w:val="both"/>
      </w:pPr>
    </w:p>
    <w:p w:rsidR="000F1778" w:rsidP="0000360B" w:rsidRDefault="5033B40E" w14:paraId="0C2EBAC8" w14:textId="1383E36F">
      <w:pPr>
        <w:tabs>
          <w:tab w:val="left" w:pos="9639"/>
        </w:tabs>
        <w:ind w:left="600" w:right="1002"/>
        <w:jc w:val="both"/>
        <w:rPr>
          <w:b/>
          <w:bCs/>
        </w:rPr>
      </w:pPr>
      <w:r w:rsidRPr="000F1778">
        <w:rPr>
          <w:b/>
          <w:bCs/>
        </w:rPr>
        <w:t>For Registered Residents:</w:t>
      </w:r>
    </w:p>
    <w:p w:rsidRPr="000F1778" w:rsidR="004B5AB5" w:rsidP="0000360B" w:rsidRDefault="004B5AB5" w14:paraId="2D6D4EED" w14:textId="77777777">
      <w:pPr>
        <w:tabs>
          <w:tab w:val="left" w:pos="9639"/>
        </w:tabs>
        <w:ind w:right="1002"/>
        <w:jc w:val="both"/>
        <w:rPr>
          <w:b/>
          <w:bCs/>
        </w:rPr>
      </w:pPr>
    </w:p>
    <w:p w:rsidR="5033B40E" w:rsidP="0000360B" w:rsidRDefault="5033B40E" w14:paraId="5F8E9091" w14:textId="4C2EACB9">
      <w:pPr>
        <w:pStyle w:val="ListParagraph"/>
        <w:numPr>
          <w:ilvl w:val="0"/>
          <w:numId w:val="8"/>
        </w:numPr>
        <w:tabs>
          <w:tab w:val="left" w:pos="9639"/>
        </w:tabs>
        <w:spacing w:line="240" w:lineRule="auto"/>
        <w:ind w:right="1002"/>
        <w:jc w:val="both"/>
      </w:pPr>
      <w:r w:rsidRPr="000F1778">
        <w:t xml:space="preserve">Residents can request barangay documents or rent a barangay facility online without personally going to the barangay. After the resident submits his/her request online, the web app will send a message or </w:t>
      </w:r>
      <w:r w:rsidR="76260199">
        <w:t>email notifying</w:t>
      </w:r>
      <w:r w:rsidRPr="000F1778">
        <w:t xml:space="preserve"> his/her application</w:t>
      </w:r>
      <w:r w:rsidR="76260199">
        <w:t>, including</w:t>
      </w:r>
      <w:r w:rsidRPr="000F1778">
        <w:t xml:space="preserve"> the tracking key of his/her request.</w:t>
      </w:r>
    </w:p>
    <w:p w:rsidRPr="000F1778" w:rsidR="004B5AB5" w:rsidP="0000360B" w:rsidRDefault="004B5AB5" w14:paraId="364F8E83" w14:textId="77777777">
      <w:pPr>
        <w:pStyle w:val="ListParagraph"/>
        <w:tabs>
          <w:tab w:val="left" w:pos="9639"/>
        </w:tabs>
        <w:spacing w:line="240" w:lineRule="auto"/>
        <w:ind w:left="1080" w:right="1002" w:firstLine="0"/>
        <w:jc w:val="both"/>
      </w:pPr>
    </w:p>
    <w:p w:rsidR="5033B40E" w:rsidP="0000360B" w:rsidRDefault="5033B40E" w14:paraId="4C6221E2" w14:textId="62E370C1">
      <w:pPr>
        <w:pStyle w:val="ListParagraph"/>
        <w:numPr>
          <w:ilvl w:val="0"/>
          <w:numId w:val="8"/>
        </w:numPr>
        <w:tabs>
          <w:tab w:val="left" w:pos="9639"/>
        </w:tabs>
        <w:spacing w:line="240" w:lineRule="auto"/>
        <w:ind w:right="1002"/>
        <w:jc w:val="both"/>
      </w:pPr>
      <w:r w:rsidRPr="000F1778">
        <w:t>Residents can inquire and report any problem or incidents within the vicinity of the barangay by submitting a concern.</w:t>
      </w:r>
    </w:p>
    <w:p w:rsidR="004B5AB5" w:rsidP="0000360B" w:rsidRDefault="004B5AB5" w14:paraId="332E632F" w14:textId="77777777">
      <w:pPr>
        <w:pStyle w:val="ListParagraph"/>
        <w:tabs>
          <w:tab w:val="left" w:pos="9639"/>
        </w:tabs>
        <w:ind w:right="1002"/>
      </w:pPr>
    </w:p>
    <w:p w:rsidRPr="000F1778" w:rsidR="004B5AB5" w:rsidP="0000360B" w:rsidRDefault="004B5AB5" w14:paraId="174AFF3C" w14:textId="77777777">
      <w:pPr>
        <w:pStyle w:val="ListParagraph"/>
        <w:tabs>
          <w:tab w:val="left" w:pos="9639"/>
        </w:tabs>
        <w:spacing w:line="240" w:lineRule="auto"/>
        <w:ind w:left="1080" w:right="1002" w:firstLine="0"/>
        <w:jc w:val="both"/>
      </w:pPr>
    </w:p>
    <w:p w:rsidR="5033B40E" w:rsidP="0000360B" w:rsidRDefault="5033B40E" w14:paraId="7B8BAE8F" w14:textId="6451FD28">
      <w:pPr>
        <w:pStyle w:val="ListParagraph"/>
        <w:numPr>
          <w:ilvl w:val="0"/>
          <w:numId w:val="8"/>
        </w:numPr>
        <w:tabs>
          <w:tab w:val="left" w:pos="9639"/>
        </w:tabs>
        <w:spacing w:line="240" w:lineRule="auto"/>
        <w:ind w:right="1002"/>
        <w:jc w:val="both"/>
      </w:pPr>
      <w:r w:rsidRPr="000F1778">
        <w:t>Residents can track the status of their requested documents and submitted concerns by inputting the track key given by the system and can see all his/her transactions using his/her barangay account.</w:t>
      </w:r>
    </w:p>
    <w:p w:rsidRPr="000F1778" w:rsidR="000F1778" w:rsidP="0000360B" w:rsidRDefault="000F1778" w14:paraId="252DAF40" w14:textId="77777777">
      <w:pPr>
        <w:pStyle w:val="ListParagraph"/>
        <w:tabs>
          <w:tab w:val="left" w:pos="9639"/>
        </w:tabs>
        <w:spacing w:line="240" w:lineRule="auto"/>
        <w:ind w:left="1080" w:right="1002" w:firstLine="0"/>
      </w:pPr>
    </w:p>
    <w:p w:rsidRPr="000F1778" w:rsidR="5033B40E" w:rsidP="0000360B" w:rsidRDefault="5033B40E" w14:paraId="1374D8EC" w14:textId="5C098F97">
      <w:pPr>
        <w:tabs>
          <w:tab w:val="left" w:pos="9639"/>
        </w:tabs>
        <w:ind w:left="600" w:right="1002"/>
        <w:jc w:val="both"/>
        <w:rPr>
          <w:b/>
          <w:bCs/>
        </w:rPr>
      </w:pPr>
      <w:r w:rsidRPr="000F1778">
        <w:rPr>
          <w:b/>
          <w:bCs/>
        </w:rPr>
        <w:t>Barangay Captain:</w:t>
      </w:r>
    </w:p>
    <w:p w:rsidRPr="000F1778" w:rsidR="000F1778" w:rsidP="0000360B" w:rsidRDefault="000F1778" w14:paraId="3F48E37B" w14:textId="77777777">
      <w:pPr>
        <w:tabs>
          <w:tab w:val="left" w:pos="9639"/>
        </w:tabs>
        <w:ind w:right="1002"/>
        <w:jc w:val="both"/>
      </w:pPr>
    </w:p>
    <w:p w:rsidRPr="000F1778" w:rsidR="5033B40E" w:rsidP="0000360B" w:rsidRDefault="5033B40E" w14:paraId="31377E71" w14:textId="024C7ECA">
      <w:pPr>
        <w:pStyle w:val="ListParagraph"/>
        <w:numPr>
          <w:ilvl w:val="0"/>
          <w:numId w:val="7"/>
        </w:numPr>
        <w:tabs>
          <w:tab w:val="left" w:pos="9639"/>
        </w:tabs>
        <w:spacing w:line="240" w:lineRule="auto"/>
        <w:ind w:right="1002"/>
      </w:pPr>
      <w:r w:rsidRPr="000F1778">
        <w:t>Barangay captain can view the generated analytics report about:</w:t>
      </w:r>
    </w:p>
    <w:p w:rsidRPr="000F1778" w:rsidR="5033B40E" w:rsidP="0000360B" w:rsidRDefault="5033B40E" w14:paraId="20DE0691" w14:textId="22B403A7">
      <w:pPr>
        <w:pStyle w:val="ListParagraph"/>
        <w:numPr>
          <w:ilvl w:val="1"/>
          <w:numId w:val="7"/>
        </w:numPr>
        <w:tabs>
          <w:tab w:val="left" w:pos="9639"/>
        </w:tabs>
        <w:spacing w:line="240" w:lineRule="auto"/>
        <w:ind w:right="1002"/>
      </w:pPr>
      <w:r w:rsidRPr="000F1778">
        <w:t>List of Document Request</w:t>
      </w:r>
    </w:p>
    <w:p w:rsidRPr="000F1778" w:rsidR="5033B40E" w:rsidP="0000360B" w:rsidRDefault="5033B40E" w14:paraId="4B0A9B2F" w14:textId="2626D907">
      <w:pPr>
        <w:pStyle w:val="ListParagraph"/>
        <w:numPr>
          <w:ilvl w:val="1"/>
          <w:numId w:val="7"/>
        </w:numPr>
        <w:tabs>
          <w:tab w:val="left" w:pos="9639"/>
        </w:tabs>
        <w:spacing w:line="240" w:lineRule="auto"/>
        <w:ind w:right="1002"/>
      </w:pPr>
      <w:r w:rsidRPr="000F1778">
        <w:t>List of Rent Request</w:t>
      </w:r>
    </w:p>
    <w:p w:rsidRPr="000F1778" w:rsidR="5033B40E" w:rsidP="0000360B" w:rsidRDefault="5033B40E" w14:paraId="7FD4850E" w14:textId="4032DDF1">
      <w:pPr>
        <w:pStyle w:val="ListParagraph"/>
        <w:numPr>
          <w:ilvl w:val="1"/>
          <w:numId w:val="7"/>
        </w:numPr>
        <w:tabs>
          <w:tab w:val="left" w:pos="9639"/>
        </w:tabs>
        <w:spacing w:line="240" w:lineRule="auto"/>
        <w:ind w:right="1002"/>
      </w:pPr>
      <w:r w:rsidRPr="000F1778">
        <w:t>List of Submitted Concern</w:t>
      </w:r>
    </w:p>
    <w:p w:rsidRPr="000F1778" w:rsidR="5033B40E" w:rsidP="0000360B" w:rsidRDefault="5033B40E" w14:paraId="7382CF95" w14:textId="268649CD">
      <w:pPr>
        <w:pStyle w:val="ListParagraph"/>
        <w:numPr>
          <w:ilvl w:val="1"/>
          <w:numId w:val="7"/>
        </w:numPr>
        <w:tabs>
          <w:tab w:val="left" w:pos="9639"/>
        </w:tabs>
        <w:spacing w:line="240" w:lineRule="auto"/>
        <w:ind w:right="1002"/>
      </w:pPr>
      <w:r w:rsidRPr="000F1778">
        <w:lastRenderedPageBreak/>
        <w:t>List of Resident Accounts</w:t>
      </w:r>
    </w:p>
    <w:p w:rsidR="5033B40E" w:rsidP="0000360B" w:rsidRDefault="5033B40E" w14:paraId="32E46ED8" w14:textId="59345900">
      <w:pPr>
        <w:pStyle w:val="ListParagraph"/>
        <w:numPr>
          <w:ilvl w:val="1"/>
          <w:numId w:val="7"/>
        </w:numPr>
        <w:tabs>
          <w:tab w:val="left" w:pos="9639"/>
        </w:tabs>
        <w:spacing w:line="240" w:lineRule="auto"/>
        <w:ind w:right="1002"/>
      </w:pPr>
      <w:r w:rsidRPr="000F1778">
        <w:t>List of Barangay Employee Account</w:t>
      </w:r>
    </w:p>
    <w:p w:rsidRPr="000F1778" w:rsidR="000F1778" w:rsidP="0000360B" w:rsidRDefault="000F1778" w14:paraId="777803EB" w14:textId="77777777">
      <w:pPr>
        <w:pStyle w:val="ListParagraph"/>
        <w:tabs>
          <w:tab w:val="left" w:pos="9639"/>
        </w:tabs>
        <w:spacing w:line="240" w:lineRule="auto"/>
        <w:ind w:left="1800" w:right="1002" w:firstLine="0"/>
      </w:pPr>
    </w:p>
    <w:p w:rsidRPr="000F1778" w:rsidR="5033B40E" w:rsidP="0000360B" w:rsidRDefault="5033B40E" w14:paraId="00272057" w14:textId="6BFC7740">
      <w:pPr>
        <w:tabs>
          <w:tab w:val="left" w:pos="9639"/>
        </w:tabs>
        <w:ind w:left="600" w:right="1002"/>
        <w:jc w:val="both"/>
        <w:rPr>
          <w:b/>
          <w:bCs/>
        </w:rPr>
      </w:pPr>
      <w:r w:rsidRPr="000F1778">
        <w:rPr>
          <w:b/>
          <w:bCs/>
        </w:rPr>
        <w:t>Administrator:</w:t>
      </w:r>
    </w:p>
    <w:p w:rsidRPr="000F1778" w:rsidR="000F1778" w:rsidP="0000360B" w:rsidRDefault="000F1778" w14:paraId="453FD1CF" w14:textId="77777777">
      <w:pPr>
        <w:tabs>
          <w:tab w:val="left" w:pos="9639"/>
        </w:tabs>
        <w:ind w:right="1002"/>
        <w:jc w:val="both"/>
      </w:pPr>
    </w:p>
    <w:p w:rsidR="5033B40E" w:rsidP="0000360B" w:rsidRDefault="5033B40E" w14:paraId="6680312A" w14:textId="19796C48">
      <w:pPr>
        <w:pStyle w:val="ListParagraph"/>
        <w:numPr>
          <w:ilvl w:val="0"/>
          <w:numId w:val="6"/>
        </w:numPr>
        <w:tabs>
          <w:tab w:val="left" w:pos="9639"/>
        </w:tabs>
        <w:spacing w:line="240" w:lineRule="auto"/>
        <w:ind w:right="1002"/>
      </w:pPr>
      <w:r w:rsidRPr="000F1778">
        <w:t>The administrator can access and view the Barangay Employee Database.</w:t>
      </w:r>
    </w:p>
    <w:p w:rsidRPr="000F1778" w:rsidR="004B5AB5" w:rsidP="0000360B" w:rsidRDefault="004B5AB5" w14:paraId="0AF0FCB8" w14:textId="77777777">
      <w:pPr>
        <w:pStyle w:val="ListParagraph"/>
        <w:tabs>
          <w:tab w:val="left" w:pos="9639"/>
        </w:tabs>
        <w:spacing w:line="240" w:lineRule="auto"/>
        <w:ind w:left="1080" w:right="1002" w:firstLine="0"/>
      </w:pPr>
    </w:p>
    <w:p w:rsidR="5033B40E" w:rsidP="0000360B" w:rsidRDefault="5033B40E" w14:paraId="09EECAE2" w14:textId="24A931A3">
      <w:pPr>
        <w:pStyle w:val="ListParagraph"/>
        <w:numPr>
          <w:ilvl w:val="0"/>
          <w:numId w:val="6"/>
        </w:numPr>
        <w:tabs>
          <w:tab w:val="left" w:pos="9639"/>
        </w:tabs>
        <w:spacing w:line="240" w:lineRule="auto"/>
        <w:ind w:right="1002"/>
      </w:pPr>
      <w:r w:rsidRPr="000F1778">
        <w:t>The administrator can create/register barangay employee accounts to the system.</w:t>
      </w:r>
    </w:p>
    <w:p w:rsidRPr="000F1778" w:rsidR="004B5AB5" w:rsidP="0000360B" w:rsidRDefault="004B5AB5" w14:paraId="7A714DA9" w14:textId="77777777">
      <w:pPr>
        <w:tabs>
          <w:tab w:val="left" w:pos="9639"/>
        </w:tabs>
        <w:ind w:right="1002"/>
      </w:pPr>
    </w:p>
    <w:p w:rsidR="5033B40E" w:rsidP="0000360B" w:rsidRDefault="5033B40E" w14:paraId="4BE85C8C" w14:textId="076DB156">
      <w:pPr>
        <w:pStyle w:val="ListParagraph"/>
        <w:numPr>
          <w:ilvl w:val="0"/>
          <w:numId w:val="6"/>
        </w:numPr>
        <w:tabs>
          <w:tab w:val="left" w:pos="9639"/>
        </w:tabs>
        <w:spacing w:line="240" w:lineRule="auto"/>
        <w:ind w:right="1002"/>
      </w:pPr>
      <w:r w:rsidRPr="000F1778">
        <w:t>The administrator can modify/update the profile of any barangay employee accounts to the system.</w:t>
      </w:r>
    </w:p>
    <w:p w:rsidRPr="000F1778" w:rsidR="004B5AB5" w:rsidP="0000360B" w:rsidRDefault="004B5AB5" w14:paraId="59374220" w14:textId="77777777">
      <w:pPr>
        <w:pStyle w:val="ListParagraph"/>
        <w:tabs>
          <w:tab w:val="left" w:pos="9639"/>
        </w:tabs>
        <w:spacing w:line="240" w:lineRule="auto"/>
        <w:ind w:left="1080" w:right="1002" w:firstLine="0"/>
      </w:pPr>
    </w:p>
    <w:p w:rsidR="5033B40E" w:rsidP="0000360B" w:rsidRDefault="5033B40E" w14:paraId="4A418C30" w14:textId="3207A814">
      <w:pPr>
        <w:pStyle w:val="ListParagraph"/>
        <w:numPr>
          <w:ilvl w:val="0"/>
          <w:numId w:val="6"/>
        </w:numPr>
        <w:tabs>
          <w:tab w:val="left" w:pos="9639"/>
        </w:tabs>
        <w:spacing w:line="240" w:lineRule="auto"/>
        <w:ind w:right="1002"/>
      </w:pPr>
      <w:r w:rsidRPr="000F1778">
        <w:t>The administrator can deactivate and re-activate any barangay employee accounts to the system.</w:t>
      </w:r>
    </w:p>
    <w:p w:rsidR="004B5AB5" w:rsidP="0000360B" w:rsidRDefault="004B5AB5" w14:paraId="1C5AE595" w14:textId="77777777">
      <w:pPr>
        <w:pStyle w:val="ListParagraph"/>
        <w:tabs>
          <w:tab w:val="left" w:pos="9639"/>
        </w:tabs>
        <w:ind w:right="1002"/>
      </w:pPr>
    </w:p>
    <w:p w:rsidRPr="000F1778" w:rsidR="004B5AB5" w:rsidP="0000360B" w:rsidRDefault="004B5AB5" w14:paraId="26DA361E" w14:textId="77777777">
      <w:pPr>
        <w:pStyle w:val="ListParagraph"/>
        <w:tabs>
          <w:tab w:val="left" w:pos="9639"/>
        </w:tabs>
        <w:spacing w:line="240" w:lineRule="auto"/>
        <w:ind w:left="1080" w:right="1002" w:firstLine="0"/>
      </w:pPr>
    </w:p>
    <w:p w:rsidR="5033B40E" w:rsidP="0000360B" w:rsidRDefault="5033B40E" w14:paraId="6E84B889" w14:textId="4593BA7C">
      <w:pPr>
        <w:pStyle w:val="ListParagraph"/>
        <w:numPr>
          <w:ilvl w:val="0"/>
          <w:numId w:val="6"/>
        </w:numPr>
        <w:tabs>
          <w:tab w:val="left" w:pos="9639"/>
        </w:tabs>
        <w:spacing w:line="240" w:lineRule="auto"/>
        <w:ind w:right="1002"/>
      </w:pPr>
      <w:r w:rsidRPr="000F1778">
        <w:t>The administrator can access and modify the Barangay Web-App Database.</w:t>
      </w:r>
    </w:p>
    <w:p w:rsidRPr="000F1778" w:rsidR="000F1778" w:rsidP="0000360B" w:rsidRDefault="000F1778" w14:paraId="68441005" w14:textId="77777777">
      <w:pPr>
        <w:pStyle w:val="ListParagraph"/>
        <w:tabs>
          <w:tab w:val="left" w:pos="9639"/>
        </w:tabs>
        <w:spacing w:line="240" w:lineRule="auto"/>
        <w:ind w:left="1080" w:right="1002" w:firstLine="0"/>
      </w:pPr>
    </w:p>
    <w:p w:rsidR="5033B40E" w:rsidP="0000360B" w:rsidRDefault="5033B40E" w14:paraId="259E1BD0" w14:textId="3B1A576E">
      <w:pPr>
        <w:tabs>
          <w:tab w:val="left" w:pos="9639"/>
        </w:tabs>
        <w:ind w:left="600" w:right="1002"/>
        <w:jc w:val="both"/>
        <w:rPr>
          <w:b/>
          <w:bCs/>
        </w:rPr>
      </w:pPr>
      <w:r w:rsidRPr="000F1778">
        <w:rPr>
          <w:b/>
          <w:bCs/>
        </w:rPr>
        <w:t>Barangay Secretary, Barangay Request Manager, and Barangay Concern Manager:</w:t>
      </w:r>
    </w:p>
    <w:p w:rsidRPr="000F1778" w:rsidR="004B5AB5" w:rsidP="0000360B" w:rsidRDefault="004B5AB5" w14:paraId="3E050E85" w14:textId="77777777">
      <w:pPr>
        <w:tabs>
          <w:tab w:val="left" w:pos="9639"/>
        </w:tabs>
        <w:ind w:right="1002"/>
        <w:jc w:val="both"/>
        <w:rPr>
          <w:b/>
          <w:bCs/>
        </w:rPr>
      </w:pPr>
    </w:p>
    <w:p w:rsidR="5033B40E" w:rsidP="0000360B" w:rsidRDefault="5033B40E" w14:paraId="58EE51AB" w14:textId="2F6699EA">
      <w:pPr>
        <w:pStyle w:val="ListParagraph"/>
        <w:numPr>
          <w:ilvl w:val="0"/>
          <w:numId w:val="5"/>
        </w:numPr>
        <w:tabs>
          <w:tab w:val="left" w:pos="9639"/>
        </w:tabs>
        <w:spacing w:line="240" w:lineRule="auto"/>
        <w:ind w:right="1002"/>
      </w:pPr>
      <w:r w:rsidRPr="000F1778">
        <w:t xml:space="preserve">The Barangay Secretary and Barangay Request Manager can access the Request Database. </w:t>
      </w:r>
    </w:p>
    <w:p w:rsidRPr="000F1778" w:rsidR="004B5AB5" w:rsidP="0000360B" w:rsidRDefault="004B5AB5" w14:paraId="324A1E18" w14:textId="77777777">
      <w:pPr>
        <w:pStyle w:val="ListParagraph"/>
        <w:tabs>
          <w:tab w:val="left" w:pos="9639"/>
        </w:tabs>
        <w:spacing w:line="240" w:lineRule="auto"/>
        <w:ind w:left="1080" w:right="1002" w:firstLine="0"/>
      </w:pPr>
    </w:p>
    <w:p w:rsidR="004B5AB5" w:rsidP="0000360B" w:rsidRDefault="5033B40E" w14:paraId="604273D8" w14:textId="385EB2AB">
      <w:pPr>
        <w:pStyle w:val="ListParagraph"/>
        <w:numPr>
          <w:ilvl w:val="0"/>
          <w:numId w:val="5"/>
        </w:numPr>
        <w:tabs>
          <w:tab w:val="left" w:pos="9639"/>
        </w:tabs>
        <w:spacing w:line="240" w:lineRule="auto"/>
        <w:ind w:right="1002"/>
      </w:pPr>
      <w:r w:rsidRPr="000F1778">
        <w:t xml:space="preserve">The Barangay Secretary and Barangay Concern Manager can access the Concern Database. </w:t>
      </w:r>
    </w:p>
    <w:p w:rsidRPr="000F1778" w:rsidR="004B5AB5" w:rsidP="0000360B" w:rsidRDefault="004B5AB5" w14:paraId="74BBB602" w14:textId="77777777">
      <w:pPr>
        <w:pStyle w:val="ListParagraph"/>
        <w:tabs>
          <w:tab w:val="left" w:pos="9639"/>
        </w:tabs>
        <w:spacing w:line="240" w:lineRule="auto"/>
        <w:ind w:left="1080" w:right="1002" w:firstLine="0"/>
      </w:pPr>
    </w:p>
    <w:p w:rsidRPr="000F1778" w:rsidR="004B5AB5" w:rsidP="6489DD00" w:rsidRDefault="065AB0C5" w14:paraId="3B16F5D3" w14:textId="1A3C2D6E">
      <w:pPr>
        <w:pStyle w:val="ListParagraph"/>
        <w:numPr>
          <w:ilvl w:val="0"/>
          <w:numId w:val="5"/>
        </w:numPr>
        <w:tabs>
          <w:tab w:val="left" w:pos="9639"/>
        </w:tabs>
        <w:spacing w:line="240" w:lineRule="auto"/>
        <w:ind w:right="1002"/>
      </w:pPr>
      <w:r>
        <w:t>The Barangay Secretary and Barangay Request Manager can process the list of requests from the resident’s profile.</w:t>
      </w:r>
    </w:p>
    <w:p w:rsidR="6489DD00" w:rsidP="6489DD00" w:rsidRDefault="6489DD00" w14:paraId="43226A7C" w14:textId="2D9F0A45">
      <w:pPr>
        <w:tabs>
          <w:tab w:val="left" w:pos="9639"/>
        </w:tabs>
        <w:ind w:left="360" w:right="1002"/>
      </w:pPr>
    </w:p>
    <w:p w:rsidRPr="000F1778" w:rsidR="5033B40E" w:rsidP="0000360B" w:rsidRDefault="065AB0C5" w14:paraId="23223735" w14:textId="03485FDA">
      <w:pPr>
        <w:pStyle w:val="ListParagraph"/>
        <w:numPr>
          <w:ilvl w:val="0"/>
          <w:numId w:val="5"/>
        </w:numPr>
        <w:tabs>
          <w:tab w:val="left" w:pos="9639"/>
        </w:tabs>
        <w:spacing w:line="240" w:lineRule="auto"/>
        <w:ind w:right="1002"/>
      </w:pPr>
      <w:r>
        <w:t>The Barangay Secretary and Barangay Concern Manager can process the list of concerns from the resident’s profile.</w:t>
      </w:r>
    </w:p>
    <w:p w:rsidR="5033B40E" w:rsidP="5033B40E" w:rsidRDefault="5033B40E" w14:paraId="404A998D" w14:textId="0C6D1118">
      <w:pPr>
        <w:pStyle w:val="BodyText"/>
        <w:spacing w:before="224" w:line="228" w:lineRule="auto"/>
        <w:ind w:left="240" w:right="958"/>
      </w:pPr>
    </w:p>
    <w:p w:rsidR="007D583D" w:rsidRDefault="00A54E5E" w14:paraId="7BB09D83" w14:textId="6795D0DB">
      <w:pPr>
        <w:pStyle w:val="Heading2"/>
        <w:numPr>
          <w:ilvl w:val="1"/>
          <w:numId w:val="10"/>
        </w:numPr>
        <w:tabs>
          <w:tab w:val="left" w:pos="816"/>
        </w:tabs>
        <w:spacing w:before="173"/>
        <w:rPr/>
      </w:pPr>
      <w:bookmarkStart w:name="_TOC_250008" w:id="13"/>
      <w:r w:rsidR="00A54E5E">
        <w:rPr/>
        <w:t>Assumptions</w:t>
      </w:r>
      <w:r w:rsidR="00A54E5E">
        <w:rPr>
          <w:spacing w:val="-2"/>
        </w:rPr>
        <w:t xml:space="preserve"> </w:t>
      </w:r>
      <w:r w:rsidR="00A54E5E">
        <w:rPr/>
        <w:t>and</w:t>
      </w:r>
      <w:r w:rsidR="00A54E5E">
        <w:rPr>
          <w:spacing w:val="-2"/>
        </w:rPr>
        <w:t xml:space="preserve"> </w:t>
      </w:r>
      <w:bookmarkEnd w:id="13"/>
      <w:r w:rsidR="00A54E5E">
        <w:rPr/>
        <w:t>Dependencies</w:t>
      </w:r>
      <w:r w:rsidR="00EE0222">
        <w:rPr/>
        <w:t xml:space="preserve"> </w:t>
      </w:r>
    </w:p>
    <w:p w:rsidR="48353441" w:rsidP="6489DD00" w:rsidRDefault="48353441" w14:paraId="28E13C59" w14:textId="49205D35">
      <w:pPr>
        <w:pStyle w:val="BodyText"/>
        <w:spacing w:before="224" w:line="228" w:lineRule="auto"/>
        <w:ind w:left="240" w:right="900"/>
      </w:pPr>
      <w:r w:rsidRPr="6489DD00">
        <w:rPr>
          <w:i w:val="0"/>
          <w:iCs w:val="0"/>
        </w:rPr>
        <w:t>The assumptions that the team have made when conceiving the project is the following:</w:t>
      </w:r>
    </w:p>
    <w:p w:rsidR="48353441" w:rsidP="6489DD00" w:rsidRDefault="48353441" w14:paraId="11553EC9" w14:textId="25BE9E19">
      <w:pPr>
        <w:pStyle w:val="BodyText"/>
        <w:numPr>
          <w:ilvl w:val="0"/>
          <w:numId w:val="1"/>
        </w:numPr>
        <w:spacing w:before="224" w:line="228" w:lineRule="auto"/>
        <w:ind w:right="900"/>
        <w:rPr>
          <w:i w:val="0"/>
          <w:iCs w:val="0"/>
        </w:rPr>
      </w:pPr>
      <w:r w:rsidRPr="6489DD00">
        <w:rPr>
          <w:i w:val="0"/>
          <w:iCs w:val="0"/>
        </w:rPr>
        <w:t xml:space="preserve">The web app will include a chat bot that will </w:t>
      </w:r>
      <w:r w:rsidRPr="6489DD00" w:rsidR="2A36D3BB">
        <w:rPr>
          <w:i w:val="0"/>
          <w:iCs w:val="0"/>
        </w:rPr>
        <w:t>handle inquiries from the users</w:t>
      </w:r>
    </w:p>
    <w:p w:rsidR="2A36D3BB" w:rsidP="6489DD00" w:rsidRDefault="2A36D3BB" w14:paraId="28406818" w14:textId="610572F8">
      <w:pPr>
        <w:pStyle w:val="BodyText"/>
        <w:numPr>
          <w:ilvl w:val="0"/>
          <w:numId w:val="1"/>
        </w:numPr>
        <w:spacing w:before="224" w:line="228" w:lineRule="auto"/>
        <w:ind w:right="900"/>
        <w:rPr>
          <w:i w:val="0"/>
          <w:iCs w:val="0"/>
        </w:rPr>
      </w:pPr>
      <w:r w:rsidRPr="6489DD00">
        <w:rPr>
          <w:i w:val="0"/>
          <w:iCs w:val="0"/>
        </w:rPr>
        <w:t>The web app will include a</w:t>
      </w:r>
      <w:r w:rsidRPr="6489DD00" w:rsidR="3A9661F0">
        <w:rPr>
          <w:i w:val="0"/>
          <w:iCs w:val="0"/>
        </w:rPr>
        <w:t xml:space="preserve"> scheduling system</w:t>
      </w:r>
    </w:p>
    <w:p w:rsidR="62FE662E" w:rsidP="6489DD00" w:rsidRDefault="62FE662E" w14:paraId="43FE852A" w14:textId="0D2264E4">
      <w:pPr>
        <w:pStyle w:val="BodyText"/>
        <w:numPr>
          <w:ilvl w:val="0"/>
          <w:numId w:val="1"/>
        </w:numPr>
        <w:spacing w:before="224" w:line="228" w:lineRule="auto"/>
        <w:ind w:right="900"/>
        <w:rPr>
          <w:i w:val="0"/>
          <w:iCs w:val="0"/>
        </w:rPr>
      </w:pPr>
      <w:r w:rsidRPr="6489DD00">
        <w:rPr>
          <w:i w:val="0"/>
          <w:iCs w:val="0"/>
        </w:rPr>
        <w:t xml:space="preserve">The web app will include online payment for </w:t>
      </w:r>
      <w:r w:rsidRPr="6489DD00" w:rsidR="1EFB4EDD">
        <w:rPr>
          <w:i w:val="0"/>
          <w:iCs w:val="0"/>
        </w:rPr>
        <w:t>document requests</w:t>
      </w:r>
    </w:p>
    <w:p w:rsidR="48353441" w:rsidP="6489DD00" w:rsidRDefault="48353441" w14:paraId="0AE999C7" w14:textId="40E9657F">
      <w:pPr>
        <w:pStyle w:val="BodyText"/>
        <w:spacing w:before="224" w:line="228" w:lineRule="auto"/>
        <w:ind w:left="240" w:right="900"/>
        <w:rPr>
          <w:i w:val="0"/>
          <w:iCs w:val="0"/>
        </w:rPr>
      </w:pPr>
      <w:r w:rsidRPr="6489DD00">
        <w:rPr>
          <w:i w:val="0"/>
          <w:iCs w:val="0"/>
        </w:rPr>
        <w:t>The dependencies of the project are the following:</w:t>
      </w:r>
    </w:p>
    <w:p w:rsidR="48353441" w:rsidP="6489DD00" w:rsidRDefault="48353441" w14:paraId="1F70D0A0" w14:textId="4AEF3E19">
      <w:pPr>
        <w:pStyle w:val="BodyText"/>
        <w:numPr>
          <w:ilvl w:val="0"/>
          <w:numId w:val="2"/>
        </w:numPr>
        <w:spacing w:before="224" w:line="228" w:lineRule="auto"/>
        <w:ind w:right="900"/>
        <w:rPr>
          <w:i w:val="0"/>
          <w:iCs w:val="0"/>
        </w:rPr>
      </w:pPr>
      <w:r w:rsidRPr="6489DD00">
        <w:rPr>
          <w:i w:val="0"/>
          <w:iCs w:val="0"/>
        </w:rPr>
        <w:t xml:space="preserve">Specific </w:t>
      </w:r>
      <w:r w:rsidRPr="7A25F1FF" w:rsidR="7A61E58A">
        <w:rPr>
          <w:i w:val="0"/>
          <w:iCs w:val="0"/>
        </w:rPr>
        <w:t>Technologies:</w:t>
      </w:r>
    </w:p>
    <w:p w:rsidR="48353441" w:rsidP="6489DD00" w:rsidRDefault="48353441" w14:paraId="521B4CBA" w14:textId="368405CD">
      <w:pPr>
        <w:pStyle w:val="BodyText"/>
        <w:numPr>
          <w:ilvl w:val="1"/>
          <w:numId w:val="2"/>
        </w:numPr>
        <w:spacing w:before="224" w:line="228" w:lineRule="auto"/>
        <w:ind w:right="900"/>
        <w:rPr>
          <w:i w:val="0"/>
          <w:iCs w:val="0"/>
        </w:rPr>
      </w:pPr>
      <w:r w:rsidRPr="6489DD00">
        <w:rPr>
          <w:i w:val="0"/>
          <w:iCs w:val="0"/>
        </w:rPr>
        <w:t>Laravel</w:t>
      </w:r>
    </w:p>
    <w:p w:rsidR="48353441" w:rsidP="6489DD00" w:rsidRDefault="48353441" w14:paraId="02D2A4E8" w14:textId="58DEEFB9">
      <w:pPr>
        <w:pStyle w:val="BodyText"/>
        <w:numPr>
          <w:ilvl w:val="1"/>
          <w:numId w:val="2"/>
        </w:numPr>
        <w:spacing w:before="224" w:line="228" w:lineRule="auto"/>
        <w:ind w:right="900"/>
        <w:rPr>
          <w:i w:val="0"/>
          <w:iCs w:val="0"/>
        </w:rPr>
      </w:pPr>
      <w:r w:rsidRPr="6489DD00">
        <w:rPr>
          <w:i w:val="0"/>
          <w:iCs w:val="0"/>
        </w:rPr>
        <w:t>MySQL</w:t>
      </w:r>
    </w:p>
    <w:p w:rsidR="48353441" w:rsidP="6489DD00" w:rsidRDefault="48353441" w14:paraId="30B8DDF1" w14:textId="6D15DD16">
      <w:pPr>
        <w:pStyle w:val="BodyText"/>
        <w:numPr>
          <w:ilvl w:val="1"/>
          <w:numId w:val="2"/>
        </w:numPr>
        <w:spacing w:before="224" w:line="228" w:lineRule="auto"/>
        <w:ind w:right="900"/>
        <w:rPr>
          <w:i w:val="0"/>
          <w:iCs w:val="0"/>
        </w:rPr>
      </w:pPr>
      <w:r w:rsidRPr="6489DD00">
        <w:rPr>
          <w:i w:val="0"/>
          <w:iCs w:val="0"/>
        </w:rPr>
        <w:t>Blade.php (HTML, CSS, JavaScript)</w:t>
      </w:r>
    </w:p>
    <w:p w:rsidR="48353441" w:rsidP="6489DD00" w:rsidRDefault="48353441" w14:paraId="5C1A1B09" w14:textId="4CD9BC63">
      <w:pPr>
        <w:pStyle w:val="BodyText"/>
        <w:numPr>
          <w:ilvl w:val="1"/>
          <w:numId w:val="2"/>
        </w:numPr>
        <w:spacing w:before="224" w:line="228" w:lineRule="auto"/>
        <w:ind w:right="900"/>
        <w:rPr>
          <w:i w:val="0"/>
          <w:iCs w:val="0"/>
        </w:rPr>
      </w:pPr>
      <w:r w:rsidRPr="6489DD00">
        <w:rPr>
          <w:i w:val="0"/>
          <w:iCs w:val="0"/>
        </w:rPr>
        <w:t>Cloud-based server</w:t>
      </w:r>
    </w:p>
    <w:p w:rsidR="007D583D" w:rsidRDefault="00A54E5E" w14:paraId="7393F313" w14:textId="1572B5D2">
      <w:pPr>
        <w:pStyle w:val="Heading1"/>
        <w:numPr>
          <w:ilvl w:val="0"/>
          <w:numId w:val="10"/>
        </w:numPr>
        <w:tabs>
          <w:tab w:val="left" w:pos="672"/>
        </w:tabs>
        <w:spacing w:before="99"/>
        <w:rPr/>
      </w:pPr>
      <w:bookmarkStart w:name="_TOC_250007" w:id="14"/>
      <w:r w:rsidR="00A54E5E">
        <w:rPr/>
        <w:t>Scope</w:t>
      </w:r>
      <w:r w:rsidR="00A54E5E">
        <w:rPr>
          <w:spacing w:val="-1"/>
        </w:rPr>
        <w:t xml:space="preserve"> </w:t>
      </w:r>
      <w:bookmarkEnd w:id="14"/>
      <w:r w:rsidR="00A54E5E">
        <w:rPr/>
        <w:t>and Limitations</w:t>
      </w:r>
      <w:r w:rsidR="1D681014">
        <w:rPr/>
        <w:t xml:space="preserve"> </w:t>
      </w:r>
    </w:p>
    <w:p w:rsidRPr="00895EDC" w:rsidR="007D583D" w:rsidRDefault="009F7270" w14:paraId="0DE11AA3" w14:textId="496A86C3">
      <w:pPr>
        <w:pStyle w:val="BodyText"/>
        <w:spacing w:before="206" w:line="228" w:lineRule="auto"/>
        <w:ind w:left="240" w:right="958"/>
        <w:rPr>
          <w:i w:val="0"/>
        </w:rPr>
      </w:pPr>
      <w:r w:rsidRPr="00895EDC">
        <w:rPr>
          <w:i w:val="0"/>
          <w:iCs w:val="0"/>
        </w:rPr>
        <w:t>The system is</w:t>
      </w:r>
      <w:r w:rsidRPr="00895EDC" w:rsidR="00C93E00">
        <w:rPr>
          <w:rStyle w:val="normaltextrun"/>
          <w:i w:val="0"/>
          <w:iCs w:val="0"/>
          <w:color w:val="000000"/>
          <w:shd w:val="clear" w:color="auto" w:fill="FFFFFF"/>
          <w:lang w:val="en-PH"/>
        </w:rPr>
        <w:t xml:space="preserve"> only </w:t>
      </w:r>
      <w:r w:rsidRPr="00895EDC" w:rsidR="00895EDC">
        <w:rPr>
          <w:rStyle w:val="normaltextrun"/>
          <w:i w:val="0"/>
          <w:iCs w:val="0"/>
          <w:color w:val="000000"/>
          <w:shd w:val="clear" w:color="auto" w:fill="FFFFFF"/>
          <w:lang w:val="en-PH"/>
        </w:rPr>
        <w:t>limited</w:t>
      </w:r>
      <w:r w:rsidRPr="00895EDC" w:rsidR="00C93E00">
        <w:rPr>
          <w:rStyle w:val="normaltextrun"/>
          <w:i w:val="0"/>
          <w:iCs w:val="0"/>
          <w:color w:val="000000"/>
          <w:shd w:val="clear" w:color="auto" w:fill="FFFFFF"/>
          <w:lang w:val="en-PH"/>
        </w:rPr>
        <w:t xml:space="preserve"> to the Barangay South Signal Village residents. </w:t>
      </w:r>
      <w:r w:rsidRPr="00D36ACB" w:rsidR="00D36ACB">
        <w:rPr>
          <w:rStyle w:val="normaltextrun"/>
          <w:i w:val="0"/>
          <w:iCs w:val="0"/>
          <w:color w:val="000000"/>
          <w:shd w:val="clear" w:color="auto" w:fill="FFFFFF"/>
        </w:rPr>
        <w:t xml:space="preserve">The Web Application </w:t>
      </w:r>
      <w:r w:rsidRPr="00D36ACB" w:rsidR="00D36ACB">
        <w:rPr>
          <w:rStyle w:val="normaltextrun"/>
          <w:i w:val="0"/>
          <w:iCs w:val="0"/>
          <w:color w:val="000000"/>
          <w:shd w:val="clear" w:color="auto" w:fill="FFFFFF"/>
        </w:rPr>
        <w:lastRenderedPageBreak/>
        <w:t xml:space="preserve">will contain substantial information about the barangay such as </w:t>
      </w:r>
      <w:r w:rsidR="00367A57">
        <w:rPr>
          <w:rStyle w:val="normaltextrun"/>
          <w:i w:val="0"/>
          <w:iCs w:val="0"/>
          <w:color w:val="000000"/>
          <w:shd w:val="clear" w:color="auto" w:fill="FFFFFF"/>
        </w:rPr>
        <w:t xml:space="preserve">an </w:t>
      </w:r>
      <w:r w:rsidRPr="00D36ACB" w:rsidR="00D36ACB">
        <w:rPr>
          <w:rStyle w:val="normaltextrun"/>
          <w:i w:val="0"/>
          <w:iCs w:val="0"/>
          <w:color w:val="000000"/>
          <w:shd w:val="clear" w:color="auto" w:fill="FFFFFF"/>
        </w:rPr>
        <w:t>organizational chart, history, demography, mission, vision</w:t>
      </w:r>
      <w:r w:rsidR="00367A57">
        <w:rPr>
          <w:rStyle w:val="normaltextrun"/>
          <w:i w:val="0"/>
          <w:iCs w:val="0"/>
          <w:color w:val="000000"/>
          <w:shd w:val="clear" w:color="auto" w:fill="FFFFFF"/>
        </w:rPr>
        <w:t>,</w:t>
      </w:r>
      <w:r w:rsidRPr="00D36ACB" w:rsidR="00D36ACB">
        <w:rPr>
          <w:rStyle w:val="normaltextrun"/>
          <w:i w:val="0"/>
          <w:iCs w:val="0"/>
          <w:color w:val="000000"/>
          <w:shd w:val="clear" w:color="auto" w:fill="FFFFFF"/>
        </w:rPr>
        <w:t xml:space="preserve"> and hazard map. </w:t>
      </w:r>
    </w:p>
    <w:p w:rsidR="007D583D" w:rsidRDefault="00A54E5E" w14:paraId="0FC7A713" w14:textId="718B80AD">
      <w:pPr>
        <w:pStyle w:val="Heading2"/>
        <w:numPr>
          <w:ilvl w:val="1"/>
          <w:numId w:val="10"/>
        </w:numPr>
        <w:tabs>
          <w:tab w:val="left" w:pos="816"/>
        </w:tabs>
        <w:rPr/>
      </w:pPr>
      <w:bookmarkStart w:name="_TOC_250006" w:id="15"/>
      <w:r w:rsidR="00A54E5E">
        <w:rPr/>
        <w:t>Scope</w:t>
      </w:r>
      <w:r w:rsidR="00A54E5E">
        <w:rPr>
          <w:spacing w:val="-2"/>
        </w:rPr>
        <w:t xml:space="preserve"> </w:t>
      </w:r>
      <w:r w:rsidR="00A54E5E">
        <w:rPr/>
        <w:t>of</w:t>
      </w:r>
      <w:r w:rsidR="00A54E5E">
        <w:rPr>
          <w:spacing w:val="-1"/>
        </w:rPr>
        <w:t xml:space="preserve"> </w:t>
      </w:r>
      <w:r w:rsidR="00A54E5E">
        <w:rPr/>
        <w:t>Initial</w:t>
      </w:r>
      <w:r w:rsidR="00A54E5E">
        <w:rPr>
          <w:spacing w:val="-2"/>
        </w:rPr>
        <w:t xml:space="preserve"> </w:t>
      </w:r>
      <w:bookmarkEnd w:id="15"/>
      <w:r w:rsidR="00A54E5E">
        <w:rPr/>
        <w:t>Release</w:t>
      </w:r>
      <w:r w:rsidR="0A632837">
        <w:rPr/>
        <w:t xml:space="preserve"> </w:t>
      </w:r>
    </w:p>
    <w:p w:rsidR="00A54E5E" w:rsidP="00A54E5E" w:rsidRDefault="00A54E5E" w14:paraId="45E2F22D" w14:textId="77777777"/>
    <w:tbl>
      <w:tblPr>
        <w:tblStyle w:val="TableGrid"/>
        <w:tblW w:w="0" w:type="auto"/>
        <w:tblLook w:val="04A0" w:firstRow="1" w:lastRow="0" w:firstColumn="1" w:lastColumn="0" w:noHBand="0" w:noVBand="1"/>
      </w:tblPr>
      <w:tblGrid>
        <w:gridCol w:w="2660"/>
        <w:gridCol w:w="2551"/>
        <w:gridCol w:w="2268"/>
        <w:gridCol w:w="2552"/>
      </w:tblGrid>
      <w:tr w:rsidRPr="00A54E5E" w:rsidR="00A54E5E" w:rsidTr="00A54E5E" w14:paraId="65D68B46" w14:textId="77777777">
        <w:tc>
          <w:tcPr>
            <w:tcW w:w="2660" w:type="dxa"/>
            <w:shd w:val="clear" w:color="auto" w:fill="AEAAAA"/>
          </w:tcPr>
          <w:p w:rsidRPr="00A54E5E" w:rsidR="00A54E5E" w:rsidP="00A54E5E" w:rsidRDefault="00A54E5E" w14:paraId="20469BEE" w14:textId="77777777">
            <w:pPr>
              <w:contextualSpacing/>
              <w:jc w:val="center"/>
              <w:rPr>
                <w:rFonts w:eastAsia="Calibri"/>
                <w:b/>
                <w:bCs/>
              </w:rPr>
            </w:pPr>
          </w:p>
        </w:tc>
        <w:tc>
          <w:tcPr>
            <w:tcW w:w="2551" w:type="dxa"/>
            <w:shd w:val="clear" w:color="auto" w:fill="AEAAAA"/>
          </w:tcPr>
          <w:p w:rsidRPr="00A54E5E" w:rsidR="00A54E5E" w:rsidP="00A54E5E" w:rsidRDefault="00A54E5E" w14:paraId="4FD8AC90" w14:textId="77777777">
            <w:pPr>
              <w:contextualSpacing/>
              <w:jc w:val="center"/>
              <w:rPr>
                <w:rFonts w:eastAsia="Calibri"/>
                <w:b/>
                <w:bCs/>
              </w:rPr>
            </w:pPr>
            <w:r w:rsidRPr="00A54E5E">
              <w:rPr>
                <w:rFonts w:eastAsia="Calibri"/>
                <w:b/>
                <w:bCs/>
              </w:rPr>
              <w:t>RELEASE 1</w:t>
            </w:r>
          </w:p>
        </w:tc>
        <w:tc>
          <w:tcPr>
            <w:tcW w:w="2268" w:type="dxa"/>
            <w:shd w:val="clear" w:color="auto" w:fill="AEAAAA"/>
          </w:tcPr>
          <w:p w:rsidRPr="00A54E5E" w:rsidR="00A54E5E" w:rsidP="00A54E5E" w:rsidRDefault="00A54E5E" w14:paraId="4660E582" w14:textId="77777777">
            <w:pPr>
              <w:contextualSpacing/>
              <w:jc w:val="center"/>
              <w:rPr>
                <w:rFonts w:eastAsia="Calibri"/>
                <w:b/>
                <w:bCs/>
              </w:rPr>
            </w:pPr>
            <w:r w:rsidRPr="00A54E5E">
              <w:rPr>
                <w:rFonts w:eastAsia="Calibri"/>
                <w:b/>
                <w:bCs/>
              </w:rPr>
              <w:t>RELEASE 2</w:t>
            </w:r>
          </w:p>
        </w:tc>
        <w:tc>
          <w:tcPr>
            <w:tcW w:w="2552" w:type="dxa"/>
            <w:shd w:val="clear" w:color="auto" w:fill="AEAAAA"/>
          </w:tcPr>
          <w:p w:rsidRPr="00A54E5E" w:rsidR="00A54E5E" w:rsidP="00A54E5E" w:rsidRDefault="00A54E5E" w14:paraId="0E5173DD" w14:textId="77777777">
            <w:pPr>
              <w:contextualSpacing/>
              <w:jc w:val="center"/>
              <w:rPr>
                <w:rFonts w:eastAsia="Calibri"/>
                <w:b/>
                <w:bCs/>
              </w:rPr>
            </w:pPr>
            <w:r w:rsidRPr="00A54E5E">
              <w:rPr>
                <w:rFonts w:eastAsia="Calibri"/>
                <w:b/>
                <w:bCs/>
              </w:rPr>
              <w:t>RELEASE 3</w:t>
            </w:r>
          </w:p>
        </w:tc>
      </w:tr>
      <w:tr w:rsidRPr="00A54E5E" w:rsidR="00A54E5E" w:rsidTr="00A54E5E" w14:paraId="7165E5B9" w14:textId="77777777">
        <w:tc>
          <w:tcPr>
            <w:tcW w:w="2660" w:type="dxa"/>
          </w:tcPr>
          <w:p w:rsidRPr="00A54E5E" w:rsidR="00A54E5E" w:rsidP="00A54E5E" w:rsidRDefault="00A54E5E" w14:paraId="72A9D9CA" w14:textId="77777777">
            <w:pPr>
              <w:contextualSpacing/>
              <w:rPr>
                <w:rFonts w:eastAsia="Calibri"/>
                <w:b/>
                <w:bCs/>
              </w:rPr>
            </w:pPr>
            <w:r w:rsidRPr="00A54E5E">
              <w:rPr>
                <w:rFonts w:eastAsia="Calibri"/>
                <w:b/>
                <w:bCs/>
              </w:rPr>
              <w:t>MAIN WEB APP</w:t>
            </w:r>
          </w:p>
        </w:tc>
        <w:tc>
          <w:tcPr>
            <w:tcW w:w="2551" w:type="dxa"/>
          </w:tcPr>
          <w:p w:rsidRPr="00A54E5E" w:rsidR="00A54E5E" w:rsidP="00A54E5E" w:rsidRDefault="00A54E5E" w14:paraId="791500A8" w14:textId="77777777">
            <w:pPr>
              <w:numPr>
                <w:ilvl w:val="0"/>
                <w:numId w:val="12"/>
              </w:numPr>
              <w:ind w:left="249" w:hanging="188"/>
              <w:contextualSpacing/>
              <w:rPr>
                <w:rFonts w:eastAsia="Calibri"/>
              </w:rPr>
            </w:pPr>
            <w:r w:rsidRPr="00A54E5E">
              <w:rPr>
                <w:rFonts w:eastAsia="Calibri"/>
              </w:rPr>
              <w:t>Homepage</w:t>
            </w:r>
          </w:p>
          <w:p w:rsidRPr="00A54E5E" w:rsidR="00A54E5E" w:rsidP="00A54E5E" w:rsidRDefault="00A54E5E" w14:paraId="35C72AFD" w14:textId="77777777">
            <w:pPr>
              <w:numPr>
                <w:ilvl w:val="0"/>
                <w:numId w:val="12"/>
              </w:numPr>
              <w:ind w:left="249" w:hanging="188"/>
              <w:contextualSpacing/>
              <w:rPr>
                <w:rFonts w:eastAsia="Calibri"/>
              </w:rPr>
            </w:pPr>
            <w:r w:rsidRPr="00A54E5E">
              <w:rPr>
                <w:rFonts w:eastAsia="Calibri"/>
              </w:rPr>
              <w:t xml:space="preserve">About Us Page </w:t>
            </w:r>
          </w:p>
          <w:p w:rsidRPr="00A54E5E" w:rsidR="00A54E5E" w:rsidP="00A54E5E" w:rsidRDefault="00A54E5E" w14:paraId="34C8EC6D" w14:textId="77777777">
            <w:pPr>
              <w:numPr>
                <w:ilvl w:val="0"/>
                <w:numId w:val="12"/>
              </w:numPr>
              <w:ind w:left="249" w:hanging="188"/>
              <w:contextualSpacing/>
              <w:rPr>
                <w:rFonts w:eastAsia="Calibri"/>
              </w:rPr>
            </w:pPr>
            <w:r w:rsidRPr="00A54E5E">
              <w:rPr>
                <w:rFonts w:eastAsia="Calibri"/>
              </w:rPr>
              <w:t>Contact Page</w:t>
            </w:r>
          </w:p>
          <w:p w:rsidRPr="00A54E5E" w:rsidR="00A54E5E" w:rsidP="00A54E5E" w:rsidRDefault="00A54E5E" w14:paraId="1B22D423" w14:textId="77777777">
            <w:pPr>
              <w:numPr>
                <w:ilvl w:val="0"/>
                <w:numId w:val="12"/>
              </w:numPr>
              <w:ind w:left="249" w:hanging="188"/>
              <w:contextualSpacing/>
              <w:rPr>
                <w:rFonts w:eastAsia="Calibri"/>
              </w:rPr>
            </w:pPr>
            <w:r w:rsidRPr="00A54E5E">
              <w:rPr>
                <w:rFonts w:eastAsia="Calibri"/>
              </w:rPr>
              <w:t>Safety Section</w:t>
            </w:r>
          </w:p>
        </w:tc>
        <w:tc>
          <w:tcPr>
            <w:tcW w:w="2268" w:type="dxa"/>
          </w:tcPr>
          <w:p w:rsidRPr="00A54E5E" w:rsidR="00A54E5E" w:rsidP="00A54E5E" w:rsidRDefault="00A54E5E" w14:paraId="22310195" w14:textId="77777777">
            <w:pPr>
              <w:contextualSpacing/>
              <w:rPr>
                <w:rFonts w:eastAsia="Calibri"/>
              </w:rPr>
            </w:pPr>
          </w:p>
        </w:tc>
        <w:tc>
          <w:tcPr>
            <w:tcW w:w="2552" w:type="dxa"/>
          </w:tcPr>
          <w:p w:rsidRPr="00A54E5E" w:rsidR="00A54E5E" w:rsidP="00A54E5E" w:rsidRDefault="00A54E5E" w14:paraId="4D1673D1" w14:textId="77777777">
            <w:pPr>
              <w:contextualSpacing/>
              <w:rPr>
                <w:rFonts w:eastAsia="Calibri"/>
              </w:rPr>
            </w:pPr>
          </w:p>
        </w:tc>
      </w:tr>
      <w:tr w:rsidRPr="00A54E5E" w:rsidR="00A54E5E" w:rsidTr="00A54E5E" w14:paraId="731B5645" w14:textId="77777777">
        <w:tc>
          <w:tcPr>
            <w:tcW w:w="2660" w:type="dxa"/>
          </w:tcPr>
          <w:p w:rsidRPr="00A54E5E" w:rsidR="00A54E5E" w:rsidP="00A54E5E" w:rsidRDefault="00A54E5E" w14:paraId="6D2AF160" w14:textId="77777777">
            <w:pPr>
              <w:contextualSpacing/>
              <w:rPr>
                <w:rFonts w:eastAsia="Calibri"/>
                <w:b/>
                <w:bCs/>
              </w:rPr>
            </w:pPr>
            <w:r w:rsidRPr="00A54E5E">
              <w:rPr>
                <w:rFonts w:eastAsia="Calibri"/>
                <w:b/>
                <w:bCs/>
              </w:rPr>
              <w:t>RESIDENT DASHBOARD</w:t>
            </w:r>
          </w:p>
        </w:tc>
        <w:tc>
          <w:tcPr>
            <w:tcW w:w="2551" w:type="dxa"/>
          </w:tcPr>
          <w:p w:rsidRPr="00A54E5E" w:rsidR="00A54E5E" w:rsidP="00A54E5E" w:rsidRDefault="00A54E5E" w14:paraId="237AE3CB" w14:textId="77777777">
            <w:pPr>
              <w:numPr>
                <w:ilvl w:val="0"/>
                <w:numId w:val="13"/>
              </w:numPr>
              <w:ind w:left="249" w:hanging="188"/>
              <w:contextualSpacing/>
              <w:rPr>
                <w:rFonts w:eastAsia="Calibri"/>
              </w:rPr>
            </w:pPr>
            <w:r w:rsidRPr="00A54E5E">
              <w:rPr>
                <w:rFonts w:eastAsia="Calibri"/>
              </w:rPr>
              <w:t>Registration</w:t>
            </w:r>
          </w:p>
          <w:p w:rsidRPr="00A54E5E" w:rsidR="00A54E5E" w:rsidP="00A54E5E" w:rsidRDefault="00A54E5E" w14:paraId="3C819639" w14:textId="77777777">
            <w:pPr>
              <w:numPr>
                <w:ilvl w:val="0"/>
                <w:numId w:val="13"/>
              </w:numPr>
              <w:ind w:left="249" w:hanging="188"/>
              <w:contextualSpacing/>
              <w:rPr>
                <w:rFonts w:eastAsia="Calibri"/>
              </w:rPr>
            </w:pPr>
            <w:r w:rsidRPr="00A54E5E">
              <w:rPr>
                <w:rFonts w:eastAsia="Calibri"/>
              </w:rPr>
              <w:t>Access to Resident Dashboard</w:t>
            </w:r>
          </w:p>
          <w:p w:rsidRPr="00A54E5E" w:rsidR="00A54E5E" w:rsidP="00A54E5E" w:rsidRDefault="00A54E5E" w14:paraId="526CDA61" w14:textId="77777777">
            <w:pPr>
              <w:numPr>
                <w:ilvl w:val="0"/>
                <w:numId w:val="13"/>
              </w:numPr>
              <w:ind w:left="249" w:hanging="188"/>
              <w:contextualSpacing/>
              <w:rPr>
                <w:rFonts w:eastAsia="Calibri"/>
              </w:rPr>
            </w:pPr>
            <w:r w:rsidRPr="00A54E5E">
              <w:rPr>
                <w:rFonts w:eastAsia="Calibri"/>
              </w:rPr>
              <w:t>Modify Profile</w:t>
            </w:r>
          </w:p>
        </w:tc>
        <w:tc>
          <w:tcPr>
            <w:tcW w:w="2268" w:type="dxa"/>
          </w:tcPr>
          <w:p w:rsidRPr="00A54E5E" w:rsidR="00A54E5E" w:rsidP="00A54E5E" w:rsidRDefault="00A54E5E" w14:paraId="350294A1" w14:textId="77777777">
            <w:pPr>
              <w:numPr>
                <w:ilvl w:val="0"/>
                <w:numId w:val="13"/>
              </w:numPr>
              <w:contextualSpacing/>
              <w:rPr>
                <w:rFonts w:eastAsia="Calibri"/>
              </w:rPr>
            </w:pPr>
            <w:r w:rsidRPr="00A54E5E">
              <w:rPr>
                <w:rFonts w:eastAsia="Calibri"/>
              </w:rPr>
              <w:t>Request Document</w:t>
            </w:r>
          </w:p>
          <w:p w:rsidRPr="00A54E5E" w:rsidR="00A54E5E" w:rsidP="00A54E5E" w:rsidRDefault="00A54E5E" w14:paraId="3F0CB2B7" w14:textId="77777777">
            <w:pPr>
              <w:numPr>
                <w:ilvl w:val="0"/>
                <w:numId w:val="13"/>
              </w:numPr>
              <w:contextualSpacing/>
              <w:rPr>
                <w:rFonts w:eastAsia="Calibri"/>
              </w:rPr>
            </w:pPr>
            <w:r w:rsidRPr="00A54E5E">
              <w:rPr>
                <w:rFonts w:eastAsia="Calibri"/>
              </w:rPr>
              <w:t>Receive Tracking Key</w:t>
            </w:r>
          </w:p>
          <w:p w:rsidRPr="00A54E5E" w:rsidR="00A54E5E" w:rsidP="00A54E5E" w:rsidRDefault="00A54E5E" w14:paraId="6530E23B" w14:textId="77777777">
            <w:pPr>
              <w:numPr>
                <w:ilvl w:val="0"/>
                <w:numId w:val="13"/>
              </w:numPr>
              <w:contextualSpacing/>
              <w:rPr>
                <w:rFonts w:eastAsia="Calibri"/>
              </w:rPr>
            </w:pPr>
            <w:r w:rsidRPr="00A54E5E">
              <w:rPr>
                <w:rFonts w:eastAsia="Calibri"/>
              </w:rPr>
              <w:t>Track Request</w:t>
            </w:r>
          </w:p>
        </w:tc>
        <w:tc>
          <w:tcPr>
            <w:tcW w:w="2552" w:type="dxa"/>
          </w:tcPr>
          <w:p w:rsidRPr="00A54E5E" w:rsidR="00A54E5E" w:rsidP="00A54E5E" w:rsidRDefault="00A54E5E" w14:paraId="1F63E3C7" w14:textId="77777777">
            <w:pPr>
              <w:numPr>
                <w:ilvl w:val="0"/>
                <w:numId w:val="13"/>
              </w:numPr>
              <w:contextualSpacing/>
              <w:rPr>
                <w:rFonts w:eastAsia="Calibri"/>
              </w:rPr>
            </w:pPr>
            <w:r w:rsidRPr="00A54E5E">
              <w:rPr>
                <w:rFonts w:eastAsia="Calibri"/>
              </w:rPr>
              <w:t>Submit Concern</w:t>
            </w:r>
          </w:p>
          <w:p w:rsidRPr="00A54E5E" w:rsidR="00A54E5E" w:rsidP="00A54E5E" w:rsidRDefault="00A54E5E" w14:paraId="562603D0" w14:textId="77777777">
            <w:pPr>
              <w:numPr>
                <w:ilvl w:val="0"/>
                <w:numId w:val="13"/>
              </w:numPr>
              <w:contextualSpacing/>
              <w:rPr>
                <w:rFonts w:eastAsia="Calibri"/>
              </w:rPr>
            </w:pPr>
            <w:r w:rsidRPr="00A54E5E">
              <w:rPr>
                <w:rFonts w:eastAsia="Calibri"/>
              </w:rPr>
              <w:t>Track Concerns</w:t>
            </w:r>
          </w:p>
          <w:p w:rsidRPr="00A54E5E" w:rsidR="00A54E5E" w:rsidP="00A54E5E" w:rsidRDefault="00A54E5E" w14:paraId="0B6D1716" w14:textId="77777777">
            <w:pPr>
              <w:ind w:left="720"/>
              <w:contextualSpacing/>
              <w:rPr>
                <w:rFonts w:eastAsia="Calibri"/>
              </w:rPr>
            </w:pPr>
          </w:p>
        </w:tc>
      </w:tr>
      <w:tr w:rsidRPr="00A54E5E" w:rsidR="00A54E5E" w:rsidTr="00A54E5E" w14:paraId="182F3DC9" w14:textId="77777777">
        <w:tc>
          <w:tcPr>
            <w:tcW w:w="2660" w:type="dxa"/>
          </w:tcPr>
          <w:p w:rsidRPr="00A54E5E" w:rsidR="00A54E5E" w:rsidP="00A54E5E" w:rsidRDefault="00A54E5E" w14:paraId="7AC98681" w14:textId="77777777">
            <w:pPr>
              <w:contextualSpacing/>
              <w:rPr>
                <w:rFonts w:eastAsia="Calibri"/>
                <w:b/>
                <w:bCs/>
              </w:rPr>
            </w:pPr>
            <w:r w:rsidRPr="00A54E5E">
              <w:rPr>
                <w:rFonts w:eastAsia="Calibri"/>
                <w:b/>
                <w:bCs/>
              </w:rPr>
              <w:t>BARANGAY CAPTAIN DASHBOARD</w:t>
            </w:r>
          </w:p>
        </w:tc>
        <w:tc>
          <w:tcPr>
            <w:tcW w:w="2551" w:type="dxa"/>
          </w:tcPr>
          <w:p w:rsidRPr="00A54E5E" w:rsidR="00A54E5E" w:rsidP="00A54E5E" w:rsidRDefault="00A54E5E" w14:paraId="203A035E" w14:textId="77777777">
            <w:pPr>
              <w:numPr>
                <w:ilvl w:val="0"/>
                <w:numId w:val="15"/>
              </w:numPr>
              <w:spacing w:after="160" w:line="259" w:lineRule="auto"/>
              <w:ind w:left="249" w:hanging="188"/>
              <w:contextualSpacing/>
              <w:rPr>
                <w:rFonts w:eastAsia="Calibri"/>
              </w:rPr>
            </w:pPr>
            <w:r w:rsidRPr="00A54E5E">
              <w:rPr>
                <w:rFonts w:eastAsia="Calibri"/>
              </w:rPr>
              <w:t>Access to Barangay Captain Dashboard</w:t>
            </w:r>
          </w:p>
        </w:tc>
        <w:tc>
          <w:tcPr>
            <w:tcW w:w="2268" w:type="dxa"/>
          </w:tcPr>
          <w:p w:rsidRPr="00A54E5E" w:rsidR="00A54E5E" w:rsidP="00A54E5E" w:rsidRDefault="00A54E5E" w14:paraId="6C9FF467" w14:textId="77777777">
            <w:pPr>
              <w:numPr>
                <w:ilvl w:val="0"/>
                <w:numId w:val="15"/>
              </w:numPr>
              <w:contextualSpacing/>
              <w:rPr>
                <w:rFonts w:eastAsia="Calibri"/>
              </w:rPr>
            </w:pPr>
            <w:r w:rsidRPr="00A54E5E">
              <w:rPr>
                <w:rFonts w:eastAsia="Calibri"/>
              </w:rPr>
              <w:t>View Initial Analytics Report</w:t>
            </w:r>
          </w:p>
        </w:tc>
        <w:tc>
          <w:tcPr>
            <w:tcW w:w="2552" w:type="dxa"/>
          </w:tcPr>
          <w:p w:rsidRPr="00A54E5E" w:rsidR="00A54E5E" w:rsidP="00A54E5E" w:rsidRDefault="00A54E5E" w14:paraId="4F7009A7" w14:textId="77777777">
            <w:pPr>
              <w:numPr>
                <w:ilvl w:val="0"/>
                <w:numId w:val="15"/>
              </w:numPr>
              <w:contextualSpacing/>
              <w:rPr>
                <w:rFonts w:eastAsia="Calibri"/>
              </w:rPr>
            </w:pPr>
            <w:r w:rsidRPr="00A54E5E">
              <w:rPr>
                <w:rFonts w:eastAsia="Calibri"/>
              </w:rPr>
              <w:t>View Analytics Report</w:t>
            </w:r>
          </w:p>
        </w:tc>
      </w:tr>
      <w:tr w:rsidRPr="00A54E5E" w:rsidR="00A54E5E" w:rsidTr="00A54E5E" w14:paraId="112017A3" w14:textId="77777777">
        <w:tc>
          <w:tcPr>
            <w:tcW w:w="2660" w:type="dxa"/>
          </w:tcPr>
          <w:p w:rsidRPr="00A54E5E" w:rsidR="00A54E5E" w:rsidP="00A54E5E" w:rsidRDefault="00A54E5E" w14:paraId="676213FF" w14:textId="77777777">
            <w:pPr>
              <w:contextualSpacing/>
              <w:rPr>
                <w:rFonts w:eastAsia="Calibri"/>
                <w:b/>
                <w:bCs/>
              </w:rPr>
            </w:pPr>
            <w:r w:rsidRPr="00A54E5E">
              <w:rPr>
                <w:rFonts w:eastAsia="Calibri"/>
                <w:b/>
                <w:bCs/>
              </w:rPr>
              <w:t>ADMINISTRATOR DASHBOARD</w:t>
            </w:r>
          </w:p>
        </w:tc>
        <w:tc>
          <w:tcPr>
            <w:tcW w:w="2551" w:type="dxa"/>
          </w:tcPr>
          <w:p w:rsidRPr="00A54E5E" w:rsidR="00A54E5E" w:rsidP="00A54E5E" w:rsidRDefault="00A54E5E" w14:paraId="38A5FE85" w14:textId="77777777">
            <w:pPr>
              <w:numPr>
                <w:ilvl w:val="0"/>
                <w:numId w:val="14"/>
              </w:numPr>
              <w:ind w:left="249" w:hanging="188"/>
              <w:contextualSpacing/>
              <w:rPr>
                <w:rFonts w:eastAsia="Calibri"/>
              </w:rPr>
            </w:pPr>
            <w:r w:rsidRPr="00A54E5E">
              <w:rPr>
                <w:rFonts w:eastAsia="Calibri"/>
              </w:rPr>
              <w:t>Access to Administrator Dashboard</w:t>
            </w:r>
          </w:p>
          <w:p w:rsidRPr="00A54E5E" w:rsidR="00A54E5E" w:rsidP="00A54E5E" w:rsidRDefault="00A54E5E" w14:paraId="532208D6" w14:textId="77777777">
            <w:pPr>
              <w:numPr>
                <w:ilvl w:val="0"/>
                <w:numId w:val="14"/>
              </w:numPr>
              <w:ind w:left="249" w:hanging="188"/>
              <w:contextualSpacing/>
              <w:rPr>
                <w:rFonts w:eastAsia="Calibri"/>
              </w:rPr>
            </w:pPr>
            <w:r w:rsidRPr="00A54E5E">
              <w:rPr>
                <w:rFonts w:eastAsia="Calibri"/>
              </w:rPr>
              <w:t>Add Barangay Employee</w:t>
            </w:r>
          </w:p>
          <w:p w:rsidRPr="00A54E5E" w:rsidR="00A54E5E" w:rsidP="00A54E5E" w:rsidRDefault="00A54E5E" w14:paraId="5BB9CF62" w14:textId="77777777">
            <w:pPr>
              <w:numPr>
                <w:ilvl w:val="0"/>
                <w:numId w:val="14"/>
              </w:numPr>
              <w:ind w:left="249" w:hanging="188"/>
              <w:contextualSpacing/>
              <w:rPr>
                <w:rFonts w:eastAsia="Calibri"/>
              </w:rPr>
            </w:pPr>
            <w:r w:rsidRPr="00A54E5E">
              <w:rPr>
                <w:rFonts w:eastAsia="Calibri"/>
              </w:rPr>
              <w:t>View Barangay Employee</w:t>
            </w:r>
          </w:p>
          <w:p w:rsidRPr="00A54E5E" w:rsidR="00A54E5E" w:rsidP="00A54E5E" w:rsidRDefault="00A54E5E" w14:paraId="0255D40C" w14:textId="77777777">
            <w:pPr>
              <w:numPr>
                <w:ilvl w:val="0"/>
                <w:numId w:val="14"/>
              </w:numPr>
              <w:ind w:left="249" w:hanging="188"/>
              <w:contextualSpacing/>
              <w:rPr>
                <w:rFonts w:eastAsia="Calibri"/>
              </w:rPr>
            </w:pPr>
            <w:r w:rsidRPr="00A54E5E">
              <w:rPr>
                <w:rFonts w:eastAsia="Calibri"/>
              </w:rPr>
              <w:t>Edit Barangay Employee</w:t>
            </w:r>
          </w:p>
          <w:p w:rsidRPr="00A54E5E" w:rsidR="00A54E5E" w:rsidP="00A54E5E" w:rsidRDefault="00A54E5E" w14:paraId="31B483FC" w14:textId="77777777">
            <w:pPr>
              <w:numPr>
                <w:ilvl w:val="0"/>
                <w:numId w:val="14"/>
              </w:numPr>
              <w:ind w:left="249" w:hanging="188"/>
              <w:contextualSpacing/>
              <w:rPr>
                <w:rFonts w:eastAsia="Calibri"/>
              </w:rPr>
            </w:pPr>
            <w:r w:rsidRPr="00A54E5E">
              <w:rPr>
                <w:rFonts w:eastAsia="Calibri"/>
              </w:rPr>
              <w:t>Deactivate Barangay Employee</w:t>
            </w:r>
          </w:p>
        </w:tc>
        <w:tc>
          <w:tcPr>
            <w:tcW w:w="2268" w:type="dxa"/>
          </w:tcPr>
          <w:p w:rsidRPr="00A54E5E" w:rsidR="00A54E5E" w:rsidP="00A54E5E" w:rsidRDefault="00A54E5E" w14:paraId="75383A28" w14:textId="77777777">
            <w:pPr>
              <w:contextualSpacing/>
              <w:rPr>
                <w:rFonts w:eastAsia="Calibri"/>
              </w:rPr>
            </w:pPr>
          </w:p>
        </w:tc>
        <w:tc>
          <w:tcPr>
            <w:tcW w:w="2552" w:type="dxa"/>
          </w:tcPr>
          <w:p w:rsidRPr="00A54E5E" w:rsidR="00A54E5E" w:rsidP="00A54E5E" w:rsidRDefault="00A54E5E" w14:paraId="091BF8AF" w14:textId="77777777">
            <w:pPr>
              <w:numPr>
                <w:ilvl w:val="0"/>
                <w:numId w:val="14"/>
              </w:numPr>
              <w:contextualSpacing/>
              <w:rPr>
                <w:rFonts w:eastAsia="Calibri"/>
              </w:rPr>
            </w:pPr>
            <w:r w:rsidRPr="00A54E5E">
              <w:rPr>
                <w:rFonts w:eastAsia="Calibri"/>
              </w:rPr>
              <w:t>Manage Web Application</w:t>
            </w:r>
          </w:p>
        </w:tc>
      </w:tr>
      <w:tr w:rsidRPr="00A54E5E" w:rsidR="00A54E5E" w:rsidTr="00A54E5E" w14:paraId="30FD9A00" w14:textId="77777777">
        <w:tc>
          <w:tcPr>
            <w:tcW w:w="2660" w:type="dxa"/>
          </w:tcPr>
          <w:p w:rsidRPr="00A54E5E" w:rsidR="00A54E5E" w:rsidP="00A54E5E" w:rsidRDefault="00A54E5E" w14:paraId="17377553" w14:textId="77777777">
            <w:pPr>
              <w:contextualSpacing/>
              <w:rPr>
                <w:rFonts w:eastAsia="Calibri"/>
                <w:b/>
                <w:bCs/>
              </w:rPr>
            </w:pPr>
            <w:r w:rsidRPr="00A54E5E">
              <w:rPr>
                <w:rFonts w:eastAsia="Calibri"/>
                <w:b/>
                <w:bCs/>
              </w:rPr>
              <w:t>BARANGAY SECRETARY DASHBOARD</w:t>
            </w:r>
          </w:p>
        </w:tc>
        <w:tc>
          <w:tcPr>
            <w:tcW w:w="2551" w:type="dxa"/>
          </w:tcPr>
          <w:p w:rsidRPr="00A54E5E" w:rsidR="00A54E5E" w:rsidP="00A54E5E" w:rsidRDefault="00A54E5E" w14:paraId="459CB1F7" w14:textId="77777777">
            <w:pPr>
              <w:numPr>
                <w:ilvl w:val="0"/>
                <w:numId w:val="14"/>
              </w:numPr>
              <w:spacing w:after="160" w:line="259" w:lineRule="auto"/>
              <w:ind w:left="249" w:hanging="188"/>
              <w:contextualSpacing/>
              <w:rPr>
                <w:rFonts w:eastAsia="Calibri"/>
              </w:rPr>
            </w:pPr>
            <w:r w:rsidRPr="00A54E5E">
              <w:rPr>
                <w:rFonts w:eastAsia="Calibri"/>
              </w:rPr>
              <w:t>Access to Barangay Secretary Dashboard</w:t>
            </w:r>
          </w:p>
        </w:tc>
        <w:tc>
          <w:tcPr>
            <w:tcW w:w="2268" w:type="dxa"/>
          </w:tcPr>
          <w:p w:rsidRPr="00A54E5E" w:rsidR="00A54E5E" w:rsidP="00A54E5E" w:rsidRDefault="00A54E5E" w14:paraId="27642F24" w14:textId="77777777">
            <w:pPr>
              <w:numPr>
                <w:ilvl w:val="0"/>
                <w:numId w:val="14"/>
              </w:numPr>
              <w:contextualSpacing/>
              <w:rPr>
                <w:rFonts w:eastAsia="Calibri"/>
              </w:rPr>
            </w:pPr>
            <w:r w:rsidRPr="00A54E5E">
              <w:rPr>
                <w:rFonts w:eastAsia="Calibri"/>
              </w:rPr>
              <w:t>Receive Requested Documents</w:t>
            </w:r>
          </w:p>
          <w:p w:rsidRPr="00A54E5E" w:rsidR="00A54E5E" w:rsidP="00A54E5E" w:rsidRDefault="00A54E5E" w14:paraId="49714CD2" w14:textId="77777777">
            <w:pPr>
              <w:numPr>
                <w:ilvl w:val="0"/>
                <w:numId w:val="14"/>
              </w:numPr>
              <w:contextualSpacing/>
              <w:rPr>
                <w:rFonts w:eastAsia="Calibri"/>
              </w:rPr>
            </w:pPr>
            <w:r w:rsidRPr="00A54E5E">
              <w:rPr>
                <w:rFonts w:eastAsia="Calibri"/>
              </w:rPr>
              <w:t>View Requested Documents</w:t>
            </w:r>
          </w:p>
          <w:p w:rsidRPr="00A54E5E" w:rsidR="00A54E5E" w:rsidP="00A54E5E" w:rsidRDefault="00A54E5E" w14:paraId="1A9CFED7" w14:textId="77777777">
            <w:pPr>
              <w:numPr>
                <w:ilvl w:val="0"/>
                <w:numId w:val="14"/>
              </w:numPr>
              <w:contextualSpacing/>
              <w:rPr>
                <w:rFonts w:eastAsia="Calibri"/>
              </w:rPr>
            </w:pPr>
            <w:r w:rsidRPr="00A54E5E">
              <w:rPr>
                <w:rFonts w:eastAsia="Calibri"/>
              </w:rPr>
              <w:t>Process Requested Documents</w:t>
            </w:r>
          </w:p>
        </w:tc>
        <w:tc>
          <w:tcPr>
            <w:tcW w:w="2552" w:type="dxa"/>
          </w:tcPr>
          <w:p w:rsidRPr="00A54E5E" w:rsidR="00A54E5E" w:rsidP="00A54E5E" w:rsidRDefault="00A54E5E" w14:paraId="13E93CD3" w14:textId="77777777">
            <w:pPr>
              <w:numPr>
                <w:ilvl w:val="0"/>
                <w:numId w:val="14"/>
              </w:numPr>
              <w:contextualSpacing/>
              <w:rPr>
                <w:rFonts w:eastAsia="Calibri"/>
              </w:rPr>
            </w:pPr>
            <w:r w:rsidRPr="00A54E5E">
              <w:rPr>
                <w:rFonts w:eastAsia="Calibri"/>
              </w:rPr>
              <w:t>Receive Submitted Concerns</w:t>
            </w:r>
          </w:p>
          <w:p w:rsidRPr="00A54E5E" w:rsidR="00A54E5E" w:rsidP="00A54E5E" w:rsidRDefault="00A54E5E" w14:paraId="75CF1F66" w14:textId="77777777">
            <w:pPr>
              <w:numPr>
                <w:ilvl w:val="0"/>
                <w:numId w:val="14"/>
              </w:numPr>
              <w:contextualSpacing/>
              <w:rPr>
                <w:rFonts w:eastAsia="Calibri"/>
              </w:rPr>
            </w:pPr>
            <w:r w:rsidRPr="00A54E5E">
              <w:rPr>
                <w:rFonts w:eastAsia="Calibri"/>
              </w:rPr>
              <w:t>View Submitted Concerns</w:t>
            </w:r>
          </w:p>
          <w:p w:rsidRPr="00A54E5E" w:rsidR="00A54E5E" w:rsidP="00A54E5E" w:rsidRDefault="00A54E5E" w14:paraId="25F48777" w14:textId="77777777">
            <w:pPr>
              <w:numPr>
                <w:ilvl w:val="0"/>
                <w:numId w:val="14"/>
              </w:numPr>
              <w:contextualSpacing/>
              <w:rPr>
                <w:rFonts w:eastAsia="Calibri"/>
              </w:rPr>
            </w:pPr>
            <w:r w:rsidRPr="00A54E5E">
              <w:rPr>
                <w:rFonts w:eastAsia="Calibri"/>
              </w:rPr>
              <w:t>Process Submitted Concerns</w:t>
            </w:r>
          </w:p>
        </w:tc>
      </w:tr>
      <w:tr w:rsidRPr="00A54E5E" w:rsidR="00A54E5E" w:rsidTr="00A54E5E" w14:paraId="17F6E3CC" w14:textId="77777777">
        <w:tc>
          <w:tcPr>
            <w:tcW w:w="2660" w:type="dxa"/>
          </w:tcPr>
          <w:p w:rsidRPr="00A54E5E" w:rsidR="00A54E5E" w:rsidP="00A54E5E" w:rsidRDefault="00A54E5E" w14:paraId="0C09CD91" w14:textId="77777777">
            <w:pPr>
              <w:contextualSpacing/>
              <w:rPr>
                <w:rFonts w:eastAsia="Calibri"/>
                <w:b/>
                <w:bCs/>
              </w:rPr>
            </w:pPr>
            <w:r w:rsidRPr="00A54E5E">
              <w:rPr>
                <w:rFonts w:eastAsia="Calibri"/>
                <w:b/>
                <w:bCs/>
              </w:rPr>
              <w:t>BARANGAY REQUEST MANAGER DASHBOARD</w:t>
            </w:r>
          </w:p>
        </w:tc>
        <w:tc>
          <w:tcPr>
            <w:tcW w:w="2551" w:type="dxa"/>
          </w:tcPr>
          <w:p w:rsidRPr="00A54E5E" w:rsidR="00A54E5E" w:rsidP="00A54E5E" w:rsidRDefault="00A54E5E" w14:paraId="6F1FE5CD" w14:textId="77777777">
            <w:pPr>
              <w:numPr>
                <w:ilvl w:val="0"/>
                <w:numId w:val="14"/>
              </w:numPr>
              <w:spacing w:after="160" w:line="259" w:lineRule="auto"/>
              <w:ind w:left="249" w:hanging="188"/>
              <w:contextualSpacing/>
              <w:rPr>
                <w:rFonts w:eastAsia="Calibri"/>
              </w:rPr>
            </w:pPr>
            <w:r w:rsidRPr="00A54E5E">
              <w:rPr>
                <w:rFonts w:eastAsia="Calibri"/>
              </w:rPr>
              <w:t>Access to Barangay Request Manager Dashboard</w:t>
            </w:r>
          </w:p>
        </w:tc>
        <w:tc>
          <w:tcPr>
            <w:tcW w:w="2268" w:type="dxa"/>
          </w:tcPr>
          <w:p w:rsidRPr="00A54E5E" w:rsidR="00A54E5E" w:rsidP="00A54E5E" w:rsidRDefault="00A54E5E" w14:paraId="35BFD72B" w14:textId="77777777">
            <w:pPr>
              <w:numPr>
                <w:ilvl w:val="0"/>
                <w:numId w:val="14"/>
              </w:numPr>
              <w:contextualSpacing/>
              <w:rPr>
                <w:rFonts w:eastAsia="Calibri"/>
              </w:rPr>
            </w:pPr>
            <w:r w:rsidRPr="00A54E5E">
              <w:rPr>
                <w:rFonts w:eastAsia="Calibri"/>
              </w:rPr>
              <w:t>Receive Requested Documents</w:t>
            </w:r>
          </w:p>
          <w:p w:rsidRPr="00A54E5E" w:rsidR="00A54E5E" w:rsidP="00A54E5E" w:rsidRDefault="00A54E5E" w14:paraId="1BAE6377" w14:textId="77777777">
            <w:pPr>
              <w:numPr>
                <w:ilvl w:val="0"/>
                <w:numId w:val="14"/>
              </w:numPr>
              <w:contextualSpacing/>
              <w:rPr>
                <w:rFonts w:eastAsia="Calibri"/>
              </w:rPr>
            </w:pPr>
            <w:r w:rsidRPr="00A54E5E">
              <w:rPr>
                <w:rFonts w:eastAsia="Calibri"/>
              </w:rPr>
              <w:t>View Requested Documents</w:t>
            </w:r>
          </w:p>
          <w:p w:rsidRPr="00A54E5E" w:rsidR="00A54E5E" w:rsidP="00A54E5E" w:rsidRDefault="00A54E5E" w14:paraId="0C2A93B7" w14:textId="77777777">
            <w:pPr>
              <w:numPr>
                <w:ilvl w:val="0"/>
                <w:numId w:val="14"/>
              </w:numPr>
              <w:contextualSpacing/>
              <w:rPr>
                <w:rFonts w:eastAsia="Calibri"/>
              </w:rPr>
            </w:pPr>
            <w:r w:rsidRPr="00A54E5E">
              <w:rPr>
                <w:rFonts w:eastAsia="Calibri"/>
              </w:rPr>
              <w:t>Process Requested Documents</w:t>
            </w:r>
          </w:p>
        </w:tc>
        <w:tc>
          <w:tcPr>
            <w:tcW w:w="2552" w:type="dxa"/>
          </w:tcPr>
          <w:p w:rsidRPr="00A54E5E" w:rsidR="00A54E5E" w:rsidP="00A54E5E" w:rsidRDefault="00A54E5E" w14:paraId="587191E5" w14:textId="77777777">
            <w:pPr>
              <w:contextualSpacing/>
              <w:rPr>
                <w:rFonts w:eastAsia="Calibri"/>
              </w:rPr>
            </w:pPr>
          </w:p>
        </w:tc>
      </w:tr>
      <w:tr w:rsidRPr="00A54E5E" w:rsidR="00A54E5E" w:rsidTr="00A54E5E" w14:paraId="5FB919BA" w14:textId="77777777">
        <w:tc>
          <w:tcPr>
            <w:tcW w:w="2660" w:type="dxa"/>
          </w:tcPr>
          <w:p w:rsidRPr="00A54E5E" w:rsidR="00A54E5E" w:rsidP="00A54E5E" w:rsidRDefault="00A54E5E" w14:paraId="758DC845" w14:textId="77777777">
            <w:pPr>
              <w:contextualSpacing/>
              <w:rPr>
                <w:rFonts w:eastAsia="Calibri"/>
                <w:b/>
                <w:bCs/>
              </w:rPr>
            </w:pPr>
            <w:r w:rsidRPr="00A54E5E">
              <w:rPr>
                <w:rFonts w:eastAsia="Calibri"/>
                <w:b/>
                <w:bCs/>
              </w:rPr>
              <w:t>BARANGAY CONCERN MANAGER DASHBOARD</w:t>
            </w:r>
          </w:p>
        </w:tc>
        <w:tc>
          <w:tcPr>
            <w:tcW w:w="2551" w:type="dxa"/>
          </w:tcPr>
          <w:p w:rsidRPr="00A54E5E" w:rsidR="00A54E5E" w:rsidP="00A54E5E" w:rsidRDefault="00A54E5E" w14:paraId="5B4903FD" w14:textId="77777777">
            <w:pPr>
              <w:numPr>
                <w:ilvl w:val="0"/>
                <w:numId w:val="14"/>
              </w:numPr>
              <w:spacing w:after="160" w:line="259" w:lineRule="auto"/>
              <w:ind w:left="249" w:hanging="188"/>
              <w:contextualSpacing/>
              <w:rPr>
                <w:rFonts w:eastAsia="Calibri"/>
              </w:rPr>
            </w:pPr>
            <w:r w:rsidRPr="00A54E5E">
              <w:rPr>
                <w:rFonts w:eastAsia="Calibri"/>
              </w:rPr>
              <w:t>Access to Barangay Concern Manager Dashboard</w:t>
            </w:r>
          </w:p>
        </w:tc>
        <w:tc>
          <w:tcPr>
            <w:tcW w:w="2268" w:type="dxa"/>
          </w:tcPr>
          <w:p w:rsidRPr="00A54E5E" w:rsidR="00A54E5E" w:rsidP="00A54E5E" w:rsidRDefault="00A54E5E" w14:paraId="1B2AE3BE" w14:textId="77777777">
            <w:pPr>
              <w:contextualSpacing/>
              <w:rPr>
                <w:rFonts w:eastAsia="Calibri"/>
              </w:rPr>
            </w:pPr>
          </w:p>
        </w:tc>
        <w:tc>
          <w:tcPr>
            <w:tcW w:w="2552" w:type="dxa"/>
          </w:tcPr>
          <w:p w:rsidRPr="00A54E5E" w:rsidR="00A54E5E" w:rsidP="00A54E5E" w:rsidRDefault="00A54E5E" w14:paraId="576FB9E7" w14:textId="77777777">
            <w:pPr>
              <w:numPr>
                <w:ilvl w:val="0"/>
                <w:numId w:val="14"/>
              </w:numPr>
              <w:contextualSpacing/>
              <w:rPr>
                <w:rFonts w:eastAsia="Calibri"/>
              </w:rPr>
            </w:pPr>
            <w:r w:rsidRPr="00A54E5E">
              <w:rPr>
                <w:rFonts w:eastAsia="Calibri"/>
              </w:rPr>
              <w:t>Receive Submitted Concerns</w:t>
            </w:r>
          </w:p>
          <w:p w:rsidRPr="00A54E5E" w:rsidR="00A54E5E" w:rsidP="00A54E5E" w:rsidRDefault="00A54E5E" w14:paraId="743BB080" w14:textId="77777777">
            <w:pPr>
              <w:numPr>
                <w:ilvl w:val="0"/>
                <w:numId w:val="14"/>
              </w:numPr>
              <w:contextualSpacing/>
              <w:rPr>
                <w:rFonts w:eastAsia="Calibri"/>
              </w:rPr>
            </w:pPr>
            <w:r w:rsidRPr="00A54E5E">
              <w:rPr>
                <w:rFonts w:eastAsia="Calibri"/>
              </w:rPr>
              <w:t>View Submitted Concerns</w:t>
            </w:r>
          </w:p>
          <w:p w:rsidRPr="00A54E5E" w:rsidR="00A54E5E" w:rsidP="00A54E5E" w:rsidRDefault="00A54E5E" w14:paraId="30EF19AF" w14:textId="77777777">
            <w:pPr>
              <w:numPr>
                <w:ilvl w:val="0"/>
                <w:numId w:val="14"/>
              </w:numPr>
              <w:contextualSpacing/>
              <w:rPr>
                <w:rFonts w:eastAsia="Calibri"/>
              </w:rPr>
            </w:pPr>
            <w:r w:rsidRPr="00A54E5E">
              <w:rPr>
                <w:rFonts w:eastAsia="Calibri"/>
              </w:rPr>
              <w:t>Process Submitted Concerns</w:t>
            </w:r>
          </w:p>
        </w:tc>
      </w:tr>
    </w:tbl>
    <w:p w:rsidR="00964F6F" w:rsidP="00964F6F" w:rsidRDefault="00964F6F" w14:paraId="6EF3978D" w14:textId="2E9827C0">
      <w:pPr>
        <w:pStyle w:val="Heading2"/>
        <w:tabs>
          <w:tab w:val="left" w:pos="816"/>
        </w:tabs>
      </w:pPr>
    </w:p>
    <w:p w:rsidR="007D583D" w:rsidRDefault="00A54E5E" w14:paraId="52373356" w14:textId="1A7A1E18">
      <w:pPr>
        <w:pStyle w:val="Heading2"/>
        <w:numPr>
          <w:ilvl w:val="1"/>
          <w:numId w:val="10"/>
        </w:numPr>
        <w:tabs>
          <w:tab w:val="left" w:pos="816"/>
        </w:tabs>
        <w:spacing w:before="173"/>
        <w:rPr/>
      </w:pPr>
      <w:bookmarkStart w:name="_TOC_250005" w:id="16"/>
      <w:r w:rsidR="00A54E5E">
        <w:rPr/>
        <w:t>Scope</w:t>
      </w:r>
      <w:r w:rsidR="00A54E5E">
        <w:rPr>
          <w:spacing w:val="-3"/>
        </w:rPr>
        <w:t xml:space="preserve"> </w:t>
      </w:r>
      <w:r w:rsidR="00A54E5E">
        <w:rPr/>
        <w:t>of</w:t>
      </w:r>
      <w:r w:rsidR="00A54E5E">
        <w:rPr>
          <w:spacing w:val="-1"/>
        </w:rPr>
        <w:t xml:space="preserve"> </w:t>
      </w:r>
      <w:r w:rsidR="00A54E5E">
        <w:rPr/>
        <w:t>Subsequent</w:t>
      </w:r>
      <w:r w:rsidR="00A54E5E">
        <w:rPr>
          <w:spacing w:val="-2"/>
        </w:rPr>
        <w:t xml:space="preserve"> </w:t>
      </w:r>
      <w:bookmarkEnd w:id="16"/>
      <w:r w:rsidR="00A54E5E">
        <w:rPr/>
        <w:t>Releases</w:t>
      </w:r>
      <w:r w:rsidR="0A632837">
        <w:rPr/>
        <w:t xml:space="preserve"> </w:t>
      </w:r>
    </w:p>
    <w:p w:rsidR="6489DD00" w:rsidP="7A25F1FF" w:rsidRDefault="6489DD00" w14:paraId="3270F937" w14:textId="16DEB6BE">
      <w:pPr>
        <w:pStyle w:val="Heading2"/>
        <w:tabs>
          <w:tab w:val="left" w:pos="816"/>
        </w:tabs>
        <w:spacing w:before="173"/>
        <w:ind w:left="0"/>
      </w:pPr>
    </w:p>
    <w:p w:rsidR="007D583D" w:rsidRDefault="11B17CBD" w14:paraId="1FCFFC71" w14:textId="24BDF1AD">
      <w:pPr>
        <w:spacing w:line="228" w:lineRule="auto"/>
        <w:sectPr w:rsidR="007D583D">
          <w:pgSz w:w="12240" w:h="15840" w:orient="portrait"/>
          <w:pgMar w:top="940" w:right="540" w:bottom="280" w:left="1200" w:header="733" w:footer="0" w:gutter="0"/>
          <w:cols w:space="720"/>
        </w:sectPr>
      </w:pPr>
      <w:r>
        <w:t>The team has currently finished Release</w:t>
      </w:r>
      <w:r w:rsidR="7A409DED">
        <w:t xml:space="preserve"> plan</w:t>
      </w:r>
      <w:r>
        <w:t xml:space="preserve"> 1</w:t>
      </w:r>
      <w:r w:rsidR="338020A1">
        <w:t xml:space="preserve"> and is working on Release </w:t>
      </w:r>
      <w:r w:rsidR="58041146">
        <w:t xml:space="preserve">plan </w:t>
      </w:r>
      <w:r w:rsidR="338020A1">
        <w:t>2</w:t>
      </w:r>
      <w:r w:rsidR="0DD7659B">
        <w:t xml:space="preserve">. The prototype is currently 60 – 70% done and the progress on release plan 2 is estimated to be </w:t>
      </w:r>
      <w:r w:rsidR="07F50159">
        <w:t xml:space="preserve">70 – 80%. The major feature that will be deferred to a later release is release plan 3, </w:t>
      </w:r>
      <w:r w:rsidR="32322582">
        <w:t xml:space="preserve">Release plan 3 includes the analytics </w:t>
      </w:r>
      <w:r w:rsidR="1184981B">
        <w:t>report, concern submission and concern management</w:t>
      </w:r>
      <w:r w:rsidR="03869BBE">
        <w:t>.</w:t>
      </w:r>
    </w:p>
    <w:p w:rsidR="007D583D" w:rsidRDefault="007D583D" w14:paraId="09143F50" w14:textId="77777777">
      <w:pPr>
        <w:pStyle w:val="BodyText"/>
        <w:spacing w:before="5"/>
        <w:rPr>
          <w:sz w:val="28"/>
        </w:rPr>
      </w:pPr>
    </w:p>
    <w:p w:rsidR="007D583D" w:rsidRDefault="00A54E5E" w14:paraId="68CDA5BE" w14:textId="15532AA6">
      <w:pPr>
        <w:pStyle w:val="Heading2"/>
        <w:numPr>
          <w:ilvl w:val="1"/>
          <w:numId w:val="10"/>
        </w:numPr>
        <w:tabs>
          <w:tab w:val="left" w:pos="816"/>
        </w:tabs>
        <w:spacing w:before="88"/>
        <w:rPr/>
      </w:pPr>
      <w:bookmarkStart w:name="_TOC_250004" w:id="17"/>
      <w:r w:rsidR="00A54E5E">
        <w:rPr/>
        <w:t>Limitations</w:t>
      </w:r>
      <w:r w:rsidR="00A54E5E">
        <w:rPr>
          <w:spacing w:val="-2"/>
        </w:rPr>
        <w:t xml:space="preserve"> </w:t>
      </w:r>
      <w:r w:rsidR="00A54E5E">
        <w:rPr/>
        <w:t>and</w:t>
      </w:r>
      <w:r w:rsidR="00A54E5E">
        <w:rPr>
          <w:spacing w:val="-2"/>
        </w:rPr>
        <w:t xml:space="preserve"> </w:t>
      </w:r>
      <w:bookmarkEnd w:id="17"/>
      <w:r w:rsidR="00A54E5E">
        <w:rPr/>
        <w:t>Exclusions</w:t>
      </w:r>
      <w:r w:rsidR="00971148">
        <w:rPr/>
        <w:t xml:space="preserve"> </w:t>
      </w:r>
    </w:p>
    <w:p w:rsidR="0B24938C" w:rsidP="6489DD00" w:rsidRDefault="11A27785" w14:paraId="214DDEC8" w14:textId="363CB258">
      <w:pPr>
        <w:pStyle w:val="BodyText"/>
        <w:spacing w:before="223" w:line="228" w:lineRule="auto"/>
        <w:ind w:left="240" w:right="1171"/>
        <w:rPr>
          <w:i w:val="0"/>
          <w:iCs w:val="0"/>
        </w:rPr>
      </w:pPr>
      <w:r w:rsidRPr="6489DD00">
        <w:rPr>
          <w:i w:val="0"/>
          <w:iCs w:val="0"/>
        </w:rPr>
        <w:t xml:space="preserve">The stakeholder can </w:t>
      </w:r>
      <w:r w:rsidRPr="6489DD00" w:rsidR="4E7F7905">
        <w:rPr>
          <w:i w:val="0"/>
          <w:iCs w:val="0"/>
        </w:rPr>
        <w:t>expect</w:t>
      </w:r>
      <w:r w:rsidRPr="6489DD00" w:rsidR="0051C30D">
        <w:rPr>
          <w:i w:val="0"/>
          <w:iCs w:val="0"/>
        </w:rPr>
        <w:t xml:space="preserve"> new tabs or </w:t>
      </w:r>
      <w:r w:rsidRPr="6489DD00" w:rsidR="28C95845">
        <w:rPr>
          <w:i w:val="0"/>
          <w:iCs w:val="0"/>
        </w:rPr>
        <w:t>options</w:t>
      </w:r>
      <w:r w:rsidRPr="6489DD00" w:rsidR="0051C30D">
        <w:rPr>
          <w:i w:val="0"/>
          <w:iCs w:val="0"/>
        </w:rPr>
        <w:t xml:space="preserve"> in the web app depending on the request of the client and if the team want</w:t>
      </w:r>
      <w:r w:rsidRPr="6489DD00" w:rsidR="66609804">
        <w:rPr>
          <w:i w:val="0"/>
          <w:iCs w:val="0"/>
        </w:rPr>
        <w:t>s</w:t>
      </w:r>
      <w:r w:rsidRPr="6489DD00" w:rsidR="0051C30D">
        <w:rPr>
          <w:i w:val="0"/>
          <w:iCs w:val="0"/>
        </w:rPr>
        <w:t xml:space="preserve"> </w:t>
      </w:r>
      <w:r w:rsidRPr="6489DD00" w:rsidR="7F083BF7">
        <w:rPr>
          <w:i w:val="0"/>
          <w:iCs w:val="0"/>
        </w:rPr>
        <w:t>to improve</w:t>
      </w:r>
      <w:r w:rsidRPr="6489DD00" w:rsidR="71F61E03">
        <w:rPr>
          <w:i w:val="0"/>
          <w:iCs w:val="0"/>
        </w:rPr>
        <w:t>/change something in the web app.</w:t>
      </w:r>
    </w:p>
    <w:p w:rsidR="007D583D" w:rsidRDefault="00A54E5E" w14:paraId="57F6C9A8" w14:textId="0774398E">
      <w:pPr>
        <w:pStyle w:val="Heading1"/>
        <w:numPr>
          <w:ilvl w:val="0"/>
          <w:numId w:val="10"/>
        </w:numPr>
        <w:tabs>
          <w:tab w:val="left" w:pos="672"/>
        </w:tabs>
        <w:spacing w:before="100"/>
        <w:rPr/>
      </w:pPr>
      <w:bookmarkStart w:name="_TOC_250003" w:id="18"/>
      <w:r w:rsidR="00A54E5E">
        <w:rPr/>
        <w:t>Business</w:t>
      </w:r>
      <w:r w:rsidR="00A54E5E">
        <w:rPr>
          <w:spacing w:val="-3"/>
        </w:rPr>
        <w:t xml:space="preserve"> </w:t>
      </w:r>
      <w:bookmarkEnd w:id="18"/>
      <w:r w:rsidR="00A54E5E">
        <w:rPr/>
        <w:t>Context</w:t>
      </w:r>
      <w:r w:rsidR="004B594C">
        <w:rPr/>
        <w:t xml:space="preserve"> </w:t>
      </w:r>
    </w:p>
    <w:p w:rsidR="007D583D" w:rsidRDefault="007D583D" w14:paraId="31A30E92" w14:textId="77777777">
      <w:pPr>
        <w:pStyle w:val="BodyText"/>
        <w:spacing w:before="206" w:line="228" w:lineRule="auto"/>
        <w:ind w:left="240" w:right="900"/>
      </w:pPr>
    </w:p>
    <w:p w:rsidR="007D583D" w:rsidRDefault="00A54E5E" w14:paraId="1C269F8D" w14:textId="05428046">
      <w:pPr>
        <w:pStyle w:val="Heading2"/>
        <w:numPr>
          <w:ilvl w:val="1"/>
          <w:numId w:val="10"/>
        </w:numPr>
        <w:tabs>
          <w:tab w:val="left" w:pos="816"/>
        </w:tabs>
        <w:spacing w:before="174"/>
        <w:rPr/>
      </w:pPr>
      <w:bookmarkStart w:name="_TOC_250002" w:id="19"/>
      <w:r w:rsidR="00A54E5E">
        <w:rPr/>
        <w:t>Stakeholder</w:t>
      </w:r>
      <w:r w:rsidR="00A54E5E">
        <w:rPr>
          <w:spacing w:val="-4"/>
        </w:rPr>
        <w:t xml:space="preserve"> </w:t>
      </w:r>
      <w:bookmarkEnd w:id="19"/>
      <w:r w:rsidR="00A54E5E">
        <w:rPr/>
        <w:t>Profiles</w:t>
      </w:r>
    </w:p>
    <w:p w:rsidR="002C44BD" w:rsidP="6489DD00" w:rsidRDefault="002C44BD" w14:paraId="3D823E77" w14:textId="77777777">
      <w:pPr>
        <w:spacing w:line="249" w:lineRule="auto"/>
        <w:rPr>
          <w:sz w:val="20"/>
          <w:szCs w:val="20"/>
        </w:rPr>
      </w:pPr>
    </w:p>
    <w:tbl>
      <w:tblPr>
        <w:tblW w:w="0" w:type="auto"/>
        <w:tblInd w:w="146"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left w:w="0" w:type="dxa"/>
          <w:right w:w="0" w:type="dxa"/>
        </w:tblCellMar>
        <w:tblLook w:val="01E0" w:firstRow="1" w:lastRow="1" w:firstColumn="1" w:lastColumn="1" w:noHBand="0" w:noVBand="0"/>
      </w:tblPr>
      <w:tblGrid>
        <w:gridCol w:w="1549"/>
        <w:gridCol w:w="1440"/>
        <w:gridCol w:w="2070"/>
        <w:gridCol w:w="2340"/>
        <w:gridCol w:w="1709"/>
      </w:tblGrid>
      <w:tr w:rsidR="000E7CB9" w:rsidTr="1B150D8E" w14:paraId="58D56F8D" w14:textId="77777777">
        <w:trPr>
          <w:trHeight w:val="480"/>
        </w:trPr>
        <w:tc>
          <w:tcPr>
            <w:tcW w:w="1549" w:type="dxa"/>
            <w:tcBorders>
              <w:bottom w:val="double" w:color="000000" w:themeColor="text1" w:sz="12" w:space="0"/>
              <w:right w:val="single" w:color="000000" w:themeColor="text1" w:sz="6" w:space="0"/>
            </w:tcBorders>
          </w:tcPr>
          <w:p w:rsidR="000E7CB9" w:rsidRDefault="000E7CB9" w14:paraId="49D71423" w14:textId="77777777">
            <w:pPr>
              <w:pStyle w:val="TableParagraph"/>
              <w:spacing w:before="7"/>
              <w:rPr>
                <w:i/>
                <w:sz w:val="19"/>
              </w:rPr>
            </w:pPr>
          </w:p>
          <w:p w:rsidR="000E7CB9" w:rsidRDefault="000E7CB9" w14:paraId="5B2C67CB" w14:textId="77777777">
            <w:pPr>
              <w:pStyle w:val="TableParagraph"/>
              <w:spacing w:line="234" w:lineRule="exact"/>
              <w:ind w:left="144"/>
              <w:rPr>
                <w:b/>
                <w:i/>
              </w:rPr>
            </w:pPr>
            <w:r>
              <w:rPr>
                <w:b/>
                <w:i/>
              </w:rPr>
              <w:t>Stakeholder</w:t>
            </w:r>
          </w:p>
        </w:tc>
        <w:tc>
          <w:tcPr>
            <w:tcW w:w="1440" w:type="dxa"/>
            <w:tcBorders>
              <w:left w:val="single" w:color="000000" w:themeColor="text1" w:sz="6" w:space="0"/>
              <w:bottom w:val="double" w:color="000000" w:themeColor="text1" w:sz="12" w:space="0"/>
              <w:right w:val="single" w:color="000000" w:themeColor="text1" w:sz="6" w:space="0"/>
            </w:tcBorders>
          </w:tcPr>
          <w:p w:rsidR="000E7CB9" w:rsidRDefault="000E7CB9" w14:paraId="5196B1DC" w14:textId="77777777">
            <w:pPr>
              <w:pStyle w:val="TableParagraph"/>
              <w:spacing w:line="240" w:lineRule="exact"/>
              <w:ind w:left="433" w:right="384" w:firstLine="1"/>
              <w:rPr>
                <w:b/>
                <w:i/>
              </w:rPr>
            </w:pPr>
            <w:r>
              <w:rPr>
                <w:b/>
                <w:i/>
              </w:rPr>
              <w:t>Major</w:t>
            </w:r>
            <w:r>
              <w:rPr>
                <w:b/>
                <w:i/>
                <w:w w:val="99"/>
              </w:rPr>
              <w:t xml:space="preserve"> </w:t>
            </w:r>
            <w:r>
              <w:rPr>
                <w:b/>
                <w:i/>
              </w:rPr>
              <w:t>Value</w:t>
            </w:r>
          </w:p>
        </w:tc>
        <w:tc>
          <w:tcPr>
            <w:tcW w:w="2070" w:type="dxa"/>
            <w:tcBorders>
              <w:left w:val="single" w:color="000000" w:themeColor="text1" w:sz="6" w:space="0"/>
              <w:bottom w:val="double" w:color="000000" w:themeColor="text1" w:sz="12" w:space="0"/>
              <w:right w:val="single" w:color="000000" w:themeColor="text1" w:sz="6" w:space="0"/>
            </w:tcBorders>
          </w:tcPr>
          <w:p w:rsidR="000E7CB9" w:rsidRDefault="000E7CB9" w14:paraId="1D3219F8" w14:textId="77777777">
            <w:pPr>
              <w:pStyle w:val="TableParagraph"/>
              <w:spacing w:before="7"/>
              <w:rPr>
                <w:i/>
                <w:sz w:val="19"/>
              </w:rPr>
            </w:pPr>
          </w:p>
          <w:p w:rsidR="000E7CB9" w:rsidRDefault="000E7CB9" w14:paraId="261AF8CA" w14:textId="77777777">
            <w:pPr>
              <w:pStyle w:val="TableParagraph"/>
              <w:spacing w:line="234" w:lineRule="exact"/>
              <w:ind w:left="565"/>
              <w:rPr>
                <w:b/>
                <w:i/>
              </w:rPr>
            </w:pPr>
            <w:r>
              <w:rPr>
                <w:b/>
                <w:i/>
              </w:rPr>
              <w:t>Attitudes</w:t>
            </w:r>
          </w:p>
        </w:tc>
        <w:tc>
          <w:tcPr>
            <w:tcW w:w="2340" w:type="dxa"/>
            <w:tcBorders>
              <w:left w:val="single" w:color="000000" w:themeColor="text1" w:sz="6" w:space="0"/>
              <w:bottom w:val="double" w:color="000000" w:themeColor="text1" w:sz="12" w:space="0"/>
              <w:right w:val="single" w:color="000000" w:themeColor="text1" w:sz="6" w:space="0"/>
            </w:tcBorders>
          </w:tcPr>
          <w:p w:rsidR="000E7CB9" w:rsidRDefault="000E7CB9" w14:paraId="73C731F9" w14:textId="77777777">
            <w:pPr>
              <w:pStyle w:val="TableParagraph"/>
              <w:spacing w:before="7"/>
              <w:rPr>
                <w:i/>
                <w:sz w:val="19"/>
              </w:rPr>
            </w:pPr>
          </w:p>
          <w:p w:rsidR="000E7CB9" w:rsidRDefault="000E7CB9" w14:paraId="3BD5206F" w14:textId="77777777">
            <w:pPr>
              <w:pStyle w:val="TableParagraph"/>
              <w:spacing w:line="234" w:lineRule="exact"/>
              <w:ind w:left="395"/>
              <w:rPr>
                <w:b/>
                <w:i/>
              </w:rPr>
            </w:pPr>
            <w:r>
              <w:rPr>
                <w:b/>
                <w:i/>
              </w:rPr>
              <w:t>Major</w:t>
            </w:r>
            <w:r>
              <w:rPr>
                <w:b/>
                <w:i/>
                <w:spacing w:val="-3"/>
              </w:rPr>
              <w:t xml:space="preserve"> </w:t>
            </w:r>
            <w:r>
              <w:rPr>
                <w:b/>
                <w:i/>
              </w:rPr>
              <w:t>Interests</w:t>
            </w:r>
          </w:p>
        </w:tc>
        <w:tc>
          <w:tcPr>
            <w:tcW w:w="1709" w:type="dxa"/>
            <w:tcBorders>
              <w:left w:val="single" w:color="000000" w:themeColor="text1" w:sz="6" w:space="0"/>
              <w:bottom w:val="double" w:color="000000" w:themeColor="text1" w:sz="12" w:space="0"/>
            </w:tcBorders>
          </w:tcPr>
          <w:p w:rsidR="000E7CB9" w:rsidRDefault="000E7CB9" w14:paraId="7A4A0947" w14:textId="77777777">
            <w:pPr>
              <w:pStyle w:val="TableParagraph"/>
              <w:spacing w:before="7"/>
              <w:rPr>
                <w:i/>
                <w:sz w:val="19"/>
              </w:rPr>
            </w:pPr>
          </w:p>
          <w:p w:rsidR="000E7CB9" w:rsidRDefault="000E7CB9" w14:paraId="0552E986" w14:textId="77777777">
            <w:pPr>
              <w:pStyle w:val="TableParagraph"/>
              <w:spacing w:line="234" w:lineRule="exact"/>
              <w:ind w:left="244"/>
              <w:rPr>
                <w:b/>
                <w:i/>
              </w:rPr>
            </w:pPr>
            <w:r>
              <w:rPr>
                <w:b/>
                <w:i/>
              </w:rPr>
              <w:t>Constraints</w:t>
            </w:r>
          </w:p>
        </w:tc>
      </w:tr>
      <w:tr w:rsidR="000E7CB9" w:rsidTr="1B150D8E" w14:paraId="5E17173A" w14:textId="77777777">
        <w:trPr>
          <w:trHeight w:val="999"/>
        </w:trPr>
        <w:tc>
          <w:tcPr>
            <w:tcW w:w="1549" w:type="dxa"/>
            <w:tcBorders>
              <w:top w:val="double" w:color="000000" w:themeColor="text1" w:sz="12" w:space="0"/>
              <w:bottom w:val="single" w:color="000000" w:themeColor="text1" w:sz="6" w:space="0"/>
              <w:right w:val="single" w:color="000000" w:themeColor="text1" w:sz="6" w:space="0"/>
            </w:tcBorders>
          </w:tcPr>
          <w:p w:rsidR="000E7CB9" w:rsidRDefault="000E7CB9" w14:paraId="0F256511" w14:textId="50FADF09">
            <w:pPr>
              <w:pStyle w:val="TableParagraph"/>
              <w:spacing w:before="23"/>
              <w:ind w:left="108"/>
              <w:rPr>
                <w:i/>
                <w:sz w:val="20"/>
              </w:rPr>
            </w:pPr>
            <w:r>
              <w:rPr>
                <w:i/>
                <w:sz w:val="20"/>
              </w:rPr>
              <w:t>Barangay Captain</w:t>
            </w:r>
          </w:p>
        </w:tc>
        <w:tc>
          <w:tcPr>
            <w:tcW w:w="1440" w:type="dxa"/>
            <w:tcBorders>
              <w:top w:val="double" w:color="000000" w:themeColor="text1" w:sz="12" w:space="0"/>
              <w:left w:val="single" w:color="000000" w:themeColor="text1" w:sz="6" w:space="0"/>
              <w:bottom w:val="single" w:color="000000" w:themeColor="text1" w:sz="6" w:space="0"/>
              <w:right w:val="single" w:color="000000" w:themeColor="text1" w:sz="6" w:space="0"/>
            </w:tcBorders>
          </w:tcPr>
          <w:p w:rsidR="00730434" w:rsidP="00730434" w:rsidRDefault="000E7CB9" w14:paraId="5CA9BD82" w14:textId="77777777">
            <w:pPr>
              <w:pStyle w:val="TableParagraph"/>
              <w:spacing w:before="23" w:line="249" w:lineRule="auto"/>
              <w:ind w:left="115" w:right="422"/>
              <w:rPr>
                <w:i/>
                <w:sz w:val="20"/>
              </w:rPr>
            </w:pPr>
            <w:r>
              <w:rPr>
                <w:i/>
                <w:sz w:val="20"/>
              </w:rPr>
              <w:t>increased</w:t>
            </w:r>
            <w:r>
              <w:rPr>
                <w:i/>
                <w:spacing w:val="-53"/>
                <w:sz w:val="20"/>
              </w:rPr>
              <w:t xml:space="preserve"> </w:t>
            </w:r>
            <w:r>
              <w:rPr>
                <w:i/>
                <w:sz w:val="20"/>
              </w:rPr>
              <w:t>revenue</w:t>
            </w:r>
          </w:p>
          <w:p w:rsidR="0082441F" w:rsidP="00730434" w:rsidRDefault="0082441F" w14:paraId="3116DB1A" w14:textId="77777777">
            <w:pPr>
              <w:pStyle w:val="TableParagraph"/>
              <w:spacing w:before="23" w:line="249" w:lineRule="auto"/>
              <w:ind w:left="115" w:right="422"/>
              <w:rPr>
                <w:i/>
                <w:sz w:val="20"/>
              </w:rPr>
            </w:pPr>
          </w:p>
          <w:p w:rsidR="00730434" w:rsidP="00730434" w:rsidRDefault="00730434" w14:paraId="0BC4C63C" w14:textId="77777777">
            <w:pPr>
              <w:pStyle w:val="TableParagraph"/>
              <w:spacing w:before="23" w:line="249" w:lineRule="auto"/>
              <w:ind w:left="115" w:right="422"/>
              <w:rPr>
                <w:i/>
                <w:sz w:val="20"/>
              </w:rPr>
            </w:pPr>
            <w:r>
              <w:rPr>
                <w:i/>
                <w:sz w:val="20"/>
              </w:rPr>
              <w:t>quick access to data</w:t>
            </w:r>
          </w:p>
          <w:p w:rsidR="00622BDF" w:rsidP="00730434" w:rsidRDefault="00622BDF" w14:paraId="69730083" w14:textId="77777777">
            <w:pPr>
              <w:pStyle w:val="TableParagraph"/>
              <w:spacing w:before="23" w:line="249" w:lineRule="auto"/>
              <w:ind w:left="115" w:right="422"/>
              <w:rPr>
                <w:i/>
                <w:sz w:val="20"/>
              </w:rPr>
            </w:pPr>
          </w:p>
          <w:p w:rsidR="00622BDF" w:rsidP="00730434" w:rsidRDefault="00622BDF" w14:paraId="28A305C8" w14:textId="3698CA1C">
            <w:pPr>
              <w:pStyle w:val="TableParagraph"/>
              <w:spacing w:before="23" w:line="249" w:lineRule="auto"/>
              <w:ind w:left="115" w:right="422"/>
              <w:rPr>
                <w:i/>
                <w:sz w:val="20"/>
              </w:rPr>
            </w:pPr>
            <w:r>
              <w:rPr>
                <w:i/>
                <w:sz w:val="20"/>
              </w:rPr>
              <w:t>secured data</w:t>
            </w:r>
          </w:p>
        </w:tc>
        <w:tc>
          <w:tcPr>
            <w:tcW w:w="2070" w:type="dxa"/>
            <w:tcBorders>
              <w:top w:val="double" w:color="000000" w:themeColor="text1" w:sz="12" w:space="0"/>
              <w:left w:val="single" w:color="000000" w:themeColor="text1" w:sz="6" w:space="0"/>
              <w:bottom w:val="single" w:color="000000" w:themeColor="text1" w:sz="6" w:space="0"/>
              <w:right w:val="single" w:color="000000" w:themeColor="text1" w:sz="6" w:space="0"/>
            </w:tcBorders>
          </w:tcPr>
          <w:p w:rsidR="000E7CB9" w:rsidRDefault="00D86DFA" w14:paraId="52987029" w14:textId="0AEAC5AC">
            <w:pPr>
              <w:pStyle w:val="TableParagraph"/>
              <w:spacing w:line="226" w:lineRule="exact"/>
              <w:ind w:left="115"/>
              <w:rPr>
                <w:i/>
                <w:sz w:val="20"/>
              </w:rPr>
            </w:pPr>
            <w:r>
              <w:rPr>
                <w:i/>
                <w:sz w:val="20"/>
              </w:rPr>
              <w:t xml:space="preserve">Highly receptive, but </w:t>
            </w:r>
            <w:r w:rsidR="000F7EBC">
              <w:rPr>
                <w:i/>
                <w:sz w:val="20"/>
              </w:rPr>
              <w:t>expects high usability</w:t>
            </w:r>
            <w:r w:rsidR="00EE6591">
              <w:rPr>
                <w:i/>
                <w:sz w:val="20"/>
              </w:rPr>
              <w:t xml:space="preserve"> and functionality</w:t>
            </w:r>
          </w:p>
        </w:tc>
        <w:tc>
          <w:tcPr>
            <w:tcW w:w="2340" w:type="dxa"/>
            <w:tcBorders>
              <w:top w:val="double" w:color="000000" w:themeColor="text1" w:sz="12" w:space="0"/>
              <w:left w:val="single" w:color="000000" w:themeColor="text1" w:sz="6" w:space="0"/>
              <w:bottom w:val="single" w:color="000000" w:themeColor="text1" w:sz="6" w:space="0"/>
              <w:right w:val="single" w:color="000000" w:themeColor="text1" w:sz="6" w:space="0"/>
            </w:tcBorders>
          </w:tcPr>
          <w:p w:rsidR="000E7CB9" w:rsidRDefault="005679DD" w14:paraId="7AF22897" w14:textId="77777777">
            <w:pPr>
              <w:pStyle w:val="TableParagraph"/>
              <w:spacing w:before="23" w:line="249" w:lineRule="auto"/>
              <w:ind w:left="115" w:right="244"/>
              <w:rPr>
                <w:i/>
                <w:sz w:val="20"/>
              </w:rPr>
            </w:pPr>
            <w:r>
              <w:rPr>
                <w:i/>
                <w:sz w:val="20"/>
              </w:rPr>
              <w:t>Better functions and features compared to other barangay websites.</w:t>
            </w:r>
          </w:p>
          <w:p w:rsidR="005679DD" w:rsidRDefault="005679DD" w14:paraId="6642B0C8" w14:textId="77777777">
            <w:pPr>
              <w:pStyle w:val="TableParagraph"/>
              <w:spacing w:before="23" w:line="249" w:lineRule="auto"/>
              <w:ind w:left="115" w:right="244"/>
              <w:rPr>
                <w:i/>
                <w:sz w:val="20"/>
              </w:rPr>
            </w:pPr>
          </w:p>
          <w:p w:rsidR="005679DD" w:rsidRDefault="00784739" w14:paraId="336FE781" w14:textId="77777777">
            <w:pPr>
              <w:pStyle w:val="TableParagraph"/>
              <w:spacing w:before="23" w:line="249" w:lineRule="auto"/>
              <w:ind w:left="115" w:right="244"/>
              <w:rPr>
                <w:i/>
                <w:sz w:val="20"/>
              </w:rPr>
            </w:pPr>
            <w:r>
              <w:rPr>
                <w:i/>
                <w:sz w:val="20"/>
              </w:rPr>
              <w:t>Digitalized processes</w:t>
            </w:r>
          </w:p>
          <w:p w:rsidR="00784739" w:rsidRDefault="00784739" w14:paraId="171C542B" w14:textId="77777777">
            <w:pPr>
              <w:pStyle w:val="TableParagraph"/>
              <w:spacing w:before="23" w:line="249" w:lineRule="auto"/>
              <w:ind w:left="115" w:right="244"/>
              <w:rPr>
                <w:i/>
                <w:sz w:val="20"/>
              </w:rPr>
            </w:pPr>
          </w:p>
          <w:p w:rsidR="00784739" w:rsidRDefault="00784739" w14:paraId="62F6C14B" w14:textId="77777777">
            <w:pPr>
              <w:pStyle w:val="TableParagraph"/>
              <w:spacing w:before="23" w:line="249" w:lineRule="auto"/>
              <w:ind w:left="115" w:right="244"/>
              <w:rPr>
                <w:i/>
                <w:sz w:val="20"/>
              </w:rPr>
            </w:pPr>
            <w:r>
              <w:rPr>
                <w:i/>
                <w:sz w:val="20"/>
              </w:rPr>
              <w:t>Security of data</w:t>
            </w:r>
          </w:p>
          <w:p w:rsidR="009B4174" w:rsidRDefault="009B4174" w14:paraId="68A55CEF" w14:textId="77777777">
            <w:pPr>
              <w:pStyle w:val="TableParagraph"/>
              <w:spacing w:before="23" w:line="249" w:lineRule="auto"/>
              <w:ind w:left="115" w:right="244"/>
              <w:rPr>
                <w:i/>
                <w:sz w:val="20"/>
              </w:rPr>
            </w:pPr>
          </w:p>
          <w:p w:rsidR="009B4174" w:rsidRDefault="009B4174" w14:paraId="3D13C00B" w14:textId="0811E816">
            <w:pPr>
              <w:pStyle w:val="TableParagraph"/>
              <w:spacing w:before="23" w:line="249" w:lineRule="auto"/>
              <w:ind w:left="115" w:right="244"/>
              <w:rPr>
                <w:i/>
                <w:sz w:val="20"/>
              </w:rPr>
            </w:pPr>
            <w:r>
              <w:rPr>
                <w:i/>
                <w:sz w:val="20"/>
              </w:rPr>
              <w:t>Easier to access the data</w:t>
            </w:r>
          </w:p>
        </w:tc>
        <w:tc>
          <w:tcPr>
            <w:tcW w:w="1709" w:type="dxa"/>
            <w:tcBorders>
              <w:top w:val="double" w:color="000000" w:themeColor="text1" w:sz="12" w:space="0"/>
              <w:left w:val="single" w:color="000000" w:themeColor="text1" w:sz="6" w:space="0"/>
              <w:bottom w:val="single" w:color="000000" w:themeColor="text1" w:sz="6" w:space="0"/>
            </w:tcBorders>
          </w:tcPr>
          <w:p w:rsidR="000E7CB9" w:rsidRDefault="00F8177B" w14:paraId="39BB3618" w14:textId="488EE173">
            <w:pPr>
              <w:pStyle w:val="TableParagraph"/>
              <w:spacing w:before="23" w:line="249" w:lineRule="auto"/>
              <w:ind w:left="108" w:right="120"/>
              <w:rPr>
                <w:i/>
                <w:sz w:val="20"/>
              </w:rPr>
            </w:pPr>
            <w:r>
              <w:rPr>
                <w:i/>
                <w:sz w:val="20"/>
              </w:rPr>
              <w:t>Little knowledge in this kind of technology</w:t>
            </w:r>
          </w:p>
        </w:tc>
      </w:tr>
      <w:tr w:rsidR="000E7CB9" w:rsidTr="1B150D8E" w14:paraId="1B87BA71" w14:textId="77777777">
        <w:trPr>
          <w:trHeight w:val="760"/>
        </w:trPr>
        <w:tc>
          <w:tcPr>
            <w:tcW w:w="1549" w:type="dxa"/>
            <w:tcBorders>
              <w:top w:val="single" w:color="000000" w:themeColor="text1" w:sz="6" w:space="0"/>
              <w:bottom w:val="single" w:color="000000" w:themeColor="text1" w:sz="6" w:space="0"/>
              <w:right w:val="single" w:color="000000" w:themeColor="text1" w:sz="6" w:space="0"/>
            </w:tcBorders>
          </w:tcPr>
          <w:p w:rsidR="000E7CB9" w:rsidRDefault="000E7CB9" w14:paraId="36E2E41D" w14:textId="26989C62">
            <w:pPr>
              <w:pStyle w:val="TableParagraph"/>
              <w:spacing w:before="24"/>
              <w:ind w:left="108"/>
              <w:rPr>
                <w:i/>
                <w:sz w:val="20"/>
              </w:rPr>
            </w:pPr>
            <w:r>
              <w:rPr>
                <w:i/>
                <w:sz w:val="20"/>
              </w:rPr>
              <w:t>Barangay Employee</w:t>
            </w:r>
            <w:r w:rsidR="00F943FF">
              <w:rPr>
                <w:i/>
                <w:sz w:val="20"/>
              </w:rPr>
              <w:t>s</w:t>
            </w:r>
          </w:p>
        </w:tc>
        <w:tc>
          <w:tcPr>
            <w:tcW w:w="14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0016671A" w:rsidP="00730434" w:rsidRDefault="000A16F0" w14:paraId="0A9F974C" w14:textId="77777777">
            <w:pPr>
              <w:pStyle w:val="TableParagraph"/>
              <w:spacing w:before="24" w:line="249" w:lineRule="auto"/>
              <w:ind w:left="115" w:right="223"/>
              <w:rPr>
                <w:i/>
                <w:sz w:val="20"/>
              </w:rPr>
            </w:pPr>
            <w:r>
              <w:rPr>
                <w:i/>
                <w:sz w:val="20"/>
              </w:rPr>
              <w:t>Easier</w:t>
            </w:r>
            <w:r w:rsidR="001D48BA">
              <w:rPr>
                <w:i/>
                <w:sz w:val="20"/>
              </w:rPr>
              <w:t xml:space="preserve"> and </w:t>
            </w:r>
            <w:r w:rsidR="0016671A">
              <w:rPr>
                <w:i/>
                <w:sz w:val="20"/>
              </w:rPr>
              <w:t xml:space="preserve">more efficient </w:t>
            </w:r>
            <w:r w:rsidR="00730434">
              <w:rPr>
                <w:i/>
                <w:sz w:val="20"/>
              </w:rPr>
              <w:t>way to handle processes</w:t>
            </w:r>
          </w:p>
          <w:p w:rsidR="00622BDF" w:rsidP="00730434" w:rsidRDefault="00622BDF" w14:paraId="581C8666" w14:textId="77777777">
            <w:pPr>
              <w:pStyle w:val="TableParagraph"/>
              <w:spacing w:before="24" w:line="249" w:lineRule="auto"/>
              <w:ind w:left="115" w:right="223"/>
              <w:rPr>
                <w:i/>
                <w:sz w:val="20"/>
              </w:rPr>
            </w:pPr>
          </w:p>
          <w:p w:rsidR="00622BDF" w:rsidP="00730434" w:rsidRDefault="00622BDF" w14:paraId="5C8C8769" w14:textId="3CFA0837">
            <w:pPr>
              <w:pStyle w:val="TableParagraph"/>
              <w:spacing w:before="24" w:line="249" w:lineRule="auto"/>
              <w:ind w:left="115" w:right="223"/>
              <w:rPr>
                <w:i/>
                <w:sz w:val="20"/>
              </w:rPr>
            </w:pPr>
            <w:r>
              <w:rPr>
                <w:i/>
                <w:sz w:val="20"/>
              </w:rPr>
              <w:t>Quick to access data</w:t>
            </w:r>
          </w:p>
          <w:p w:rsidR="00622BDF" w:rsidP="00730434" w:rsidRDefault="00622BDF" w14:paraId="5B771B68" w14:textId="77777777">
            <w:pPr>
              <w:pStyle w:val="TableParagraph"/>
              <w:spacing w:before="24" w:line="249" w:lineRule="auto"/>
              <w:ind w:left="115" w:right="223"/>
              <w:rPr>
                <w:i/>
                <w:sz w:val="20"/>
              </w:rPr>
            </w:pPr>
          </w:p>
          <w:p w:rsidR="00622BDF" w:rsidP="1B150D8E" w:rsidRDefault="7301DD52" w14:paraId="1355E1F2" w14:textId="10D642C4">
            <w:pPr>
              <w:pStyle w:val="TableParagraph"/>
              <w:spacing w:before="24" w:line="249" w:lineRule="auto"/>
              <w:ind w:left="115" w:right="223"/>
              <w:rPr>
                <w:i/>
                <w:iCs/>
                <w:sz w:val="20"/>
                <w:szCs w:val="20"/>
              </w:rPr>
            </w:pPr>
            <w:r w:rsidRPr="1B150D8E">
              <w:rPr>
                <w:i/>
                <w:iCs/>
                <w:sz w:val="20"/>
                <w:szCs w:val="20"/>
              </w:rPr>
              <w:t>Secured data</w:t>
            </w:r>
          </w:p>
          <w:p w:rsidR="00622BDF" w:rsidP="1B150D8E" w:rsidRDefault="00622BDF" w14:paraId="65BF4790" w14:textId="48B80EEA">
            <w:pPr>
              <w:pStyle w:val="TableParagraph"/>
              <w:spacing w:before="24" w:line="249" w:lineRule="auto"/>
              <w:ind w:left="115" w:right="223"/>
              <w:rPr>
                <w:i/>
                <w:iCs/>
                <w:sz w:val="20"/>
                <w:szCs w:val="20"/>
              </w:rPr>
            </w:pPr>
          </w:p>
          <w:p w:rsidR="00622BDF" w:rsidP="1B150D8E" w:rsidRDefault="7B2FB09E" w14:paraId="3955F06C" w14:textId="5E9ADECC">
            <w:pPr>
              <w:pStyle w:val="TableParagraph"/>
              <w:spacing w:before="24" w:line="249" w:lineRule="auto"/>
              <w:ind w:left="115" w:right="223"/>
              <w:rPr>
                <w:i/>
                <w:iCs/>
                <w:sz w:val="20"/>
                <w:szCs w:val="20"/>
              </w:rPr>
            </w:pPr>
            <w:r w:rsidRPr="1B150D8E">
              <w:rPr>
                <w:i/>
                <w:iCs/>
                <w:sz w:val="20"/>
                <w:szCs w:val="20"/>
              </w:rPr>
              <w:t>Improved Productivity</w:t>
            </w:r>
          </w:p>
        </w:tc>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000E7CB9" w:rsidRDefault="00EE6591" w14:paraId="30F52871" w14:textId="410807F7">
            <w:pPr>
              <w:pStyle w:val="TableParagraph"/>
              <w:spacing w:before="24" w:line="249" w:lineRule="auto"/>
              <w:ind w:left="115" w:right="134"/>
              <w:rPr>
                <w:i/>
                <w:sz w:val="20"/>
              </w:rPr>
            </w:pPr>
            <w:r>
              <w:rPr>
                <w:i/>
                <w:sz w:val="20"/>
              </w:rPr>
              <w:t>Highly receptive, but expects high usability and functionality</w:t>
            </w:r>
          </w:p>
        </w:tc>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000E7CB9" w:rsidRDefault="009B4174" w14:paraId="7F54533E" w14:textId="77777777">
            <w:pPr>
              <w:pStyle w:val="TableParagraph"/>
              <w:spacing w:before="1" w:line="240" w:lineRule="atLeast"/>
              <w:ind w:left="115" w:right="111"/>
              <w:rPr>
                <w:i/>
                <w:sz w:val="20"/>
              </w:rPr>
            </w:pPr>
            <w:r>
              <w:rPr>
                <w:i/>
                <w:sz w:val="20"/>
              </w:rPr>
              <w:t>Digitalized Processes</w:t>
            </w:r>
          </w:p>
          <w:p w:rsidR="009B4174" w:rsidRDefault="009B4174" w14:paraId="67FC1264" w14:textId="77777777">
            <w:pPr>
              <w:pStyle w:val="TableParagraph"/>
              <w:spacing w:before="1" w:line="240" w:lineRule="atLeast"/>
              <w:ind w:left="115" w:right="111"/>
              <w:rPr>
                <w:i/>
                <w:sz w:val="20"/>
              </w:rPr>
            </w:pPr>
          </w:p>
          <w:p w:rsidR="009B4174" w:rsidRDefault="009B4174" w14:paraId="42577384" w14:textId="77777777">
            <w:pPr>
              <w:pStyle w:val="TableParagraph"/>
              <w:spacing w:before="1" w:line="240" w:lineRule="atLeast"/>
              <w:ind w:left="115" w:right="111"/>
              <w:rPr>
                <w:i/>
                <w:sz w:val="20"/>
              </w:rPr>
            </w:pPr>
            <w:r>
              <w:rPr>
                <w:i/>
                <w:sz w:val="20"/>
              </w:rPr>
              <w:t>Security of data</w:t>
            </w:r>
          </w:p>
          <w:p w:rsidR="002B7A33" w:rsidRDefault="002B7A33" w14:paraId="418A64C6" w14:textId="77777777">
            <w:pPr>
              <w:pStyle w:val="TableParagraph"/>
              <w:spacing w:before="1" w:line="240" w:lineRule="atLeast"/>
              <w:ind w:left="115" w:right="111"/>
              <w:rPr>
                <w:i/>
                <w:sz w:val="20"/>
              </w:rPr>
            </w:pPr>
          </w:p>
          <w:p w:rsidR="002B7A33" w:rsidRDefault="001E5CC0" w14:paraId="2C20BEAF" w14:textId="77777777">
            <w:pPr>
              <w:pStyle w:val="TableParagraph"/>
              <w:spacing w:before="1" w:line="240" w:lineRule="atLeast"/>
              <w:ind w:left="115" w:right="111"/>
              <w:rPr>
                <w:i/>
                <w:sz w:val="20"/>
              </w:rPr>
            </w:pPr>
            <w:r>
              <w:rPr>
                <w:i/>
                <w:sz w:val="20"/>
              </w:rPr>
              <w:t xml:space="preserve">Easier </w:t>
            </w:r>
            <w:r w:rsidR="00BE03EC">
              <w:rPr>
                <w:i/>
                <w:sz w:val="20"/>
              </w:rPr>
              <w:t>and automated processes</w:t>
            </w:r>
          </w:p>
          <w:p w:rsidR="006D1080" w:rsidRDefault="006D1080" w14:paraId="56F9A1C0" w14:textId="77777777">
            <w:pPr>
              <w:pStyle w:val="TableParagraph"/>
              <w:spacing w:before="1" w:line="240" w:lineRule="atLeast"/>
              <w:ind w:left="115" w:right="111"/>
              <w:rPr>
                <w:i/>
                <w:sz w:val="20"/>
              </w:rPr>
            </w:pPr>
          </w:p>
          <w:p w:rsidR="006D1080" w:rsidRDefault="006D1080" w14:paraId="249E9011" w14:textId="42554C04">
            <w:pPr>
              <w:pStyle w:val="TableParagraph"/>
              <w:spacing w:before="1" w:line="240" w:lineRule="atLeast"/>
              <w:ind w:left="115" w:right="111"/>
              <w:rPr>
                <w:i/>
                <w:sz w:val="20"/>
              </w:rPr>
            </w:pPr>
            <w:r>
              <w:rPr>
                <w:i/>
                <w:sz w:val="20"/>
              </w:rPr>
              <w:t xml:space="preserve">Less errors regarding the </w:t>
            </w:r>
            <w:r w:rsidR="007233A2">
              <w:rPr>
                <w:i/>
                <w:sz w:val="20"/>
              </w:rPr>
              <w:t>data</w:t>
            </w:r>
          </w:p>
        </w:tc>
        <w:tc>
          <w:tcPr>
            <w:tcW w:w="1709" w:type="dxa"/>
            <w:tcBorders>
              <w:top w:val="single" w:color="000000" w:themeColor="text1" w:sz="6" w:space="0"/>
              <w:left w:val="single" w:color="000000" w:themeColor="text1" w:sz="6" w:space="0"/>
              <w:bottom w:val="single" w:color="000000" w:themeColor="text1" w:sz="6" w:space="0"/>
            </w:tcBorders>
          </w:tcPr>
          <w:p w:rsidR="000E7CB9" w:rsidP="000A16F0" w:rsidRDefault="000A16F0" w14:paraId="37E8A88D" w14:textId="77777777">
            <w:pPr>
              <w:pStyle w:val="TableParagraph"/>
              <w:spacing w:before="24"/>
              <w:ind w:left="108"/>
              <w:rPr>
                <w:i/>
                <w:sz w:val="20"/>
              </w:rPr>
            </w:pPr>
            <w:r>
              <w:rPr>
                <w:i/>
                <w:sz w:val="20"/>
              </w:rPr>
              <w:t>Increase in workload</w:t>
            </w:r>
          </w:p>
          <w:p w:rsidR="00595C78" w:rsidP="000A16F0" w:rsidRDefault="00595C78" w14:paraId="04C49E53" w14:textId="77777777">
            <w:pPr>
              <w:pStyle w:val="TableParagraph"/>
              <w:spacing w:before="24"/>
              <w:ind w:left="108"/>
              <w:rPr>
                <w:i/>
                <w:sz w:val="20"/>
              </w:rPr>
            </w:pPr>
          </w:p>
          <w:p w:rsidR="00595C78" w:rsidP="000A16F0" w:rsidRDefault="00595C78" w14:paraId="1CC199C2" w14:textId="77777777">
            <w:pPr>
              <w:pStyle w:val="TableParagraph"/>
              <w:spacing w:before="24"/>
              <w:ind w:left="108"/>
              <w:rPr>
                <w:i/>
                <w:sz w:val="20"/>
              </w:rPr>
            </w:pPr>
            <w:r>
              <w:rPr>
                <w:i/>
                <w:sz w:val="20"/>
              </w:rPr>
              <w:t>Needs training</w:t>
            </w:r>
          </w:p>
          <w:p w:rsidR="00595C78" w:rsidP="000A16F0" w:rsidRDefault="00595C78" w14:paraId="56866952" w14:textId="77777777">
            <w:pPr>
              <w:pStyle w:val="TableParagraph"/>
              <w:spacing w:before="24"/>
              <w:ind w:left="108"/>
              <w:rPr>
                <w:i/>
                <w:sz w:val="20"/>
              </w:rPr>
            </w:pPr>
          </w:p>
          <w:p w:rsidR="00595C78" w:rsidP="000A16F0" w:rsidRDefault="00595C78" w14:paraId="76E3C84A" w14:textId="47B4330B">
            <w:pPr>
              <w:pStyle w:val="TableParagraph"/>
              <w:spacing w:before="24"/>
              <w:ind w:left="108"/>
              <w:rPr>
                <w:i/>
                <w:sz w:val="20"/>
              </w:rPr>
            </w:pPr>
          </w:p>
        </w:tc>
      </w:tr>
      <w:tr w:rsidR="000E7CB9" w:rsidTr="1B150D8E" w14:paraId="4B7E3DF5" w14:textId="77777777">
        <w:trPr>
          <w:trHeight w:val="1000"/>
        </w:trPr>
        <w:tc>
          <w:tcPr>
            <w:tcW w:w="1549" w:type="dxa"/>
            <w:tcBorders>
              <w:top w:val="single" w:color="000000" w:themeColor="text1" w:sz="6" w:space="0"/>
              <w:right w:val="single" w:color="000000" w:themeColor="text1" w:sz="6" w:space="0"/>
            </w:tcBorders>
          </w:tcPr>
          <w:p w:rsidR="000E7CB9" w:rsidRDefault="00935BC1" w14:paraId="410848C2" w14:textId="1F6067CF">
            <w:pPr>
              <w:pStyle w:val="TableParagraph"/>
              <w:spacing w:before="24"/>
              <w:ind w:left="108"/>
              <w:rPr>
                <w:i/>
                <w:sz w:val="20"/>
              </w:rPr>
            </w:pPr>
            <w:r>
              <w:rPr>
                <w:i/>
                <w:sz w:val="20"/>
              </w:rPr>
              <w:t>Resident</w:t>
            </w:r>
          </w:p>
        </w:tc>
        <w:tc>
          <w:tcPr>
            <w:tcW w:w="1440" w:type="dxa"/>
            <w:tcBorders>
              <w:top w:val="single" w:color="000000" w:themeColor="text1" w:sz="6" w:space="0"/>
              <w:left w:val="single" w:color="000000" w:themeColor="text1" w:sz="6" w:space="0"/>
              <w:right w:val="single" w:color="000000" w:themeColor="text1" w:sz="6" w:space="0"/>
            </w:tcBorders>
          </w:tcPr>
          <w:p w:rsidR="000E7CB9" w:rsidRDefault="00E3761C" w14:paraId="02F61832" w14:textId="77777777">
            <w:pPr>
              <w:pStyle w:val="TableParagraph"/>
              <w:spacing w:before="24" w:line="249" w:lineRule="auto"/>
              <w:ind w:left="115" w:right="145"/>
              <w:rPr>
                <w:i/>
                <w:sz w:val="20"/>
              </w:rPr>
            </w:pPr>
            <w:r>
              <w:rPr>
                <w:i/>
                <w:sz w:val="20"/>
              </w:rPr>
              <w:t>Less physical interaction</w:t>
            </w:r>
          </w:p>
          <w:p w:rsidR="00E3761C" w:rsidRDefault="00E3761C" w14:paraId="5948060E" w14:textId="77777777">
            <w:pPr>
              <w:pStyle w:val="TableParagraph"/>
              <w:spacing w:before="24" w:line="249" w:lineRule="auto"/>
              <w:ind w:left="115" w:right="145"/>
              <w:rPr>
                <w:i/>
                <w:sz w:val="20"/>
              </w:rPr>
            </w:pPr>
          </w:p>
          <w:p w:rsidR="00E3761C" w:rsidRDefault="00E3761C" w14:paraId="6F25A52D" w14:textId="5873216C">
            <w:pPr>
              <w:pStyle w:val="TableParagraph"/>
              <w:spacing w:before="24" w:line="249" w:lineRule="auto"/>
              <w:ind w:left="115" w:right="145"/>
              <w:rPr>
                <w:i/>
                <w:sz w:val="20"/>
              </w:rPr>
            </w:pPr>
            <w:r>
              <w:rPr>
                <w:i/>
                <w:sz w:val="20"/>
              </w:rPr>
              <w:t>Less processing times</w:t>
            </w:r>
          </w:p>
          <w:p w:rsidR="00E3761C" w:rsidRDefault="00E3761C" w14:paraId="08A55433" w14:textId="77777777">
            <w:pPr>
              <w:pStyle w:val="TableParagraph"/>
              <w:spacing w:before="24" w:line="249" w:lineRule="auto"/>
              <w:ind w:left="115" w:right="145"/>
              <w:rPr>
                <w:i/>
                <w:sz w:val="20"/>
              </w:rPr>
            </w:pPr>
          </w:p>
          <w:p w:rsidR="00E3761C" w:rsidRDefault="00B30750" w14:paraId="75DC0DCB" w14:textId="7805E3A5">
            <w:pPr>
              <w:pStyle w:val="TableParagraph"/>
              <w:spacing w:before="24" w:line="249" w:lineRule="auto"/>
              <w:ind w:left="115" w:right="145"/>
              <w:rPr>
                <w:i/>
                <w:sz w:val="20"/>
              </w:rPr>
            </w:pPr>
            <w:r>
              <w:rPr>
                <w:i/>
                <w:sz w:val="20"/>
              </w:rPr>
              <w:t xml:space="preserve">Secured </w:t>
            </w:r>
            <w:r w:rsidR="00622BDF">
              <w:rPr>
                <w:i/>
                <w:sz w:val="20"/>
              </w:rPr>
              <w:t>data</w:t>
            </w:r>
          </w:p>
        </w:tc>
        <w:tc>
          <w:tcPr>
            <w:tcW w:w="2070" w:type="dxa"/>
            <w:tcBorders>
              <w:top w:val="single" w:color="000000" w:themeColor="text1" w:sz="6" w:space="0"/>
              <w:left w:val="single" w:color="000000" w:themeColor="text1" w:sz="6" w:space="0"/>
              <w:right w:val="single" w:color="000000" w:themeColor="text1" w:sz="6" w:space="0"/>
            </w:tcBorders>
          </w:tcPr>
          <w:p w:rsidR="00576A9B" w:rsidP="1B150D8E" w:rsidRDefault="7BFF4475" w14:paraId="160A245A" w14:textId="7E00E68F">
            <w:pPr>
              <w:pStyle w:val="TableParagraph"/>
              <w:spacing w:before="24" w:line="249" w:lineRule="auto"/>
              <w:ind w:left="115" w:right="74"/>
              <w:rPr>
                <w:i/>
                <w:iCs/>
                <w:sz w:val="20"/>
                <w:szCs w:val="20"/>
              </w:rPr>
            </w:pPr>
            <w:r w:rsidRPr="1B150D8E">
              <w:rPr>
                <w:i/>
                <w:iCs/>
                <w:sz w:val="20"/>
                <w:szCs w:val="20"/>
              </w:rPr>
              <w:t xml:space="preserve">Sees the product </w:t>
            </w:r>
            <w:r w:rsidRPr="1B150D8E" w:rsidR="6A86FAF5">
              <w:rPr>
                <w:i/>
                <w:iCs/>
                <w:sz w:val="20"/>
                <w:szCs w:val="20"/>
              </w:rPr>
              <w:t>to</w:t>
            </w:r>
            <w:r w:rsidRPr="1B150D8E">
              <w:rPr>
                <w:i/>
                <w:iCs/>
                <w:sz w:val="20"/>
                <w:szCs w:val="20"/>
              </w:rPr>
              <w:t xml:space="preserve"> make transactions in the barangay easier, transparent, </w:t>
            </w:r>
            <w:r w:rsidRPr="1B150D8E" w:rsidR="09EEEA92">
              <w:rPr>
                <w:i/>
                <w:iCs/>
                <w:sz w:val="20"/>
                <w:szCs w:val="20"/>
              </w:rPr>
              <w:t>effective,</w:t>
            </w:r>
            <w:r w:rsidRPr="1B150D8E">
              <w:rPr>
                <w:i/>
                <w:iCs/>
                <w:sz w:val="20"/>
                <w:szCs w:val="20"/>
              </w:rPr>
              <w:t xml:space="preserve"> and more </w:t>
            </w:r>
            <w:r w:rsidRPr="1B150D8E" w:rsidR="39522E52">
              <w:rPr>
                <w:i/>
                <w:iCs/>
                <w:sz w:val="20"/>
                <w:szCs w:val="20"/>
              </w:rPr>
              <w:t>secure</w:t>
            </w:r>
            <w:r w:rsidRPr="1B150D8E">
              <w:rPr>
                <w:i/>
                <w:iCs/>
                <w:sz w:val="20"/>
                <w:szCs w:val="20"/>
              </w:rPr>
              <w:t>.</w:t>
            </w:r>
          </w:p>
          <w:p w:rsidR="000E7CB9" w:rsidRDefault="000E7CB9" w14:paraId="1E215110" w14:textId="0ABFCD8D">
            <w:pPr>
              <w:pStyle w:val="TableParagraph"/>
              <w:spacing w:before="1"/>
              <w:ind w:left="115"/>
              <w:rPr>
                <w:i/>
                <w:sz w:val="20"/>
              </w:rPr>
            </w:pPr>
          </w:p>
        </w:tc>
        <w:tc>
          <w:tcPr>
            <w:tcW w:w="2340" w:type="dxa"/>
            <w:tcBorders>
              <w:top w:val="single" w:color="000000" w:themeColor="text1" w:sz="6" w:space="0"/>
              <w:left w:val="single" w:color="000000" w:themeColor="text1" w:sz="6" w:space="0"/>
              <w:right w:val="single" w:color="000000" w:themeColor="text1" w:sz="6" w:space="0"/>
            </w:tcBorders>
          </w:tcPr>
          <w:p w:rsidR="000E7CB9" w:rsidRDefault="007233A2" w14:paraId="5F752AD1" w14:textId="77777777">
            <w:pPr>
              <w:pStyle w:val="TableParagraph"/>
              <w:spacing w:before="1"/>
              <w:ind w:left="115"/>
              <w:rPr>
                <w:i/>
                <w:sz w:val="20"/>
              </w:rPr>
            </w:pPr>
            <w:r>
              <w:rPr>
                <w:i/>
                <w:sz w:val="20"/>
              </w:rPr>
              <w:t>Faster processing time</w:t>
            </w:r>
          </w:p>
          <w:p w:rsidR="007233A2" w:rsidRDefault="007233A2" w14:paraId="6B92636D" w14:textId="77777777">
            <w:pPr>
              <w:pStyle w:val="TableParagraph"/>
              <w:spacing w:before="1"/>
              <w:ind w:left="115"/>
              <w:rPr>
                <w:i/>
                <w:sz w:val="20"/>
              </w:rPr>
            </w:pPr>
          </w:p>
          <w:p w:rsidR="007233A2" w:rsidRDefault="007233A2" w14:paraId="54D9BA59" w14:textId="77777777">
            <w:pPr>
              <w:pStyle w:val="TableParagraph"/>
              <w:spacing w:before="1"/>
              <w:ind w:left="115"/>
              <w:rPr>
                <w:i/>
                <w:sz w:val="20"/>
              </w:rPr>
            </w:pPr>
            <w:r>
              <w:rPr>
                <w:i/>
                <w:sz w:val="20"/>
              </w:rPr>
              <w:t xml:space="preserve">Less </w:t>
            </w:r>
            <w:r w:rsidR="005E7392">
              <w:rPr>
                <w:i/>
                <w:sz w:val="20"/>
              </w:rPr>
              <w:t>physical contact</w:t>
            </w:r>
          </w:p>
          <w:p w:rsidR="005E7392" w:rsidRDefault="005E7392" w14:paraId="7B0457C1" w14:textId="77777777">
            <w:pPr>
              <w:pStyle w:val="TableParagraph"/>
              <w:spacing w:before="1"/>
              <w:ind w:left="115"/>
              <w:rPr>
                <w:i/>
                <w:sz w:val="20"/>
              </w:rPr>
            </w:pPr>
          </w:p>
          <w:p w:rsidR="005E7392" w:rsidRDefault="00212003" w14:paraId="6DD7B20D" w14:textId="77777777">
            <w:pPr>
              <w:pStyle w:val="TableParagraph"/>
              <w:spacing w:before="1"/>
              <w:ind w:left="115"/>
              <w:rPr>
                <w:i/>
                <w:sz w:val="20"/>
              </w:rPr>
            </w:pPr>
            <w:r>
              <w:rPr>
                <w:i/>
                <w:sz w:val="20"/>
              </w:rPr>
              <w:t>Security of data</w:t>
            </w:r>
          </w:p>
          <w:p w:rsidR="00AB0782" w:rsidRDefault="00AB0782" w14:paraId="033D7719" w14:textId="77777777">
            <w:pPr>
              <w:pStyle w:val="TableParagraph"/>
              <w:spacing w:before="1"/>
              <w:ind w:left="115"/>
              <w:rPr>
                <w:i/>
                <w:sz w:val="20"/>
              </w:rPr>
            </w:pPr>
          </w:p>
          <w:p w:rsidR="00AB0782" w:rsidP="1B150D8E" w:rsidRDefault="3D326484" w14:paraId="14228FC7" w14:textId="590A2135">
            <w:pPr>
              <w:pStyle w:val="TableParagraph"/>
              <w:spacing w:before="1"/>
              <w:ind w:left="115"/>
              <w:rPr>
                <w:i/>
                <w:iCs/>
                <w:sz w:val="20"/>
                <w:szCs w:val="20"/>
              </w:rPr>
            </w:pPr>
            <w:r w:rsidRPr="1B150D8E">
              <w:rPr>
                <w:i/>
                <w:iCs/>
                <w:sz w:val="20"/>
                <w:szCs w:val="20"/>
              </w:rPr>
              <w:t>Timely announcements</w:t>
            </w:r>
          </w:p>
          <w:p w:rsidR="1B150D8E" w:rsidP="1B150D8E" w:rsidRDefault="1B150D8E" w14:paraId="18D2BBB7" w14:textId="5EC313B2">
            <w:pPr>
              <w:pStyle w:val="TableParagraph"/>
              <w:spacing w:before="1"/>
              <w:ind w:left="115"/>
              <w:rPr>
                <w:i/>
                <w:iCs/>
                <w:sz w:val="20"/>
                <w:szCs w:val="20"/>
              </w:rPr>
            </w:pPr>
          </w:p>
          <w:p w:rsidR="41EEDFC0" w:rsidP="1B150D8E" w:rsidRDefault="41EEDFC0" w14:paraId="16453210" w14:textId="3A890BC9">
            <w:pPr>
              <w:pStyle w:val="TableParagraph"/>
              <w:spacing w:before="1"/>
              <w:ind w:left="115"/>
              <w:rPr>
                <w:i/>
                <w:iCs/>
                <w:sz w:val="20"/>
                <w:szCs w:val="20"/>
              </w:rPr>
            </w:pPr>
            <w:r w:rsidRPr="1B150D8E">
              <w:rPr>
                <w:i/>
                <w:iCs/>
                <w:sz w:val="20"/>
                <w:szCs w:val="20"/>
              </w:rPr>
              <w:t xml:space="preserve">Digital </w:t>
            </w:r>
            <w:r w:rsidRPr="6CE2C3E6">
              <w:rPr>
                <w:i/>
                <w:iCs/>
                <w:sz w:val="20"/>
                <w:szCs w:val="20"/>
              </w:rPr>
              <w:t>Transactions</w:t>
            </w:r>
          </w:p>
          <w:p w:rsidR="00212003" w:rsidRDefault="00212003" w14:paraId="6D97B829" w14:textId="77777777">
            <w:pPr>
              <w:pStyle w:val="TableParagraph"/>
              <w:spacing w:before="1"/>
              <w:ind w:left="115"/>
              <w:rPr>
                <w:i/>
                <w:sz w:val="20"/>
              </w:rPr>
            </w:pPr>
          </w:p>
          <w:p w:rsidR="00212003" w:rsidRDefault="00212003" w14:paraId="5D6AB49D" w14:textId="06D67D75">
            <w:pPr>
              <w:pStyle w:val="TableParagraph"/>
              <w:spacing w:before="1"/>
              <w:ind w:left="115"/>
              <w:rPr>
                <w:i/>
                <w:sz w:val="20"/>
              </w:rPr>
            </w:pPr>
          </w:p>
        </w:tc>
        <w:tc>
          <w:tcPr>
            <w:tcW w:w="1709" w:type="dxa"/>
            <w:tcBorders>
              <w:top w:val="single" w:color="000000" w:themeColor="text1" w:sz="6" w:space="0"/>
              <w:left w:val="single" w:color="000000" w:themeColor="text1" w:sz="6" w:space="0"/>
            </w:tcBorders>
          </w:tcPr>
          <w:p w:rsidR="000E7CB9" w:rsidP="1B150D8E" w:rsidRDefault="000E7CB9" w14:paraId="619FD369" w14:textId="23BCD3EF">
            <w:pPr>
              <w:pStyle w:val="TableParagraph"/>
              <w:spacing w:before="24" w:line="249" w:lineRule="auto"/>
              <w:ind w:left="108" w:right="379"/>
              <w:rPr>
                <w:sz w:val="20"/>
                <w:szCs w:val="20"/>
              </w:rPr>
            </w:pPr>
          </w:p>
        </w:tc>
      </w:tr>
    </w:tbl>
    <w:p w:rsidR="6489DD00" w:rsidP="6489DD00" w:rsidRDefault="6489DD00" w14:paraId="144BD5F6" w14:textId="2EDF24DB">
      <w:pPr>
        <w:spacing w:line="249" w:lineRule="auto"/>
        <w:rPr>
          <w:sz w:val="20"/>
          <w:szCs w:val="20"/>
        </w:rPr>
        <w:sectPr w:rsidR="6489DD00">
          <w:pgSz w:w="12240" w:h="15840" w:orient="portrait"/>
          <w:pgMar w:top="940" w:right="540" w:bottom="280" w:left="1200" w:header="733" w:footer="0" w:gutter="0"/>
          <w:cols w:space="720"/>
        </w:sectPr>
      </w:pPr>
    </w:p>
    <w:p w:rsidR="007D583D" w:rsidRDefault="007D583D" w14:paraId="7F586FBB" w14:textId="77777777">
      <w:pPr>
        <w:pStyle w:val="BodyText"/>
        <w:spacing w:before="5"/>
        <w:rPr>
          <w:sz w:val="28"/>
        </w:rPr>
      </w:pPr>
    </w:p>
    <w:p w:rsidR="007D583D" w:rsidRDefault="00A54E5E" w14:paraId="7EC35B88" w14:textId="55266D1D">
      <w:pPr>
        <w:pStyle w:val="Heading2"/>
        <w:numPr>
          <w:ilvl w:val="1"/>
          <w:numId w:val="10"/>
        </w:numPr>
        <w:tabs>
          <w:tab w:val="left" w:pos="816"/>
        </w:tabs>
        <w:spacing w:before="88"/>
        <w:rPr/>
      </w:pPr>
      <w:bookmarkStart w:name="_TOC_250001" w:id="20"/>
      <w:r w:rsidR="00A54E5E">
        <w:rPr/>
        <w:t>Project</w:t>
      </w:r>
      <w:r w:rsidR="00A54E5E">
        <w:rPr>
          <w:spacing w:val="-3"/>
        </w:rPr>
        <w:t xml:space="preserve"> </w:t>
      </w:r>
      <w:bookmarkEnd w:id="20"/>
      <w:r w:rsidR="00A54E5E">
        <w:rPr/>
        <w:t>Priorities</w:t>
      </w:r>
      <w:r w:rsidR="00971148">
        <w:rPr/>
        <w:t xml:space="preserve"> </w:t>
      </w:r>
    </w:p>
    <w:p w:rsidR="007D583D" w:rsidP="1678E5BD" w:rsidRDefault="007D583D" w14:paraId="171C25F7" w14:textId="61EB9781">
      <w:pPr>
        <w:pStyle w:val="Heading2"/>
        <w:tabs>
          <w:tab w:val="left" w:pos="816"/>
        </w:tabs>
        <w:spacing w:before="88"/>
        <w:ind w:left="0"/>
      </w:pPr>
    </w:p>
    <w:p w:rsidR="007D583D" w:rsidP="1678E5BD" w:rsidRDefault="6EF67827" w14:paraId="0F2C60AD" w14:textId="293843ED">
      <w:pPr>
        <w:spacing w:before="4"/>
        <w:jc w:val="both"/>
        <w:rPr>
          <w:color w:val="0E101A"/>
          <w:sz w:val="24"/>
          <w:szCs w:val="24"/>
        </w:rPr>
      </w:pPr>
      <w:r w:rsidRPr="1678E5BD">
        <w:rPr>
          <w:color w:val="0E101A"/>
          <w:sz w:val="24"/>
          <w:szCs w:val="24"/>
        </w:rPr>
        <w:t>This is the list of project priorities of the Barangay South Signal Village Web App:</w:t>
      </w:r>
    </w:p>
    <w:p w:rsidR="007D583D" w:rsidP="1678E5BD" w:rsidRDefault="6EF67827" w14:paraId="70C675F7" w14:textId="4C627E80">
      <w:pPr>
        <w:pStyle w:val="ListParagraph"/>
        <w:numPr>
          <w:ilvl w:val="0"/>
          <w:numId w:val="27"/>
        </w:numPr>
        <w:spacing w:before="4"/>
        <w:jc w:val="both"/>
        <w:rPr>
          <w:color w:val="0E101A"/>
          <w:sz w:val="24"/>
          <w:szCs w:val="24"/>
        </w:rPr>
      </w:pPr>
      <w:r w:rsidRPr="1678E5BD">
        <w:rPr>
          <w:color w:val="0E101A"/>
          <w:sz w:val="24"/>
          <w:szCs w:val="24"/>
        </w:rPr>
        <w:t>One of the important tasks for this project is the website's debut because it is the major deliverable and the main criteria by which it will be evaluated.</w:t>
      </w:r>
    </w:p>
    <w:p w:rsidR="007D583D" w:rsidP="1678E5BD" w:rsidRDefault="6EF67827" w14:paraId="54965BE6" w14:textId="38007116">
      <w:pPr>
        <w:pStyle w:val="ListParagraph"/>
        <w:numPr>
          <w:ilvl w:val="0"/>
          <w:numId w:val="26"/>
        </w:numPr>
        <w:spacing w:before="4"/>
        <w:jc w:val="both"/>
        <w:rPr>
          <w:color w:val="0E101A"/>
          <w:sz w:val="24"/>
          <w:szCs w:val="24"/>
        </w:rPr>
      </w:pPr>
      <w:r w:rsidRPr="1678E5BD">
        <w:rPr>
          <w:color w:val="0E101A"/>
          <w:sz w:val="24"/>
          <w:szCs w:val="24"/>
        </w:rPr>
        <w:t>Before the website can be made accessible to the residents, any bugs that were found during testing must be fixed.</w:t>
      </w:r>
    </w:p>
    <w:p w:rsidR="007D583D" w:rsidP="1678E5BD" w:rsidRDefault="6EF67827" w14:paraId="4CBB83A7" w14:textId="5F5A84EB">
      <w:pPr>
        <w:pStyle w:val="ListParagraph"/>
        <w:numPr>
          <w:ilvl w:val="0"/>
          <w:numId w:val="25"/>
        </w:numPr>
        <w:spacing w:before="4"/>
        <w:jc w:val="both"/>
        <w:rPr>
          <w:color w:val="0E101A"/>
          <w:sz w:val="24"/>
          <w:szCs w:val="24"/>
        </w:rPr>
      </w:pPr>
      <w:r w:rsidRPr="5DEA99EA">
        <w:rPr>
          <w:color w:val="0E101A"/>
          <w:sz w:val="24"/>
          <w:szCs w:val="24"/>
        </w:rPr>
        <w:t xml:space="preserve">For the best user experience and overall success, </w:t>
      </w:r>
      <w:r w:rsidRPr="5DEA99EA" w:rsidR="34DB2C4E">
        <w:rPr>
          <w:color w:val="0E101A"/>
          <w:sz w:val="24"/>
          <w:szCs w:val="24"/>
        </w:rPr>
        <w:t>it is</w:t>
      </w:r>
      <w:r w:rsidRPr="5DEA99EA">
        <w:rPr>
          <w:color w:val="0E101A"/>
          <w:sz w:val="24"/>
          <w:szCs w:val="24"/>
        </w:rPr>
        <w:t xml:space="preserve"> crucial to make sure the website functions properly and loads swiftly.</w:t>
      </w:r>
    </w:p>
    <w:p w:rsidR="007D583D" w:rsidP="1678E5BD" w:rsidRDefault="6EF67827" w14:paraId="6205601B" w14:textId="4EC730C5">
      <w:pPr>
        <w:pStyle w:val="ListParagraph"/>
        <w:numPr>
          <w:ilvl w:val="0"/>
          <w:numId w:val="24"/>
        </w:numPr>
        <w:spacing w:before="4"/>
        <w:jc w:val="both"/>
        <w:rPr>
          <w:color w:val="0E101A"/>
          <w:sz w:val="24"/>
          <w:szCs w:val="24"/>
        </w:rPr>
      </w:pPr>
      <w:r w:rsidRPr="5DEA99EA">
        <w:rPr>
          <w:color w:val="0E101A"/>
          <w:sz w:val="24"/>
          <w:szCs w:val="24"/>
        </w:rPr>
        <w:t xml:space="preserve">Release the </w:t>
      </w:r>
      <w:bookmarkStart w:name="_Int_1shVGATf" w:id="21"/>
      <w:r w:rsidRPr="5DEA99EA">
        <w:rPr>
          <w:color w:val="0E101A"/>
          <w:sz w:val="24"/>
          <w:szCs w:val="24"/>
        </w:rPr>
        <w:t>we</w:t>
      </w:r>
      <w:r w:rsidRPr="5DEA99EA" w:rsidR="014352EC">
        <w:rPr>
          <w:color w:val="0E101A"/>
          <w:sz w:val="24"/>
          <w:szCs w:val="24"/>
        </w:rPr>
        <w:t xml:space="preserve">b application </w:t>
      </w:r>
      <w:bookmarkEnd w:id="21"/>
      <w:r w:rsidRPr="5DEA99EA">
        <w:rPr>
          <w:color w:val="0E101A"/>
          <w:sz w:val="24"/>
          <w:szCs w:val="24"/>
        </w:rPr>
        <w:t xml:space="preserve">to the public on time so that the team can determine how successful </w:t>
      </w:r>
      <w:r w:rsidRPr="5DEA99EA" w:rsidR="5738BD12">
        <w:rPr>
          <w:color w:val="0E101A"/>
          <w:sz w:val="24"/>
          <w:szCs w:val="24"/>
        </w:rPr>
        <w:t>the website is</w:t>
      </w:r>
      <w:r w:rsidRPr="5DEA99EA">
        <w:rPr>
          <w:color w:val="0E101A"/>
          <w:sz w:val="24"/>
          <w:szCs w:val="24"/>
        </w:rPr>
        <w:t>.</w:t>
      </w:r>
    </w:p>
    <w:p w:rsidR="007D583D" w:rsidP="1678E5BD" w:rsidRDefault="007D583D" w14:paraId="0EF17CCE" w14:textId="588A1C12">
      <w:pPr>
        <w:pStyle w:val="BodyText"/>
        <w:spacing w:before="4"/>
        <w:jc w:val="both"/>
        <w:rPr>
          <w:sz w:val="24"/>
          <w:szCs w:val="24"/>
        </w:rPr>
      </w:pPr>
    </w:p>
    <w:p w:rsidR="1678E5BD" w:rsidP="1678E5BD" w:rsidRDefault="1678E5BD" w14:paraId="18FE096A" w14:textId="3CD7193D">
      <w:pPr>
        <w:pStyle w:val="BodyText"/>
        <w:spacing w:before="4"/>
        <w:rPr>
          <w:sz w:val="19"/>
          <w:szCs w:val="19"/>
        </w:rPr>
      </w:pPr>
    </w:p>
    <w:p w:rsidR="1678E5BD" w:rsidP="1678E5BD" w:rsidRDefault="1678E5BD" w14:paraId="7A874772" w14:textId="49564B45">
      <w:pPr>
        <w:pStyle w:val="BodyText"/>
        <w:spacing w:before="4"/>
        <w:rPr>
          <w:sz w:val="19"/>
          <w:szCs w:val="19"/>
        </w:rPr>
      </w:pPr>
    </w:p>
    <w:p w:rsidR="007D583D" w:rsidP="1678E5BD" w:rsidRDefault="007D583D" w14:paraId="3DA90CEA" w14:textId="14158018">
      <w:pPr>
        <w:pStyle w:val="BodyText"/>
        <w:spacing w:before="4"/>
        <w:rPr>
          <w:sz w:val="19"/>
          <w:szCs w:val="19"/>
        </w:rPr>
      </w:pPr>
    </w:p>
    <w:p w:rsidR="007D583D" w:rsidRDefault="00A54E5E" w14:paraId="683829E6" w14:textId="62E85074">
      <w:pPr>
        <w:pStyle w:val="Heading2"/>
        <w:numPr>
          <w:ilvl w:val="1"/>
          <w:numId w:val="10"/>
        </w:numPr>
        <w:tabs>
          <w:tab w:val="left" w:pos="816"/>
        </w:tabs>
        <w:spacing w:before="1"/>
        <w:rPr/>
      </w:pPr>
      <w:bookmarkStart w:name="_TOC_250000" w:id="22"/>
      <w:r w:rsidR="00A54E5E">
        <w:rPr/>
        <w:t>Operating</w:t>
      </w:r>
      <w:r w:rsidR="00A54E5E">
        <w:rPr>
          <w:spacing w:val="-2"/>
        </w:rPr>
        <w:t xml:space="preserve"> </w:t>
      </w:r>
      <w:bookmarkEnd w:id="22"/>
      <w:r w:rsidR="00A54E5E">
        <w:rPr/>
        <w:t>Environment</w:t>
      </w:r>
      <w:r w:rsidR="54600F1F">
        <w:rPr/>
        <w:t xml:space="preserve"> </w:t>
      </w:r>
    </w:p>
    <w:p w:rsidR="1678E5BD" w:rsidP="1678E5BD" w:rsidRDefault="1678E5BD" w14:paraId="3A83F30B" w14:textId="3672D394">
      <w:pPr>
        <w:tabs>
          <w:tab w:val="left" w:pos="599"/>
          <w:tab w:val="left" w:pos="600"/>
        </w:tabs>
        <w:spacing w:line="245" w:lineRule="exact"/>
        <w:rPr>
          <w:i/>
          <w:iCs/>
        </w:rPr>
      </w:pPr>
    </w:p>
    <w:p w:rsidR="007D583D" w:rsidP="00733A8C" w:rsidRDefault="00733A8C" w14:paraId="7B51FFC0" w14:textId="4E879019">
      <w:pPr>
        <w:tabs>
          <w:tab w:val="left" w:pos="599"/>
          <w:tab w:val="left" w:pos="600"/>
        </w:tabs>
        <w:spacing w:line="245" w:lineRule="exact"/>
        <w:jc w:val="both"/>
      </w:pPr>
      <w:r w:rsidRPr="00733A8C">
        <w:t>The Barangay South Signal Village will use the web application, and its users are only within its vicinity. An online service such as online document/rent requests, sending concerns online to the barangay, and various announcements and information from the barangay will be the primary purpose of the web application, so it will be the main reason the constituents will use and access it. Since the project is a web app-based system, it can be accessed by the residents and the barangay employees through different devices with an internet connection and a browser to open. The team plan for deployment for the web app is to host it on the cloud-based, which means that all the data used in the web app will be stored on the cloud storage.</w:t>
      </w:r>
    </w:p>
    <w:sectPr w:rsidR="007D583D">
      <w:pgSz w:w="12240" w:h="15840" w:orient="portrait"/>
      <w:pgMar w:top="940" w:right="540" w:bottom="280" w:left="1200" w:header="733" w:footer="0" w:gutter="0"/>
      <w:cols w:space="72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51D6" w:rsidRDefault="00DF51D6" w14:paraId="65F934A4" w14:textId="77777777">
      <w:r>
        <w:separator/>
      </w:r>
    </w:p>
  </w:endnote>
  <w:endnote w:type="continuationSeparator" w:id="0">
    <w:p w:rsidR="00DF51D6" w:rsidRDefault="00DF51D6" w14:paraId="5E8F606E" w14:textId="77777777">
      <w:r>
        <w:continuationSeparator/>
      </w:r>
    </w:p>
  </w:endnote>
  <w:endnote w:type="continuationNotice" w:id="1">
    <w:p w:rsidR="00DF51D6" w:rsidRDefault="00DF51D6" w14:paraId="0859A5D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51D6" w:rsidRDefault="00DF51D6" w14:paraId="56D216AB" w14:textId="77777777">
      <w:r>
        <w:separator/>
      </w:r>
    </w:p>
  </w:footnote>
  <w:footnote w:type="continuationSeparator" w:id="0">
    <w:p w:rsidR="00DF51D6" w:rsidRDefault="00DF51D6" w14:paraId="5C9DD22F" w14:textId="77777777">
      <w:r>
        <w:continuationSeparator/>
      </w:r>
    </w:p>
  </w:footnote>
  <w:footnote w:type="continuationNotice" w:id="1">
    <w:p w:rsidR="00DF51D6" w:rsidRDefault="00DF51D6" w14:paraId="538E06A1"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583D" w:rsidRDefault="00000000" w14:paraId="2FF7727C" w14:textId="77777777">
    <w:pPr>
      <w:pStyle w:val="BodyText"/>
      <w:spacing w:line="14" w:lineRule="auto"/>
      <w:rPr>
        <w:i w:val="0"/>
        <w:sz w:val="20"/>
      </w:rPr>
    </w:pPr>
    <w:r>
      <w:pict w14:anchorId="1A606282">
        <v:shapetype id="_x0000_t202" coordsize="21600,21600" o:spt="202" path="m,l,21600r21600,l21600,xe">
          <v:stroke joinstyle="miter"/>
          <v:path gradientshapeok="t" o:connecttype="rect"/>
        </v:shapetype>
        <v:shape id="docshape3" style="position:absolute;margin-left:71pt;margin-top:35.65pt;width:131.75pt;height:13.1pt;z-index:-251658240;mso-position-horizontal-relative:page;mso-position-vertical-relative:page" o:spid="_x0000_s1026" filled="f" stroked="f" type="#_x0000_t202">
          <v:textbox inset="0,0,0,0">
            <w:txbxContent>
              <w:p w:rsidR="007D583D" w:rsidRDefault="00A54E5E" w14:paraId="3A0983AC" w14:textId="77777777">
                <w:pPr>
                  <w:spacing w:before="12"/>
                  <w:ind w:left="20"/>
                  <w:rPr>
                    <w:rFonts w:ascii="Times New Roman"/>
                    <w:b/>
                    <w:i/>
                    <w:sz w:val="20"/>
                  </w:rPr>
                </w:pPr>
                <w:r>
                  <w:rPr>
                    <w:rFonts w:ascii="Times New Roman"/>
                    <w:b/>
                    <w:i/>
                    <w:sz w:val="20"/>
                  </w:rPr>
                  <w:t>Vision</w:t>
                </w:r>
                <w:r>
                  <w:rPr>
                    <w:rFonts w:ascii="Times New Roman"/>
                    <w:b/>
                    <w:i/>
                    <w:spacing w:val="-1"/>
                    <w:sz w:val="20"/>
                  </w:rPr>
                  <w:t xml:space="preserve"> </w:t>
                </w:r>
                <w:r>
                  <w:rPr>
                    <w:rFonts w:ascii="Times New Roman"/>
                    <w:b/>
                    <w:i/>
                    <w:sz w:val="20"/>
                  </w:rPr>
                  <w:t>and</w:t>
                </w:r>
                <w:r>
                  <w:rPr>
                    <w:rFonts w:ascii="Times New Roman"/>
                    <w:b/>
                    <w:i/>
                    <w:spacing w:val="-1"/>
                    <w:sz w:val="20"/>
                  </w:rPr>
                  <w:t xml:space="preserve"> </w:t>
                </w:r>
                <w:r>
                  <w:rPr>
                    <w:rFonts w:ascii="Times New Roman"/>
                    <w:b/>
                    <w:i/>
                    <w:sz w:val="20"/>
                  </w:rPr>
                  <w:t>Scope</w:t>
                </w:r>
                <w:r>
                  <w:rPr>
                    <w:rFonts w:ascii="Times New Roman"/>
                    <w:b/>
                    <w:i/>
                    <w:spacing w:val="-2"/>
                    <w:sz w:val="20"/>
                  </w:rPr>
                  <w:t xml:space="preserve"> </w:t>
                </w:r>
                <w:r>
                  <w:rPr>
                    <w:rFonts w:ascii="Times New Roman"/>
                    <w:b/>
                    <w:i/>
                    <w:sz w:val="20"/>
                  </w:rPr>
                  <w:t>for &lt;Project&gt;</w:t>
                </w:r>
              </w:p>
            </w:txbxContent>
          </v:textbox>
          <w10:wrap anchorx="page" anchory="page"/>
        </v:shape>
      </w:pict>
    </w:r>
    <w:r>
      <w:pict w14:anchorId="7EAFD19E">
        <v:shape id="docshape4" style="position:absolute;margin-left:474.85pt;margin-top:35.65pt;width:33.2pt;height:13.1pt;z-index:-251658239;mso-position-horizontal-relative:page;mso-position-vertical-relative:page" o:spid="_x0000_s1025" filled="f" stroked="f" type="#_x0000_t202">
          <v:textbox inset="0,0,0,0">
            <w:txbxContent>
              <w:p w:rsidR="007D583D" w:rsidRDefault="00A54E5E" w14:paraId="0940EF1F" w14:textId="77777777">
                <w:pPr>
                  <w:spacing w:before="12"/>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w:instrText>
                </w:r>
                <w:r>
                  <w:fldChar w:fldCharType="separate"/>
                </w:r>
                <w:r>
                  <w:t>1</w:t>
                </w:r>
                <w:r>
                  <w:fldChar w:fldCharType="end"/>
                </w:r>
              </w:p>
            </w:txbxContent>
          </v:textbox>
          <w10:wrap anchorx="page" anchory="page"/>
        </v:shape>
      </w:pict>
    </w:r>
  </w:p>
</w:hdr>
</file>

<file path=word/intelligence2.xml><?xml version="1.0" encoding="utf-8"?>
<int2:intelligence xmlns:int2="http://schemas.microsoft.com/office/intelligence/2020/intelligence" xmlns:oel="http://schemas.microsoft.com/office/2019/extlst">
  <int2:observations>
    <int2:bookmark int2:bookmarkName="_Int_1shVGATf" int2:invalidationBookmarkName="" int2:hashCode="Z25vNc/Bc/c/6p" int2:id="4hW5OcUH">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52AE"/>
    <w:multiLevelType w:val="hybridMultilevel"/>
    <w:tmpl w:val="617C2B2E"/>
    <w:lvl w:ilvl="0" w:tplc="F32C850C">
      <w:start w:val="1"/>
      <w:numFmt w:val="bullet"/>
      <w:lvlText w:val="-"/>
      <w:lvlJc w:val="left"/>
      <w:pPr>
        <w:ind w:left="720" w:hanging="360"/>
      </w:pPr>
      <w:rPr>
        <w:rFonts w:hint="default" w:ascii="Times New Roman" w:hAnsi="Times New Roman"/>
      </w:rPr>
    </w:lvl>
    <w:lvl w:ilvl="1" w:tplc="9D3A3A30">
      <w:start w:val="1"/>
      <w:numFmt w:val="bullet"/>
      <w:lvlText w:val="o"/>
      <w:lvlJc w:val="left"/>
      <w:pPr>
        <w:ind w:left="1440" w:hanging="360"/>
      </w:pPr>
      <w:rPr>
        <w:rFonts w:hint="default" w:ascii="Courier New" w:hAnsi="Courier New"/>
      </w:rPr>
    </w:lvl>
    <w:lvl w:ilvl="2" w:tplc="BABEAFB2">
      <w:start w:val="1"/>
      <w:numFmt w:val="bullet"/>
      <w:lvlText w:val=""/>
      <w:lvlJc w:val="left"/>
      <w:pPr>
        <w:ind w:left="2160" w:hanging="360"/>
      </w:pPr>
      <w:rPr>
        <w:rFonts w:hint="default" w:ascii="Wingdings" w:hAnsi="Wingdings"/>
      </w:rPr>
    </w:lvl>
    <w:lvl w:ilvl="3" w:tplc="E66C4EC4">
      <w:start w:val="1"/>
      <w:numFmt w:val="bullet"/>
      <w:lvlText w:val=""/>
      <w:lvlJc w:val="left"/>
      <w:pPr>
        <w:ind w:left="2880" w:hanging="360"/>
      </w:pPr>
      <w:rPr>
        <w:rFonts w:hint="default" w:ascii="Symbol" w:hAnsi="Symbol"/>
      </w:rPr>
    </w:lvl>
    <w:lvl w:ilvl="4" w:tplc="3476F0C6">
      <w:start w:val="1"/>
      <w:numFmt w:val="bullet"/>
      <w:lvlText w:val="o"/>
      <w:lvlJc w:val="left"/>
      <w:pPr>
        <w:ind w:left="3600" w:hanging="360"/>
      </w:pPr>
      <w:rPr>
        <w:rFonts w:hint="default" w:ascii="Courier New" w:hAnsi="Courier New"/>
      </w:rPr>
    </w:lvl>
    <w:lvl w:ilvl="5" w:tplc="84E48B3C">
      <w:start w:val="1"/>
      <w:numFmt w:val="bullet"/>
      <w:lvlText w:val=""/>
      <w:lvlJc w:val="left"/>
      <w:pPr>
        <w:ind w:left="4320" w:hanging="360"/>
      </w:pPr>
      <w:rPr>
        <w:rFonts w:hint="default" w:ascii="Wingdings" w:hAnsi="Wingdings"/>
      </w:rPr>
    </w:lvl>
    <w:lvl w:ilvl="6" w:tplc="DDBAD232">
      <w:start w:val="1"/>
      <w:numFmt w:val="bullet"/>
      <w:lvlText w:val=""/>
      <w:lvlJc w:val="left"/>
      <w:pPr>
        <w:ind w:left="5040" w:hanging="360"/>
      </w:pPr>
      <w:rPr>
        <w:rFonts w:hint="default" w:ascii="Symbol" w:hAnsi="Symbol"/>
      </w:rPr>
    </w:lvl>
    <w:lvl w:ilvl="7" w:tplc="49A8180A">
      <w:start w:val="1"/>
      <w:numFmt w:val="bullet"/>
      <w:lvlText w:val="o"/>
      <w:lvlJc w:val="left"/>
      <w:pPr>
        <w:ind w:left="5760" w:hanging="360"/>
      </w:pPr>
      <w:rPr>
        <w:rFonts w:hint="default" w:ascii="Courier New" w:hAnsi="Courier New"/>
      </w:rPr>
    </w:lvl>
    <w:lvl w:ilvl="8" w:tplc="7B92F5F4">
      <w:start w:val="1"/>
      <w:numFmt w:val="bullet"/>
      <w:lvlText w:val=""/>
      <w:lvlJc w:val="left"/>
      <w:pPr>
        <w:ind w:left="6480" w:hanging="360"/>
      </w:pPr>
      <w:rPr>
        <w:rFonts w:hint="default" w:ascii="Wingdings" w:hAnsi="Wingdings"/>
      </w:rPr>
    </w:lvl>
  </w:abstractNum>
  <w:abstractNum w:abstractNumId="1" w15:restartNumberingAfterBreak="0">
    <w:nsid w:val="053DA539"/>
    <w:multiLevelType w:val="hybridMultilevel"/>
    <w:tmpl w:val="B8E0D82A"/>
    <w:lvl w:ilvl="0" w:tplc="4C303784">
      <w:start w:val="1"/>
      <w:numFmt w:val="decimal"/>
      <w:lvlText w:val="%1."/>
      <w:lvlJc w:val="left"/>
      <w:pPr>
        <w:ind w:left="720" w:hanging="360"/>
      </w:pPr>
    </w:lvl>
    <w:lvl w:ilvl="1" w:tplc="37AC2A04">
      <w:start w:val="1"/>
      <w:numFmt w:val="lowerLetter"/>
      <w:lvlText w:val="%2."/>
      <w:lvlJc w:val="left"/>
      <w:pPr>
        <w:ind w:left="1440" w:hanging="360"/>
      </w:pPr>
    </w:lvl>
    <w:lvl w:ilvl="2" w:tplc="4B28D4D8">
      <w:start w:val="1"/>
      <w:numFmt w:val="lowerRoman"/>
      <w:lvlText w:val="%3."/>
      <w:lvlJc w:val="right"/>
      <w:pPr>
        <w:ind w:left="2160" w:hanging="180"/>
      </w:pPr>
    </w:lvl>
    <w:lvl w:ilvl="3" w:tplc="0E867F70">
      <w:start w:val="1"/>
      <w:numFmt w:val="decimal"/>
      <w:lvlText w:val="%4."/>
      <w:lvlJc w:val="left"/>
      <w:pPr>
        <w:ind w:left="2880" w:hanging="360"/>
      </w:pPr>
    </w:lvl>
    <w:lvl w:ilvl="4" w:tplc="92A08864">
      <w:start w:val="1"/>
      <w:numFmt w:val="lowerLetter"/>
      <w:lvlText w:val="%5."/>
      <w:lvlJc w:val="left"/>
      <w:pPr>
        <w:ind w:left="3600" w:hanging="360"/>
      </w:pPr>
    </w:lvl>
    <w:lvl w:ilvl="5" w:tplc="CE8688F0">
      <w:start w:val="1"/>
      <w:numFmt w:val="lowerRoman"/>
      <w:lvlText w:val="%6."/>
      <w:lvlJc w:val="right"/>
      <w:pPr>
        <w:ind w:left="4320" w:hanging="180"/>
      </w:pPr>
    </w:lvl>
    <w:lvl w:ilvl="6" w:tplc="0524891C">
      <w:start w:val="1"/>
      <w:numFmt w:val="decimal"/>
      <w:lvlText w:val="%7."/>
      <w:lvlJc w:val="left"/>
      <w:pPr>
        <w:ind w:left="5040" w:hanging="360"/>
      </w:pPr>
    </w:lvl>
    <w:lvl w:ilvl="7" w:tplc="67BC154A">
      <w:start w:val="1"/>
      <w:numFmt w:val="lowerLetter"/>
      <w:lvlText w:val="%8."/>
      <w:lvlJc w:val="left"/>
      <w:pPr>
        <w:ind w:left="5760" w:hanging="360"/>
      </w:pPr>
    </w:lvl>
    <w:lvl w:ilvl="8" w:tplc="F4B2E4F6">
      <w:start w:val="1"/>
      <w:numFmt w:val="lowerRoman"/>
      <w:lvlText w:val="%9."/>
      <w:lvlJc w:val="right"/>
      <w:pPr>
        <w:ind w:left="6480" w:hanging="180"/>
      </w:pPr>
    </w:lvl>
  </w:abstractNum>
  <w:abstractNum w:abstractNumId="2" w15:restartNumberingAfterBreak="0">
    <w:nsid w:val="08F429E1"/>
    <w:multiLevelType w:val="hybridMultilevel"/>
    <w:tmpl w:val="53787DDE"/>
    <w:lvl w:ilvl="0" w:tplc="48F68274">
      <w:start w:val="1"/>
      <w:numFmt w:val="bullet"/>
      <w:lvlText w:val="-"/>
      <w:lvlJc w:val="left"/>
      <w:pPr>
        <w:ind w:left="720" w:hanging="360"/>
      </w:pPr>
      <w:rPr>
        <w:rFonts w:hint="default" w:ascii="Calibri" w:hAnsi="Calibri"/>
      </w:rPr>
    </w:lvl>
    <w:lvl w:ilvl="1" w:tplc="0B86746A">
      <w:start w:val="1"/>
      <w:numFmt w:val="bullet"/>
      <w:lvlText w:val="o"/>
      <w:lvlJc w:val="left"/>
      <w:pPr>
        <w:ind w:left="1440" w:hanging="360"/>
      </w:pPr>
      <w:rPr>
        <w:rFonts w:hint="default" w:ascii="Courier New" w:hAnsi="Courier New"/>
      </w:rPr>
    </w:lvl>
    <w:lvl w:ilvl="2" w:tplc="A87AC42A">
      <w:start w:val="1"/>
      <w:numFmt w:val="bullet"/>
      <w:lvlText w:val=""/>
      <w:lvlJc w:val="left"/>
      <w:pPr>
        <w:ind w:left="2160" w:hanging="360"/>
      </w:pPr>
      <w:rPr>
        <w:rFonts w:hint="default" w:ascii="Wingdings" w:hAnsi="Wingdings"/>
      </w:rPr>
    </w:lvl>
    <w:lvl w:ilvl="3" w:tplc="FAE6FCE2">
      <w:start w:val="1"/>
      <w:numFmt w:val="bullet"/>
      <w:lvlText w:val=""/>
      <w:lvlJc w:val="left"/>
      <w:pPr>
        <w:ind w:left="2880" w:hanging="360"/>
      </w:pPr>
      <w:rPr>
        <w:rFonts w:hint="default" w:ascii="Symbol" w:hAnsi="Symbol"/>
      </w:rPr>
    </w:lvl>
    <w:lvl w:ilvl="4" w:tplc="36ACF0D0">
      <w:start w:val="1"/>
      <w:numFmt w:val="bullet"/>
      <w:lvlText w:val="o"/>
      <w:lvlJc w:val="left"/>
      <w:pPr>
        <w:ind w:left="3600" w:hanging="360"/>
      </w:pPr>
      <w:rPr>
        <w:rFonts w:hint="default" w:ascii="Courier New" w:hAnsi="Courier New"/>
      </w:rPr>
    </w:lvl>
    <w:lvl w:ilvl="5" w:tplc="DEA634E6">
      <w:start w:val="1"/>
      <w:numFmt w:val="bullet"/>
      <w:lvlText w:val=""/>
      <w:lvlJc w:val="left"/>
      <w:pPr>
        <w:ind w:left="4320" w:hanging="360"/>
      </w:pPr>
      <w:rPr>
        <w:rFonts w:hint="default" w:ascii="Wingdings" w:hAnsi="Wingdings"/>
      </w:rPr>
    </w:lvl>
    <w:lvl w:ilvl="6" w:tplc="E3BC5EF4">
      <w:start w:val="1"/>
      <w:numFmt w:val="bullet"/>
      <w:lvlText w:val=""/>
      <w:lvlJc w:val="left"/>
      <w:pPr>
        <w:ind w:left="5040" w:hanging="360"/>
      </w:pPr>
      <w:rPr>
        <w:rFonts w:hint="default" w:ascii="Symbol" w:hAnsi="Symbol"/>
      </w:rPr>
    </w:lvl>
    <w:lvl w:ilvl="7" w:tplc="2A3EE64A">
      <w:start w:val="1"/>
      <w:numFmt w:val="bullet"/>
      <w:lvlText w:val="o"/>
      <w:lvlJc w:val="left"/>
      <w:pPr>
        <w:ind w:left="5760" w:hanging="360"/>
      </w:pPr>
      <w:rPr>
        <w:rFonts w:hint="default" w:ascii="Courier New" w:hAnsi="Courier New"/>
      </w:rPr>
    </w:lvl>
    <w:lvl w:ilvl="8" w:tplc="632E5EF0">
      <w:start w:val="1"/>
      <w:numFmt w:val="bullet"/>
      <w:lvlText w:val=""/>
      <w:lvlJc w:val="left"/>
      <w:pPr>
        <w:ind w:left="6480" w:hanging="360"/>
      </w:pPr>
      <w:rPr>
        <w:rFonts w:hint="default" w:ascii="Wingdings" w:hAnsi="Wingdings"/>
      </w:rPr>
    </w:lvl>
  </w:abstractNum>
  <w:abstractNum w:abstractNumId="3" w15:restartNumberingAfterBreak="0">
    <w:nsid w:val="115F9587"/>
    <w:multiLevelType w:val="hybridMultilevel"/>
    <w:tmpl w:val="7082A19C"/>
    <w:lvl w:ilvl="0" w:tplc="5A421BB0">
      <w:start w:val="1"/>
      <w:numFmt w:val="bullet"/>
      <w:lvlText w:val=""/>
      <w:lvlJc w:val="left"/>
      <w:pPr>
        <w:ind w:left="720" w:hanging="360"/>
      </w:pPr>
      <w:rPr>
        <w:rFonts w:hint="default" w:ascii="Symbol" w:hAnsi="Symbol"/>
      </w:rPr>
    </w:lvl>
    <w:lvl w:ilvl="1" w:tplc="B3124CDC">
      <w:start w:val="1"/>
      <w:numFmt w:val="bullet"/>
      <w:lvlText w:val="o"/>
      <w:lvlJc w:val="left"/>
      <w:pPr>
        <w:ind w:left="1440" w:hanging="360"/>
      </w:pPr>
      <w:rPr>
        <w:rFonts w:hint="default" w:ascii="Courier New" w:hAnsi="Courier New"/>
      </w:rPr>
    </w:lvl>
    <w:lvl w:ilvl="2" w:tplc="2236F87C">
      <w:start w:val="1"/>
      <w:numFmt w:val="bullet"/>
      <w:lvlText w:val=""/>
      <w:lvlJc w:val="left"/>
      <w:pPr>
        <w:ind w:left="2160" w:hanging="360"/>
      </w:pPr>
      <w:rPr>
        <w:rFonts w:hint="default" w:ascii="Wingdings" w:hAnsi="Wingdings"/>
      </w:rPr>
    </w:lvl>
    <w:lvl w:ilvl="3" w:tplc="4D760E6E">
      <w:start w:val="1"/>
      <w:numFmt w:val="bullet"/>
      <w:lvlText w:val=""/>
      <w:lvlJc w:val="left"/>
      <w:pPr>
        <w:ind w:left="2880" w:hanging="360"/>
      </w:pPr>
      <w:rPr>
        <w:rFonts w:hint="default" w:ascii="Symbol" w:hAnsi="Symbol"/>
      </w:rPr>
    </w:lvl>
    <w:lvl w:ilvl="4" w:tplc="F282261C">
      <w:start w:val="1"/>
      <w:numFmt w:val="bullet"/>
      <w:lvlText w:val="o"/>
      <w:lvlJc w:val="left"/>
      <w:pPr>
        <w:ind w:left="3600" w:hanging="360"/>
      </w:pPr>
      <w:rPr>
        <w:rFonts w:hint="default" w:ascii="Courier New" w:hAnsi="Courier New"/>
      </w:rPr>
    </w:lvl>
    <w:lvl w:ilvl="5" w:tplc="4C025BB0">
      <w:start w:val="1"/>
      <w:numFmt w:val="bullet"/>
      <w:lvlText w:val=""/>
      <w:lvlJc w:val="left"/>
      <w:pPr>
        <w:ind w:left="4320" w:hanging="360"/>
      </w:pPr>
      <w:rPr>
        <w:rFonts w:hint="default" w:ascii="Wingdings" w:hAnsi="Wingdings"/>
      </w:rPr>
    </w:lvl>
    <w:lvl w:ilvl="6" w:tplc="06D68BA8">
      <w:start w:val="1"/>
      <w:numFmt w:val="bullet"/>
      <w:lvlText w:val=""/>
      <w:lvlJc w:val="left"/>
      <w:pPr>
        <w:ind w:left="5040" w:hanging="360"/>
      </w:pPr>
      <w:rPr>
        <w:rFonts w:hint="default" w:ascii="Symbol" w:hAnsi="Symbol"/>
      </w:rPr>
    </w:lvl>
    <w:lvl w:ilvl="7" w:tplc="1124FDFC">
      <w:start w:val="1"/>
      <w:numFmt w:val="bullet"/>
      <w:lvlText w:val="o"/>
      <w:lvlJc w:val="left"/>
      <w:pPr>
        <w:ind w:left="5760" w:hanging="360"/>
      </w:pPr>
      <w:rPr>
        <w:rFonts w:hint="default" w:ascii="Courier New" w:hAnsi="Courier New"/>
      </w:rPr>
    </w:lvl>
    <w:lvl w:ilvl="8" w:tplc="4956FE14">
      <w:start w:val="1"/>
      <w:numFmt w:val="bullet"/>
      <w:lvlText w:val=""/>
      <w:lvlJc w:val="left"/>
      <w:pPr>
        <w:ind w:left="6480" w:hanging="360"/>
      </w:pPr>
      <w:rPr>
        <w:rFonts w:hint="default" w:ascii="Wingdings" w:hAnsi="Wingdings"/>
      </w:rPr>
    </w:lvl>
  </w:abstractNum>
  <w:abstractNum w:abstractNumId="4" w15:restartNumberingAfterBreak="0">
    <w:nsid w:val="1C0F6BB7"/>
    <w:multiLevelType w:val="hybridMultilevel"/>
    <w:tmpl w:val="152CB270"/>
    <w:lvl w:ilvl="0" w:tplc="1466FD90">
      <w:start w:val="1"/>
      <w:numFmt w:val="decimal"/>
      <w:lvlText w:val="%1."/>
      <w:lvlJc w:val="left"/>
      <w:pPr>
        <w:ind w:left="1080" w:hanging="360"/>
      </w:pPr>
    </w:lvl>
    <w:lvl w:ilvl="1" w:tplc="48321D78">
      <w:start w:val="1"/>
      <w:numFmt w:val="lowerLetter"/>
      <w:lvlText w:val="%2."/>
      <w:lvlJc w:val="left"/>
      <w:pPr>
        <w:ind w:left="1800" w:hanging="360"/>
      </w:pPr>
    </w:lvl>
    <w:lvl w:ilvl="2" w:tplc="E43C6970">
      <w:start w:val="1"/>
      <w:numFmt w:val="lowerRoman"/>
      <w:lvlText w:val="%3."/>
      <w:lvlJc w:val="right"/>
      <w:pPr>
        <w:ind w:left="2520" w:hanging="180"/>
      </w:pPr>
    </w:lvl>
    <w:lvl w:ilvl="3" w:tplc="57B075A0">
      <w:start w:val="1"/>
      <w:numFmt w:val="decimal"/>
      <w:lvlText w:val="%4."/>
      <w:lvlJc w:val="left"/>
      <w:pPr>
        <w:ind w:left="3240" w:hanging="360"/>
      </w:pPr>
    </w:lvl>
    <w:lvl w:ilvl="4" w:tplc="13A87150">
      <w:start w:val="1"/>
      <w:numFmt w:val="lowerLetter"/>
      <w:lvlText w:val="%5."/>
      <w:lvlJc w:val="left"/>
      <w:pPr>
        <w:ind w:left="3960" w:hanging="360"/>
      </w:pPr>
    </w:lvl>
    <w:lvl w:ilvl="5" w:tplc="734A5E7E">
      <w:start w:val="1"/>
      <w:numFmt w:val="lowerRoman"/>
      <w:lvlText w:val="%6."/>
      <w:lvlJc w:val="right"/>
      <w:pPr>
        <w:ind w:left="4680" w:hanging="180"/>
      </w:pPr>
    </w:lvl>
    <w:lvl w:ilvl="6" w:tplc="66067852">
      <w:start w:val="1"/>
      <w:numFmt w:val="decimal"/>
      <w:lvlText w:val="%7."/>
      <w:lvlJc w:val="left"/>
      <w:pPr>
        <w:ind w:left="5400" w:hanging="360"/>
      </w:pPr>
    </w:lvl>
    <w:lvl w:ilvl="7" w:tplc="7546A174">
      <w:start w:val="1"/>
      <w:numFmt w:val="lowerLetter"/>
      <w:lvlText w:val="%8."/>
      <w:lvlJc w:val="left"/>
      <w:pPr>
        <w:ind w:left="6120" w:hanging="360"/>
      </w:pPr>
    </w:lvl>
    <w:lvl w:ilvl="8" w:tplc="7C149594">
      <w:start w:val="1"/>
      <w:numFmt w:val="lowerRoman"/>
      <w:lvlText w:val="%9."/>
      <w:lvlJc w:val="right"/>
      <w:pPr>
        <w:ind w:left="6840" w:hanging="180"/>
      </w:pPr>
    </w:lvl>
  </w:abstractNum>
  <w:abstractNum w:abstractNumId="5" w15:restartNumberingAfterBreak="0">
    <w:nsid w:val="1D503530"/>
    <w:multiLevelType w:val="hybridMultilevel"/>
    <w:tmpl w:val="CAFE1122"/>
    <w:lvl w:ilvl="0" w:tplc="992C98A2">
      <w:start w:val="1"/>
      <w:numFmt w:val="decimal"/>
      <w:lvlText w:val="%1."/>
      <w:lvlJc w:val="left"/>
      <w:pPr>
        <w:ind w:left="1080" w:hanging="360"/>
      </w:pPr>
    </w:lvl>
    <w:lvl w:ilvl="1" w:tplc="25E2A9AE">
      <w:start w:val="1"/>
      <w:numFmt w:val="lowerLetter"/>
      <w:lvlText w:val="%2."/>
      <w:lvlJc w:val="left"/>
      <w:pPr>
        <w:ind w:left="1800" w:hanging="360"/>
      </w:pPr>
    </w:lvl>
    <w:lvl w:ilvl="2" w:tplc="FD52CBB8">
      <w:start w:val="1"/>
      <w:numFmt w:val="lowerRoman"/>
      <w:lvlText w:val="%3."/>
      <w:lvlJc w:val="right"/>
      <w:pPr>
        <w:ind w:left="2520" w:hanging="180"/>
      </w:pPr>
    </w:lvl>
    <w:lvl w:ilvl="3" w:tplc="0672B6FE">
      <w:start w:val="1"/>
      <w:numFmt w:val="decimal"/>
      <w:lvlText w:val="%4."/>
      <w:lvlJc w:val="left"/>
      <w:pPr>
        <w:ind w:left="3240" w:hanging="360"/>
      </w:pPr>
    </w:lvl>
    <w:lvl w:ilvl="4" w:tplc="AA78315E">
      <w:start w:val="1"/>
      <w:numFmt w:val="lowerLetter"/>
      <w:lvlText w:val="%5."/>
      <w:lvlJc w:val="left"/>
      <w:pPr>
        <w:ind w:left="3960" w:hanging="360"/>
      </w:pPr>
    </w:lvl>
    <w:lvl w:ilvl="5" w:tplc="3AA669F4">
      <w:start w:val="1"/>
      <w:numFmt w:val="lowerRoman"/>
      <w:lvlText w:val="%6."/>
      <w:lvlJc w:val="right"/>
      <w:pPr>
        <w:ind w:left="4680" w:hanging="180"/>
      </w:pPr>
    </w:lvl>
    <w:lvl w:ilvl="6" w:tplc="42B0A788">
      <w:start w:val="1"/>
      <w:numFmt w:val="decimal"/>
      <w:lvlText w:val="%7."/>
      <w:lvlJc w:val="left"/>
      <w:pPr>
        <w:ind w:left="5400" w:hanging="360"/>
      </w:pPr>
    </w:lvl>
    <w:lvl w:ilvl="7" w:tplc="844A6C56">
      <w:start w:val="1"/>
      <w:numFmt w:val="lowerLetter"/>
      <w:lvlText w:val="%8."/>
      <w:lvlJc w:val="left"/>
      <w:pPr>
        <w:ind w:left="6120" w:hanging="360"/>
      </w:pPr>
    </w:lvl>
    <w:lvl w:ilvl="8" w:tplc="990254A2">
      <w:start w:val="1"/>
      <w:numFmt w:val="lowerRoman"/>
      <w:lvlText w:val="%9."/>
      <w:lvlJc w:val="right"/>
      <w:pPr>
        <w:ind w:left="6840" w:hanging="180"/>
      </w:pPr>
    </w:lvl>
  </w:abstractNum>
  <w:abstractNum w:abstractNumId="6" w15:restartNumberingAfterBreak="0">
    <w:nsid w:val="29751637"/>
    <w:multiLevelType w:val="hybridMultilevel"/>
    <w:tmpl w:val="EEA27950"/>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7" w15:restartNumberingAfterBreak="0">
    <w:nsid w:val="2E1F76CC"/>
    <w:multiLevelType w:val="hybridMultilevel"/>
    <w:tmpl w:val="2C2C0F90"/>
    <w:lvl w:ilvl="0" w:tplc="575CFAA0">
      <w:start w:val="1"/>
      <w:numFmt w:val="bullet"/>
      <w:lvlText w:val="-"/>
      <w:lvlJc w:val="left"/>
      <w:pPr>
        <w:ind w:left="720" w:hanging="360"/>
      </w:pPr>
      <w:rPr>
        <w:rFonts w:hint="default" w:ascii="Calibri" w:hAnsi="Calibri"/>
      </w:rPr>
    </w:lvl>
    <w:lvl w:ilvl="1" w:tplc="78CA4B48">
      <w:start w:val="1"/>
      <w:numFmt w:val="bullet"/>
      <w:lvlText w:val="o"/>
      <w:lvlJc w:val="left"/>
      <w:pPr>
        <w:ind w:left="1440" w:hanging="360"/>
      </w:pPr>
      <w:rPr>
        <w:rFonts w:hint="default" w:ascii="Courier New" w:hAnsi="Courier New"/>
      </w:rPr>
    </w:lvl>
    <w:lvl w:ilvl="2" w:tplc="67BE4B7E">
      <w:start w:val="1"/>
      <w:numFmt w:val="bullet"/>
      <w:lvlText w:val=""/>
      <w:lvlJc w:val="left"/>
      <w:pPr>
        <w:ind w:left="2160" w:hanging="360"/>
      </w:pPr>
      <w:rPr>
        <w:rFonts w:hint="default" w:ascii="Wingdings" w:hAnsi="Wingdings"/>
      </w:rPr>
    </w:lvl>
    <w:lvl w:ilvl="3" w:tplc="A516C2CC">
      <w:start w:val="1"/>
      <w:numFmt w:val="bullet"/>
      <w:lvlText w:val=""/>
      <w:lvlJc w:val="left"/>
      <w:pPr>
        <w:ind w:left="2880" w:hanging="360"/>
      </w:pPr>
      <w:rPr>
        <w:rFonts w:hint="default" w:ascii="Symbol" w:hAnsi="Symbol"/>
      </w:rPr>
    </w:lvl>
    <w:lvl w:ilvl="4" w:tplc="A28A2528">
      <w:start w:val="1"/>
      <w:numFmt w:val="bullet"/>
      <w:lvlText w:val="o"/>
      <w:lvlJc w:val="left"/>
      <w:pPr>
        <w:ind w:left="3600" w:hanging="360"/>
      </w:pPr>
      <w:rPr>
        <w:rFonts w:hint="default" w:ascii="Courier New" w:hAnsi="Courier New"/>
      </w:rPr>
    </w:lvl>
    <w:lvl w:ilvl="5" w:tplc="EAB23514">
      <w:start w:val="1"/>
      <w:numFmt w:val="bullet"/>
      <w:lvlText w:val=""/>
      <w:lvlJc w:val="left"/>
      <w:pPr>
        <w:ind w:left="4320" w:hanging="360"/>
      </w:pPr>
      <w:rPr>
        <w:rFonts w:hint="default" w:ascii="Wingdings" w:hAnsi="Wingdings"/>
      </w:rPr>
    </w:lvl>
    <w:lvl w:ilvl="6" w:tplc="BA12BC7A">
      <w:start w:val="1"/>
      <w:numFmt w:val="bullet"/>
      <w:lvlText w:val=""/>
      <w:lvlJc w:val="left"/>
      <w:pPr>
        <w:ind w:left="5040" w:hanging="360"/>
      </w:pPr>
      <w:rPr>
        <w:rFonts w:hint="default" w:ascii="Symbol" w:hAnsi="Symbol"/>
      </w:rPr>
    </w:lvl>
    <w:lvl w:ilvl="7" w:tplc="23224144">
      <w:start w:val="1"/>
      <w:numFmt w:val="bullet"/>
      <w:lvlText w:val="o"/>
      <w:lvlJc w:val="left"/>
      <w:pPr>
        <w:ind w:left="5760" w:hanging="360"/>
      </w:pPr>
      <w:rPr>
        <w:rFonts w:hint="default" w:ascii="Courier New" w:hAnsi="Courier New"/>
      </w:rPr>
    </w:lvl>
    <w:lvl w:ilvl="8" w:tplc="4448F2F2">
      <w:start w:val="1"/>
      <w:numFmt w:val="bullet"/>
      <w:lvlText w:val=""/>
      <w:lvlJc w:val="left"/>
      <w:pPr>
        <w:ind w:left="6480" w:hanging="360"/>
      </w:pPr>
      <w:rPr>
        <w:rFonts w:hint="default" w:ascii="Wingdings" w:hAnsi="Wingdings"/>
      </w:rPr>
    </w:lvl>
  </w:abstractNum>
  <w:abstractNum w:abstractNumId="8" w15:restartNumberingAfterBreak="0">
    <w:nsid w:val="314271C2"/>
    <w:multiLevelType w:val="hybridMultilevel"/>
    <w:tmpl w:val="C554ADA6"/>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9" w15:restartNumberingAfterBreak="0">
    <w:nsid w:val="3226325C"/>
    <w:multiLevelType w:val="hybridMultilevel"/>
    <w:tmpl w:val="F44490CE"/>
    <w:lvl w:ilvl="0" w:tplc="CB3A2F86">
      <w:start w:val="1"/>
      <w:numFmt w:val="bullet"/>
      <w:lvlText w:val=""/>
      <w:lvlJc w:val="left"/>
      <w:pPr>
        <w:ind w:left="720" w:hanging="360"/>
      </w:pPr>
      <w:rPr>
        <w:rFonts w:hint="default" w:ascii="Symbol" w:hAnsi="Symbol"/>
      </w:rPr>
    </w:lvl>
    <w:lvl w:ilvl="1" w:tplc="760C3DEC">
      <w:start w:val="1"/>
      <w:numFmt w:val="bullet"/>
      <w:lvlText w:val="o"/>
      <w:lvlJc w:val="left"/>
      <w:pPr>
        <w:ind w:left="1440" w:hanging="360"/>
      </w:pPr>
      <w:rPr>
        <w:rFonts w:hint="default" w:ascii="Courier New" w:hAnsi="Courier New"/>
      </w:rPr>
    </w:lvl>
    <w:lvl w:ilvl="2" w:tplc="E87A207E">
      <w:start w:val="1"/>
      <w:numFmt w:val="bullet"/>
      <w:lvlText w:val=""/>
      <w:lvlJc w:val="left"/>
      <w:pPr>
        <w:ind w:left="2160" w:hanging="360"/>
      </w:pPr>
      <w:rPr>
        <w:rFonts w:hint="default" w:ascii="Wingdings" w:hAnsi="Wingdings"/>
      </w:rPr>
    </w:lvl>
    <w:lvl w:ilvl="3" w:tplc="FEF810B8">
      <w:start w:val="1"/>
      <w:numFmt w:val="bullet"/>
      <w:lvlText w:val=""/>
      <w:lvlJc w:val="left"/>
      <w:pPr>
        <w:ind w:left="2880" w:hanging="360"/>
      </w:pPr>
      <w:rPr>
        <w:rFonts w:hint="default" w:ascii="Symbol" w:hAnsi="Symbol"/>
      </w:rPr>
    </w:lvl>
    <w:lvl w:ilvl="4" w:tplc="A5264D56">
      <w:start w:val="1"/>
      <w:numFmt w:val="bullet"/>
      <w:lvlText w:val="o"/>
      <w:lvlJc w:val="left"/>
      <w:pPr>
        <w:ind w:left="3600" w:hanging="360"/>
      </w:pPr>
      <w:rPr>
        <w:rFonts w:hint="default" w:ascii="Courier New" w:hAnsi="Courier New"/>
      </w:rPr>
    </w:lvl>
    <w:lvl w:ilvl="5" w:tplc="5E36C230">
      <w:start w:val="1"/>
      <w:numFmt w:val="bullet"/>
      <w:lvlText w:val=""/>
      <w:lvlJc w:val="left"/>
      <w:pPr>
        <w:ind w:left="4320" w:hanging="360"/>
      </w:pPr>
      <w:rPr>
        <w:rFonts w:hint="default" w:ascii="Wingdings" w:hAnsi="Wingdings"/>
      </w:rPr>
    </w:lvl>
    <w:lvl w:ilvl="6" w:tplc="5152191A">
      <w:start w:val="1"/>
      <w:numFmt w:val="bullet"/>
      <w:lvlText w:val=""/>
      <w:lvlJc w:val="left"/>
      <w:pPr>
        <w:ind w:left="5040" w:hanging="360"/>
      </w:pPr>
      <w:rPr>
        <w:rFonts w:hint="default" w:ascii="Symbol" w:hAnsi="Symbol"/>
      </w:rPr>
    </w:lvl>
    <w:lvl w:ilvl="7" w:tplc="5CD4CD76">
      <w:start w:val="1"/>
      <w:numFmt w:val="bullet"/>
      <w:lvlText w:val="o"/>
      <w:lvlJc w:val="left"/>
      <w:pPr>
        <w:ind w:left="5760" w:hanging="360"/>
      </w:pPr>
      <w:rPr>
        <w:rFonts w:hint="default" w:ascii="Courier New" w:hAnsi="Courier New"/>
      </w:rPr>
    </w:lvl>
    <w:lvl w:ilvl="8" w:tplc="DA2C58B4">
      <w:start w:val="1"/>
      <w:numFmt w:val="bullet"/>
      <w:lvlText w:val=""/>
      <w:lvlJc w:val="left"/>
      <w:pPr>
        <w:ind w:left="6480" w:hanging="360"/>
      </w:pPr>
      <w:rPr>
        <w:rFonts w:hint="default" w:ascii="Wingdings" w:hAnsi="Wingdings"/>
      </w:rPr>
    </w:lvl>
  </w:abstractNum>
  <w:abstractNum w:abstractNumId="10" w15:restartNumberingAfterBreak="0">
    <w:nsid w:val="36D6697F"/>
    <w:multiLevelType w:val="hybridMultilevel"/>
    <w:tmpl w:val="EE78F3E8"/>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1" w15:restartNumberingAfterBreak="0">
    <w:nsid w:val="37A6171A"/>
    <w:multiLevelType w:val="hybridMultilevel"/>
    <w:tmpl w:val="FA2629C8"/>
    <w:lvl w:ilvl="0" w:tplc="5BE6FED4">
      <w:numFmt w:val="bullet"/>
      <w:lvlText w:val=""/>
      <w:lvlJc w:val="left"/>
      <w:pPr>
        <w:ind w:left="600" w:hanging="360"/>
      </w:pPr>
      <w:rPr>
        <w:rFonts w:hint="default" w:ascii="Symbol" w:hAnsi="Symbol" w:eastAsia="Symbol" w:cs="Symbol"/>
        <w:b w:val="0"/>
        <w:bCs w:val="0"/>
        <w:i w:val="0"/>
        <w:iCs w:val="0"/>
        <w:w w:val="99"/>
        <w:sz w:val="22"/>
        <w:szCs w:val="22"/>
        <w:lang w:val="en-US" w:eastAsia="en-US" w:bidi="ar-SA"/>
      </w:rPr>
    </w:lvl>
    <w:lvl w:ilvl="1" w:tplc="A394DB80">
      <w:numFmt w:val="bullet"/>
      <w:lvlText w:val="•"/>
      <w:lvlJc w:val="left"/>
      <w:pPr>
        <w:ind w:left="1590" w:hanging="360"/>
      </w:pPr>
      <w:rPr>
        <w:rFonts w:hint="default"/>
        <w:lang w:val="en-US" w:eastAsia="en-US" w:bidi="ar-SA"/>
      </w:rPr>
    </w:lvl>
    <w:lvl w:ilvl="2" w:tplc="4EE88238">
      <w:numFmt w:val="bullet"/>
      <w:lvlText w:val="•"/>
      <w:lvlJc w:val="left"/>
      <w:pPr>
        <w:ind w:left="2580" w:hanging="360"/>
      </w:pPr>
      <w:rPr>
        <w:rFonts w:hint="default"/>
        <w:lang w:val="en-US" w:eastAsia="en-US" w:bidi="ar-SA"/>
      </w:rPr>
    </w:lvl>
    <w:lvl w:ilvl="3" w:tplc="070A5BA0">
      <w:numFmt w:val="bullet"/>
      <w:lvlText w:val="•"/>
      <w:lvlJc w:val="left"/>
      <w:pPr>
        <w:ind w:left="3570" w:hanging="360"/>
      </w:pPr>
      <w:rPr>
        <w:rFonts w:hint="default"/>
        <w:lang w:val="en-US" w:eastAsia="en-US" w:bidi="ar-SA"/>
      </w:rPr>
    </w:lvl>
    <w:lvl w:ilvl="4" w:tplc="92A2B5CC">
      <w:numFmt w:val="bullet"/>
      <w:lvlText w:val="•"/>
      <w:lvlJc w:val="left"/>
      <w:pPr>
        <w:ind w:left="4560" w:hanging="360"/>
      </w:pPr>
      <w:rPr>
        <w:rFonts w:hint="default"/>
        <w:lang w:val="en-US" w:eastAsia="en-US" w:bidi="ar-SA"/>
      </w:rPr>
    </w:lvl>
    <w:lvl w:ilvl="5" w:tplc="E5E28EDC">
      <w:numFmt w:val="bullet"/>
      <w:lvlText w:val="•"/>
      <w:lvlJc w:val="left"/>
      <w:pPr>
        <w:ind w:left="5550" w:hanging="360"/>
      </w:pPr>
      <w:rPr>
        <w:rFonts w:hint="default"/>
        <w:lang w:val="en-US" w:eastAsia="en-US" w:bidi="ar-SA"/>
      </w:rPr>
    </w:lvl>
    <w:lvl w:ilvl="6" w:tplc="29A059C8">
      <w:numFmt w:val="bullet"/>
      <w:lvlText w:val="•"/>
      <w:lvlJc w:val="left"/>
      <w:pPr>
        <w:ind w:left="6540" w:hanging="360"/>
      </w:pPr>
      <w:rPr>
        <w:rFonts w:hint="default"/>
        <w:lang w:val="en-US" w:eastAsia="en-US" w:bidi="ar-SA"/>
      </w:rPr>
    </w:lvl>
    <w:lvl w:ilvl="7" w:tplc="E3C469D4">
      <w:numFmt w:val="bullet"/>
      <w:lvlText w:val="•"/>
      <w:lvlJc w:val="left"/>
      <w:pPr>
        <w:ind w:left="7530" w:hanging="360"/>
      </w:pPr>
      <w:rPr>
        <w:rFonts w:hint="default"/>
        <w:lang w:val="en-US" w:eastAsia="en-US" w:bidi="ar-SA"/>
      </w:rPr>
    </w:lvl>
    <w:lvl w:ilvl="8" w:tplc="8034B5B0">
      <w:numFmt w:val="bullet"/>
      <w:lvlText w:val="•"/>
      <w:lvlJc w:val="left"/>
      <w:pPr>
        <w:ind w:left="8520" w:hanging="360"/>
      </w:pPr>
      <w:rPr>
        <w:rFonts w:hint="default"/>
        <w:lang w:val="en-US" w:eastAsia="en-US" w:bidi="ar-SA"/>
      </w:rPr>
    </w:lvl>
  </w:abstractNum>
  <w:abstractNum w:abstractNumId="12" w15:restartNumberingAfterBreak="0">
    <w:nsid w:val="488CDF38"/>
    <w:multiLevelType w:val="hybridMultilevel"/>
    <w:tmpl w:val="E0FA9BB0"/>
    <w:lvl w:ilvl="0" w:tplc="5C468684">
      <w:start w:val="1"/>
      <w:numFmt w:val="bullet"/>
      <w:lvlText w:val="-"/>
      <w:lvlJc w:val="left"/>
      <w:pPr>
        <w:ind w:left="720" w:hanging="360"/>
      </w:pPr>
      <w:rPr>
        <w:rFonts w:hint="default" w:ascii="Calibri" w:hAnsi="Calibri"/>
      </w:rPr>
    </w:lvl>
    <w:lvl w:ilvl="1" w:tplc="F1863FB6">
      <w:start w:val="1"/>
      <w:numFmt w:val="bullet"/>
      <w:lvlText w:val="o"/>
      <w:lvlJc w:val="left"/>
      <w:pPr>
        <w:ind w:left="1440" w:hanging="360"/>
      </w:pPr>
      <w:rPr>
        <w:rFonts w:hint="default" w:ascii="Courier New" w:hAnsi="Courier New"/>
      </w:rPr>
    </w:lvl>
    <w:lvl w:ilvl="2" w:tplc="BD261410">
      <w:start w:val="1"/>
      <w:numFmt w:val="bullet"/>
      <w:lvlText w:val=""/>
      <w:lvlJc w:val="left"/>
      <w:pPr>
        <w:ind w:left="2160" w:hanging="360"/>
      </w:pPr>
      <w:rPr>
        <w:rFonts w:hint="default" w:ascii="Wingdings" w:hAnsi="Wingdings"/>
      </w:rPr>
    </w:lvl>
    <w:lvl w:ilvl="3" w:tplc="2E387444">
      <w:start w:val="1"/>
      <w:numFmt w:val="bullet"/>
      <w:lvlText w:val=""/>
      <w:lvlJc w:val="left"/>
      <w:pPr>
        <w:ind w:left="2880" w:hanging="360"/>
      </w:pPr>
      <w:rPr>
        <w:rFonts w:hint="default" w:ascii="Symbol" w:hAnsi="Symbol"/>
      </w:rPr>
    </w:lvl>
    <w:lvl w:ilvl="4" w:tplc="D04CAEE2">
      <w:start w:val="1"/>
      <w:numFmt w:val="bullet"/>
      <w:lvlText w:val="o"/>
      <w:lvlJc w:val="left"/>
      <w:pPr>
        <w:ind w:left="3600" w:hanging="360"/>
      </w:pPr>
      <w:rPr>
        <w:rFonts w:hint="default" w:ascii="Courier New" w:hAnsi="Courier New"/>
      </w:rPr>
    </w:lvl>
    <w:lvl w:ilvl="5" w:tplc="B4BC150C">
      <w:start w:val="1"/>
      <w:numFmt w:val="bullet"/>
      <w:lvlText w:val=""/>
      <w:lvlJc w:val="left"/>
      <w:pPr>
        <w:ind w:left="4320" w:hanging="360"/>
      </w:pPr>
      <w:rPr>
        <w:rFonts w:hint="default" w:ascii="Wingdings" w:hAnsi="Wingdings"/>
      </w:rPr>
    </w:lvl>
    <w:lvl w:ilvl="6" w:tplc="C3CAABE8">
      <w:start w:val="1"/>
      <w:numFmt w:val="bullet"/>
      <w:lvlText w:val=""/>
      <w:lvlJc w:val="left"/>
      <w:pPr>
        <w:ind w:left="5040" w:hanging="360"/>
      </w:pPr>
      <w:rPr>
        <w:rFonts w:hint="default" w:ascii="Symbol" w:hAnsi="Symbol"/>
      </w:rPr>
    </w:lvl>
    <w:lvl w:ilvl="7" w:tplc="874859C0">
      <w:start w:val="1"/>
      <w:numFmt w:val="bullet"/>
      <w:lvlText w:val="o"/>
      <w:lvlJc w:val="left"/>
      <w:pPr>
        <w:ind w:left="5760" w:hanging="360"/>
      </w:pPr>
      <w:rPr>
        <w:rFonts w:hint="default" w:ascii="Courier New" w:hAnsi="Courier New"/>
      </w:rPr>
    </w:lvl>
    <w:lvl w:ilvl="8" w:tplc="9F2CE962">
      <w:start w:val="1"/>
      <w:numFmt w:val="bullet"/>
      <w:lvlText w:val=""/>
      <w:lvlJc w:val="left"/>
      <w:pPr>
        <w:ind w:left="6480" w:hanging="360"/>
      </w:pPr>
      <w:rPr>
        <w:rFonts w:hint="default" w:ascii="Wingdings" w:hAnsi="Wingdings"/>
      </w:rPr>
    </w:lvl>
  </w:abstractNum>
  <w:abstractNum w:abstractNumId="13" w15:restartNumberingAfterBreak="0">
    <w:nsid w:val="573C2BBE"/>
    <w:multiLevelType w:val="hybridMultilevel"/>
    <w:tmpl w:val="05B68FD2"/>
    <w:lvl w:ilvl="0" w:tplc="0276CAA0">
      <w:start w:val="1"/>
      <w:numFmt w:val="decimal"/>
      <w:lvlText w:val="%1."/>
      <w:lvlJc w:val="left"/>
      <w:pPr>
        <w:ind w:left="1800" w:hanging="360"/>
      </w:pPr>
    </w:lvl>
    <w:lvl w:ilvl="1" w:tplc="E6E6AC84">
      <w:start w:val="1"/>
      <w:numFmt w:val="lowerLetter"/>
      <w:lvlText w:val="%2."/>
      <w:lvlJc w:val="left"/>
      <w:pPr>
        <w:ind w:left="2520" w:hanging="360"/>
      </w:pPr>
    </w:lvl>
    <w:lvl w:ilvl="2" w:tplc="EF8A29B0">
      <w:start w:val="1"/>
      <w:numFmt w:val="lowerRoman"/>
      <w:lvlText w:val="%3."/>
      <w:lvlJc w:val="right"/>
      <w:pPr>
        <w:ind w:left="3240" w:hanging="180"/>
      </w:pPr>
    </w:lvl>
    <w:lvl w:ilvl="3" w:tplc="8FCCF01A">
      <w:start w:val="1"/>
      <w:numFmt w:val="decimal"/>
      <w:lvlText w:val="%4."/>
      <w:lvlJc w:val="left"/>
      <w:pPr>
        <w:ind w:left="3960" w:hanging="360"/>
      </w:pPr>
    </w:lvl>
    <w:lvl w:ilvl="4" w:tplc="94B0AEBE">
      <w:start w:val="1"/>
      <w:numFmt w:val="lowerLetter"/>
      <w:lvlText w:val="%5."/>
      <w:lvlJc w:val="left"/>
      <w:pPr>
        <w:ind w:left="4680" w:hanging="360"/>
      </w:pPr>
    </w:lvl>
    <w:lvl w:ilvl="5" w:tplc="40602AFA">
      <w:start w:val="1"/>
      <w:numFmt w:val="lowerRoman"/>
      <w:lvlText w:val="%6."/>
      <w:lvlJc w:val="right"/>
      <w:pPr>
        <w:ind w:left="5400" w:hanging="180"/>
      </w:pPr>
    </w:lvl>
    <w:lvl w:ilvl="6" w:tplc="16A86E56">
      <w:start w:val="1"/>
      <w:numFmt w:val="decimal"/>
      <w:lvlText w:val="%7."/>
      <w:lvlJc w:val="left"/>
      <w:pPr>
        <w:ind w:left="6120" w:hanging="360"/>
      </w:pPr>
    </w:lvl>
    <w:lvl w:ilvl="7" w:tplc="5E404C02">
      <w:start w:val="1"/>
      <w:numFmt w:val="lowerLetter"/>
      <w:lvlText w:val="%8."/>
      <w:lvlJc w:val="left"/>
      <w:pPr>
        <w:ind w:left="6840" w:hanging="360"/>
      </w:pPr>
    </w:lvl>
    <w:lvl w:ilvl="8" w:tplc="66FEBF5C">
      <w:start w:val="1"/>
      <w:numFmt w:val="lowerRoman"/>
      <w:lvlText w:val="%9."/>
      <w:lvlJc w:val="right"/>
      <w:pPr>
        <w:ind w:left="7560" w:hanging="180"/>
      </w:pPr>
    </w:lvl>
  </w:abstractNum>
  <w:abstractNum w:abstractNumId="14" w15:restartNumberingAfterBreak="0">
    <w:nsid w:val="5DB7718F"/>
    <w:multiLevelType w:val="multilevel"/>
    <w:tmpl w:val="221606CE"/>
    <w:lvl w:ilvl="0">
      <w:start w:val="1"/>
      <w:numFmt w:val="decimal"/>
      <w:lvlText w:val="%1."/>
      <w:lvlJc w:val="left"/>
      <w:pPr>
        <w:ind w:left="960" w:hanging="361"/>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decimal"/>
      <w:lvlText w:val="%1.%2."/>
      <w:lvlJc w:val="left"/>
      <w:pPr>
        <w:ind w:left="1400" w:hanging="441"/>
      </w:pPr>
      <w:rPr>
        <w:rFonts w:hint="default" w:ascii="Times New Roman" w:hAnsi="Times New Roman" w:eastAsia="Times New Roman" w:cs="Times New Roman"/>
        <w:b w:val="0"/>
        <w:bCs w:val="0"/>
        <w:i w:val="0"/>
        <w:iCs w:val="0"/>
        <w:w w:val="100"/>
        <w:sz w:val="24"/>
        <w:szCs w:val="24"/>
        <w:lang w:val="en-US" w:eastAsia="en-US" w:bidi="ar-SA"/>
      </w:rPr>
    </w:lvl>
    <w:lvl w:ilvl="2">
      <w:numFmt w:val="bullet"/>
      <w:lvlText w:val="•"/>
      <w:lvlJc w:val="left"/>
      <w:pPr>
        <w:ind w:left="2411" w:hanging="441"/>
      </w:pPr>
      <w:rPr>
        <w:rFonts w:hint="default"/>
        <w:lang w:val="en-US" w:eastAsia="en-US" w:bidi="ar-SA"/>
      </w:rPr>
    </w:lvl>
    <w:lvl w:ilvl="3">
      <w:numFmt w:val="bullet"/>
      <w:lvlText w:val="•"/>
      <w:lvlJc w:val="left"/>
      <w:pPr>
        <w:ind w:left="3422" w:hanging="441"/>
      </w:pPr>
      <w:rPr>
        <w:rFonts w:hint="default"/>
        <w:lang w:val="en-US" w:eastAsia="en-US" w:bidi="ar-SA"/>
      </w:rPr>
    </w:lvl>
    <w:lvl w:ilvl="4">
      <w:numFmt w:val="bullet"/>
      <w:lvlText w:val="•"/>
      <w:lvlJc w:val="left"/>
      <w:pPr>
        <w:ind w:left="4433" w:hanging="441"/>
      </w:pPr>
      <w:rPr>
        <w:rFonts w:hint="default"/>
        <w:lang w:val="en-US" w:eastAsia="en-US" w:bidi="ar-SA"/>
      </w:rPr>
    </w:lvl>
    <w:lvl w:ilvl="5">
      <w:numFmt w:val="bullet"/>
      <w:lvlText w:val="•"/>
      <w:lvlJc w:val="left"/>
      <w:pPr>
        <w:ind w:left="5444" w:hanging="441"/>
      </w:pPr>
      <w:rPr>
        <w:rFonts w:hint="default"/>
        <w:lang w:val="en-US" w:eastAsia="en-US" w:bidi="ar-SA"/>
      </w:rPr>
    </w:lvl>
    <w:lvl w:ilvl="6">
      <w:numFmt w:val="bullet"/>
      <w:lvlText w:val="•"/>
      <w:lvlJc w:val="left"/>
      <w:pPr>
        <w:ind w:left="6455" w:hanging="441"/>
      </w:pPr>
      <w:rPr>
        <w:rFonts w:hint="default"/>
        <w:lang w:val="en-US" w:eastAsia="en-US" w:bidi="ar-SA"/>
      </w:rPr>
    </w:lvl>
    <w:lvl w:ilvl="7">
      <w:numFmt w:val="bullet"/>
      <w:lvlText w:val="•"/>
      <w:lvlJc w:val="left"/>
      <w:pPr>
        <w:ind w:left="7466" w:hanging="441"/>
      </w:pPr>
      <w:rPr>
        <w:rFonts w:hint="default"/>
        <w:lang w:val="en-US" w:eastAsia="en-US" w:bidi="ar-SA"/>
      </w:rPr>
    </w:lvl>
    <w:lvl w:ilvl="8">
      <w:numFmt w:val="bullet"/>
      <w:lvlText w:val="•"/>
      <w:lvlJc w:val="left"/>
      <w:pPr>
        <w:ind w:left="8477" w:hanging="441"/>
      </w:pPr>
      <w:rPr>
        <w:rFonts w:hint="default"/>
        <w:lang w:val="en-US" w:eastAsia="en-US" w:bidi="ar-SA"/>
      </w:rPr>
    </w:lvl>
  </w:abstractNum>
  <w:abstractNum w:abstractNumId="15" w15:restartNumberingAfterBreak="0">
    <w:nsid w:val="60553CA3"/>
    <w:multiLevelType w:val="hybridMultilevel"/>
    <w:tmpl w:val="ACE2C58A"/>
    <w:lvl w:ilvl="0" w:tplc="DAA46BCE">
      <w:start w:val="1"/>
      <w:numFmt w:val="decimal"/>
      <w:lvlText w:val="%1."/>
      <w:lvlJc w:val="left"/>
      <w:pPr>
        <w:ind w:left="1080" w:hanging="360"/>
      </w:pPr>
    </w:lvl>
    <w:lvl w:ilvl="1" w:tplc="31063650">
      <w:start w:val="1"/>
      <w:numFmt w:val="lowerLetter"/>
      <w:lvlText w:val="%2."/>
      <w:lvlJc w:val="left"/>
      <w:pPr>
        <w:ind w:left="1800" w:hanging="360"/>
      </w:pPr>
    </w:lvl>
    <w:lvl w:ilvl="2" w:tplc="237241A8">
      <w:start w:val="1"/>
      <w:numFmt w:val="lowerRoman"/>
      <w:lvlText w:val="%3."/>
      <w:lvlJc w:val="right"/>
      <w:pPr>
        <w:ind w:left="2520" w:hanging="180"/>
      </w:pPr>
    </w:lvl>
    <w:lvl w:ilvl="3" w:tplc="273EC78A">
      <w:start w:val="1"/>
      <w:numFmt w:val="decimal"/>
      <w:lvlText w:val="%4."/>
      <w:lvlJc w:val="left"/>
      <w:pPr>
        <w:ind w:left="3240" w:hanging="360"/>
      </w:pPr>
    </w:lvl>
    <w:lvl w:ilvl="4" w:tplc="74740514">
      <w:start w:val="1"/>
      <w:numFmt w:val="lowerLetter"/>
      <w:lvlText w:val="%5."/>
      <w:lvlJc w:val="left"/>
      <w:pPr>
        <w:ind w:left="3960" w:hanging="360"/>
      </w:pPr>
    </w:lvl>
    <w:lvl w:ilvl="5" w:tplc="38AED34E">
      <w:start w:val="1"/>
      <w:numFmt w:val="lowerRoman"/>
      <w:lvlText w:val="%6."/>
      <w:lvlJc w:val="right"/>
      <w:pPr>
        <w:ind w:left="4680" w:hanging="180"/>
      </w:pPr>
    </w:lvl>
    <w:lvl w:ilvl="6" w:tplc="CCFC62AE">
      <w:start w:val="1"/>
      <w:numFmt w:val="decimal"/>
      <w:lvlText w:val="%7."/>
      <w:lvlJc w:val="left"/>
      <w:pPr>
        <w:ind w:left="5400" w:hanging="360"/>
      </w:pPr>
    </w:lvl>
    <w:lvl w:ilvl="7" w:tplc="1D8CCC4A">
      <w:start w:val="1"/>
      <w:numFmt w:val="lowerLetter"/>
      <w:lvlText w:val="%8."/>
      <w:lvlJc w:val="left"/>
      <w:pPr>
        <w:ind w:left="6120" w:hanging="360"/>
      </w:pPr>
    </w:lvl>
    <w:lvl w:ilvl="8" w:tplc="DC8A5C7E">
      <w:start w:val="1"/>
      <w:numFmt w:val="lowerRoman"/>
      <w:lvlText w:val="%9."/>
      <w:lvlJc w:val="right"/>
      <w:pPr>
        <w:ind w:left="6840" w:hanging="180"/>
      </w:pPr>
    </w:lvl>
  </w:abstractNum>
  <w:abstractNum w:abstractNumId="16" w15:restartNumberingAfterBreak="0">
    <w:nsid w:val="66730C4B"/>
    <w:multiLevelType w:val="multilevel"/>
    <w:tmpl w:val="83828350"/>
    <w:lvl w:ilvl="0">
      <w:start w:val="1"/>
      <w:numFmt w:val="decimal"/>
      <w:lvlText w:val="%1."/>
      <w:lvlJc w:val="left"/>
      <w:pPr>
        <w:ind w:left="672" w:hanging="432"/>
      </w:pPr>
      <w:rPr>
        <w:rFonts w:hint="default" w:ascii="Times New Roman" w:hAnsi="Times New Roman"/>
        <w:b/>
        <w:bCs/>
        <w:i w:val="0"/>
        <w:iCs w:val="0"/>
        <w:w w:val="100"/>
        <w:sz w:val="36"/>
        <w:szCs w:val="36"/>
        <w:lang w:val="en-US" w:eastAsia="en-US" w:bidi="ar-SA"/>
      </w:rPr>
    </w:lvl>
    <w:lvl w:ilvl="1">
      <w:start w:val="1"/>
      <w:numFmt w:val="decimal"/>
      <w:lvlText w:val="%1.%2."/>
      <w:lvlJc w:val="left"/>
      <w:pPr>
        <w:ind w:left="816" w:hanging="576"/>
      </w:pPr>
      <w:rPr>
        <w:rFonts w:hint="default" w:ascii="Times New Roman" w:hAnsi="Times New Roman" w:eastAsia="Times New Roman" w:cs="Times New Roman"/>
        <w:b/>
        <w:bCs/>
        <w:i w:val="0"/>
        <w:iCs w:val="0"/>
        <w:w w:val="99"/>
        <w:sz w:val="28"/>
        <w:szCs w:val="28"/>
        <w:lang w:val="en-US" w:eastAsia="en-US" w:bidi="ar-SA"/>
      </w:rPr>
    </w:lvl>
    <w:lvl w:ilvl="2">
      <w:numFmt w:val="bullet"/>
      <w:lvlText w:val="•"/>
      <w:lvlJc w:val="left"/>
      <w:pPr>
        <w:ind w:left="1895" w:hanging="576"/>
      </w:pPr>
      <w:rPr>
        <w:rFonts w:hint="default"/>
        <w:lang w:val="en-US" w:eastAsia="en-US" w:bidi="ar-SA"/>
      </w:rPr>
    </w:lvl>
    <w:lvl w:ilvl="3">
      <w:numFmt w:val="bullet"/>
      <w:lvlText w:val="•"/>
      <w:lvlJc w:val="left"/>
      <w:pPr>
        <w:ind w:left="2971" w:hanging="576"/>
      </w:pPr>
      <w:rPr>
        <w:rFonts w:hint="default"/>
        <w:lang w:val="en-US" w:eastAsia="en-US" w:bidi="ar-SA"/>
      </w:rPr>
    </w:lvl>
    <w:lvl w:ilvl="4">
      <w:numFmt w:val="bullet"/>
      <w:lvlText w:val="•"/>
      <w:lvlJc w:val="left"/>
      <w:pPr>
        <w:ind w:left="4046" w:hanging="576"/>
      </w:pPr>
      <w:rPr>
        <w:rFonts w:hint="default"/>
        <w:lang w:val="en-US" w:eastAsia="en-US" w:bidi="ar-SA"/>
      </w:rPr>
    </w:lvl>
    <w:lvl w:ilvl="5">
      <w:numFmt w:val="bullet"/>
      <w:lvlText w:val="•"/>
      <w:lvlJc w:val="left"/>
      <w:pPr>
        <w:ind w:left="5122" w:hanging="576"/>
      </w:pPr>
      <w:rPr>
        <w:rFonts w:hint="default"/>
        <w:lang w:val="en-US" w:eastAsia="en-US" w:bidi="ar-SA"/>
      </w:rPr>
    </w:lvl>
    <w:lvl w:ilvl="6">
      <w:numFmt w:val="bullet"/>
      <w:lvlText w:val="•"/>
      <w:lvlJc w:val="left"/>
      <w:pPr>
        <w:ind w:left="6197" w:hanging="576"/>
      </w:pPr>
      <w:rPr>
        <w:rFonts w:hint="default"/>
        <w:lang w:val="en-US" w:eastAsia="en-US" w:bidi="ar-SA"/>
      </w:rPr>
    </w:lvl>
    <w:lvl w:ilvl="7">
      <w:numFmt w:val="bullet"/>
      <w:lvlText w:val="•"/>
      <w:lvlJc w:val="left"/>
      <w:pPr>
        <w:ind w:left="7273" w:hanging="576"/>
      </w:pPr>
      <w:rPr>
        <w:rFonts w:hint="default"/>
        <w:lang w:val="en-US" w:eastAsia="en-US" w:bidi="ar-SA"/>
      </w:rPr>
    </w:lvl>
    <w:lvl w:ilvl="8">
      <w:numFmt w:val="bullet"/>
      <w:lvlText w:val="•"/>
      <w:lvlJc w:val="left"/>
      <w:pPr>
        <w:ind w:left="8348" w:hanging="576"/>
      </w:pPr>
      <w:rPr>
        <w:rFonts w:hint="default"/>
        <w:lang w:val="en-US" w:eastAsia="en-US" w:bidi="ar-SA"/>
      </w:rPr>
    </w:lvl>
  </w:abstractNum>
  <w:abstractNum w:abstractNumId="17" w15:restartNumberingAfterBreak="0">
    <w:nsid w:val="69093DA5"/>
    <w:multiLevelType w:val="hybridMultilevel"/>
    <w:tmpl w:val="D96EFCE0"/>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8" w15:restartNumberingAfterBreak="0">
    <w:nsid w:val="6ADEE700"/>
    <w:multiLevelType w:val="hybridMultilevel"/>
    <w:tmpl w:val="ADC637BA"/>
    <w:lvl w:ilvl="0" w:tplc="4B10360E">
      <w:start w:val="1"/>
      <w:numFmt w:val="decimal"/>
      <w:lvlText w:val="%1."/>
      <w:lvlJc w:val="left"/>
      <w:pPr>
        <w:ind w:left="1080" w:hanging="360"/>
      </w:pPr>
    </w:lvl>
    <w:lvl w:ilvl="1" w:tplc="1B1C538A">
      <w:start w:val="1"/>
      <w:numFmt w:val="lowerLetter"/>
      <w:lvlText w:val="%2."/>
      <w:lvlJc w:val="left"/>
      <w:pPr>
        <w:ind w:left="1800" w:hanging="360"/>
      </w:pPr>
    </w:lvl>
    <w:lvl w:ilvl="2" w:tplc="2DE02E7A">
      <w:start w:val="1"/>
      <w:numFmt w:val="lowerRoman"/>
      <w:lvlText w:val="%3."/>
      <w:lvlJc w:val="right"/>
      <w:pPr>
        <w:ind w:left="2520" w:hanging="180"/>
      </w:pPr>
    </w:lvl>
    <w:lvl w:ilvl="3" w:tplc="765E6EF6">
      <w:start w:val="1"/>
      <w:numFmt w:val="decimal"/>
      <w:lvlText w:val="%4."/>
      <w:lvlJc w:val="left"/>
      <w:pPr>
        <w:ind w:left="3240" w:hanging="360"/>
      </w:pPr>
    </w:lvl>
    <w:lvl w:ilvl="4" w:tplc="6E66ABE4">
      <w:start w:val="1"/>
      <w:numFmt w:val="lowerLetter"/>
      <w:lvlText w:val="%5."/>
      <w:lvlJc w:val="left"/>
      <w:pPr>
        <w:ind w:left="3960" w:hanging="360"/>
      </w:pPr>
    </w:lvl>
    <w:lvl w:ilvl="5" w:tplc="E94218DA">
      <w:start w:val="1"/>
      <w:numFmt w:val="lowerRoman"/>
      <w:lvlText w:val="%6."/>
      <w:lvlJc w:val="right"/>
      <w:pPr>
        <w:ind w:left="4680" w:hanging="180"/>
      </w:pPr>
    </w:lvl>
    <w:lvl w:ilvl="6" w:tplc="C748A4BE">
      <w:start w:val="1"/>
      <w:numFmt w:val="decimal"/>
      <w:lvlText w:val="%7."/>
      <w:lvlJc w:val="left"/>
      <w:pPr>
        <w:ind w:left="5400" w:hanging="360"/>
      </w:pPr>
    </w:lvl>
    <w:lvl w:ilvl="7" w:tplc="8782EE20">
      <w:start w:val="1"/>
      <w:numFmt w:val="lowerLetter"/>
      <w:lvlText w:val="%8."/>
      <w:lvlJc w:val="left"/>
      <w:pPr>
        <w:ind w:left="6120" w:hanging="360"/>
      </w:pPr>
    </w:lvl>
    <w:lvl w:ilvl="8" w:tplc="CC8A5388">
      <w:start w:val="1"/>
      <w:numFmt w:val="lowerRoman"/>
      <w:lvlText w:val="%9."/>
      <w:lvlJc w:val="right"/>
      <w:pPr>
        <w:ind w:left="6840" w:hanging="180"/>
      </w:pPr>
    </w:lvl>
  </w:abstractNum>
  <w:abstractNum w:abstractNumId="19" w15:restartNumberingAfterBreak="0">
    <w:nsid w:val="6D6E13C1"/>
    <w:multiLevelType w:val="hybridMultilevel"/>
    <w:tmpl w:val="25B60AF2"/>
    <w:lvl w:ilvl="0" w:tplc="363AAA74">
      <w:start w:val="1"/>
      <w:numFmt w:val="bullet"/>
      <w:lvlText w:val=""/>
      <w:lvlJc w:val="left"/>
      <w:pPr>
        <w:ind w:left="720" w:hanging="360"/>
      </w:pPr>
      <w:rPr>
        <w:rFonts w:hint="default" w:ascii="Symbol" w:hAnsi="Symbol"/>
      </w:rPr>
    </w:lvl>
    <w:lvl w:ilvl="1" w:tplc="AB8C998A">
      <w:start w:val="1"/>
      <w:numFmt w:val="bullet"/>
      <w:lvlText w:val="o"/>
      <w:lvlJc w:val="left"/>
      <w:pPr>
        <w:ind w:left="1440" w:hanging="360"/>
      </w:pPr>
      <w:rPr>
        <w:rFonts w:hint="default" w:ascii="Courier New" w:hAnsi="Courier New"/>
      </w:rPr>
    </w:lvl>
    <w:lvl w:ilvl="2" w:tplc="DAFEE112">
      <w:start w:val="1"/>
      <w:numFmt w:val="bullet"/>
      <w:lvlText w:val=""/>
      <w:lvlJc w:val="left"/>
      <w:pPr>
        <w:ind w:left="2160" w:hanging="360"/>
      </w:pPr>
      <w:rPr>
        <w:rFonts w:hint="default" w:ascii="Wingdings" w:hAnsi="Wingdings"/>
      </w:rPr>
    </w:lvl>
    <w:lvl w:ilvl="3" w:tplc="0F6022BC">
      <w:start w:val="1"/>
      <w:numFmt w:val="bullet"/>
      <w:lvlText w:val=""/>
      <w:lvlJc w:val="left"/>
      <w:pPr>
        <w:ind w:left="2880" w:hanging="360"/>
      </w:pPr>
      <w:rPr>
        <w:rFonts w:hint="default" w:ascii="Symbol" w:hAnsi="Symbol"/>
      </w:rPr>
    </w:lvl>
    <w:lvl w:ilvl="4" w:tplc="E1424706">
      <w:start w:val="1"/>
      <w:numFmt w:val="bullet"/>
      <w:lvlText w:val="o"/>
      <w:lvlJc w:val="left"/>
      <w:pPr>
        <w:ind w:left="3600" w:hanging="360"/>
      </w:pPr>
      <w:rPr>
        <w:rFonts w:hint="default" w:ascii="Courier New" w:hAnsi="Courier New"/>
      </w:rPr>
    </w:lvl>
    <w:lvl w:ilvl="5" w:tplc="31FA984A">
      <w:start w:val="1"/>
      <w:numFmt w:val="bullet"/>
      <w:lvlText w:val=""/>
      <w:lvlJc w:val="left"/>
      <w:pPr>
        <w:ind w:left="4320" w:hanging="360"/>
      </w:pPr>
      <w:rPr>
        <w:rFonts w:hint="default" w:ascii="Wingdings" w:hAnsi="Wingdings"/>
      </w:rPr>
    </w:lvl>
    <w:lvl w:ilvl="6" w:tplc="F3548B6C">
      <w:start w:val="1"/>
      <w:numFmt w:val="bullet"/>
      <w:lvlText w:val=""/>
      <w:lvlJc w:val="left"/>
      <w:pPr>
        <w:ind w:left="5040" w:hanging="360"/>
      </w:pPr>
      <w:rPr>
        <w:rFonts w:hint="default" w:ascii="Symbol" w:hAnsi="Symbol"/>
      </w:rPr>
    </w:lvl>
    <w:lvl w:ilvl="7" w:tplc="5454A388">
      <w:start w:val="1"/>
      <w:numFmt w:val="bullet"/>
      <w:lvlText w:val="o"/>
      <w:lvlJc w:val="left"/>
      <w:pPr>
        <w:ind w:left="5760" w:hanging="360"/>
      </w:pPr>
      <w:rPr>
        <w:rFonts w:hint="default" w:ascii="Courier New" w:hAnsi="Courier New"/>
      </w:rPr>
    </w:lvl>
    <w:lvl w:ilvl="8" w:tplc="499E8D54">
      <w:start w:val="1"/>
      <w:numFmt w:val="bullet"/>
      <w:lvlText w:val=""/>
      <w:lvlJc w:val="left"/>
      <w:pPr>
        <w:ind w:left="6480" w:hanging="360"/>
      </w:pPr>
      <w:rPr>
        <w:rFonts w:hint="default" w:ascii="Wingdings" w:hAnsi="Wingdings"/>
      </w:rPr>
    </w:lvl>
  </w:abstractNum>
  <w:abstractNum w:abstractNumId="20" w15:restartNumberingAfterBreak="0">
    <w:nsid w:val="6E9F97DD"/>
    <w:multiLevelType w:val="hybridMultilevel"/>
    <w:tmpl w:val="20D0361E"/>
    <w:lvl w:ilvl="0" w:tplc="784A49F8">
      <w:start w:val="1"/>
      <w:numFmt w:val="bullet"/>
      <w:lvlText w:val=""/>
      <w:lvlJc w:val="left"/>
      <w:pPr>
        <w:ind w:left="720" w:hanging="360"/>
      </w:pPr>
      <w:rPr>
        <w:rFonts w:hint="default" w:ascii="Symbol" w:hAnsi="Symbol"/>
      </w:rPr>
    </w:lvl>
    <w:lvl w:ilvl="1" w:tplc="3E9A1D9E">
      <w:start w:val="1"/>
      <w:numFmt w:val="bullet"/>
      <w:lvlText w:val="o"/>
      <w:lvlJc w:val="left"/>
      <w:pPr>
        <w:ind w:left="1440" w:hanging="360"/>
      </w:pPr>
      <w:rPr>
        <w:rFonts w:hint="default" w:ascii="Courier New" w:hAnsi="Courier New"/>
      </w:rPr>
    </w:lvl>
    <w:lvl w:ilvl="2" w:tplc="859E8262">
      <w:start w:val="1"/>
      <w:numFmt w:val="bullet"/>
      <w:lvlText w:val=""/>
      <w:lvlJc w:val="left"/>
      <w:pPr>
        <w:ind w:left="2160" w:hanging="360"/>
      </w:pPr>
      <w:rPr>
        <w:rFonts w:hint="default" w:ascii="Wingdings" w:hAnsi="Wingdings"/>
      </w:rPr>
    </w:lvl>
    <w:lvl w:ilvl="3" w:tplc="8258F244">
      <w:start w:val="1"/>
      <w:numFmt w:val="bullet"/>
      <w:lvlText w:val=""/>
      <w:lvlJc w:val="left"/>
      <w:pPr>
        <w:ind w:left="2880" w:hanging="360"/>
      </w:pPr>
      <w:rPr>
        <w:rFonts w:hint="default" w:ascii="Symbol" w:hAnsi="Symbol"/>
      </w:rPr>
    </w:lvl>
    <w:lvl w:ilvl="4" w:tplc="CB4E1B3A">
      <w:start w:val="1"/>
      <w:numFmt w:val="bullet"/>
      <w:lvlText w:val="o"/>
      <w:lvlJc w:val="left"/>
      <w:pPr>
        <w:ind w:left="3600" w:hanging="360"/>
      </w:pPr>
      <w:rPr>
        <w:rFonts w:hint="default" w:ascii="Courier New" w:hAnsi="Courier New"/>
      </w:rPr>
    </w:lvl>
    <w:lvl w:ilvl="5" w:tplc="D18A5106">
      <w:start w:val="1"/>
      <w:numFmt w:val="bullet"/>
      <w:lvlText w:val=""/>
      <w:lvlJc w:val="left"/>
      <w:pPr>
        <w:ind w:left="4320" w:hanging="360"/>
      </w:pPr>
      <w:rPr>
        <w:rFonts w:hint="default" w:ascii="Wingdings" w:hAnsi="Wingdings"/>
      </w:rPr>
    </w:lvl>
    <w:lvl w:ilvl="6" w:tplc="BF18A87C">
      <w:start w:val="1"/>
      <w:numFmt w:val="bullet"/>
      <w:lvlText w:val=""/>
      <w:lvlJc w:val="left"/>
      <w:pPr>
        <w:ind w:left="5040" w:hanging="360"/>
      </w:pPr>
      <w:rPr>
        <w:rFonts w:hint="default" w:ascii="Symbol" w:hAnsi="Symbol"/>
      </w:rPr>
    </w:lvl>
    <w:lvl w:ilvl="7" w:tplc="2C5885A0">
      <w:start w:val="1"/>
      <w:numFmt w:val="bullet"/>
      <w:lvlText w:val="o"/>
      <w:lvlJc w:val="left"/>
      <w:pPr>
        <w:ind w:left="5760" w:hanging="360"/>
      </w:pPr>
      <w:rPr>
        <w:rFonts w:hint="default" w:ascii="Courier New" w:hAnsi="Courier New"/>
      </w:rPr>
    </w:lvl>
    <w:lvl w:ilvl="8" w:tplc="BAB8ACA0">
      <w:start w:val="1"/>
      <w:numFmt w:val="bullet"/>
      <w:lvlText w:val=""/>
      <w:lvlJc w:val="left"/>
      <w:pPr>
        <w:ind w:left="6480" w:hanging="360"/>
      </w:pPr>
      <w:rPr>
        <w:rFonts w:hint="default" w:ascii="Wingdings" w:hAnsi="Wingdings"/>
      </w:rPr>
    </w:lvl>
  </w:abstractNum>
  <w:abstractNum w:abstractNumId="21" w15:restartNumberingAfterBreak="0">
    <w:nsid w:val="707825BE"/>
    <w:multiLevelType w:val="hybridMultilevel"/>
    <w:tmpl w:val="269A3BFC"/>
    <w:lvl w:ilvl="0" w:tplc="C0449526">
      <w:start w:val="1"/>
      <w:numFmt w:val="bullet"/>
      <w:lvlText w:val="-"/>
      <w:lvlJc w:val="left"/>
      <w:pPr>
        <w:ind w:left="720" w:hanging="360"/>
      </w:pPr>
      <w:rPr>
        <w:rFonts w:hint="default" w:ascii="Calibri" w:hAnsi="Calibri"/>
      </w:rPr>
    </w:lvl>
    <w:lvl w:ilvl="1" w:tplc="3668A3E8">
      <w:start w:val="1"/>
      <w:numFmt w:val="bullet"/>
      <w:lvlText w:val="o"/>
      <w:lvlJc w:val="left"/>
      <w:pPr>
        <w:ind w:left="1440" w:hanging="360"/>
      </w:pPr>
      <w:rPr>
        <w:rFonts w:hint="default" w:ascii="Courier New" w:hAnsi="Courier New"/>
      </w:rPr>
    </w:lvl>
    <w:lvl w:ilvl="2" w:tplc="99C6D0F6">
      <w:start w:val="1"/>
      <w:numFmt w:val="bullet"/>
      <w:lvlText w:val=""/>
      <w:lvlJc w:val="left"/>
      <w:pPr>
        <w:ind w:left="2160" w:hanging="360"/>
      </w:pPr>
      <w:rPr>
        <w:rFonts w:hint="default" w:ascii="Wingdings" w:hAnsi="Wingdings"/>
      </w:rPr>
    </w:lvl>
    <w:lvl w:ilvl="3" w:tplc="E3EEE5EA">
      <w:start w:val="1"/>
      <w:numFmt w:val="bullet"/>
      <w:lvlText w:val=""/>
      <w:lvlJc w:val="left"/>
      <w:pPr>
        <w:ind w:left="2880" w:hanging="360"/>
      </w:pPr>
      <w:rPr>
        <w:rFonts w:hint="default" w:ascii="Symbol" w:hAnsi="Symbol"/>
      </w:rPr>
    </w:lvl>
    <w:lvl w:ilvl="4" w:tplc="C2C45802">
      <w:start w:val="1"/>
      <w:numFmt w:val="bullet"/>
      <w:lvlText w:val="o"/>
      <w:lvlJc w:val="left"/>
      <w:pPr>
        <w:ind w:left="3600" w:hanging="360"/>
      </w:pPr>
      <w:rPr>
        <w:rFonts w:hint="default" w:ascii="Courier New" w:hAnsi="Courier New"/>
      </w:rPr>
    </w:lvl>
    <w:lvl w:ilvl="5" w:tplc="BD4A431C">
      <w:start w:val="1"/>
      <w:numFmt w:val="bullet"/>
      <w:lvlText w:val=""/>
      <w:lvlJc w:val="left"/>
      <w:pPr>
        <w:ind w:left="4320" w:hanging="360"/>
      </w:pPr>
      <w:rPr>
        <w:rFonts w:hint="default" w:ascii="Wingdings" w:hAnsi="Wingdings"/>
      </w:rPr>
    </w:lvl>
    <w:lvl w:ilvl="6" w:tplc="E29C2714">
      <w:start w:val="1"/>
      <w:numFmt w:val="bullet"/>
      <w:lvlText w:val=""/>
      <w:lvlJc w:val="left"/>
      <w:pPr>
        <w:ind w:left="5040" w:hanging="360"/>
      </w:pPr>
      <w:rPr>
        <w:rFonts w:hint="default" w:ascii="Symbol" w:hAnsi="Symbol"/>
      </w:rPr>
    </w:lvl>
    <w:lvl w:ilvl="7" w:tplc="92346A7E">
      <w:start w:val="1"/>
      <w:numFmt w:val="bullet"/>
      <w:lvlText w:val="o"/>
      <w:lvlJc w:val="left"/>
      <w:pPr>
        <w:ind w:left="5760" w:hanging="360"/>
      </w:pPr>
      <w:rPr>
        <w:rFonts w:hint="default" w:ascii="Courier New" w:hAnsi="Courier New"/>
      </w:rPr>
    </w:lvl>
    <w:lvl w:ilvl="8" w:tplc="00B44AF2">
      <w:start w:val="1"/>
      <w:numFmt w:val="bullet"/>
      <w:lvlText w:val=""/>
      <w:lvlJc w:val="left"/>
      <w:pPr>
        <w:ind w:left="6480" w:hanging="360"/>
      </w:pPr>
      <w:rPr>
        <w:rFonts w:hint="default" w:ascii="Wingdings" w:hAnsi="Wingdings"/>
      </w:rPr>
    </w:lvl>
  </w:abstractNum>
  <w:abstractNum w:abstractNumId="22" w15:restartNumberingAfterBreak="0">
    <w:nsid w:val="72D8FE61"/>
    <w:multiLevelType w:val="hybridMultilevel"/>
    <w:tmpl w:val="27B240C2"/>
    <w:lvl w:ilvl="0" w:tplc="CAC6BB1C">
      <w:start w:val="1"/>
      <w:numFmt w:val="decimal"/>
      <w:lvlText w:val="%1."/>
      <w:lvlJc w:val="left"/>
      <w:pPr>
        <w:ind w:left="720" w:hanging="360"/>
      </w:pPr>
    </w:lvl>
    <w:lvl w:ilvl="1" w:tplc="B3626CD4">
      <w:start w:val="1"/>
      <w:numFmt w:val="decimal"/>
      <w:lvlText w:val="%2."/>
      <w:lvlJc w:val="left"/>
      <w:pPr>
        <w:ind w:left="1440" w:hanging="360"/>
      </w:pPr>
    </w:lvl>
    <w:lvl w:ilvl="2" w:tplc="66BEF438">
      <w:start w:val="1"/>
      <w:numFmt w:val="lowerRoman"/>
      <w:lvlText w:val="%3."/>
      <w:lvlJc w:val="right"/>
      <w:pPr>
        <w:ind w:left="2160" w:hanging="180"/>
      </w:pPr>
    </w:lvl>
    <w:lvl w:ilvl="3" w:tplc="CAE8A7E0">
      <w:start w:val="1"/>
      <w:numFmt w:val="decimal"/>
      <w:lvlText w:val="%4."/>
      <w:lvlJc w:val="left"/>
      <w:pPr>
        <w:ind w:left="2880" w:hanging="360"/>
      </w:pPr>
    </w:lvl>
    <w:lvl w:ilvl="4" w:tplc="C860AB6E">
      <w:start w:val="1"/>
      <w:numFmt w:val="lowerLetter"/>
      <w:lvlText w:val="%5."/>
      <w:lvlJc w:val="left"/>
      <w:pPr>
        <w:ind w:left="3600" w:hanging="360"/>
      </w:pPr>
    </w:lvl>
    <w:lvl w:ilvl="5" w:tplc="4606A2CA">
      <w:start w:val="1"/>
      <w:numFmt w:val="lowerRoman"/>
      <w:lvlText w:val="%6."/>
      <w:lvlJc w:val="right"/>
      <w:pPr>
        <w:ind w:left="4320" w:hanging="180"/>
      </w:pPr>
    </w:lvl>
    <w:lvl w:ilvl="6" w:tplc="CD34C496">
      <w:start w:val="1"/>
      <w:numFmt w:val="decimal"/>
      <w:lvlText w:val="%7."/>
      <w:lvlJc w:val="left"/>
      <w:pPr>
        <w:ind w:left="5040" w:hanging="360"/>
      </w:pPr>
    </w:lvl>
    <w:lvl w:ilvl="7" w:tplc="2A38024A">
      <w:start w:val="1"/>
      <w:numFmt w:val="lowerLetter"/>
      <w:lvlText w:val="%8."/>
      <w:lvlJc w:val="left"/>
      <w:pPr>
        <w:ind w:left="5760" w:hanging="360"/>
      </w:pPr>
    </w:lvl>
    <w:lvl w:ilvl="8" w:tplc="326CD57A">
      <w:start w:val="1"/>
      <w:numFmt w:val="lowerRoman"/>
      <w:lvlText w:val="%9."/>
      <w:lvlJc w:val="right"/>
      <w:pPr>
        <w:ind w:left="6480" w:hanging="180"/>
      </w:pPr>
    </w:lvl>
  </w:abstractNum>
  <w:abstractNum w:abstractNumId="23" w15:restartNumberingAfterBreak="0">
    <w:nsid w:val="75EBF6F0"/>
    <w:multiLevelType w:val="hybridMultilevel"/>
    <w:tmpl w:val="18EC95B4"/>
    <w:lvl w:ilvl="0" w:tplc="90964482">
      <w:start w:val="1"/>
      <w:numFmt w:val="bullet"/>
      <w:lvlText w:val="-"/>
      <w:lvlJc w:val="left"/>
      <w:pPr>
        <w:ind w:left="720" w:hanging="360"/>
      </w:pPr>
      <w:rPr>
        <w:rFonts w:hint="default" w:ascii="Times New Roman" w:hAnsi="Times New Roman"/>
      </w:rPr>
    </w:lvl>
    <w:lvl w:ilvl="1" w:tplc="96C46D52">
      <w:start w:val="1"/>
      <w:numFmt w:val="bullet"/>
      <w:lvlText w:val="o"/>
      <w:lvlJc w:val="left"/>
      <w:pPr>
        <w:ind w:left="1440" w:hanging="360"/>
      </w:pPr>
      <w:rPr>
        <w:rFonts w:hint="default" w:ascii="Courier New" w:hAnsi="Courier New"/>
      </w:rPr>
    </w:lvl>
    <w:lvl w:ilvl="2" w:tplc="5B3692A2">
      <w:start w:val="1"/>
      <w:numFmt w:val="bullet"/>
      <w:lvlText w:val=""/>
      <w:lvlJc w:val="left"/>
      <w:pPr>
        <w:ind w:left="2160" w:hanging="360"/>
      </w:pPr>
      <w:rPr>
        <w:rFonts w:hint="default" w:ascii="Wingdings" w:hAnsi="Wingdings"/>
      </w:rPr>
    </w:lvl>
    <w:lvl w:ilvl="3" w:tplc="FDEA83F6">
      <w:start w:val="1"/>
      <w:numFmt w:val="bullet"/>
      <w:lvlText w:val=""/>
      <w:lvlJc w:val="left"/>
      <w:pPr>
        <w:ind w:left="2880" w:hanging="360"/>
      </w:pPr>
      <w:rPr>
        <w:rFonts w:hint="default" w:ascii="Symbol" w:hAnsi="Symbol"/>
      </w:rPr>
    </w:lvl>
    <w:lvl w:ilvl="4" w:tplc="ED461972">
      <w:start w:val="1"/>
      <w:numFmt w:val="bullet"/>
      <w:lvlText w:val="o"/>
      <w:lvlJc w:val="left"/>
      <w:pPr>
        <w:ind w:left="3600" w:hanging="360"/>
      </w:pPr>
      <w:rPr>
        <w:rFonts w:hint="default" w:ascii="Courier New" w:hAnsi="Courier New"/>
      </w:rPr>
    </w:lvl>
    <w:lvl w:ilvl="5" w:tplc="7EF27058">
      <w:start w:val="1"/>
      <w:numFmt w:val="bullet"/>
      <w:lvlText w:val=""/>
      <w:lvlJc w:val="left"/>
      <w:pPr>
        <w:ind w:left="4320" w:hanging="360"/>
      </w:pPr>
      <w:rPr>
        <w:rFonts w:hint="default" w:ascii="Wingdings" w:hAnsi="Wingdings"/>
      </w:rPr>
    </w:lvl>
    <w:lvl w:ilvl="6" w:tplc="5170B078">
      <w:start w:val="1"/>
      <w:numFmt w:val="bullet"/>
      <w:lvlText w:val=""/>
      <w:lvlJc w:val="left"/>
      <w:pPr>
        <w:ind w:left="5040" w:hanging="360"/>
      </w:pPr>
      <w:rPr>
        <w:rFonts w:hint="default" w:ascii="Symbol" w:hAnsi="Symbol"/>
      </w:rPr>
    </w:lvl>
    <w:lvl w:ilvl="7" w:tplc="6CD4896A">
      <w:start w:val="1"/>
      <w:numFmt w:val="bullet"/>
      <w:lvlText w:val="o"/>
      <w:lvlJc w:val="left"/>
      <w:pPr>
        <w:ind w:left="5760" w:hanging="360"/>
      </w:pPr>
      <w:rPr>
        <w:rFonts w:hint="default" w:ascii="Courier New" w:hAnsi="Courier New"/>
      </w:rPr>
    </w:lvl>
    <w:lvl w:ilvl="8" w:tplc="464AF464">
      <w:start w:val="1"/>
      <w:numFmt w:val="bullet"/>
      <w:lvlText w:val=""/>
      <w:lvlJc w:val="left"/>
      <w:pPr>
        <w:ind w:left="6480" w:hanging="360"/>
      </w:pPr>
      <w:rPr>
        <w:rFonts w:hint="default" w:ascii="Wingdings" w:hAnsi="Wingdings"/>
      </w:rPr>
    </w:lvl>
  </w:abstractNum>
  <w:abstractNum w:abstractNumId="24" w15:restartNumberingAfterBreak="0">
    <w:nsid w:val="76528278"/>
    <w:multiLevelType w:val="hybridMultilevel"/>
    <w:tmpl w:val="C02CF2B0"/>
    <w:lvl w:ilvl="0" w:tplc="07B2AAB6">
      <w:start w:val="1"/>
      <w:numFmt w:val="decimal"/>
      <w:lvlText w:val="%1."/>
      <w:lvlJc w:val="left"/>
      <w:pPr>
        <w:ind w:left="720" w:hanging="360"/>
      </w:pPr>
    </w:lvl>
    <w:lvl w:ilvl="1" w:tplc="8F7E47DE">
      <w:start w:val="1"/>
      <w:numFmt w:val="lowerLetter"/>
      <w:lvlText w:val="%2."/>
      <w:lvlJc w:val="left"/>
      <w:pPr>
        <w:ind w:left="1440" w:hanging="360"/>
      </w:pPr>
    </w:lvl>
    <w:lvl w:ilvl="2" w:tplc="85EC10DC">
      <w:start w:val="1"/>
      <w:numFmt w:val="lowerRoman"/>
      <w:lvlText w:val="%3."/>
      <w:lvlJc w:val="right"/>
      <w:pPr>
        <w:ind w:left="2160" w:hanging="180"/>
      </w:pPr>
    </w:lvl>
    <w:lvl w:ilvl="3" w:tplc="0B38B2F0">
      <w:start w:val="1"/>
      <w:numFmt w:val="decimal"/>
      <w:lvlText w:val="%4."/>
      <w:lvlJc w:val="left"/>
      <w:pPr>
        <w:ind w:left="2880" w:hanging="360"/>
      </w:pPr>
    </w:lvl>
    <w:lvl w:ilvl="4" w:tplc="4728467C">
      <w:start w:val="1"/>
      <w:numFmt w:val="lowerLetter"/>
      <w:lvlText w:val="%5."/>
      <w:lvlJc w:val="left"/>
      <w:pPr>
        <w:ind w:left="3600" w:hanging="360"/>
      </w:pPr>
    </w:lvl>
    <w:lvl w:ilvl="5" w:tplc="7BAA8A34">
      <w:start w:val="1"/>
      <w:numFmt w:val="lowerRoman"/>
      <w:lvlText w:val="%6."/>
      <w:lvlJc w:val="right"/>
      <w:pPr>
        <w:ind w:left="4320" w:hanging="180"/>
      </w:pPr>
    </w:lvl>
    <w:lvl w:ilvl="6" w:tplc="53FC68A8">
      <w:start w:val="1"/>
      <w:numFmt w:val="decimal"/>
      <w:lvlText w:val="%7."/>
      <w:lvlJc w:val="left"/>
      <w:pPr>
        <w:ind w:left="5040" w:hanging="360"/>
      </w:pPr>
    </w:lvl>
    <w:lvl w:ilvl="7" w:tplc="837485B6">
      <w:start w:val="1"/>
      <w:numFmt w:val="lowerLetter"/>
      <w:lvlText w:val="%8."/>
      <w:lvlJc w:val="left"/>
      <w:pPr>
        <w:ind w:left="5760" w:hanging="360"/>
      </w:pPr>
    </w:lvl>
    <w:lvl w:ilvl="8" w:tplc="1376EFC0">
      <w:start w:val="1"/>
      <w:numFmt w:val="lowerRoman"/>
      <w:lvlText w:val="%9."/>
      <w:lvlJc w:val="right"/>
      <w:pPr>
        <w:ind w:left="6480" w:hanging="180"/>
      </w:pPr>
    </w:lvl>
  </w:abstractNum>
  <w:abstractNum w:abstractNumId="25" w15:restartNumberingAfterBreak="0">
    <w:nsid w:val="789772C3"/>
    <w:multiLevelType w:val="hybridMultilevel"/>
    <w:tmpl w:val="75A475DC"/>
    <w:lvl w:ilvl="0" w:tplc="FB6C0CA2">
      <w:start w:val="1"/>
      <w:numFmt w:val="decimal"/>
      <w:lvlText w:val="%1."/>
      <w:lvlJc w:val="left"/>
      <w:pPr>
        <w:ind w:left="720" w:hanging="360"/>
      </w:pPr>
    </w:lvl>
    <w:lvl w:ilvl="1" w:tplc="EDEE5AA2">
      <w:start w:val="1"/>
      <w:numFmt w:val="lowerLetter"/>
      <w:lvlText w:val="%2."/>
      <w:lvlJc w:val="left"/>
      <w:pPr>
        <w:ind w:left="1440" w:hanging="360"/>
      </w:pPr>
    </w:lvl>
    <w:lvl w:ilvl="2" w:tplc="5F6AF452">
      <w:start w:val="1"/>
      <w:numFmt w:val="lowerRoman"/>
      <w:lvlText w:val="%3."/>
      <w:lvlJc w:val="right"/>
      <w:pPr>
        <w:ind w:left="2160" w:hanging="180"/>
      </w:pPr>
    </w:lvl>
    <w:lvl w:ilvl="3" w:tplc="852ED518">
      <w:start w:val="1"/>
      <w:numFmt w:val="decimal"/>
      <w:lvlText w:val="%4."/>
      <w:lvlJc w:val="left"/>
      <w:pPr>
        <w:ind w:left="2880" w:hanging="360"/>
      </w:pPr>
    </w:lvl>
    <w:lvl w:ilvl="4" w:tplc="89F63DE6">
      <w:start w:val="1"/>
      <w:numFmt w:val="lowerLetter"/>
      <w:lvlText w:val="%5."/>
      <w:lvlJc w:val="left"/>
      <w:pPr>
        <w:ind w:left="3600" w:hanging="360"/>
      </w:pPr>
    </w:lvl>
    <w:lvl w:ilvl="5" w:tplc="0A387E16">
      <w:start w:val="1"/>
      <w:numFmt w:val="lowerRoman"/>
      <w:lvlText w:val="%6."/>
      <w:lvlJc w:val="right"/>
      <w:pPr>
        <w:ind w:left="4320" w:hanging="180"/>
      </w:pPr>
    </w:lvl>
    <w:lvl w:ilvl="6" w:tplc="A38A8DC6">
      <w:start w:val="1"/>
      <w:numFmt w:val="decimal"/>
      <w:lvlText w:val="%7."/>
      <w:lvlJc w:val="left"/>
      <w:pPr>
        <w:ind w:left="5040" w:hanging="360"/>
      </w:pPr>
    </w:lvl>
    <w:lvl w:ilvl="7" w:tplc="4BD2494A">
      <w:start w:val="1"/>
      <w:numFmt w:val="lowerLetter"/>
      <w:lvlText w:val="%8."/>
      <w:lvlJc w:val="left"/>
      <w:pPr>
        <w:ind w:left="5760" w:hanging="360"/>
      </w:pPr>
    </w:lvl>
    <w:lvl w:ilvl="8" w:tplc="11A420B8">
      <w:start w:val="1"/>
      <w:numFmt w:val="lowerRoman"/>
      <w:lvlText w:val="%9."/>
      <w:lvlJc w:val="right"/>
      <w:pPr>
        <w:ind w:left="6480" w:hanging="180"/>
      </w:pPr>
    </w:lvl>
  </w:abstractNum>
  <w:abstractNum w:abstractNumId="26" w15:restartNumberingAfterBreak="0">
    <w:nsid w:val="7DE0924A"/>
    <w:multiLevelType w:val="hybridMultilevel"/>
    <w:tmpl w:val="2F7ACF5C"/>
    <w:lvl w:ilvl="0" w:tplc="926E1D12">
      <w:start w:val="1"/>
      <w:numFmt w:val="decimal"/>
      <w:lvlText w:val="%1."/>
      <w:lvlJc w:val="left"/>
      <w:pPr>
        <w:ind w:left="720" w:hanging="360"/>
      </w:pPr>
    </w:lvl>
    <w:lvl w:ilvl="1" w:tplc="83D4CD2C">
      <w:start w:val="1"/>
      <w:numFmt w:val="lowerLetter"/>
      <w:lvlText w:val="%2."/>
      <w:lvlJc w:val="left"/>
      <w:pPr>
        <w:ind w:left="1440" w:hanging="360"/>
      </w:pPr>
    </w:lvl>
    <w:lvl w:ilvl="2" w:tplc="970ADEA4">
      <w:start w:val="1"/>
      <w:numFmt w:val="lowerRoman"/>
      <w:lvlText w:val="%3."/>
      <w:lvlJc w:val="right"/>
      <w:pPr>
        <w:ind w:left="2160" w:hanging="180"/>
      </w:pPr>
    </w:lvl>
    <w:lvl w:ilvl="3" w:tplc="EE306EA8">
      <w:start w:val="1"/>
      <w:numFmt w:val="decimal"/>
      <w:lvlText w:val="%4."/>
      <w:lvlJc w:val="left"/>
      <w:pPr>
        <w:ind w:left="2880" w:hanging="360"/>
      </w:pPr>
    </w:lvl>
    <w:lvl w:ilvl="4" w:tplc="8D649780">
      <w:start w:val="1"/>
      <w:numFmt w:val="lowerLetter"/>
      <w:lvlText w:val="%5."/>
      <w:lvlJc w:val="left"/>
      <w:pPr>
        <w:ind w:left="3600" w:hanging="360"/>
      </w:pPr>
    </w:lvl>
    <w:lvl w:ilvl="5" w:tplc="ADF8A5C8">
      <w:start w:val="1"/>
      <w:numFmt w:val="lowerRoman"/>
      <w:lvlText w:val="%6."/>
      <w:lvlJc w:val="right"/>
      <w:pPr>
        <w:ind w:left="4320" w:hanging="180"/>
      </w:pPr>
    </w:lvl>
    <w:lvl w:ilvl="6" w:tplc="5BECF180">
      <w:start w:val="1"/>
      <w:numFmt w:val="decimal"/>
      <w:lvlText w:val="%7."/>
      <w:lvlJc w:val="left"/>
      <w:pPr>
        <w:ind w:left="5040" w:hanging="360"/>
      </w:pPr>
    </w:lvl>
    <w:lvl w:ilvl="7" w:tplc="611619DA">
      <w:start w:val="1"/>
      <w:numFmt w:val="lowerLetter"/>
      <w:lvlText w:val="%8."/>
      <w:lvlJc w:val="left"/>
      <w:pPr>
        <w:ind w:left="5760" w:hanging="360"/>
      </w:pPr>
    </w:lvl>
    <w:lvl w:ilvl="8" w:tplc="38E89D50">
      <w:start w:val="1"/>
      <w:numFmt w:val="lowerRoman"/>
      <w:lvlText w:val="%9."/>
      <w:lvlJc w:val="right"/>
      <w:pPr>
        <w:ind w:left="6480" w:hanging="180"/>
      </w:pPr>
    </w:lvl>
  </w:abstractNum>
  <w:num w:numId="1" w16cid:durableId="1419406050">
    <w:abstractNumId w:val="3"/>
  </w:num>
  <w:num w:numId="2" w16cid:durableId="753668863">
    <w:abstractNumId w:val="9"/>
  </w:num>
  <w:num w:numId="3" w16cid:durableId="950210094">
    <w:abstractNumId w:val="19"/>
  </w:num>
  <w:num w:numId="4" w16cid:durableId="281397">
    <w:abstractNumId w:val="20"/>
  </w:num>
  <w:num w:numId="5" w16cid:durableId="1203977229">
    <w:abstractNumId w:val="5"/>
  </w:num>
  <w:num w:numId="6" w16cid:durableId="1978217215">
    <w:abstractNumId w:val="15"/>
  </w:num>
  <w:num w:numId="7" w16cid:durableId="65568441">
    <w:abstractNumId w:val="18"/>
  </w:num>
  <w:num w:numId="8" w16cid:durableId="681592050">
    <w:abstractNumId w:val="4"/>
  </w:num>
  <w:num w:numId="9" w16cid:durableId="78260348">
    <w:abstractNumId w:val="11"/>
  </w:num>
  <w:num w:numId="10" w16cid:durableId="1377772368">
    <w:abstractNumId w:val="16"/>
  </w:num>
  <w:num w:numId="11" w16cid:durableId="1946380222">
    <w:abstractNumId w:val="14"/>
  </w:num>
  <w:num w:numId="12" w16cid:durableId="1698433007">
    <w:abstractNumId w:val="8"/>
  </w:num>
  <w:num w:numId="13" w16cid:durableId="2075273378">
    <w:abstractNumId w:val="6"/>
  </w:num>
  <w:num w:numId="14" w16cid:durableId="2091198953">
    <w:abstractNumId w:val="10"/>
  </w:num>
  <w:num w:numId="15" w16cid:durableId="2116054592">
    <w:abstractNumId w:val="17"/>
  </w:num>
  <w:num w:numId="16" w16cid:durableId="1461798488">
    <w:abstractNumId w:val="26"/>
  </w:num>
  <w:num w:numId="17" w16cid:durableId="1662848748">
    <w:abstractNumId w:val="22"/>
  </w:num>
  <w:num w:numId="18" w16cid:durableId="748356534">
    <w:abstractNumId w:val="24"/>
  </w:num>
  <w:num w:numId="19" w16cid:durableId="495537280">
    <w:abstractNumId w:val="1"/>
  </w:num>
  <w:num w:numId="20" w16cid:durableId="133135413">
    <w:abstractNumId w:val="13"/>
  </w:num>
  <w:num w:numId="21" w16cid:durableId="1396901128">
    <w:abstractNumId w:val="25"/>
  </w:num>
  <w:num w:numId="22" w16cid:durableId="997348640">
    <w:abstractNumId w:val="0"/>
  </w:num>
  <w:num w:numId="23" w16cid:durableId="1935938564">
    <w:abstractNumId w:val="23"/>
  </w:num>
  <w:num w:numId="24" w16cid:durableId="492722529">
    <w:abstractNumId w:val="12"/>
  </w:num>
  <w:num w:numId="25" w16cid:durableId="525946005">
    <w:abstractNumId w:val="2"/>
  </w:num>
  <w:num w:numId="26" w16cid:durableId="767849835">
    <w:abstractNumId w:val="7"/>
  </w:num>
  <w:num w:numId="27" w16cid:durableId="1657568465">
    <w:abstractNumId w:val="21"/>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7D583D"/>
    <w:rsid w:val="00000000"/>
    <w:rsid w:val="0000360B"/>
    <w:rsid w:val="00020FB5"/>
    <w:rsid w:val="00051089"/>
    <w:rsid w:val="000A0E5A"/>
    <w:rsid w:val="000A16F0"/>
    <w:rsid w:val="000E7CB9"/>
    <w:rsid w:val="000F1778"/>
    <w:rsid w:val="000F7EBC"/>
    <w:rsid w:val="00130C77"/>
    <w:rsid w:val="00146EE9"/>
    <w:rsid w:val="0016044C"/>
    <w:rsid w:val="0016671A"/>
    <w:rsid w:val="00166BBD"/>
    <w:rsid w:val="001D48BA"/>
    <w:rsid w:val="001D79C9"/>
    <w:rsid w:val="001E5CC0"/>
    <w:rsid w:val="001E7986"/>
    <w:rsid w:val="001F7198"/>
    <w:rsid w:val="00212003"/>
    <w:rsid w:val="00234236"/>
    <w:rsid w:val="00255092"/>
    <w:rsid w:val="0026686B"/>
    <w:rsid w:val="00297514"/>
    <w:rsid w:val="002B3293"/>
    <w:rsid w:val="002B7A33"/>
    <w:rsid w:val="002C44BD"/>
    <w:rsid w:val="002D14E4"/>
    <w:rsid w:val="002D2D71"/>
    <w:rsid w:val="002F1879"/>
    <w:rsid w:val="003007A2"/>
    <w:rsid w:val="00306212"/>
    <w:rsid w:val="0030FA0B"/>
    <w:rsid w:val="00340BA6"/>
    <w:rsid w:val="00367A57"/>
    <w:rsid w:val="00374F7F"/>
    <w:rsid w:val="00391727"/>
    <w:rsid w:val="003B1F00"/>
    <w:rsid w:val="003F8728"/>
    <w:rsid w:val="00401DE6"/>
    <w:rsid w:val="00416CF7"/>
    <w:rsid w:val="00479B10"/>
    <w:rsid w:val="004A4B59"/>
    <w:rsid w:val="004B594C"/>
    <w:rsid w:val="004B5AB5"/>
    <w:rsid w:val="004C12E9"/>
    <w:rsid w:val="00503262"/>
    <w:rsid w:val="00506AC3"/>
    <w:rsid w:val="0051C30D"/>
    <w:rsid w:val="005679DD"/>
    <w:rsid w:val="00576A9B"/>
    <w:rsid w:val="00595C78"/>
    <w:rsid w:val="005C75B4"/>
    <w:rsid w:val="005D5799"/>
    <w:rsid w:val="005E7392"/>
    <w:rsid w:val="005F2FD3"/>
    <w:rsid w:val="006030F4"/>
    <w:rsid w:val="00622BDF"/>
    <w:rsid w:val="0065599A"/>
    <w:rsid w:val="0067668C"/>
    <w:rsid w:val="006A3D71"/>
    <w:rsid w:val="006A48BC"/>
    <w:rsid w:val="006D1080"/>
    <w:rsid w:val="0070201F"/>
    <w:rsid w:val="007048F4"/>
    <w:rsid w:val="007127B8"/>
    <w:rsid w:val="007233A2"/>
    <w:rsid w:val="00724945"/>
    <w:rsid w:val="00730434"/>
    <w:rsid w:val="00731C8C"/>
    <w:rsid w:val="00733A8C"/>
    <w:rsid w:val="007549D4"/>
    <w:rsid w:val="00784739"/>
    <w:rsid w:val="007B36E0"/>
    <w:rsid w:val="007D583D"/>
    <w:rsid w:val="007E1F1C"/>
    <w:rsid w:val="0082441F"/>
    <w:rsid w:val="00831433"/>
    <w:rsid w:val="00880681"/>
    <w:rsid w:val="00895EDC"/>
    <w:rsid w:val="00897F91"/>
    <w:rsid w:val="008A79FD"/>
    <w:rsid w:val="00935BC1"/>
    <w:rsid w:val="009473C8"/>
    <w:rsid w:val="00964F6F"/>
    <w:rsid w:val="00971148"/>
    <w:rsid w:val="009729B2"/>
    <w:rsid w:val="009B4174"/>
    <w:rsid w:val="009E62D1"/>
    <w:rsid w:val="009E6D62"/>
    <w:rsid w:val="009F7270"/>
    <w:rsid w:val="00A223D6"/>
    <w:rsid w:val="00A54E5E"/>
    <w:rsid w:val="00A7505F"/>
    <w:rsid w:val="00A8610E"/>
    <w:rsid w:val="00AA0D35"/>
    <w:rsid w:val="00AB0782"/>
    <w:rsid w:val="00AB365F"/>
    <w:rsid w:val="00AD2299"/>
    <w:rsid w:val="00AF55A5"/>
    <w:rsid w:val="00B137C2"/>
    <w:rsid w:val="00B14AB6"/>
    <w:rsid w:val="00B27933"/>
    <w:rsid w:val="00B30750"/>
    <w:rsid w:val="00B51100"/>
    <w:rsid w:val="00B52BC8"/>
    <w:rsid w:val="00B634F7"/>
    <w:rsid w:val="00B77BC0"/>
    <w:rsid w:val="00BA64F9"/>
    <w:rsid w:val="00BB672A"/>
    <w:rsid w:val="00BD6E16"/>
    <w:rsid w:val="00BE03EC"/>
    <w:rsid w:val="00C4624A"/>
    <w:rsid w:val="00C52966"/>
    <w:rsid w:val="00C73AFF"/>
    <w:rsid w:val="00C93E00"/>
    <w:rsid w:val="00C97A04"/>
    <w:rsid w:val="00CC2819"/>
    <w:rsid w:val="00D01289"/>
    <w:rsid w:val="00D36ACB"/>
    <w:rsid w:val="00D86DFA"/>
    <w:rsid w:val="00DA59D3"/>
    <w:rsid w:val="00DB2385"/>
    <w:rsid w:val="00DC420C"/>
    <w:rsid w:val="00DD8228"/>
    <w:rsid w:val="00DF0D51"/>
    <w:rsid w:val="00DF3372"/>
    <w:rsid w:val="00DF51D6"/>
    <w:rsid w:val="00E20796"/>
    <w:rsid w:val="00E3761C"/>
    <w:rsid w:val="00E4358C"/>
    <w:rsid w:val="00E44D93"/>
    <w:rsid w:val="00E5644F"/>
    <w:rsid w:val="00E7077A"/>
    <w:rsid w:val="00E74909"/>
    <w:rsid w:val="00E857FC"/>
    <w:rsid w:val="00E967EA"/>
    <w:rsid w:val="00EB2E0D"/>
    <w:rsid w:val="00EE0222"/>
    <w:rsid w:val="00EE6591"/>
    <w:rsid w:val="00F506CF"/>
    <w:rsid w:val="00F8177B"/>
    <w:rsid w:val="00F943FF"/>
    <w:rsid w:val="00FA6845"/>
    <w:rsid w:val="014352EC"/>
    <w:rsid w:val="0174122A"/>
    <w:rsid w:val="018A350C"/>
    <w:rsid w:val="019F94D1"/>
    <w:rsid w:val="01AA2C22"/>
    <w:rsid w:val="01CDCE34"/>
    <w:rsid w:val="020C6289"/>
    <w:rsid w:val="026BB069"/>
    <w:rsid w:val="02DDA4DA"/>
    <w:rsid w:val="03123A3E"/>
    <w:rsid w:val="03473E9E"/>
    <w:rsid w:val="035D363F"/>
    <w:rsid w:val="0367893D"/>
    <w:rsid w:val="03869BBE"/>
    <w:rsid w:val="039E7668"/>
    <w:rsid w:val="03A0264C"/>
    <w:rsid w:val="03D2FF3A"/>
    <w:rsid w:val="03F5E051"/>
    <w:rsid w:val="041EE6DC"/>
    <w:rsid w:val="0462AEDB"/>
    <w:rsid w:val="04859E00"/>
    <w:rsid w:val="0505AADF"/>
    <w:rsid w:val="0556F460"/>
    <w:rsid w:val="05C82F51"/>
    <w:rsid w:val="05EF3886"/>
    <w:rsid w:val="064663FF"/>
    <w:rsid w:val="065AB0C5"/>
    <w:rsid w:val="066B1C9D"/>
    <w:rsid w:val="066EB118"/>
    <w:rsid w:val="06B2A4B0"/>
    <w:rsid w:val="06C3F4FA"/>
    <w:rsid w:val="0713272A"/>
    <w:rsid w:val="0726F54E"/>
    <w:rsid w:val="078F9240"/>
    <w:rsid w:val="079D2ABE"/>
    <w:rsid w:val="07BA7046"/>
    <w:rsid w:val="07EC8741"/>
    <w:rsid w:val="07F50159"/>
    <w:rsid w:val="0873F48F"/>
    <w:rsid w:val="0876CD41"/>
    <w:rsid w:val="087D5942"/>
    <w:rsid w:val="08ACF84C"/>
    <w:rsid w:val="08E0A256"/>
    <w:rsid w:val="08EC1AB6"/>
    <w:rsid w:val="08EF2286"/>
    <w:rsid w:val="0911026A"/>
    <w:rsid w:val="09123A44"/>
    <w:rsid w:val="09533F52"/>
    <w:rsid w:val="09EEEA92"/>
    <w:rsid w:val="0A129DA2"/>
    <w:rsid w:val="0A632837"/>
    <w:rsid w:val="0A762AD6"/>
    <w:rsid w:val="0A8E2860"/>
    <w:rsid w:val="0ACBE7BB"/>
    <w:rsid w:val="0AF6F595"/>
    <w:rsid w:val="0AFFC71F"/>
    <w:rsid w:val="0B24938C"/>
    <w:rsid w:val="0B9CE3B5"/>
    <w:rsid w:val="0BB1F4F5"/>
    <w:rsid w:val="0BD07F0A"/>
    <w:rsid w:val="0C23BB78"/>
    <w:rsid w:val="0C48F254"/>
    <w:rsid w:val="0D234642"/>
    <w:rsid w:val="0D5D521B"/>
    <w:rsid w:val="0D760A0A"/>
    <w:rsid w:val="0D9DFBF0"/>
    <w:rsid w:val="0DBAB051"/>
    <w:rsid w:val="0DC293A9"/>
    <w:rsid w:val="0DCCB4EF"/>
    <w:rsid w:val="0DD7659B"/>
    <w:rsid w:val="0E559522"/>
    <w:rsid w:val="0E911D02"/>
    <w:rsid w:val="0ED0041D"/>
    <w:rsid w:val="0F0FA808"/>
    <w:rsid w:val="0F260036"/>
    <w:rsid w:val="0F3F8EF7"/>
    <w:rsid w:val="0F5B5C3A"/>
    <w:rsid w:val="0F6DF112"/>
    <w:rsid w:val="103C3419"/>
    <w:rsid w:val="107054D8"/>
    <w:rsid w:val="109B2FF3"/>
    <w:rsid w:val="11488637"/>
    <w:rsid w:val="116DB9D8"/>
    <w:rsid w:val="117D7C36"/>
    <w:rsid w:val="1184981B"/>
    <w:rsid w:val="11A27785"/>
    <w:rsid w:val="11B17CBD"/>
    <w:rsid w:val="11D826D1"/>
    <w:rsid w:val="12299AB8"/>
    <w:rsid w:val="13A1FD30"/>
    <w:rsid w:val="141A16E1"/>
    <w:rsid w:val="14BC68CE"/>
    <w:rsid w:val="15116787"/>
    <w:rsid w:val="1553364D"/>
    <w:rsid w:val="158E9A83"/>
    <w:rsid w:val="15971BED"/>
    <w:rsid w:val="159B1E04"/>
    <w:rsid w:val="15B47D31"/>
    <w:rsid w:val="16068698"/>
    <w:rsid w:val="1671423F"/>
    <w:rsid w:val="1678E5BD"/>
    <w:rsid w:val="169B976F"/>
    <w:rsid w:val="16A9C143"/>
    <w:rsid w:val="179E0389"/>
    <w:rsid w:val="18168708"/>
    <w:rsid w:val="192C59B3"/>
    <w:rsid w:val="198DA9CA"/>
    <w:rsid w:val="19D3A1F0"/>
    <w:rsid w:val="19D94AC5"/>
    <w:rsid w:val="19DD81A4"/>
    <w:rsid w:val="1A44952A"/>
    <w:rsid w:val="1A82FF5C"/>
    <w:rsid w:val="1B150D8E"/>
    <w:rsid w:val="1B8E4C7C"/>
    <w:rsid w:val="1BDBD71C"/>
    <w:rsid w:val="1CFC60A3"/>
    <w:rsid w:val="1D090178"/>
    <w:rsid w:val="1D21D641"/>
    <w:rsid w:val="1D46FC70"/>
    <w:rsid w:val="1D681014"/>
    <w:rsid w:val="1D9F9395"/>
    <w:rsid w:val="1DBA2754"/>
    <w:rsid w:val="1DD2CD54"/>
    <w:rsid w:val="1E149C1A"/>
    <w:rsid w:val="1E216528"/>
    <w:rsid w:val="1EA611DC"/>
    <w:rsid w:val="1EDF2732"/>
    <w:rsid w:val="1EFB4EDD"/>
    <w:rsid w:val="1F24672E"/>
    <w:rsid w:val="1F3B63F6"/>
    <w:rsid w:val="1F6AB8DF"/>
    <w:rsid w:val="1F7AED33"/>
    <w:rsid w:val="1FC2DF65"/>
    <w:rsid w:val="1FCEF1AD"/>
    <w:rsid w:val="2064F5B2"/>
    <w:rsid w:val="207F2A74"/>
    <w:rsid w:val="207FF58C"/>
    <w:rsid w:val="20C5E7CB"/>
    <w:rsid w:val="20C8580D"/>
    <w:rsid w:val="20D73457"/>
    <w:rsid w:val="213B5D79"/>
    <w:rsid w:val="21E7CB33"/>
    <w:rsid w:val="22B60A6D"/>
    <w:rsid w:val="22E08559"/>
    <w:rsid w:val="22FB5607"/>
    <w:rsid w:val="232D042C"/>
    <w:rsid w:val="23B5FF4E"/>
    <w:rsid w:val="23BC465F"/>
    <w:rsid w:val="23BFB81F"/>
    <w:rsid w:val="23E3EF8C"/>
    <w:rsid w:val="23FD888D"/>
    <w:rsid w:val="24118C66"/>
    <w:rsid w:val="247928FF"/>
    <w:rsid w:val="24AE95A7"/>
    <w:rsid w:val="24EE88CB"/>
    <w:rsid w:val="24EF5C75"/>
    <w:rsid w:val="2506DB10"/>
    <w:rsid w:val="25BDC670"/>
    <w:rsid w:val="2600639C"/>
    <w:rsid w:val="268EB788"/>
    <w:rsid w:val="2751E444"/>
    <w:rsid w:val="27538417"/>
    <w:rsid w:val="279C33FD"/>
    <w:rsid w:val="27B431E0"/>
    <w:rsid w:val="27CD1613"/>
    <w:rsid w:val="2803F011"/>
    <w:rsid w:val="28255E36"/>
    <w:rsid w:val="2890577A"/>
    <w:rsid w:val="28C95845"/>
    <w:rsid w:val="291C4F73"/>
    <w:rsid w:val="293A374D"/>
    <w:rsid w:val="29512CBB"/>
    <w:rsid w:val="2A30AC71"/>
    <w:rsid w:val="2A36D3BB"/>
    <w:rsid w:val="2A4E1929"/>
    <w:rsid w:val="2A6DA59F"/>
    <w:rsid w:val="2AE23FBF"/>
    <w:rsid w:val="2AEA3AA9"/>
    <w:rsid w:val="2B5CF437"/>
    <w:rsid w:val="2BA70E82"/>
    <w:rsid w:val="2BC582A6"/>
    <w:rsid w:val="2BFC6C2B"/>
    <w:rsid w:val="2BFF0E53"/>
    <w:rsid w:val="2E12E835"/>
    <w:rsid w:val="2E189B92"/>
    <w:rsid w:val="2E4B0BE8"/>
    <w:rsid w:val="2EB3DCE1"/>
    <w:rsid w:val="2ED498D2"/>
    <w:rsid w:val="2EF120AE"/>
    <w:rsid w:val="2F16AC77"/>
    <w:rsid w:val="2FB357C5"/>
    <w:rsid w:val="2FB90B94"/>
    <w:rsid w:val="2FBB31D8"/>
    <w:rsid w:val="2FCAB98F"/>
    <w:rsid w:val="2FD5F5A5"/>
    <w:rsid w:val="2FF24DC4"/>
    <w:rsid w:val="2FF3E6F7"/>
    <w:rsid w:val="3052D162"/>
    <w:rsid w:val="3086FC0F"/>
    <w:rsid w:val="309D3D75"/>
    <w:rsid w:val="30E93EAB"/>
    <w:rsid w:val="30FD3543"/>
    <w:rsid w:val="30FFB5CF"/>
    <w:rsid w:val="310C838B"/>
    <w:rsid w:val="311EBBED"/>
    <w:rsid w:val="313858E6"/>
    <w:rsid w:val="31C8D920"/>
    <w:rsid w:val="32322582"/>
    <w:rsid w:val="326E3E93"/>
    <w:rsid w:val="3290549A"/>
    <w:rsid w:val="3328AA66"/>
    <w:rsid w:val="334B157C"/>
    <w:rsid w:val="337F11F2"/>
    <w:rsid w:val="338020A1"/>
    <w:rsid w:val="33E7A05C"/>
    <w:rsid w:val="33F0DB35"/>
    <w:rsid w:val="34DB2C4E"/>
    <w:rsid w:val="3540A4DD"/>
    <w:rsid w:val="356351B6"/>
    <w:rsid w:val="3590F5FD"/>
    <w:rsid w:val="35A29AB7"/>
    <w:rsid w:val="35D8AF97"/>
    <w:rsid w:val="35FDE203"/>
    <w:rsid w:val="365844E5"/>
    <w:rsid w:val="3721E4B6"/>
    <w:rsid w:val="374C706D"/>
    <w:rsid w:val="37722DAB"/>
    <w:rsid w:val="37AF224E"/>
    <w:rsid w:val="37C26FC8"/>
    <w:rsid w:val="37FD17A8"/>
    <w:rsid w:val="3853D3AC"/>
    <w:rsid w:val="38753DCF"/>
    <w:rsid w:val="389B5D5D"/>
    <w:rsid w:val="38B0E672"/>
    <w:rsid w:val="39522E52"/>
    <w:rsid w:val="39611608"/>
    <w:rsid w:val="39B7308A"/>
    <w:rsid w:val="3A0EB14B"/>
    <w:rsid w:val="3A1DCDD3"/>
    <w:rsid w:val="3A32A465"/>
    <w:rsid w:val="3A9661F0"/>
    <w:rsid w:val="3AF2348B"/>
    <w:rsid w:val="3B630C1A"/>
    <w:rsid w:val="3B6EBE4C"/>
    <w:rsid w:val="3BA258E1"/>
    <w:rsid w:val="3BB31BDA"/>
    <w:rsid w:val="3BC7845A"/>
    <w:rsid w:val="3C3978CB"/>
    <w:rsid w:val="3CAD013D"/>
    <w:rsid w:val="3CD3E874"/>
    <w:rsid w:val="3CF9D7C5"/>
    <w:rsid w:val="3D326484"/>
    <w:rsid w:val="3D5BB951"/>
    <w:rsid w:val="3D9C1D7B"/>
    <w:rsid w:val="3DA0F8B4"/>
    <w:rsid w:val="3DA25E5E"/>
    <w:rsid w:val="3DF89DAC"/>
    <w:rsid w:val="3E21994B"/>
    <w:rsid w:val="3E672395"/>
    <w:rsid w:val="3EA3409B"/>
    <w:rsid w:val="3EE5C16E"/>
    <w:rsid w:val="3FD82F04"/>
    <w:rsid w:val="4031412B"/>
    <w:rsid w:val="406DCC2B"/>
    <w:rsid w:val="4196D7CC"/>
    <w:rsid w:val="41ABA910"/>
    <w:rsid w:val="41EEDFC0"/>
    <w:rsid w:val="42009AD3"/>
    <w:rsid w:val="421D6230"/>
    <w:rsid w:val="42423FA3"/>
    <w:rsid w:val="42C998CF"/>
    <w:rsid w:val="430492B7"/>
    <w:rsid w:val="4329A44B"/>
    <w:rsid w:val="436E98D1"/>
    <w:rsid w:val="43957166"/>
    <w:rsid w:val="443CD9DD"/>
    <w:rsid w:val="444928CF"/>
    <w:rsid w:val="4476CF29"/>
    <w:rsid w:val="44D85EBC"/>
    <w:rsid w:val="44E597D3"/>
    <w:rsid w:val="45227AB3"/>
    <w:rsid w:val="4539E13A"/>
    <w:rsid w:val="45849DC2"/>
    <w:rsid w:val="4587AEC5"/>
    <w:rsid w:val="4595D5E1"/>
    <w:rsid w:val="45C044A2"/>
    <w:rsid w:val="462C0629"/>
    <w:rsid w:val="466DDB4D"/>
    <w:rsid w:val="468BA84C"/>
    <w:rsid w:val="46A63993"/>
    <w:rsid w:val="47360593"/>
    <w:rsid w:val="47544C4B"/>
    <w:rsid w:val="47A0CE47"/>
    <w:rsid w:val="480C7244"/>
    <w:rsid w:val="48353441"/>
    <w:rsid w:val="4883A3CD"/>
    <w:rsid w:val="4894913A"/>
    <w:rsid w:val="48A95B18"/>
    <w:rsid w:val="48EAE7ED"/>
    <w:rsid w:val="48ED78E8"/>
    <w:rsid w:val="4974757A"/>
    <w:rsid w:val="4977D5A8"/>
    <w:rsid w:val="497F93CB"/>
    <w:rsid w:val="4A34D8B5"/>
    <w:rsid w:val="4A64C24C"/>
    <w:rsid w:val="4B493F54"/>
    <w:rsid w:val="4C074794"/>
    <w:rsid w:val="4C18A557"/>
    <w:rsid w:val="4CB6C54E"/>
    <w:rsid w:val="4D3F108D"/>
    <w:rsid w:val="4D96CEC7"/>
    <w:rsid w:val="4DA96DE3"/>
    <w:rsid w:val="4DC1472B"/>
    <w:rsid w:val="4E529420"/>
    <w:rsid w:val="4E5F8CE0"/>
    <w:rsid w:val="4E6D3B78"/>
    <w:rsid w:val="4E7F7905"/>
    <w:rsid w:val="4E847951"/>
    <w:rsid w:val="4EA63244"/>
    <w:rsid w:val="4EDD3826"/>
    <w:rsid w:val="4F2BA541"/>
    <w:rsid w:val="4F817465"/>
    <w:rsid w:val="4FA0BA7B"/>
    <w:rsid w:val="4FCD9C0D"/>
    <w:rsid w:val="5033B40E"/>
    <w:rsid w:val="50393E68"/>
    <w:rsid w:val="50A86273"/>
    <w:rsid w:val="5117306E"/>
    <w:rsid w:val="511DD1A6"/>
    <w:rsid w:val="5124032A"/>
    <w:rsid w:val="51253F3F"/>
    <w:rsid w:val="518051B9"/>
    <w:rsid w:val="5195ADEC"/>
    <w:rsid w:val="525B308C"/>
    <w:rsid w:val="525CB1AB"/>
    <w:rsid w:val="527D9AE4"/>
    <w:rsid w:val="52AB128A"/>
    <w:rsid w:val="52C02F8C"/>
    <w:rsid w:val="52CD5464"/>
    <w:rsid w:val="52E97DBB"/>
    <w:rsid w:val="531AC048"/>
    <w:rsid w:val="53768F30"/>
    <w:rsid w:val="53C77250"/>
    <w:rsid w:val="5408425B"/>
    <w:rsid w:val="542F1A5E"/>
    <w:rsid w:val="54368756"/>
    <w:rsid w:val="54600F1F"/>
    <w:rsid w:val="54606ED1"/>
    <w:rsid w:val="54E99D00"/>
    <w:rsid w:val="551230F6"/>
    <w:rsid w:val="551AA036"/>
    <w:rsid w:val="551B53CE"/>
    <w:rsid w:val="551FD838"/>
    <w:rsid w:val="5552A803"/>
    <w:rsid w:val="5561411B"/>
    <w:rsid w:val="559CE916"/>
    <w:rsid w:val="55E67711"/>
    <w:rsid w:val="5601F953"/>
    <w:rsid w:val="5612297C"/>
    <w:rsid w:val="563F78DA"/>
    <w:rsid w:val="565F7044"/>
    <w:rsid w:val="566A9EC5"/>
    <w:rsid w:val="56E22272"/>
    <w:rsid w:val="56E69858"/>
    <w:rsid w:val="5738BD12"/>
    <w:rsid w:val="578CCAE6"/>
    <w:rsid w:val="57BBAEDB"/>
    <w:rsid w:val="58041146"/>
    <w:rsid w:val="58128A27"/>
    <w:rsid w:val="58275B6B"/>
    <w:rsid w:val="58EDAA27"/>
    <w:rsid w:val="59055000"/>
    <w:rsid w:val="596FBC8D"/>
    <w:rsid w:val="5A32BFC1"/>
    <w:rsid w:val="5A7B8589"/>
    <w:rsid w:val="5B1A1F7E"/>
    <w:rsid w:val="5B5BB859"/>
    <w:rsid w:val="5B78952E"/>
    <w:rsid w:val="5BADA1A6"/>
    <w:rsid w:val="5C6A40E7"/>
    <w:rsid w:val="5C815039"/>
    <w:rsid w:val="5C983B79"/>
    <w:rsid w:val="5CC606A8"/>
    <w:rsid w:val="5CDBEB48"/>
    <w:rsid w:val="5CEBC744"/>
    <w:rsid w:val="5D3FC37D"/>
    <w:rsid w:val="5D53E19E"/>
    <w:rsid w:val="5DAE745A"/>
    <w:rsid w:val="5DD1393F"/>
    <w:rsid w:val="5DEA99EA"/>
    <w:rsid w:val="5E62AF01"/>
    <w:rsid w:val="5EE406CE"/>
    <w:rsid w:val="5F4DECF6"/>
    <w:rsid w:val="5F74F62B"/>
    <w:rsid w:val="5F8B8ED2"/>
    <w:rsid w:val="5FB1A462"/>
    <w:rsid w:val="5FE063EF"/>
    <w:rsid w:val="60119362"/>
    <w:rsid w:val="610BCFC3"/>
    <w:rsid w:val="61DFD54E"/>
    <w:rsid w:val="622B6926"/>
    <w:rsid w:val="627DA12D"/>
    <w:rsid w:val="62EE0C9F"/>
    <w:rsid w:val="62FE662E"/>
    <w:rsid w:val="633EDB15"/>
    <w:rsid w:val="63858C80"/>
    <w:rsid w:val="63B1EB10"/>
    <w:rsid w:val="63F4099E"/>
    <w:rsid w:val="63FC7717"/>
    <w:rsid w:val="64150ABE"/>
    <w:rsid w:val="64437085"/>
    <w:rsid w:val="6452B786"/>
    <w:rsid w:val="6489DD00"/>
    <w:rsid w:val="64ABFEEE"/>
    <w:rsid w:val="64B86779"/>
    <w:rsid w:val="64C80241"/>
    <w:rsid w:val="64E8EDD3"/>
    <w:rsid w:val="6525A0C4"/>
    <w:rsid w:val="654A3DEA"/>
    <w:rsid w:val="6558AD07"/>
    <w:rsid w:val="65A7E681"/>
    <w:rsid w:val="65FDE3CE"/>
    <w:rsid w:val="664FA573"/>
    <w:rsid w:val="66609804"/>
    <w:rsid w:val="66731DBB"/>
    <w:rsid w:val="672975C0"/>
    <w:rsid w:val="6754C876"/>
    <w:rsid w:val="67FFA303"/>
    <w:rsid w:val="6827504D"/>
    <w:rsid w:val="6850FAF3"/>
    <w:rsid w:val="686C75F0"/>
    <w:rsid w:val="68A93243"/>
    <w:rsid w:val="693261F0"/>
    <w:rsid w:val="6943E5C1"/>
    <w:rsid w:val="69593DE4"/>
    <w:rsid w:val="6969AF06"/>
    <w:rsid w:val="6975D23E"/>
    <w:rsid w:val="69C345E7"/>
    <w:rsid w:val="69DDF948"/>
    <w:rsid w:val="69F0B18B"/>
    <w:rsid w:val="69F52F76"/>
    <w:rsid w:val="6A351BC8"/>
    <w:rsid w:val="6A86FAF5"/>
    <w:rsid w:val="6A881B9A"/>
    <w:rsid w:val="6AABD577"/>
    <w:rsid w:val="6AB22624"/>
    <w:rsid w:val="6B0C2128"/>
    <w:rsid w:val="6B2B5298"/>
    <w:rsid w:val="6B3743C5"/>
    <w:rsid w:val="6C078958"/>
    <w:rsid w:val="6C402667"/>
    <w:rsid w:val="6C42712D"/>
    <w:rsid w:val="6C694791"/>
    <w:rsid w:val="6CA59DD7"/>
    <w:rsid w:val="6CE2C3E6"/>
    <w:rsid w:val="6D06CE90"/>
    <w:rsid w:val="6D830F1A"/>
    <w:rsid w:val="6DAB6CE8"/>
    <w:rsid w:val="6DDDAA23"/>
    <w:rsid w:val="6EF67827"/>
    <w:rsid w:val="6F07EAEA"/>
    <w:rsid w:val="6F102034"/>
    <w:rsid w:val="6F66F9AB"/>
    <w:rsid w:val="6F6D19C2"/>
    <w:rsid w:val="6FCEE288"/>
    <w:rsid w:val="6FF687B9"/>
    <w:rsid w:val="70113894"/>
    <w:rsid w:val="70805E44"/>
    <w:rsid w:val="71B83281"/>
    <w:rsid w:val="71BF517F"/>
    <w:rsid w:val="71CFE2D0"/>
    <w:rsid w:val="71F61E03"/>
    <w:rsid w:val="72100D88"/>
    <w:rsid w:val="722695E3"/>
    <w:rsid w:val="72A33A61"/>
    <w:rsid w:val="72D78CF6"/>
    <w:rsid w:val="7301DD52"/>
    <w:rsid w:val="730C1DEF"/>
    <w:rsid w:val="7320D9EC"/>
    <w:rsid w:val="7327CAEE"/>
    <w:rsid w:val="734ED5BC"/>
    <w:rsid w:val="73A75BD4"/>
    <w:rsid w:val="73ADA6F5"/>
    <w:rsid w:val="73DAF729"/>
    <w:rsid w:val="74120DAA"/>
    <w:rsid w:val="743CE3D0"/>
    <w:rsid w:val="746C6CEB"/>
    <w:rsid w:val="74A30E5E"/>
    <w:rsid w:val="74A4F8F8"/>
    <w:rsid w:val="74A7EE50"/>
    <w:rsid w:val="74B82175"/>
    <w:rsid w:val="74C4FDAE"/>
    <w:rsid w:val="74E9DB21"/>
    <w:rsid w:val="74F066E6"/>
    <w:rsid w:val="74F2E424"/>
    <w:rsid w:val="75554DE9"/>
    <w:rsid w:val="75E16FFA"/>
    <w:rsid w:val="76260199"/>
    <w:rsid w:val="764643CF"/>
    <w:rsid w:val="765D09BA"/>
    <w:rsid w:val="767F9034"/>
    <w:rsid w:val="76E06716"/>
    <w:rsid w:val="76EC8AD5"/>
    <w:rsid w:val="7789DBB0"/>
    <w:rsid w:val="77B0F266"/>
    <w:rsid w:val="77DF3503"/>
    <w:rsid w:val="78156AA6"/>
    <w:rsid w:val="78A78B3B"/>
    <w:rsid w:val="790A6E8C"/>
    <w:rsid w:val="79186D32"/>
    <w:rsid w:val="792DC2B1"/>
    <w:rsid w:val="79351802"/>
    <w:rsid w:val="794EAA83"/>
    <w:rsid w:val="79AA4A9B"/>
    <w:rsid w:val="7A25F1FF"/>
    <w:rsid w:val="7A409DED"/>
    <w:rsid w:val="7A61E58A"/>
    <w:rsid w:val="7A620A99"/>
    <w:rsid w:val="7B2FB09E"/>
    <w:rsid w:val="7B759FB4"/>
    <w:rsid w:val="7B7F4FA3"/>
    <w:rsid w:val="7B98F2C3"/>
    <w:rsid w:val="7BB83030"/>
    <w:rsid w:val="7BC3D43C"/>
    <w:rsid w:val="7BE378EC"/>
    <w:rsid w:val="7BFF4475"/>
    <w:rsid w:val="7C13D4F6"/>
    <w:rsid w:val="7C57EC02"/>
    <w:rsid w:val="7C7CDBA5"/>
    <w:rsid w:val="7D2DD2B8"/>
    <w:rsid w:val="7D72C9A7"/>
    <w:rsid w:val="7D7E3471"/>
    <w:rsid w:val="7DC7F5D3"/>
    <w:rsid w:val="7E69FEDF"/>
    <w:rsid w:val="7E7633DA"/>
    <w:rsid w:val="7EA696AB"/>
    <w:rsid w:val="7EC2B2AD"/>
    <w:rsid w:val="7F083BF7"/>
    <w:rsid w:val="7F0F0AAC"/>
    <w:rsid w:val="7F497862"/>
    <w:rsid w:val="7F4CBD03"/>
    <w:rsid w:val="7FDAEE2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57FAD4ED"/>
  <w15:docId w15:val="{C8D777D6-D930-44FE-80E7-7152264C5D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eastAsia="Arial" w:cs="Arial"/>
    </w:rPr>
  </w:style>
  <w:style w:type="paragraph" w:styleId="Heading1">
    <w:name w:val="heading 1"/>
    <w:basedOn w:val="Normal"/>
    <w:uiPriority w:val="9"/>
    <w:qFormat/>
    <w:pPr>
      <w:spacing w:before="85"/>
      <w:ind w:left="672" w:hanging="432"/>
      <w:outlineLvl w:val="0"/>
    </w:pPr>
    <w:rPr>
      <w:rFonts w:ascii="Times New Roman" w:hAnsi="Times New Roman" w:eastAsia="Times New Roman" w:cs="Times New Roman"/>
      <w:b/>
      <w:bCs/>
      <w:sz w:val="36"/>
      <w:szCs w:val="36"/>
    </w:rPr>
  </w:style>
  <w:style w:type="paragraph" w:styleId="Heading2">
    <w:name w:val="heading 2"/>
    <w:basedOn w:val="Normal"/>
    <w:uiPriority w:val="9"/>
    <w:unhideWhenUsed/>
    <w:qFormat/>
    <w:pPr>
      <w:spacing w:before="172"/>
      <w:ind w:left="816" w:hanging="576"/>
      <w:outlineLvl w:val="1"/>
    </w:pPr>
    <w:rPr>
      <w:rFonts w:ascii="Times New Roman" w:hAnsi="Times New Roman" w:eastAsia="Times New Roman" w:cs="Times New Roman"/>
      <w:b/>
      <w:b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uiPriority w:val="1"/>
    <w:qFormat/>
    <w:pPr>
      <w:spacing w:line="240" w:lineRule="exact"/>
      <w:ind w:left="960" w:hanging="361"/>
    </w:pPr>
    <w:rPr>
      <w:rFonts w:ascii="Times New Roman" w:hAnsi="Times New Roman" w:eastAsia="Times New Roman" w:cs="Times New Roman"/>
      <w:sz w:val="24"/>
      <w:szCs w:val="24"/>
    </w:rPr>
  </w:style>
  <w:style w:type="paragraph" w:styleId="TOC2">
    <w:name w:val="toc 2"/>
    <w:basedOn w:val="Normal"/>
    <w:uiPriority w:val="1"/>
    <w:qFormat/>
    <w:pPr>
      <w:spacing w:line="240" w:lineRule="exact"/>
      <w:ind w:left="1400" w:hanging="441"/>
    </w:pPr>
    <w:rPr>
      <w:rFonts w:ascii="Times New Roman" w:hAnsi="Times New Roman" w:eastAsia="Times New Roman" w:cs="Times New Roman"/>
      <w:sz w:val="24"/>
      <w:szCs w:val="24"/>
    </w:rPr>
  </w:style>
  <w:style w:type="paragraph" w:styleId="BodyText">
    <w:name w:val="Body Text"/>
    <w:basedOn w:val="Normal"/>
    <w:uiPriority w:val="1"/>
    <w:qFormat/>
    <w:rPr>
      <w:i/>
      <w:iCs/>
    </w:rPr>
  </w:style>
  <w:style w:type="paragraph" w:styleId="Title">
    <w:name w:val="Title"/>
    <w:basedOn w:val="Normal"/>
    <w:uiPriority w:val="10"/>
    <w:qFormat/>
    <w:pPr>
      <w:ind w:right="899"/>
      <w:jc w:val="right"/>
    </w:pPr>
    <w:rPr>
      <w:b/>
      <w:bCs/>
      <w:sz w:val="64"/>
      <w:szCs w:val="64"/>
    </w:rPr>
  </w:style>
  <w:style w:type="paragraph" w:styleId="ListParagraph">
    <w:name w:val="List Paragraph"/>
    <w:basedOn w:val="Normal"/>
    <w:uiPriority w:val="1"/>
    <w:qFormat/>
    <w:pPr>
      <w:spacing w:line="240" w:lineRule="exact"/>
      <w:ind w:left="600" w:hanging="576"/>
    </w:pPr>
  </w:style>
  <w:style w:type="paragraph" w:styleId="TableParagraph" w:customStyle="1">
    <w:name w:val="Table Paragraph"/>
    <w:basedOn w:val="Normal"/>
    <w:uiPriority w:val="1"/>
    <w:qFormat/>
  </w:style>
  <w:style w:type="table" w:styleId="TableGrid">
    <w:name w:val="Table Grid"/>
    <w:basedOn w:val="TableNormal"/>
    <w:uiPriority w:val="39"/>
    <w:rsid w:val="00A54E5E"/>
    <w:pPr>
      <w:widowControl/>
      <w:autoSpaceDE/>
      <w:autoSpaceDN/>
    </w:pPr>
    <w:rPr>
      <w:lang w:val="en-PH"/>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semiHidden/>
    <w:unhideWhenUsed/>
    <w:rsid w:val="000A0E5A"/>
    <w:pPr>
      <w:tabs>
        <w:tab w:val="center" w:pos="4513"/>
        <w:tab w:val="right" w:pos="9026"/>
      </w:tabs>
    </w:pPr>
  </w:style>
  <w:style w:type="character" w:styleId="HeaderChar" w:customStyle="1">
    <w:name w:val="Header Char"/>
    <w:basedOn w:val="DefaultParagraphFont"/>
    <w:link w:val="Header"/>
    <w:uiPriority w:val="99"/>
    <w:semiHidden/>
    <w:rsid w:val="00AA0D35"/>
    <w:rPr>
      <w:rFonts w:ascii="Arial" w:hAnsi="Arial" w:eastAsia="Arial" w:cs="Arial"/>
    </w:rPr>
  </w:style>
  <w:style w:type="paragraph" w:styleId="Footer">
    <w:name w:val="footer"/>
    <w:basedOn w:val="Normal"/>
    <w:link w:val="FooterChar"/>
    <w:uiPriority w:val="99"/>
    <w:semiHidden/>
    <w:unhideWhenUsed/>
    <w:rsid w:val="000A0E5A"/>
    <w:pPr>
      <w:tabs>
        <w:tab w:val="center" w:pos="4513"/>
        <w:tab w:val="right" w:pos="9026"/>
      </w:tabs>
    </w:pPr>
  </w:style>
  <w:style w:type="character" w:styleId="FooterChar" w:customStyle="1">
    <w:name w:val="Footer Char"/>
    <w:basedOn w:val="DefaultParagraphFont"/>
    <w:link w:val="Footer"/>
    <w:uiPriority w:val="99"/>
    <w:semiHidden/>
    <w:rsid w:val="00AA0D35"/>
    <w:rPr>
      <w:rFonts w:ascii="Arial" w:hAnsi="Arial" w:eastAsia="Arial" w:cs="Arial"/>
    </w:rPr>
  </w:style>
  <w:style w:type="character" w:styleId="normaltextrun" w:customStyle="1">
    <w:name w:val="normaltextrun"/>
    <w:basedOn w:val="DefaultParagraphFont"/>
    <w:rsid w:val="00AA0D35"/>
  </w:style>
  <w:style w:type="character" w:styleId="eop" w:customStyle="1">
    <w:name w:val="eop"/>
    <w:basedOn w:val="DefaultParagraphFont"/>
    <w:rsid w:val="00AA0D35"/>
  </w:style>
  <w:style w:type="character" w:styleId="CommentReference">
    <w:name w:val="annotation reference"/>
    <w:basedOn w:val="DefaultParagraphFont"/>
    <w:uiPriority w:val="99"/>
    <w:semiHidden/>
    <w:unhideWhenUsed/>
    <w:rsid w:val="009473C8"/>
    <w:rPr>
      <w:sz w:val="16"/>
      <w:szCs w:val="16"/>
    </w:rPr>
  </w:style>
  <w:style w:type="paragraph" w:styleId="CommentText">
    <w:name w:val="annotation text"/>
    <w:basedOn w:val="Normal"/>
    <w:link w:val="CommentTextChar"/>
    <w:uiPriority w:val="99"/>
    <w:unhideWhenUsed/>
    <w:rsid w:val="009473C8"/>
    <w:rPr>
      <w:sz w:val="20"/>
      <w:szCs w:val="20"/>
    </w:rPr>
  </w:style>
  <w:style w:type="character" w:styleId="CommentTextChar" w:customStyle="1">
    <w:name w:val="Comment Text Char"/>
    <w:basedOn w:val="DefaultParagraphFont"/>
    <w:link w:val="CommentText"/>
    <w:uiPriority w:val="99"/>
    <w:rsid w:val="009473C8"/>
    <w:rPr>
      <w:rFonts w:ascii="Arial" w:hAnsi="Arial" w:eastAsia="Arial" w:cs="Arial"/>
      <w:sz w:val="20"/>
      <w:szCs w:val="20"/>
    </w:rPr>
  </w:style>
  <w:style w:type="paragraph" w:styleId="CommentSubject">
    <w:name w:val="annotation subject"/>
    <w:basedOn w:val="CommentText"/>
    <w:next w:val="CommentText"/>
    <w:link w:val="CommentSubjectChar"/>
    <w:uiPriority w:val="99"/>
    <w:semiHidden/>
    <w:unhideWhenUsed/>
    <w:rsid w:val="009473C8"/>
    <w:rPr>
      <w:b/>
      <w:bCs/>
    </w:rPr>
  </w:style>
  <w:style w:type="character" w:styleId="CommentSubjectChar" w:customStyle="1">
    <w:name w:val="Comment Subject Char"/>
    <w:basedOn w:val="CommentTextChar"/>
    <w:link w:val="CommentSubject"/>
    <w:uiPriority w:val="99"/>
    <w:semiHidden/>
    <w:rsid w:val="009473C8"/>
    <w:rPr>
      <w:rFonts w:ascii="Arial" w:hAnsi="Arial" w:eastAsia="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33524">
      <w:bodyDiv w:val="1"/>
      <w:marLeft w:val="0"/>
      <w:marRight w:val="0"/>
      <w:marTop w:val="0"/>
      <w:marBottom w:val="0"/>
      <w:divBdr>
        <w:top w:val="none" w:sz="0" w:space="0" w:color="auto"/>
        <w:left w:val="none" w:sz="0" w:space="0" w:color="auto"/>
        <w:bottom w:val="none" w:sz="0" w:space="0" w:color="auto"/>
        <w:right w:val="none" w:sz="0" w:space="0" w:color="auto"/>
      </w:divBdr>
      <w:divsChild>
        <w:div w:id="110904753">
          <w:marLeft w:val="0"/>
          <w:marRight w:val="0"/>
          <w:marTop w:val="0"/>
          <w:marBottom w:val="0"/>
          <w:divBdr>
            <w:top w:val="none" w:sz="0" w:space="0" w:color="auto"/>
            <w:left w:val="none" w:sz="0" w:space="0" w:color="auto"/>
            <w:bottom w:val="none" w:sz="0" w:space="0" w:color="auto"/>
            <w:right w:val="none" w:sz="0" w:space="0" w:color="auto"/>
          </w:divBdr>
          <w:divsChild>
            <w:div w:id="577636349">
              <w:marLeft w:val="0"/>
              <w:marRight w:val="0"/>
              <w:marTop w:val="0"/>
              <w:marBottom w:val="0"/>
              <w:divBdr>
                <w:top w:val="none" w:sz="0" w:space="0" w:color="auto"/>
                <w:left w:val="none" w:sz="0" w:space="0" w:color="auto"/>
                <w:bottom w:val="none" w:sz="0" w:space="0" w:color="auto"/>
                <w:right w:val="none" w:sz="0" w:space="0" w:color="auto"/>
              </w:divBdr>
            </w:div>
          </w:divsChild>
        </w:div>
        <w:div w:id="416904149">
          <w:marLeft w:val="0"/>
          <w:marRight w:val="0"/>
          <w:marTop w:val="0"/>
          <w:marBottom w:val="0"/>
          <w:divBdr>
            <w:top w:val="none" w:sz="0" w:space="0" w:color="auto"/>
            <w:left w:val="none" w:sz="0" w:space="0" w:color="auto"/>
            <w:bottom w:val="none" w:sz="0" w:space="0" w:color="auto"/>
            <w:right w:val="none" w:sz="0" w:space="0" w:color="auto"/>
          </w:divBdr>
          <w:divsChild>
            <w:div w:id="1002780520">
              <w:marLeft w:val="0"/>
              <w:marRight w:val="0"/>
              <w:marTop w:val="0"/>
              <w:marBottom w:val="0"/>
              <w:divBdr>
                <w:top w:val="none" w:sz="0" w:space="0" w:color="auto"/>
                <w:left w:val="none" w:sz="0" w:space="0" w:color="auto"/>
                <w:bottom w:val="none" w:sz="0" w:space="0" w:color="auto"/>
                <w:right w:val="none" w:sz="0" w:space="0" w:color="auto"/>
              </w:divBdr>
            </w:div>
          </w:divsChild>
        </w:div>
        <w:div w:id="675689187">
          <w:marLeft w:val="0"/>
          <w:marRight w:val="0"/>
          <w:marTop w:val="0"/>
          <w:marBottom w:val="0"/>
          <w:divBdr>
            <w:top w:val="none" w:sz="0" w:space="0" w:color="auto"/>
            <w:left w:val="none" w:sz="0" w:space="0" w:color="auto"/>
            <w:bottom w:val="none" w:sz="0" w:space="0" w:color="auto"/>
            <w:right w:val="none" w:sz="0" w:space="0" w:color="auto"/>
          </w:divBdr>
          <w:divsChild>
            <w:div w:id="852650996">
              <w:marLeft w:val="0"/>
              <w:marRight w:val="0"/>
              <w:marTop w:val="0"/>
              <w:marBottom w:val="0"/>
              <w:divBdr>
                <w:top w:val="none" w:sz="0" w:space="0" w:color="auto"/>
                <w:left w:val="none" w:sz="0" w:space="0" w:color="auto"/>
                <w:bottom w:val="none" w:sz="0" w:space="0" w:color="auto"/>
                <w:right w:val="none" w:sz="0" w:space="0" w:color="auto"/>
              </w:divBdr>
            </w:div>
          </w:divsChild>
        </w:div>
        <w:div w:id="879325263">
          <w:marLeft w:val="0"/>
          <w:marRight w:val="0"/>
          <w:marTop w:val="0"/>
          <w:marBottom w:val="0"/>
          <w:divBdr>
            <w:top w:val="none" w:sz="0" w:space="0" w:color="auto"/>
            <w:left w:val="none" w:sz="0" w:space="0" w:color="auto"/>
            <w:bottom w:val="none" w:sz="0" w:space="0" w:color="auto"/>
            <w:right w:val="none" w:sz="0" w:space="0" w:color="auto"/>
          </w:divBdr>
          <w:divsChild>
            <w:div w:id="270208099">
              <w:marLeft w:val="0"/>
              <w:marRight w:val="0"/>
              <w:marTop w:val="0"/>
              <w:marBottom w:val="0"/>
              <w:divBdr>
                <w:top w:val="none" w:sz="0" w:space="0" w:color="auto"/>
                <w:left w:val="none" w:sz="0" w:space="0" w:color="auto"/>
                <w:bottom w:val="none" w:sz="0" w:space="0" w:color="auto"/>
                <w:right w:val="none" w:sz="0" w:space="0" w:color="auto"/>
              </w:divBdr>
            </w:div>
          </w:divsChild>
        </w:div>
        <w:div w:id="946809463">
          <w:marLeft w:val="0"/>
          <w:marRight w:val="0"/>
          <w:marTop w:val="0"/>
          <w:marBottom w:val="0"/>
          <w:divBdr>
            <w:top w:val="none" w:sz="0" w:space="0" w:color="auto"/>
            <w:left w:val="none" w:sz="0" w:space="0" w:color="auto"/>
            <w:bottom w:val="none" w:sz="0" w:space="0" w:color="auto"/>
            <w:right w:val="none" w:sz="0" w:space="0" w:color="auto"/>
          </w:divBdr>
          <w:divsChild>
            <w:div w:id="1199777492">
              <w:marLeft w:val="0"/>
              <w:marRight w:val="0"/>
              <w:marTop w:val="0"/>
              <w:marBottom w:val="0"/>
              <w:divBdr>
                <w:top w:val="none" w:sz="0" w:space="0" w:color="auto"/>
                <w:left w:val="none" w:sz="0" w:space="0" w:color="auto"/>
                <w:bottom w:val="none" w:sz="0" w:space="0" w:color="auto"/>
                <w:right w:val="none" w:sz="0" w:space="0" w:color="auto"/>
              </w:divBdr>
            </w:div>
          </w:divsChild>
        </w:div>
        <w:div w:id="1915358401">
          <w:marLeft w:val="0"/>
          <w:marRight w:val="0"/>
          <w:marTop w:val="0"/>
          <w:marBottom w:val="0"/>
          <w:divBdr>
            <w:top w:val="none" w:sz="0" w:space="0" w:color="auto"/>
            <w:left w:val="none" w:sz="0" w:space="0" w:color="auto"/>
            <w:bottom w:val="none" w:sz="0" w:space="0" w:color="auto"/>
            <w:right w:val="none" w:sz="0" w:space="0" w:color="auto"/>
          </w:divBdr>
          <w:divsChild>
            <w:div w:id="1664311856">
              <w:marLeft w:val="0"/>
              <w:marRight w:val="0"/>
              <w:marTop w:val="0"/>
              <w:marBottom w:val="0"/>
              <w:divBdr>
                <w:top w:val="none" w:sz="0" w:space="0" w:color="auto"/>
                <w:left w:val="none" w:sz="0" w:space="0" w:color="auto"/>
                <w:bottom w:val="none" w:sz="0" w:space="0" w:color="auto"/>
                <w:right w:val="none" w:sz="0" w:space="0" w:color="auto"/>
              </w:divBdr>
            </w:div>
          </w:divsChild>
        </w:div>
        <w:div w:id="2036760508">
          <w:marLeft w:val="0"/>
          <w:marRight w:val="0"/>
          <w:marTop w:val="0"/>
          <w:marBottom w:val="0"/>
          <w:divBdr>
            <w:top w:val="none" w:sz="0" w:space="0" w:color="auto"/>
            <w:left w:val="none" w:sz="0" w:space="0" w:color="auto"/>
            <w:bottom w:val="none" w:sz="0" w:space="0" w:color="auto"/>
            <w:right w:val="none" w:sz="0" w:space="0" w:color="auto"/>
          </w:divBdr>
          <w:divsChild>
            <w:div w:id="16754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20/10/relationships/intelligence" Target="intelligence2.xml" Id="rId18" /><Relationship Type="http://schemas.openxmlformats.org/officeDocument/2006/relationships/customXml" Target="../customXml/item3.xml" Id="rId3" /><Relationship Type="http://schemas.openxmlformats.org/officeDocument/2006/relationships/webSettings" Target="webSettings.xml" Id="rId7" /><Relationship Type="http://schemas.microsoft.com/office/2016/09/relationships/commentsIds" Target="commentsIds.xml" Id="rId12" /><Relationship Type="http://schemas.openxmlformats.org/officeDocument/2006/relationships/theme" Target="theme/theme1.xml" Id="rId17" /><Relationship Type="http://schemas.openxmlformats.org/officeDocument/2006/relationships/customXml" Target="../customXml/item2.xml" Id="rId2" /><Relationship Type="http://schemas.microsoft.com/office/2011/relationships/people" Target="people.xml" Id="rId16"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commentsExtended" Target="commentsExtended.xml"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 Type="http://schemas.openxmlformats.org/officeDocument/2006/relationships/glossaryDocument" Target="glossary/document.xml" Id="R10c259242c6c4fd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4dce377-c305-4c20-bc10-0788cc28d3d4}"/>
      </w:docPartPr>
      <w:docPartBody>
        <w:p w14:paraId="7AC3DBE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09F1F210BAA040A145296C92009194" ma:contentTypeVersion="12" ma:contentTypeDescription="Create a new document." ma:contentTypeScope="" ma:versionID="3579ebf1ff13dec8989a6bcb9824457b">
  <xsd:schema xmlns:xsd="http://www.w3.org/2001/XMLSchema" xmlns:xs="http://www.w3.org/2001/XMLSchema" xmlns:p="http://schemas.microsoft.com/office/2006/metadata/properties" xmlns:ns2="c1ab46aa-4e63-48d8-a315-16c1f2d7c6c2" xmlns:ns3="74294220-e8b9-4fe7-8bb1-72bea3759816" targetNamespace="http://schemas.microsoft.com/office/2006/metadata/properties" ma:root="true" ma:fieldsID="6e0dc751487746d7cfa7feb498da22cb" ns2:_="" ns3:_="">
    <xsd:import namespace="c1ab46aa-4e63-48d8-a315-16c1f2d7c6c2"/>
    <xsd:import namespace="74294220-e8b9-4fe7-8bb1-72bea37598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b46aa-4e63-48d8-a315-16c1f2d7c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94220-e8b9-4fe7-8bb1-72bea37598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9c3d31e-f28b-4bda-948b-be8efa30c09b}" ma:internalName="TaxCatchAll" ma:showField="CatchAllData" ma:web="74294220-e8b9-4fe7-8bb1-72bea375981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1ab46aa-4e63-48d8-a315-16c1f2d7c6c2">
      <Terms xmlns="http://schemas.microsoft.com/office/infopath/2007/PartnerControls"/>
    </lcf76f155ced4ddcb4097134ff3c332f>
    <TaxCatchAll xmlns="74294220-e8b9-4fe7-8bb1-72bea3759816" xsi:nil="true"/>
    <SharedWithUsers xmlns="74294220-e8b9-4fe7-8bb1-72bea3759816">
      <UserInfo>
        <DisplayName>MCSPROJ MI201/202 Members</DisplayName>
        <AccountId>7</AccountId>
        <AccountType/>
      </UserInfo>
    </SharedWithUsers>
  </documentManagement>
</p:properties>
</file>

<file path=customXml/itemProps1.xml><?xml version="1.0" encoding="utf-8"?>
<ds:datastoreItem xmlns:ds="http://schemas.openxmlformats.org/officeDocument/2006/customXml" ds:itemID="{88ECFE82-2115-4C2E-8069-0ECF3F56AA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ab46aa-4e63-48d8-a315-16c1f2d7c6c2"/>
    <ds:schemaRef ds:uri="74294220-e8b9-4fe7-8bb1-72bea37598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01C0A4-CB2A-417B-98AF-972D69140A67}">
  <ds:schemaRefs>
    <ds:schemaRef ds:uri="http://schemas.microsoft.com/sharepoint/v3/contenttype/forms"/>
  </ds:schemaRefs>
</ds:datastoreItem>
</file>

<file path=customXml/itemProps3.xml><?xml version="1.0" encoding="utf-8"?>
<ds:datastoreItem xmlns:ds="http://schemas.openxmlformats.org/officeDocument/2006/customXml" ds:itemID="{96C86952-B829-44F0-A926-993466E0F291}">
  <ds:schemaRefs>
    <ds:schemaRef ds:uri="http://schemas.microsoft.com/office/2006/metadata/properties"/>
    <ds:schemaRef ds:uri="http://schemas.microsoft.com/office/infopath/2007/PartnerControls"/>
    <ds:schemaRef ds:uri="c1ab46aa-4e63-48d8-a315-16c1f2d7c6c2"/>
    <ds:schemaRef ds:uri="74294220-e8b9-4fe7-8bb1-72bea3759816"/>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subject/>
  <dc:creator>Karl Wiegers</dc:creator>
  <cp:keywords/>
  <cp:lastModifiedBy>Princess Joy Ferrer</cp:lastModifiedBy>
  <cp:revision>6</cp:revision>
  <dcterms:created xsi:type="dcterms:W3CDTF">2023-01-10T06:50:00Z</dcterms:created>
  <dcterms:modified xsi:type="dcterms:W3CDTF">2023-03-02T03:27:33Z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2017-10-02T00:00:00Z</vt:filetime>
  </property>
  <property fmtid="{D5CDD505-2E9C-101B-9397-08002B2CF9AE}" pid="3" name="Creator">
    <vt:lpwstr>Microsoft® Word 2016</vt:lpwstr>
  </property>
  <property fmtid="{D5CDD505-2E9C-101B-9397-08002B2CF9AE}" pid="4" name="LastSaved">
    <vt:filetime>2021-12-01T00:00:00Z</vt:filetime>
  </property>
  <property fmtid="{D5CDD505-2E9C-101B-9397-08002B2CF9AE}" pid="5" name="ContentTypeId">
    <vt:lpwstr>0x0101005809F1F210BAA040A145296C92009194</vt:lpwstr>
  </property>
  <property fmtid="{D5CDD505-2E9C-101B-9397-08002B2CF9AE}" pid="6" name="GrammarlyDocumentId">
    <vt:lpwstr>979ad32b3752a2fd23ee0945c998d7a0ae9cccc513bffce0fbb22ecca9195485</vt:lpwstr>
  </property>
  <property fmtid="{D5CDD505-2E9C-101B-9397-08002B2CF9AE}" pid="7" name="MediaServiceImageTags">
    <vt:lpwstr/>
  </property>
</Properties>
</file>