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PROJECT MANAGEMENT PLAN</w:t>
      </w:r>
    </w:p>
    <w:p w14:paraId="72CE13FC" w14:textId="679D1FA0" w:rsidR="005B5F2A" w:rsidRDefault="005E5FC9" w:rsidP="005B5F2A">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Quality Management Plan</w:t>
      </w:r>
    </w:p>
    <w:p w14:paraId="77807A9A" w14:textId="705AD4A8" w:rsidR="005B5F2A" w:rsidRDefault="005B5F2A" w:rsidP="00604A9F">
      <w:pPr>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6ABA4CAD" w14:textId="2E2CC052" w:rsidR="005B5F2A" w:rsidRDefault="005B5F2A"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These are the goals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 xml:space="preserve">quality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management plan:</w:t>
      </w:r>
    </w:p>
    <w:p w14:paraId="570DC931" w14:textId="511C8DC5"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3A04C09E" w14:textId="64A20148"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54A2A903" w14:textId="15935A83" w:rsidR="005C7472"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232841FF" w14:textId="45628122" w:rsidR="00B23A84"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73334BEF" w14:textId="5EF297F5" w:rsidR="000A0D84" w:rsidRPr="000A0D84" w:rsidRDefault="00B23A84" w:rsidP="000A0D84">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F6B2B97" w14:textId="6D717110" w:rsidR="00EF373B" w:rsidRDefault="000A0D84" w:rsidP="00B23E91">
      <w:pPr>
        <w:ind w:left="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 xml:space="preserve">for the overall overview </w:t>
      </w:r>
      <w:r w:rsidR="00EF373B">
        <w:rPr>
          <w:rFonts w:ascii="Times New Roman" w:hAnsi="Times New Roman" w:cs="Times New Roman"/>
          <w:sz w:val="24"/>
          <w:szCs w:val="24"/>
          <w:lang w:eastAsia="en-PH"/>
        </w:rPr>
        <w:t>of</w:t>
      </w:r>
      <w:r w:rsidRPr="000A0D84">
        <w:rPr>
          <w:rFonts w:ascii="Times New Roman" w:hAnsi="Times New Roman" w:cs="Times New Roman"/>
          <w:sz w:val="24"/>
          <w:szCs w:val="24"/>
          <w:lang w:eastAsia="en-PH"/>
        </w:rPr>
        <w:t xml:space="preserve"> quality</w:t>
      </w:r>
      <w:r w:rsidR="00EF373B">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sidR="00EF373B">
        <w:rPr>
          <w:rFonts w:ascii="Times New Roman" w:hAnsi="Times New Roman" w:cs="Times New Roman"/>
          <w:sz w:val="24"/>
          <w:szCs w:val="24"/>
          <w:lang w:eastAsia="en-PH"/>
        </w:rPr>
        <w:br/>
      </w:r>
    </w:p>
    <w:p w14:paraId="497043FB" w14:textId="0D91A4AA" w:rsidR="005976B2" w:rsidRDefault="005976B2" w:rsidP="000A0D84">
      <w:pPr>
        <w:ind w:left="360"/>
        <w:jc w:val="both"/>
        <w:rPr>
          <w:rFonts w:ascii="Times New Roman" w:hAnsi="Times New Roman" w:cs="Times New Roman"/>
          <w:b/>
          <w:bCs/>
          <w:sz w:val="24"/>
          <w:szCs w:val="24"/>
          <w:lang w:eastAsia="en-PH"/>
        </w:rPr>
      </w:pPr>
      <w:r w:rsidRPr="005976B2">
        <w:rPr>
          <w:rFonts w:ascii="Times New Roman" w:hAnsi="Times New Roman" w:cs="Times New Roman"/>
          <w:b/>
          <w:bCs/>
          <w:sz w:val="24"/>
          <w:szCs w:val="24"/>
          <w:lang w:eastAsia="en-PH"/>
        </w:rPr>
        <w:t>6.8.2. Quality Management Approach</w:t>
      </w:r>
    </w:p>
    <w:p w14:paraId="1E1429E0" w14:textId="491FF8BC" w:rsidR="00EF373B" w:rsidRDefault="00B23E91" w:rsidP="000A0D84">
      <w:pPr>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sidR="00201EBB">
        <w:rPr>
          <w:rFonts w:ascii="Times New Roman" w:hAnsi="Times New Roman" w:cs="Times New Roman"/>
          <w:sz w:val="24"/>
          <w:szCs w:val="24"/>
          <w:lang w:eastAsia="en-PH"/>
        </w:rPr>
        <w:t>.</w:t>
      </w:r>
      <w:r w:rsidR="00201EBB" w:rsidRPr="00201EBB">
        <w:rPr>
          <w:rFonts w:ascii="Times New Roman" w:hAnsi="Times New Roman" w:cs="Times New Roman"/>
          <w:sz w:val="24"/>
          <w:szCs w:val="24"/>
          <w:lang w:eastAsia="en-PH"/>
        </w:rPr>
        <w:t xml:space="preserve"> In order to determine and address any quality issues which may arise, the plan will lay down a detailed set of procedures.</w:t>
      </w:r>
    </w:p>
    <w:p w14:paraId="05EC67DB" w14:textId="0F7A8E8F" w:rsidR="00201EBB" w:rsidRDefault="00201EBB" w:rsidP="00201EBB">
      <w:pPr>
        <w:ind w:firstLine="360"/>
        <w:jc w:val="both"/>
        <w:rPr>
          <w:rFonts w:ascii="Times New Roman" w:hAnsi="Times New Roman" w:cs="Times New Roman"/>
          <w:sz w:val="24"/>
          <w:szCs w:val="24"/>
        </w:rPr>
      </w:pPr>
      <w:r w:rsidRPr="00201EBB">
        <w:rPr>
          <w:rFonts w:ascii="Times New Roman" w:hAnsi="Times New Roman" w:cs="Times New Roman"/>
          <w:sz w:val="24"/>
          <w:szCs w:val="24"/>
        </w:rPr>
        <w:t xml:space="preserve">The following are the roles and duties </w:t>
      </w:r>
      <w:r>
        <w:rPr>
          <w:rFonts w:ascii="Times New Roman" w:hAnsi="Times New Roman" w:cs="Times New Roman"/>
          <w:sz w:val="24"/>
          <w:szCs w:val="24"/>
        </w:rPr>
        <w:t>of</w:t>
      </w:r>
      <w:r w:rsidRPr="00201EBB">
        <w:rPr>
          <w:rFonts w:ascii="Times New Roman" w:hAnsi="Times New Roman" w:cs="Times New Roman"/>
          <w:sz w:val="24"/>
          <w:szCs w:val="24"/>
        </w:rPr>
        <w:t xml:space="preserve"> the quality management plan:</w:t>
      </w:r>
    </w:p>
    <w:p w14:paraId="105696C6" w14:textId="06852B7B" w:rsidR="00C00A5A" w:rsidRDefault="00137152" w:rsidP="00C00A5A">
      <w:pPr>
        <w:ind w:left="360"/>
        <w:jc w:val="both"/>
        <w:rPr>
          <w:rFonts w:ascii="Times New Roman" w:hAnsi="Times New Roman" w:cs="Times New Roman"/>
          <w:sz w:val="24"/>
          <w:szCs w:val="24"/>
        </w:rPr>
      </w:pPr>
      <w:r w:rsidRPr="00137152">
        <w:rPr>
          <w:rFonts w:ascii="Times New Roman" w:hAnsi="Times New Roman" w:cs="Times New Roman"/>
          <w:b/>
          <w:bCs/>
          <w:sz w:val="24"/>
          <w:szCs w:val="24"/>
        </w:rPr>
        <w:t>Project Manager</w:t>
      </w:r>
      <w:r>
        <w:rPr>
          <w:rFonts w:ascii="Times New Roman" w:hAnsi="Times New Roman" w:cs="Times New Roman"/>
          <w:b/>
          <w:bCs/>
          <w:sz w:val="24"/>
          <w:szCs w:val="24"/>
        </w:rPr>
        <w:t xml:space="preserve"> – </w:t>
      </w:r>
      <w:r w:rsidR="008F6CD5" w:rsidRPr="008F6CD5">
        <w:rPr>
          <w:rFonts w:ascii="Times New Roman" w:hAnsi="Times New Roman" w:cs="Times New Roman"/>
          <w:sz w:val="24"/>
          <w:szCs w:val="24"/>
        </w:rPr>
        <w:t xml:space="preserve">accountable for ensuring that all deliverables are completed on time and that all stakeholders are pleased with the </w:t>
      </w:r>
      <w:r w:rsidR="00C00A5A" w:rsidRPr="008F6CD5">
        <w:rPr>
          <w:rFonts w:ascii="Times New Roman" w:hAnsi="Times New Roman" w:cs="Times New Roman"/>
          <w:sz w:val="24"/>
          <w:szCs w:val="24"/>
        </w:rPr>
        <w:t>product.</w:t>
      </w:r>
    </w:p>
    <w:p w14:paraId="68D33797" w14:textId="0334AF69" w:rsidR="00C00A5A" w:rsidRDefault="00C00A5A"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Team Leader </w:t>
      </w:r>
      <w:r w:rsidR="007D5CF5">
        <w:rPr>
          <w:rFonts w:ascii="Times New Roman" w:hAnsi="Times New Roman" w:cs="Times New Roman"/>
          <w:b/>
          <w:bCs/>
          <w:sz w:val="24"/>
          <w:szCs w:val="24"/>
        </w:rPr>
        <w:t>-</w:t>
      </w:r>
      <w:r w:rsidR="007D5CF5">
        <w:rPr>
          <w:rFonts w:ascii="Times New Roman" w:hAnsi="Times New Roman" w:cs="Times New Roman"/>
          <w:sz w:val="24"/>
          <w:szCs w:val="24"/>
        </w:rPr>
        <w:t xml:space="preserve"> </w:t>
      </w:r>
      <w:r w:rsidR="007D5CF5" w:rsidRPr="00C00A5A">
        <w:rPr>
          <w:rFonts w:ascii="Times New Roman" w:hAnsi="Times New Roman" w:cs="Times New Roman"/>
          <w:sz w:val="24"/>
          <w:szCs w:val="24"/>
        </w:rPr>
        <w:t>Responsible</w:t>
      </w:r>
      <w:r w:rsidRPr="00C00A5A">
        <w:rPr>
          <w:rFonts w:ascii="Times New Roman" w:hAnsi="Times New Roman" w:cs="Times New Roman"/>
          <w:sz w:val="24"/>
          <w:szCs w:val="24"/>
        </w:rPr>
        <w:t xml:space="preserve"> for ensuring that the team adheres to the Scrum principles and cooperates with Product Owner and Development Team </w:t>
      </w:r>
      <w:r w:rsidR="00725AD5" w:rsidRPr="00C00A5A">
        <w:rPr>
          <w:rFonts w:ascii="Times New Roman" w:hAnsi="Times New Roman" w:cs="Times New Roman"/>
          <w:sz w:val="24"/>
          <w:szCs w:val="24"/>
        </w:rPr>
        <w:t>to</w:t>
      </w:r>
      <w:r w:rsidRPr="00C00A5A">
        <w:rPr>
          <w:rFonts w:ascii="Times New Roman" w:hAnsi="Times New Roman" w:cs="Times New Roman"/>
          <w:sz w:val="24"/>
          <w:szCs w:val="24"/>
        </w:rPr>
        <w:t xml:space="preserve"> enhance the final product.</w:t>
      </w:r>
    </w:p>
    <w:p w14:paraId="744DB6A3" w14:textId="304D9350" w:rsidR="007D5CF5" w:rsidRDefault="007D5CF5"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Development Team </w:t>
      </w:r>
      <w:r w:rsidR="00B32D77">
        <w:rPr>
          <w:rFonts w:ascii="Times New Roman" w:hAnsi="Times New Roman" w:cs="Times New Roman"/>
          <w:b/>
          <w:bCs/>
          <w:sz w:val="24"/>
          <w:szCs w:val="24"/>
        </w:rPr>
        <w:t>–</w:t>
      </w:r>
      <w:r>
        <w:rPr>
          <w:rFonts w:ascii="Times New Roman" w:hAnsi="Times New Roman" w:cs="Times New Roman"/>
          <w:sz w:val="24"/>
          <w:szCs w:val="24"/>
        </w:rPr>
        <w:t xml:space="preserve"> </w:t>
      </w:r>
      <w:r w:rsidR="00B32D77">
        <w:rPr>
          <w:rFonts w:ascii="Times New Roman" w:hAnsi="Times New Roman" w:cs="Times New Roman"/>
          <w:sz w:val="24"/>
          <w:szCs w:val="24"/>
        </w:rPr>
        <w:t xml:space="preserve">responsible </w:t>
      </w:r>
      <w:r w:rsidR="00725AD5">
        <w:rPr>
          <w:rFonts w:ascii="Times New Roman" w:hAnsi="Times New Roman" w:cs="Times New Roman"/>
          <w:sz w:val="24"/>
          <w:szCs w:val="24"/>
        </w:rPr>
        <w:t xml:space="preserve">for </w:t>
      </w:r>
      <w:r w:rsidR="00B32D77">
        <w:rPr>
          <w:rFonts w:ascii="Times New Roman" w:hAnsi="Times New Roman" w:cs="Times New Roman"/>
          <w:sz w:val="24"/>
          <w:szCs w:val="24"/>
        </w:rPr>
        <w:t>m</w:t>
      </w:r>
      <w:r w:rsidR="00B32D77"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7ACCF397" w14:textId="34FEB97C" w:rsidR="00725AD5" w:rsidRDefault="00725AD5" w:rsidP="00C00A5A">
      <w:pPr>
        <w:ind w:left="360"/>
        <w:jc w:val="both"/>
        <w:rPr>
          <w:rFonts w:ascii="Times New Roman" w:hAnsi="Times New Roman" w:cs="Times New Roman"/>
          <w:sz w:val="24"/>
          <w:szCs w:val="24"/>
        </w:rPr>
      </w:pPr>
      <w:r>
        <w:rPr>
          <w:rFonts w:ascii="Times New Roman" w:hAnsi="Times New Roman" w:cs="Times New Roman"/>
          <w:b/>
          <w:bCs/>
          <w:sz w:val="24"/>
          <w:szCs w:val="24"/>
        </w:rPr>
        <w:t>Project Sponsor –</w:t>
      </w:r>
      <w:r>
        <w:rPr>
          <w:rFonts w:ascii="Times New Roman" w:hAnsi="Times New Roman" w:cs="Times New Roman"/>
          <w:sz w:val="24"/>
          <w:szCs w:val="24"/>
        </w:rPr>
        <w:t xml:space="preserve"> is responsible for supporting the project and allocating financial resources.</w:t>
      </w:r>
    </w:p>
    <w:p w14:paraId="29972783" w14:textId="70938D0C" w:rsidR="00725AD5" w:rsidRDefault="001A0F5E" w:rsidP="00C00A5A">
      <w:pPr>
        <w:ind w:left="360"/>
        <w:jc w:val="both"/>
        <w:rPr>
          <w:rFonts w:ascii="Times New Roman" w:hAnsi="Times New Roman" w:cs="Times New Roman"/>
          <w:sz w:val="24"/>
          <w:szCs w:val="24"/>
        </w:rPr>
      </w:pPr>
      <w:r>
        <w:rPr>
          <w:rFonts w:ascii="Times New Roman" w:hAnsi="Times New Roman" w:cs="Times New Roman"/>
          <w:sz w:val="24"/>
          <w:szCs w:val="24"/>
        </w:rPr>
        <w:lastRenderedPageBreak/>
        <w:t>These are the following steps that include</w:t>
      </w:r>
      <w:r w:rsidR="008260A9">
        <w:rPr>
          <w:rFonts w:ascii="Times New Roman" w:hAnsi="Times New Roman" w:cs="Times New Roman"/>
          <w:sz w:val="24"/>
          <w:szCs w:val="24"/>
        </w:rPr>
        <w:t>:</w:t>
      </w:r>
    </w:p>
    <w:p w14:paraId="5E6A8DF4" w14:textId="3BBAE7D6" w:rsidR="00137152" w:rsidRDefault="008260A9" w:rsidP="00BB26FC">
      <w:pPr>
        <w:pStyle w:val="ListParagraph"/>
        <w:numPr>
          <w:ilvl w:val="0"/>
          <w:numId w:val="12"/>
        </w:numPr>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00BB26FC"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4BEBE0B9" w14:textId="4086E72F" w:rsidR="00137152" w:rsidRDefault="00BB26FC" w:rsidP="001D79C9">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w:t>
      </w:r>
      <w:r w:rsidR="002A2A4B">
        <w:rPr>
          <w:rFonts w:ascii="Times New Roman" w:hAnsi="Times New Roman" w:cs="Times New Roman"/>
          <w:b/>
          <w:bCs/>
          <w:sz w:val="24"/>
          <w:szCs w:val="24"/>
        </w:rPr>
        <w:t>uality Planning</w:t>
      </w:r>
      <w:r w:rsidR="00C06744">
        <w:rPr>
          <w:rFonts w:ascii="Times New Roman" w:hAnsi="Times New Roman" w:cs="Times New Roman"/>
          <w:b/>
          <w:bCs/>
          <w:sz w:val="24"/>
          <w:szCs w:val="24"/>
        </w:rPr>
        <w:t xml:space="preserve">: </w:t>
      </w:r>
      <w:r w:rsidR="00770FAA" w:rsidRPr="00C06744">
        <w:rPr>
          <w:rFonts w:ascii="Times New Roman" w:hAnsi="Times New Roman" w:cs="Times New Roman"/>
          <w:sz w:val="24"/>
          <w:szCs w:val="24"/>
        </w:rPr>
        <w:t>To</w:t>
      </w:r>
      <w:r w:rsidR="00C06744" w:rsidRPr="00C06744">
        <w:rPr>
          <w:rFonts w:ascii="Times New Roman" w:hAnsi="Times New Roman" w:cs="Times New Roman"/>
          <w:sz w:val="24"/>
          <w:szCs w:val="24"/>
        </w:rPr>
        <w:t xml:space="preserve"> determine the project's requirements and prioritize the best features, the team will maintain regular collaboration and schedule a meeting with stakeholders. </w:t>
      </w:r>
      <w:r w:rsidR="00632AED"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00C06744" w:rsidRPr="00C06744">
        <w:rPr>
          <w:rFonts w:ascii="Times New Roman" w:hAnsi="Times New Roman" w:cs="Times New Roman"/>
          <w:sz w:val="24"/>
          <w:szCs w:val="24"/>
        </w:rPr>
        <w:t>.</w:t>
      </w:r>
    </w:p>
    <w:p w14:paraId="707A516A" w14:textId="4BCDCB5A" w:rsidR="00137152" w:rsidRDefault="00770FAA" w:rsidP="00632AED">
      <w:pPr>
        <w:pStyle w:val="ListParagraph"/>
        <w:numPr>
          <w:ilvl w:val="0"/>
          <w:numId w:val="12"/>
        </w:numPr>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sidR="00632AED">
        <w:rPr>
          <w:rFonts w:ascii="Times New Roman" w:hAnsi="Times New Roman" w:cs="Times New Roman"/>
          <w:b/>
          <w:bCs/>
          <w:sz w:val="24"/>
          <w:szCs w:val="24"/>
        </w:rPr>
        <w:t xml:space="preserve">: </w:t>
      </w:r>
      <w:r w:rsidR="00632AED"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3A311B6A" w14:textId="1DB3DBB7" w:rsidR="00632AED" w:rsidRDefault="00632AED" w:rsidP="00632AED">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00B44752" w:rsidRPr="00B44752">
        <w:rPr>
          <w:rFonts w:ascii="Times New Roman" w:hAnsi="Times New Roman" w:cs="Times New Roman"/>
          <w:sz w:val="24"/>
          <w:szCs w:val="24"/>
        </w:rPr>
        <w:t>The team will employ efficient methods and procedures to ensure that the project adheres to established standards and guidelines</w:t>
      </w:r>
      <w:r w:rsidR="00FB0C61" w:rsidRPr="00FB0C61">
        <w:rPr>
          <w:rFonts w:ascii="Times New Roman" w:hAnsi="Times New Roman" w:cs="Times New Roman"/>
          <w:sz w:val="24"/>
          <w:szCs w:val="24"/>
        </w:rPr>
        <w:t>. To actively prevent issues and defects from occurring, they will implement quality assurance measures.</w:t>
      </w:r>
    </w:p>
    <w:p w14:paraId="189F18F2" w14:textId="2614AC77" w:rsidR="00874366" w:rsidRDefault="000744F9" w:rsidP="00506961">
      <w:pPr>
        <w:pStyle w:val="ListParagraph"/>
        <w:numPr>
          <w:ilvl w:val="0"/>
          <w:numId w:val="12"/>
        </w:numPr>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w:t>
      </w:r>
      <w:r w:rsidR="008853CE" w:rsidRPr="00506961">
        <w:rPr>
          <w:rFonts w:ascii="Times New Roman" w:hAnsi="Times New Roman" w:cs="Times New Roman"/>
          <w:b/>
          <w:bCs/>
          <w:sz w:val="24"/>
          <w:szCs w:val="24"/>
        </w:rPr>
        <w:t>nuous Im</w:t>
      </w:r>
      <w:r w:rsidR="005B0DE2" w:rsidRPr="00506961">
        <w:rPr>
          <w:rFonts w:ascii="Times New Roman" w:hAnsi="Times New Roman" w:cs="Times New Roman"/>
          <w:b/>
          <w:bCs/>
          <w:sz w:val="24"/>
          <w:szCs w:val="24"/>
        </w:rPr>
        <w:t>provement</w:t>
      </w:r>
      <w:r w:rsidR="00F41C1F" w:rsidRPr="00506961">
        <w:rPr>
          <w:rFonts w:ascii="Times New Roman" w:hAnsi="Times New Roman" w:cs="Times New Roman"/>
          <w:b/>
          <w:bCs/>
          <w:sz w:val="24"/>
          <w:szCs w:val="24"/>
        </w:rPr>
        <w:t>:</w:t>
      </w:r>
      <w:r w:rsidR="00F41C1F" w:rsidRPr="00506961">
        <w:rPr>
          <w:rFonts w:ascii="Times New Roman" w:hAnsi="Times New Roman" w:cs="Times New Roman"/>
          <w:sz w:val="24"/>
          <w:szCs w:val="24"/>
        </w:rPr>
        <w:t xml:space="preserve"> </w:t>
      </w:r>
      <w:r w:rsidR="00506961" w:rsidRPr="00506961">
        <w:rPr>
          <w:rFonts w:ascii="Times New Roman" w:hAnsi="Times New Roman" w:cs="Times New Roman"/>
          <w:sz w:val="24"/>
          <w:szCs w:val="24"/>
        </w:rPr>
        <w:t xml:space="preserve">The team consistently monitors its performance throughout the project's development to identify areas for improvement and make necessary adjustments. In this process, feedback plays a crucial role in involving stakeholders and fostering team collaboration. The team </w:t>
      </w:r>
      <w:r w:rsidR="00BA00A8" w:rsidRPr="00506961">
        <w:rPr>
          <w:rFonts w:ascii="Times New Roman" w:hAnsi="Times New Roman" w:cs="Times New Roman"/>
          <w:sz w:val="24"/>
          <w:szCs w:val="24"/>
        </w:rPr>
        <w:t>can</w:t>
      </w:r>
      <w:r w:rsidR="00506961" w:rsidRPr="00506961">
        <w:rPr>
          <w:rFonts w:ascii="Times New Roman" w:hAnsi="Times New Roman" w:cs="Times New Roman"/>
          <w:sz w:val="24"/>
          <w:szCs w:val="24"/>
        </w:rPr>
        <w:t xml:space="preserve"> identify areas that need improvement and improve the project's overall quality by actively seeking feedback.</w:t>
      </w:r>
    </w:p>
    <w:p w14:paraId="1438A240" w14:textId="404431D9" w:rsidR="00AC465E" w:rsidRPr="004973FC" w:rsidRDefault="000D2997" w:rsidP="004973FC">
      <w:pPr>
        <w:pStyle w:val="ListParagraph"/>
        <w:numPr>
          <w:ilvl w:val="0"/>
          <w:numId w:val="12"/>
        </w:numPr>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009A5B1B"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2FB81189" w14:textId="4385944E" w:rsidR="004973FC" w:rsidRDefault="00AC465E" w:rsidP="004973FC">
      <w:pPr>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2346210D" w14:textId="2B17C6BF" w:rsidR="004973FC" w:rsidRDefault="004973FC" w:rsidP="004973FC">
      <w:pPr>
        <w:jc w:val="both"/>
        <w:rPr>
          <w:rFonts w:ascii="Times New Roman" w:hAnsi="Times New Roman" w:cs="Times New Roman"/>
          <w:b/>
          <w:bCs/>
          <w:sz w:val="24"/>
          <w:szCs w:val="24"/>
        </w:rPr>
      </w:pPr>
      <w:r>
        <w:rPr>
          <w:rFonts w:ascii="Times New Roman" w:hAnsi="Times New Roman" w:cs="Times New Roman"/>
          <w:sz w:val="24"/>
          <w:szCs w:val="24"/>
        </w:rPr>
        <w:t xml:space="preserve">6.8.3. </w:t>
      </w:r>
      <w:r w:rsidRPr="004973FC">
        <w:rPr>
          <w:rFonts w:ascii="Times New Roman" w:hAnsi="Times New Roman" w:cs="Times New Roman"/>
          <w:b/>
          <w:bCs/>
          <w:sz w:val="24"/>
          <w:szCs w:val="24"/>
        </w:rPr>
        <w:t>Quality Requirements / Standards</w:t>
      </w:r>
    </w:p>
    <w:p w14:paraId="7D538E7C" w14:textId="7FF8BE70" w:rsidR="008822D8" w:rsidRDefault="008822D8" w:rsidP="008822D8">
      <w:pPr>
        <w:ind w:left="360" w:firstLine="720"/>
        <w:jc w:val="both"/>
        <w:rPr>
          <w:rFonts w:ascii="Times New Roman" w:hAnsi="Times New Roman" w:cs="Times New Roman"/>
          <w:sz w:val="24"/>
          <w:szCs w:val="24"/>
        </w:rPr>
      </w:pPr>
      <w:r w:rsidRPr="008822D8">
        <w:rPr>
          <w:rFonts w:ascii="Times New Roman" w:hAnsi="Times New Roman" w:cs="Times New Roman"/>
          <w:sz w:val="24"/>
          <w:szCs w:val="24"/>
        </w:rPr>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2ADD578F" w14:textId="634EAE20" w:rsidR="008364E1" w:rsidRPr="008364E1" w:rsidRDefault="008364E1" w:rsidP="008364E1">
      <w:pPr>
        <w:jc w:val="both"/>
        <w:rPr>
          <w:rFonts w:ascii="Times New Roman" w:hAnsi="Times New Roman" w:cs="Times New Roman"/>
          <w:sz w:val="24"/>
          <w:szCs w:val="24"/>
        </w:rPr>
      </w:pPr>
      <w:r w:rsidRPr="008364E1">
        <w:rPr>
          <w:rFonts w:ascii="Times New Roman" w:hAnsi="Times New Roman" w:cs="Times New Roman"/>
          <w:sz w:val="24"/>
          <w:szCs w:val="24"/>
        </w:rPr>
        <w:lastRenderedPageBreak/>
        <w:t>Product Quality Requirements:</w:t>
      </w:r>
    </w:p>
    <w:p w14:paraId="0874BFBA" w14:textId="470293C8" w:rsidR="008364E1"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00EE49D8" w14:textId="77777777" w:rsidR="002C114E"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1B38D082" w14:textId="23AEB8A5" w:rsidR="002C114E" w:rsidRDefault="002C114E" w:rsidP="002C114E">
      <w:pPr>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5BEDA243" w14:textId="1A68637F" w:rsidR="002C114E" w:rsidRPr="002C114E" w:rsidRDefault="00CE61E9" w:rsidP="002C114E">
      <w:pPr>
        <w:pStyle w:val="ListParagraph"/>
        <w:numPr>
          <w:ilvl w:val="0"/>
          <w:numId w:val="15"/>
        </w:numPr>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2C8AF762" w14:textId="7F12538B" w:rsidR="00DB66AA" w:rsidRDefault="00DB66AA" w:rsidP="002C114E">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2DE6B8CC" w14:textId="59585392" w:rsidR="002C114E" w:rsidRDefault="002C114E" w:rsidP="002C114E">
      <w:pPr>
        <w:pStyle w:val="ListParagraph"/>
        <w:numPr>
          <w:ilvl w:val="0"/>
          <w:numId w:val="15"/>
        </w:numPr>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67B033DB" w14:textId="6EDFEEED" w:rsidR="00A82A12" w:rsidRPr="00EE4B00" w:rsidRDefault="00DB66AA" w:rsidP="00EE4B00">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4CB46F14" w14:textId="39485360" w:rsidR="00A82A12" w:rsidRDefault="00A82A12" w:rsidP="00A82A12">
      <w:pPr>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47C38D65" w14:textId="396805EC" w:rsidR="00821536" w:rsidRPr="006B120C" w:rsidRDefault="006B120C"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B</w:t>
      </w:r>
      <w:r w:rsidR="00821536" w:rsidRPr="006B120C">
        <w:rPr>
          <w:rFonts w:ascii="Times New Roman" w:hAnsi="Times New Roman" w:cs="Times New Roman"/>
          <w:sz w:val="24"/>
          <w:szCs w:val="24"/>
        </w:rPr>
        <w:t xml:space="preserve">efore </w:t>
      </w:r>
      <w:r w:rsidRPr="006B120C">
        <w:rPr>
          <w:rFonts w:ascii="Times New Roman" w:hAnsi="Times New Roman" w:cs="Times New Roman"/>
          <w:sz w:val="24"/>
          <w:szCs w:val="24"/>
        </w:rPr>
        <w:t>deploying to the client</w:t>
      </w:r>
      <w:r w:rsidR="00821536" w:rsidRPr="006B120C">
        <w:rPr>
          <w:rFonts w:ascii="Times New Roman" w:hAnsi="Times New Roman" w:cs="Times New Roman"/>
          <w:sz w:val="24"/>
          <w:szCs w:val="24"/>
        </w:rPr>
        <w:t>, the group will evaluate and test the Villamin Wood and Iron Works framework as per the characterized quality necessities and principles.</w:t>
      </w:r>
    </w:p>
    <w:p w14:paraId="34142FE9" w14:textId="57FF079C"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improvement group will keep up with nitty gritty documentation of all testing and quality affirmation exercises, which can be gotten to by the client upon demand.</w:t>
      </w:r>
    </w:p>
    <w:p w14:paraId="057EDDC8" w14:textId="3AF0FA4D"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A conventional acknowledgment test will be led by the improvement group in a joint effort with the client to ensure that the framework meets their necessities and assumptions.</w:t>
      </w:r>
    </w:p>
    <w:p w14:paraId="4EB49F10" w14:textId="4E756B55"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development team will provide ongoing support to guarantee that the system consistently adheres to the established quality standards.</w:t>
      </w:r>
    </w:p>
    <w:p w14:paraId="0B36CAE5" w14:textId="7E511C5C" w:rsidR="00201EBB" w:rsidRDefault="00A6458F" w:rsidP="008822D8">
      <w:pPr>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FE01A94" w14:textId="60064F95" w:rsidR="00A6458F" w:rsidRDefault="00A6458F" w:rsidP="00A6458F">
      <w:pPr>
        <w:ind w:firstLine="720"/>
        <w:jc w:val="both"/>
        <w:rPr>
          <w:rFonts w:ascii="Times New Roman" w:hAnsi="Times New Roman" w:cs="Times New Roman"/>
          <w:sz w:val="24"/>
          <w:szCs w:val="24"/>
        </w:rPr>
      </w:pPr>
      <w:r w:rsidRPr="00A6458F">
        <w:rPr>
          <w:rFonts w:ascii="Times New Roman" w:hAnsi="Times New Roman" w:cs="Times New Roman"/>
          <w:sz w:val="24"/>
          <w:szCs w:val="24"/>
        </w:rPr>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sidR="00926F52">
        <w:rPr>
          <w:rFonts w:ascii="Times New Roman" w:hAnsi="Times New Roman" w:cs="Times New Roman"/>
          <w:sz w:val="24"/>
          <w:szCs w:val="24"/>
        </w:rPr>
        <w:t>.</w:t>
      </w:r>
    </w:p>
    <w:p w14:paraId="6FBC17D3" w14:textId="5FB620B8" w:rsidR="00926F52" w:rsidRDefault="00926F52" w:rsidP="00926F52">
      <w:pPr>
        <w:jc w:val="both"/>
        <w:rPr>
          <w:rFonts w:ascii="Times New Roman" w:hAnsi="Times New Roman" w:cs="Times New Roman"/>
          <w:b/>
          <w:bCs/>
          <w:sz w:val="24"/>
          <w:szCs w:val="24"/>
        </w:rPr>
      </w:pPr>
      <w:r>
        <w:rPr>
          <w:rFonts w:ascii="Times New Roman" w:hAnsi="Times New Roman" w:cs="Times New Roman"/>
          <w:b/>
          <w:bCs/>
          <w:sz w:val="24"/>
          <w:szCs w:val="24"/>
        </w:rPr>
        <w:t>Quality</w:t>
      </w:r>
      <w:r w:rsidRPr="00926F52">
        <w:rPr>
          <w:rFonts w:ascii="Times New Roman" w:hAnsi="Times New Roman" w:cs="Times New Roman"/>
          <w:b/>
          <w:bCs/>
          <w:sz w:val="24"/>
          <w:szCs w:val="24"/>
        </w:rPr>
        <w:t xml:space="preserve"> Assurance:</w:t>
      </w:r>
    </w:p>
    <w:p w14:paraId="2DFE090F" w14:textId="77777777" w:rsidR="004741E2" w:rsidRDefault="004741E2" w:rsidP="004741E2">
      <w:pPr>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339C19B7" w14:textId="2510CE1F" w:rsidR="004741E2" w:rsidRPr="003704E9" w:rsidRDefault="004741E2" w:rsidP="004741E2">
      <w:pPr>
        <w:pStyle w:val="ListParagraph"/>
        <w:numPr>
          <w:ilvl w:val="0"/>
          <w:numId w:val="19"/>
        </w:numPr>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003704E9" w:rsidRPr="003704E9">
        <w:rPr>
          <w:rFonts w:ascii="Times New Roman" w:hAnsi="Times New Roman" w:cs="Times New Roman"/>
          <w:sz w:val="24"/>
          <w:szCs w:val="24"/>
        </w:rPr>
        <w:t>To</w:t>
      </w:r>
      <w:r w:rsidR="003704E9" w:rsidRPr="003704E9">
        <w:rPr>
          <w:rFonts w:ascii="Times New Roman" w:hAnsi="Times New Roman" w:cs="Times New Roman"/>
          <w:sz w:val="24"/>
          <w:szCs w:val="24"/>
        </w:rPr>
        <w:t xml:space="preserve"> make sure that the deliverables meet the project's quality standards, the project team and stakeholders collaborated effectively.</w:t>
      </w:r>
    </w:p>
    <w:p w14:paraId="0CF3F39A" w14:textId="77777777" w:rsidR="004741E2" w:rsidRDefault="004741E2" w:rsidP="001A7719">
      <w:pPr>
        <w:ind w:left="720"/>
        <w:jc w:val="both"/>
      </w:pPr>
    </w:p>
    <w:p w14:paraId="545D0B07" w14:textId="05AE5B5F" w:rsidR="00734126" w:rsidRDefault="00B25D8C" w:rsidP="00B25D8C">
      <w:pPr>
        <w:jc w:val="both"/>
        <w:rPr>
          <w:rFonts w:ascii="Times New Roman" w:hAnsi="Times New Roman" w:cs="Times New Roman"/>
          <w:b/>
          <w:bCs/>
          <w:sz w:val="24"/>
          <w:szCs w:val="24"/>
          <w:lang w:eastAsia="en-PH"/>
        </w:rPr>
      </w:pPr>
      <w:r w:rsidRPr="00B25D8C">
        <w:rPr>
          <w:rFonts w:ascii="Times New Roman" w:hAnsi="Times New Roman" w:cs="Times New Roman"/>
          <w:b/>
          <w:bCs/>
          <w:sz w:val="24"/>
          <w:szCs w:val="24"/>
          <w:lang w:eastAsia="en-PH"/>
        </w:rPr>
        <w:t>6.8.5 Quality Control</w:t>
      </w:r>
    </w:p>
    <w:p w14:paraId="10FA34D5" w14:textId="3E686CBC" w:rsidR="00861F68" w:rsidRDefault="00861F68" w:rsidP="00B25D8C">
      <w:pPr>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t>The process of quality control within the Villamin Wood and Iron Works System project will be established into the Agile approach with the goal of ensuring that quality meets expectations through teamwork and continuous development. These are the following steps that involve within the project:</w:t>
      </w:r>
    </w:p>
    <w:p w14:paraId="3A73B773" w14:textId="34FB35D9" w:rsidR="00861F68" w:rsidRPr="006E75BA" w:rsidRDefault="00861F68" w:rsidP="00861F68">
      <w:pPr>
        <w:pStyle w:val="ListParagraph"/>
        <w:numPr>
          <w:ilvl w:val="0"/>
          <w:numId w:val="18"/>
        </w:numPr>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sidR="006E75BA">
        <w:rPr>
          <w:rFonts w:ascii="Times New Roman" w:hAnsi="Times New Roman" w:cs="Times New Roman"/>
          <w:b/>
          <w:bCs/>
          <w:sz w:val="24"/>
          <w:szCs w:val="24"/>
          <w:lang w:eastAsia="en-PH"/>
        </w:rPr>
        <w:t xml:space="preserve"> </w:t>
      </w:r>
      <w:r w:rsidR="006E75BA"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0D70BFFB" w14:textId="2628CA13" w:rsidR="006E75BA" w:rsidRDefault="006E75BA"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User Acceptance Testing:</w:t>
      </w:r>
      <w:r w:rsidR="00851ECA">
        <w:rPr>
          <w:rFonts w:ascii="Times New Roman" w:hAnsi="Times New Roman" w:cs="Times New Roman"/>
          <w:b/>
          <w:bCs/>
          <w:sz w:val="24"/>
          <w:szCs w:val="24"/>
          <w:lang w:eastAsia="en-PH"/>
        </w:rPr>
        <w:t xml:space="preserve"> </w:t>
      </w:r>
      <w:r w:rsidR="0094222C"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6A1E1E5B" w14:textId="0A7D6DE6" w:rsidR="0094222C" w:rsidRDefault="0094222C"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sidR="000A57A7">
        <w:rPr>
          <w:rFonts w:ascii="Times New Roman" w:hAnsi="Times New Roman" w:cs="Times New Roman"/>
          <w:sz w:val="24"/>
          <w:szCs w:val="24"/>
          <w:lang w:eastAsia="en-PH"/>
        </w:rPr>
        <w:t xml:space="preserve"> </w:t>
      </w:r>
      <w:r w:rsidR="000A57A7"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3B18226" w14:textId="340D58A2" w:rsidR="000A57A7" w:rsidRDefault="000A57A7"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002A6CCD"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216A9F7" w14:textId="130BF69A" w:rsidR="002A6CCD" w:rsidRDefault="002A6CCD"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sidR="0006171A">
        <w:rPr>
          <w:rFonts w:ascii="Times New Roman" w:hAnsi="Times New Roman" w:cs="Times New Roman"/>
          <w:sz w:val="24"/>
          <w:szCs w:val="24"/>
          <w:lang w:eastAsia="en-PH"/>
        </w:rPr>
        <w:t xml:space="preserve"> </w:t>
      </w:r>
      <w:r w:rsidR="0006171A" w:rsidRPr="0006171A">
        <w:rPr>
          <w:rFonts w:ascii="Times New Roman" w:hAnsi="Times New Roman" w:cs="Times New Roman"/>
          <w:sz w:val="24"/>
          <w:szCs w:val="24"/>
          <w:lang w:eastAsia="en-PH"/>
        </w:rPr>
        <w:t>The project team will adhere to and the outcomes of the Quality Control procedure will be preserved and used to monitor the activities or progress of the system. </w:t>
      </w:r>
    </w:p>
    <w:p w14:paraId="186C4023" w14:textId="474BF162" w:rsidR="0006171A" w:rsidRDefault="004E5E87" w:rsidP="00861F68">
      <w:pPr>
        <w:pStyle w:val="ListParagraph"/>
        <w:numPr>
          <w:ilvl w:val="0"/>
          <w:numId w:val="18"/>
        </w:numPr>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w:t>
      </w:r>
      <w:r w:rsidR="0006171A" w:rsidRPr="004E5E87">
        <w:rPr>
          <w:rFonts w:ascii="Times New Roman" w:hAnsi="Times New Roman" w:cs="Times New Roman"/>
          <w:b/>
          <w:bCs/>
          <w:sz w:val="24"/>
          <w:szCs w:val="24"/>
          <w:lang w:eastAsia="en-PH"/>
        </w:rPr>
        <w:t xml:space="preserve">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5CE6F4F4" w14:textId="77777777" w:rsidR="000111CA" w:rsidRDefault="000111CA" w:rsidP="000111CA">
      <w:pPr>
        <w:pStyle w:val="ListParagraph"/>
        <w:jc w:val="both"/>
      </w:pPr>
    </w:p>
    <w:p w14:paraId="3BB97FCC" w14:textId="075EDA3C" w:rsidR="000111CA" w:rsidRPr="000111CA" w:rsidRDefault="000111CA" w:rsidP="000111CA">
      <w:pPr>
        <w:pStyle w:val="ListParagraph"/>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568081E4" w14:textId="77777777" w:rsidR="002A6CCD" w:rsidRPr="002A6CCD" w:rsidRDefault="002A6CCD" w:rsidP="002A6CCD">
      <w:pPr>
        <w:ind w:left="360"/>
        <w:jc w:val="both"/>
        <w:rPr>
          <w:rFonts w:ascii="Times New Roman" w:hAnsi="Times New Roman" w:cs="Times New Roman"/>
          <w:sz w:val="24"/>
          <w:szCs w:val="24"/>
          <w:lang w:eastAsia="en-PH"/>
        </w:rPr>
      </w:pPr>
    </w:p>
    <w:p w14:paraId="6CBA4532" w14:textId="77777777" w:rsidR="00926F52" w:rsidRDefault="00926F52" w:rsidP="00604A9F">
      <w:pPr>
        <w:ind w:left="360"/>
        <w:jc w:val="both"/>
        <w:rPr>
          <w:rFonts w:ascii="Times New Roman" w:hAnsi="Times New Roman" w:cs="Times New Roman"/>
          <w:sz w:val="24"/>
          <w:szCs w:val="24"/>
          <w:lang w:eastAsia="en-PH"/>
        </w:rPr>
      </w:pPr>
    </w:p>
    <w:p w14:paraId="5EB06F96" w14:textId="77777777" w:rsidR="00734126" w:rsidRDefault="00734126" w:rsidP="00734126">
      <w:pPr>
        <w:ind w:left="360"/>
        <w:rPr>
          <w:rFonts w:ascii="Times New Roman" w:hAnsi="Times New Roman" w:cs="Times New Roman"/>
          <w:sz w:val="24"/>
          <w:szCs w:val="24"/>
          <w:lang w:eastAsia="en-PH"/>
        </w:rPr>
      </w:pPr>
      <w:r>
        <w:rPr>
          <w:rFonts w:ascii="Times New Roman" w:hAnsi="Times New Roman" w:cs="Times New Roman"/>
          <w:sz w:val="24"/>
          <w:szCs w:val="24"/>
          <w:lang w:eastAsia="en-PH"/>
        </w:rPr>
        <w:t xml:space="preserve">6.11.2 Transition Approach </w:t>
      </w:r>
      <w:r>
        <w:rPr>
          <w:rFonts w:ascii="Times New Roman" w:hAnsi="Times New Roman" w:cs="Times New Roman"/>
          <w:sz w:val="24"/>
          <w:szCs w:val="24"/>
          <w:lang w:eastAsia="en-PH"/>
        </w:rPr>
        <w:br/>
      </w:r>
    </w:p>
    <w:p w14:paraId="13241DB4" w14:textId="0B1C3812" w:rsidR="00734126" w:rsidRDefault="00734126" w:rsidP="00734126">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0B438552" w14:textId="77777777" w:rsidR="005C5035" w:rsidRDefault="005C5035" w:rsidP="00734126">
      <w:pPr>
        <w:ind w:left="360"/>
        <w:rPr>
          <w:rFonts w:ascii="Times New Roman" w:hAnsi="Times New Roman" w:cs="Times New Roman"/>
          <w:b/>
          <w:bCs/>
          <w:sz w:val="24"/>
          <w:szCs w:val="24"/>
          <w:lang w:eastAsia="en-PH"/>
        </w:rPr>
      </w:pPr>
    </w:p>
    <w:p w14:paraId="4796F7AD" w14:textId="0FFA3C10"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 xml:space="preserve">The Villamin Wood and Iron Works System addressed the Transition Plan, in which there will be a phase or transition that should be followed for continuity and to reduce any </w:t>
      </w:r>
      <w:r w:rsidRPr="00B5296B">
        <w:rPr>
          <w:rFonts w:ascii="Times New Roman" w:hAnsi="Times New Roman" w:cs="Times New Roman"/>
          <w:sz w:val="24"/>
          <w:szCs w:val="24"/>
          <w:lang w:eastAsia="en-PH"/>
        </w:rPr>
        <w:lastRenderedPageBreak/>
        <w:t>operational challenges or interruptions that they encounter. This precise and systematic approach enables the transfer of knowledge, resources, and responsibility to the business company, thereby reducing all possible technical interruptions.</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1DE612BD" w14:textId="77777777" w:rsidR="00B5296B" w:rsidRPr="00B5296B" w:rsidRDefault="00B5296B" w:rsidP="00B5296B">
      <w:pPr>
        <w:rPr>
          <w:rFonts w:ascii="Times New Roman" w:hAnsi="Times New Roman" w:cs="Times New Roman"/>
          <w:b/>
          <w:bCs/>
          <w:sz w:val="24"/>
          <w:szCs w:val="24"/>
        </w:rPr>
      </w:pPr>
    </w:p>
    <w:p w14:paraId="53B1560A" w14:textId="019866DD" w:rsidR="00B5296B" w:rsidRDefault="00B5296B" w:rsidP="00B5296B">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49361204" w14:textId="77777777" w:rsidR="006C4DFC" w:rsidRDefault="006C4DFC" w:rsidP="00B5296B">
      <w:pPr>
        <w:rPr>
          <w:rFonts w:ascii="Times New Roman" w:hAnsi="Times New Roman" w:cs="Times New Roman"/>
          <w:b/>
          <w:bCs/>
          <w:sz w:val="24"/>
          <w:szCs w:val="24"/>
        </w:rPr>
      </w:pPr>
    </w:p>
    <w:p w14:paraId="5F8A7481" w14:textId="57898CE9" w:rsidR="00B5296B" w:rsidRDefault="006C4DFC" w:rsidP="00B5296B">
      <w:pPr>
        <w:rPr>
          <w:rFonts w:ascii="Times New Roman" w:hAnsi="Times New Roman" w:cs="Times New Roman"/>
          <w:sz w:val="24"/>
          <w:szCs w:val="24"/>
        </w:rPr>
      </w:pPr>
      <w:r w:rsidRPr="006C4DFC">
        <w:rPr>
          <w:rFonts w:ascii="Times New Roman" w:hAnsi="Times New Roman" w:cs="Times New Roman"/>
          <w:sz w:val="24"/>
          <w:szCs w:val="24"/>
        </w:rPr>
        <w:t xml:space="preserve">The workforce transition is part of the transition plan for </w:t>
      </w:r>
      <w:r>
        <w:rPr>
          <w:rFonts w:ascii="Times New Roman" w:hAnsi="Times New Roman" w:cs="Times New Roman"/>
          <w:sz w:val="24"/>
          <w:szCs w:val="24"/>
        </w:rPr>
        <w:t xml:space="preserve">the </w:t>
      </w:r>
      <w:r w:rsidRPr="006C4DFC">
        <w:rPr>
          <w:rFonts w:ascii="Times New Roman" w:hAnsi="Times New Roman" w:cs="Times New Roman"/>
          <w:sz w:val="24"/>
          <w:szCs w:val="24"/>
        </w:rPr>
        <w:t>Villamin Wood and Iron Works System.</w:t>
      </w:r>
      <w:r>
        <w:rPr>
          <w:rFonts w:ascii="Times New Roman" w:hAnsi="Times New Roman" w:cs="Times New Roman"/>
          <w:sz w:val="24"/>
          <w:szCs w:val="24"/>
        </w:rPr>
        <w:t xml:space="preserve"> In order to establish the transition, and run efficiently, the team planned to test to determine if there are </w:t>
      </w:r>
      <w:r w:rsidR="005B7D72">
        <w:rPr>
          <w:rFonts w:ascii="Times New Roman" w:hAnsi="Times New Roman" w:cs="Times New Roman"/>
          <w:sz w:val="24"/>
          <w:szCs w:val="24"/>
        </w:rPr>
        <w:t>issues</w:t>
      </w:r>
      <w:r>
        <w:rPr>
          <w:rFonts w:ascii="Times New Roman" w:hAnsi="Times New Roman" w:cs="Times New Roman"/>
          <w:sz w:val="24"/>
          <w:szCs w:val="24"/>
        </w:rPr>
        <w:t xml:space="preserve"> that may arise.</w:t>
      </w:r>
    </w:p>
    <w:p w14:paraId="05AF01ED" w14:textId="03AB207C" w:rsidR="00B5296B" w:rsidRDefault="00381D16" w:rsidP="00B5296B">
      <w:pPr>
        <w:rPr>
          <w:rFonts w:ascii="Times New Roman" w:hAnsi="Times New Roman" w:cs="Times New Roman"/>
        </w:rPr>
      </w:pPr>
      <w:r w:rsidRPr="00381D16">
        <w:rPr>
          <w:rFonts w:ascii="Times New Roman" w:hAnsi="Times New Roman" w:cs="Times New Roman"/>
        </w:rPr>
        <w:t>To determine whether the transition will be carried out appropriately for the workforce, the Transition Project Manager will work closely with the store manager and the business owner.</w:t>
      </w:r>
    </w:p>
    <w:p w14:paraId="145DCFEA" w14:textId="082E40EB" w:rsidR="005B7D72" w:rsidRDefault="005B7D72" w:rsidP="00B5296B">
      <w:pPr>
        <w:rPr>
          <w:rFonts w:ascii="Times New Roman" w:hAnsi="Times New Roman" w:cs="Times New Roman"/>
        </w:rPr>
      </w:pPr>
      <w:r>
        <w:rPr>
          <w:rFonts w:ascii="Times New Roman" w:hAnsi="Times New Roman" w:cs="Times New Roman"/>
        </w:rPr>
        <w:t>Overall, communication plays an important role throughout the process of the project, collaboration within the team</w:t>
      </w:r>
      <w:r w:rsidR="006A5B51">
        <w:rPr>
          <w:rFonts w:ascii="Times New Roman" w:hAnsi="Times New Roman" w:cs="Times New Roman"/>
        </w:rPr>
        <w:t>,</w:t>
      </w:r>
      <w:r>
        <w:rPr>
          <w:rFonts w:ascii="Times New Roman" w:hAnsi="Times New Roman" w:cs="Times New Roman"/>
        </w:rPr>
        <w:t xml:space="preserve"> and informing the client if there are changes. The team will provide a user manual and demonstration to ensure the functionality of the system, operate smoothly and showcase how this system will be beneficial to the company.</w:t>
      </w:r>
      <w:r w:rsidR="006A5B51">
        <w:rPr>
          <w:rFonts w:ascii="Times New Roman" w:hAnsi="Times New Roman" w:cs="Times New Roman"/>
        </w:rPr>
        <w:t xml:space="preserve"> The workforce transition will be reviewed regularly to guarantee that the project is working effectively within the given time and budget.</w:t>
      </w:r>
    </w:p>
    <w:p w14:paraId="0741EF41" w14:textId="29F1DF35" w:rsidR="00D0163F" w:rsidRDefault="00D0163F" w:rsidP="00B5296B">
      <w:pPr>
        <w:rPr>
          <w:rFonts w:ascii="Times New Roman" w:hAnsi="Times New Roman" w:cs="Times New Roman"/>
        </w:rPr>
      </w:pPr>
      <w:r>
        <w:rPr>
          <w:rFonts w:ascii="Times New Roman" w:hAnsi="Times New Roman" w:cs="Times New Roman"/>
        </w:rPr>
        <w:t>In general</w:t>
      </w:r>
      <w:r w:rsidRPr="00D0163F">
        <w:rPr>
          <w:rFonts w:ascii="Times New Roman" w:hAnsi="Times New Roman" w:cs="Times New Roman"/>
        </w:rPr>
        <w:t>, effective communication is generally essential for fostering teamwork and informing the client of any changes. The group will provide user-manual and conduct demonstrations to ensure smooth operation and showcase how this system will be beneficial to the company. The workforce transition will be evaluated on a regular basis to guarantee that the project is moving forward in a timely and cost-effective manner.</w:t>
      </w:r>
    </w:p>
    <w:p w14:paraId="64185C44" w14:textId="1C5FD169" w:rsidR="00D0163F" w:rsidRDefault="00D0163F" w:rsidP="00B5296B">
      <w:pPr>
        <w:rPr>
          <w:rFonts w:ascii="Times New Roman" w:hAnsi="Times New Roman" w:cs="Times New Roman"/>
          <w:b/>
          <w:bCs/>
        </w:rPr>
      </w:pPr>
      <w:r w:rsidRPr="00D0163F">
        <w:rPr>
          <w:rFonts w:ascii="Times New Roman" w:hAnsi="Times New Roman" w:cs="Times New Roman"/>
          <w:b/>
          <w:bCs/>
        </w:rPr>
        <w:t>6.11.</w:t>
      </w:r>
      <w:r>
        <w:rPr>
          <w:rFonts w:ascii="Times New Roman" w:hAnsi="Times New Roman" w:cs="Times New Roman"/>
          <w:b/>
          <w:bCs/>
        </w:rPr>
        <w:t>5</w:t>
      </w:r>
      <w:r w:rsidRPr="00D0163F">
        <w:rPr>
          <w:rFonts w:ascii="Times New Roman" w:hAnsi="Times New Roman" w:cs="Times New Roman"/>
          <w:b/>
          <w:bCs/>
        </w:rPr>
        <w:t xml:space="preserve"> Workforce </w:t>
      </w:r>
      <w:r>
        <w:rPr>
          <w:rFonts w:ascii="Times New Roman" w:hAnsi="Times New Roman" w:cs="Times New Roman"/>
          <w:b/>
          <w:bCs/>
        </w:rPr>
        <w:t>Execution During Transition</w:t>
      </w:r>
    </w:p>
    <w:p w14:paraId="5D59C609" w14:textId="218D8408" w:rsidR="00D0163F" w:rsidRDefault="00D0163F" w:rsidP="00D0163F">
      <w:pPr>
        <w:ind w:firstLine="720"/>
        <w:rPr>
          <w:rFonts w:ascii="Times New Roman" w:hAnsi="Times New Roman" w:cs="Times New Roman"/>
        </w:rPr>
      </w:pPr>
      <w:r w:rsidRPr="00D0163F">
        <w:rPr>
          <w:rFonts w:ascii="Times New Roman" w:hAnsi="Times New Roman" w:cs="Times New Roman"/>
        </w:rPr>
        <w:t xml:space="preserve">While the change time of the Villamin Wood and Iron Works </w:t>
      </w:r>
      <w:r>
        <w:rPr>
          <w:rFonts w:ascii="Times New Roman" w:hAnsi="Times New Roman" w:cs="Times New Roman"/>
        </w:rPr>
        <w:t>system</w:t>
      </w:r>
      <w:r w:rsidRPr="00D0163F">
        <w:rPr>
          <w:rFonts w:ascii="Times New Roman" w:hAnsi="Times New Roman" w:cs="Times New Roman"/>
        </w:rPr>
        <w:t xml:space="preserve"> is in progress, certain undertakings will</w:t>
      </w:r>
      <w:r>
        <w:rPr>
          <w:rFonts w:ascii="Times New Roman" w:hAnsi="Times New Roman" w:cs="Times New Roman"/>
        </w:rPr>
        <w:t>, in any case,</w:t>
      </w:r>
      <w:r w:rsidRPr="00D0163F">
        <w:rPr>
          <w:rFonts w:ascii="Times New Roman" w:hAnsi="Times New Roman" w:cs="Times New Roman"/>
        </w:rPr>
        <w:t xml:space="preserve"> should be completed, including the following:</w:t>
      </w:r>
    </w:p>
    <w:p w14:paraId="58019461" w14:textId="77777777" w:rsidR="00D0163F" w:rsidRDefault="00D0163F" w:rsidP="00D0163F">
      <w:pPr>
        <w:ind w:firstLine="720"/>
        <w:rPr>
          <w:rFonts w:ascii="Times New Roman" w:hAnsi="Times New Roman" w:cs="Times New Roman"/>
        </w:rPr>
      </w:pPr>
    </w:p>
    <w:p w14:paraId="24D0B20A" w14:textId="35B1E56D" w:rsidR="000E206A" w:rsidRPr="00D0163F" w:rsidRDefault="000E206A" w:rsidP="00D0163F">
      <w:pPr>
        <w:ind w:firstLine="720"/>
        <w:rPr>
          <w:rFonts w:ascii="Times New Roman" w:hAnsi="Times New Roman" w:cs="Times New Roman"/>
        </w:rPr>
      </w:pPr>
      <w:r>
        <w:rPr>
          <w:rFonts w:ascii="Times New Roman" w:hAnsi="Times New Roman" w:cs="Times New Roman"/>
        </w:rPr>
        <w:t>User Manua</w:t>
      </w:r>
    </w:p>
    <w:p w14:paraId="23804EA6" w14:textId="77777777" w:rsidR="00D0163F" w:rsidRDefault="00D0163F" w:rsidP="00B5296B">
      <w:pPr>
        <w:rPr>
          <w:rFonts w:ascii="Times New Roman" w:hAnsi="Times New Roman" w:cs="Times New Roman"/>
          <w:b/>
          <w:bCs/>
        </w:rPr>
      </w:pPr>
    </w:p>
    <w:p w14:paraId="577D8940" w14:textId="77777777" w:rsidR="00D0163F" w:rsidRPr="00D0163F" w:rsidRDefault="00D0163F" w:rsidP="00B5296B">
      <w:pPr>
        <w:rPr>
          <w:rFonts w:ascii="Times New Roman" w:hAnsi="Times New Roman" w:cs="Times New Roman"/>
          <w:b/>
          <w:bCs/>
        </w:rPr>
      </w:pPr>
    </w:p>
    <w:p w14:paraId="1224DEFC" w14:textId="77777777" w:rsidR="005B7D72" w:rsidRDefault="005B7D72" w:rsidP="00B5296B">
      <w:pPr>
        <w:rPr>
          <w:rFonts w:ascii="Times New Roman" w:hAnsi="Times New Roman" w:cs="Times New Roman"/>
        </w:rPr>
      </w:pPr>
    </w:p>
    <w:p w14:paraId="252BBD93" w14:textId="77777777" w:rsidR="00381D16" w:rsidRDefault="00381D16" w:rsidP="00B5296B">
      <w:pPr>
        <w:rPr>
          <w:rFonts w:ascii="Times New Roman" w:hAnsi="Times New Roman" w:cs="Times New Roman"/>
        </w:rPr>
      </w:pPr>
    </w:p>
    <w:p w14:paraId="1CC3EF57" w14:textId="77777777" w:rsidR="00381D16" w:rsidRDefault="00381D16" w:rsidP="00B5296B">
      <w:pPr>
        <w:rPr>
          <w:rFonts w:ascii="Times New Roman" w:hAnsi="Times New Roman" w:cs="Times New Roman"/>
        </w:rPr>
      </w:pPr>
    </w:p>
    <w:p w14:paraId="5FB75D97" w14:textId="77777777" w:rsidR="0078454E" w:rsidRDefault="0078454E" w:rsidP="00B5296B">
      <w:pPr>
        <w:rPr>
          <w:rFonts w:ascii="Times New Roman" w:hAnsi="Times New Roman" w:cs="Times New Roman"/>
        </w:rPr>
      </w:pPr>
    </w:p>
    <w:p w14:paraId="2457BA62" w14:textId="77777777" w:rsidR="0078454E" w:rsidRDefault="0078454E" w:rsidP="00B5296B">
      <w:pPr>
        <w:rPr>
          <w:rFonts w:ascii="Times New Roman" w:hAnsi="Times New Roman" w:cs="Times New Roman"/>
        </w:rPr>
      </w:pPr>
    </w:p>
    <w:p w14:paraId="18ED662C" w14:textId="77777777" w:rsidR="0078454E" w:rsidRPr="00381D16" w:rsidRDefault="0078454E" w:rsidP="00B5296B">
      <w:pPr>
        <w:rPr>
          <w:rFonts w:ascii="Times New Roman" w:hAnsi="Times New Roman" w:cs="Times New Roman"/>
          <w:sz w:val="24"/>
          <w:szCs w:val="24"/>
        </w:rPr>
      </w:pPr>
    </w:p>
    <w:p w14:paraId="0D79D721" w14:textId="77777777" w:rsidR="00B5296B" w:rsidRDefault="00B5296B" w:rsidP="00B5296B">
      <w:pPr>
        <w:rPr>
          <w:rFonts w:ascii="Times New Roman" w:hAnsi="Times New Roman" w:cs="Times New Roman"/>
          <w:sz w:val="24"/>
          <w:szCs w:val="24"/>
        </w:rPr>
      </w:pPr>
    </w:p>
    <w:p w14:paraId="00AF63CD" w14:textId="77777777" w:rsidR="00B5296B" w:rsidRDefault="00B5296B" w:rsidP="00B5296B">
      <w:pPr>
        <w:rPr>
          <w:rFonts w:ascii="Times New Roman" w:hAnsi="Times New Roman" w:cs="Times New Roman"/>
          <w:sz w:val="24"/>
          <w:szCs w:val="24"/>
        </w:rPr>
      </w:pPr>
    </w:p>
    <w:p w14:paraId="7B41BF78" w14:textId="163EC244" w:rsidR="00626053" w:rsidRPr="00B5296B" w:rsidRDefault="00626053" w:rsidP="00B5296B">
      <w:pPr>
        <w:rPr>
          <w:rFonts w:ascii="Times New Roman" w:hAnsi="Times New Roman" w:cs="Times New Roman"/>
          <w:sz w:val="24"/>
          <w:szCs w:val="24"/>
        </w:rPr>
      </w:pPr>
      <w:r w:rsidRPr="00B5296B">
        <w:rPr>
          <w:rFonts w:ascii="Times New Roman" w:hAnsi="Times New Roman" w:cs="Times New Roman"/>
          <w:sz w:val="24"/>
          <w:szCs w:val="24"/>
        </w:rPr>
        <w:br/>
      </w:r>
    </w:p>
    <w:p w14:paraId="242D9E9E" w14:textId="6B944C45" w:rsidR="00734126" w:rsidRPr="00626053" w:rsidRDefault="00734126" w:rsidP="00626053">
      <w:pPr>
        <w:ind w:left="360"/>
        <w:jc w:val="both"/>
        <w:rPr>
          <w:rFonts w:ascii="Times New Roman" w:hAnsi="Times New Roman" w:cs="Times New Roman"/>
          <w:b/>
          <w:bCs/>
          <w:sz w:val="24"/>
          <w:szCs w:val="24"/>
          <w:lang w:eastAsia="en-PH"/>
        </w:rPr>
      </w:pPr>
      <w:r w:rsidRPr="00626053">
        <w:rPr>
          <w:rFonts w:ascii="Times New Roman" w:hAnsi="Times New Roman" w:cs="Times New Roman"/>
          <w:b/>
          <w:bCs/>
          <w:sz w:val="24"/>
          <w:szCs w:val="24"/>
          <w:lang w:eastAsia="en-PH"/>
        </w:rPr>
        <w:br/>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Pr="00734126"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4E6788A1"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65FAB55B" w14:textId="3D3FB028"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Developers </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This is</w:t>
      </w:r>
      <w:r w:rsidRPr="00604A9F">
        <w:rPr>
          <w:rFonts w:ascii="Times New Roman" w:hAnsi="Times New Roman" w:cs="Times New Roman"/>
          <w:sz w:val="24"/>
          <w:szCs w:val="24"/>
          <w:lang w:eastAsia="en-PH"/>
        </w:rPr>
        <w:t xml:space="preserve"> generally responsible for </w:t>
      </w:r>
      <w:r>
        <w:rPr>
          <w:rFonts w:ascii="Times New Roman" w:hAnsi="Times New Roman" w:cs="Times New Roman"/>
          <w:sz w:val="24"/>
          <w:szCs w:val="24"/>
          <w:lang w:eastAsia="en-PH"/>
        </w:rPr>
        <w:t xml:space="preserve">the </w:t>
      </w:r>
      <w:r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5E0C4CE2" w14:textId="6A08574C"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Project Sponsor - the project sponsor has the authority for the overall development process of the system including,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Project Team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42560E1E" w14:textId="1C0A98BC" w:rsidR="00604A9F" w:rsidRPr="00604A9F" w:rsidRDefault="00604A9F" w:rsidP="00604A9F">
      <w:pPr>
        <w:pStyle w:val="ListParagraph"/>
        <w:numPr>
          <w:ilvl w:val="0"/>
          <w:numId w:val="6"/>
        </w:numPr>
        <w:jc w:val="both"/>
        <w:rPr>
          <w:rFonts w:ascii="Times New Roman" w:hAnsi="Times New Roman" w:cs="Times New Roman"/>
          <w:sz w:val="24"/>
          <w:szCs w:val="24"/>
        </w:rPr>
      </w:pPr>
      <w:r w:rsidRPr="00604A9F">
        <w:rPr>
          <w:rFonts w:ascii="Times New Roman" w:hAnsi="Times New Roman" w:cs="Times New Roman"/>
          <w:sz w:val="24"/>
          <w:szCs w:val="24"/>
        </w:rPr>
        <w:t xml:space="preserve">Stakeholders - responsible </w:t>
      </w:r>
      <w:r>
        <w:rPr>
          <w:rFonts w:ascii="Times New Roman" w:hAnsi="Times New Roman" w:cs="Times New Roman"/>
          <w:sz w:val="24"/>
          <w:szCs w:val="24"/>
        </w:rPr>
        <w:t xml:space="preserve">for </w:t>
      </w:r>
      <w:r w:rsidRPr="00604A9F">
        <w:rPr>
          <w:rFonts w:ascii="Times New Roman" w:hAnsi="Times New Roman" w:cs="Times New Roman"/>
          <w:sz w:val="24"/>
          <w:szCs w:val="24"/>
        </w:rPr>
        <w:t xml:space="preserve">Allocating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r>
        <w:rPr>
          <w:rFonts w:ascii="Times New Roman" w:hAnsi="Times New Roman" w:cs="Times New Roman"/>
          <w:sz w:val="24"/>
          <w:szCs w:val="24"/>
        </w:rPr>
        <w:t>fulfillkl</w:t>
      </w:r>
      <w:r w:rsidRPr="00604A9F">
        <w:rPr>
          <w:rFonts w:ascii="Times New Roman" w:hAnsi="Times New Roman" w:cs="Times New Roman"/>
          <w:sz w:val="24"/>
          <w:szCs w:val="24"/>
        </w:rPr>
        <w:t xml:space="preserve"> training and development needs.</w:t>
      </w:r>
    </w:p>
    <w:p w14:paraId="20F28495" w14:textId="7A6859E7" w:rsidR="002D4D63" w:rsidRPr="00604A9F" w:rsidRDefault="00000000" w:rsidP="00604A9F">
      <w:pPr>
        <w:jc w:val="both"/>
        <w:rPr>
          <w:rFonts w:ascii="Times New Roman" w:hAnsi="Times New Roman" w:cs="Times New Roman"/>
          <w:sz w:val="24"/>
          <w:szCs w:val="24"/>
        </w:rPr>
      </w:pPr>
    </w:p>
    <w:sectPr w:rsidR="002D4D63" w:rsidRPr="00604A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33A8" w14:textId="77777777" w:rsidR="002E431F" w:rsidRDefault="002E431F" w:rsidP="00604A9F">
      <w:pPr>
        <w:spacing w:after="0" w:line="240" w:lineRule="auto"/>
      </w:pPr>
      <w:r>
        <w:separator/>
      </w:r>
    </w:p>
  </w:endnote>
  <w:endnote w:type="continuationSeparator" w:id="0">
    <w:p w14:paraId="30158A61" w14:textId="77777777" w:rsidR="002E431F" w:rsidRDefault="002E431F" w:rsidP="00604A9F">
      <w:pPr>
        <w:spacing w:after="0" w:line="240" w:lineRule="auto"/>
      </w:pPr>
      <w:r>
        <w:continuationSeparator/>
      </w:r>
    </w:p>
  </w:endnote>
  <w:endnote w:type="continuationNotice" w:id="1">
    <w:p w14:paraId="1DC31884" w14:textId="77777777" w:rsidR="002E431F" w:rsidRDefault="002E4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E3CB" w14:textId="77777777" w:rsidR="002E431F" w:rsidRDefault="002E431F" w:rsidP="00604A9F">
      <w:pPr>
        <w:spacing w:after="0" w:line="240" w:lineRule="auto"/>
      </w:pPr>
      <w:r>
        <w:separator/>
      </w:r>
    </w:p>
  </w:footnote>
  <w:footnote w:type="continuationSeparator" w:id="0">
    <w:p w14:paraId="511073E5" w14:textId="77777777" w:rsidR="002E431F" w:rsidRDefault="002E431F" w:rsidP="00604A9F">
      <w:pPr>
        <w:spacing w:after="0" w:line="240" w:lineRule="auto"/>
      </w:pPr>
      <w:r>
        <w:continuationSeparator/>
      </w:r>
    </w:p>
  </w:footnote>
  <w:footnote w:type="continuationNotice" w:id="1">
    <w:p w14:paraId="15F07139" w14:textId="77777777" w:rsidR="002E431F" w:rsidRDefault="002E43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BB8FD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2"/>
  </w:num>
  <w:num w:numId="2" w16cid:durableId="482815108">
    <w:abstractNumId w:val="14"/>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1"/>
  </w:num>
  <w:num w:numId="8" w16cid:durableId="2053579436">
    <w:abstractNumId w:val="0"/>
  </w:num>
  <w:num w:numId="9" w16cid:durableId="1944221057">
    <w:abstractNumId w:val="16"/>
  </w:num>
  <w:num w:numId="10" w16cid:durableId="1744525632">
    <w:abstractNumId w:val="3"/>
  </w:num>
  <w:num w:numId="11" w16cid:durableId="1864633995">
    <w:abstractNumId w:val="13"/>
  </w:num>
  <w:num w:numId="12" w16cid:durableId="744497683">
    <w:abstractNumId w:val="4"/>
  </w:num>
  <w:num w:numId="13" w16cid:durableId="1368219880">
    <w:abstractNumId w:val="17"/>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5"/>
  </w:num>
  <w:num w:numId="19" w16cid:durableId="254899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F"/>
    <w:rsid w:val="0001029A"/>
    <w:rsid w:val="000111CA"/>
    <w:rsid w:val="00027C01"/>
    <w:rsid w:val="00031210"/>
    <w:rsid w:val="00043A1C"/>
    <w:rsid w:val="0006171A"/>
    <w:rsid w:val="000744F9"/>
    <w:rsid w:val="00077F3C"/>
    <w:rsid w:val="000A0D84"/>
    <w:rsid w:val="000A57A7"/>
    <w:rsid w:val="000C2EC6"/>
    <w:rsid w:val="000D2997"/>
    <w:rsid w:val="000E206A"/>
    <w:rsid w:val="00106A9E"/>
    <w:rsid w:val="00137152"/>
    <w:rsid w:val="001A0F5E"/>
    <w:rsid w:val="001A7719"/>
    <w:rsid w:val="001B4323"/>
    <w:rsid w:val="001D11DF"/>
    <w:rsid w:val="001D79C9"/>
    <w:rsid w:val="00201EBB"/>
    <w:rsid w:val="0023086E"/>
    <w:rsid w:val="00253174"/>
    <w:rsid w:val="002A2A4B"/>
    <w:rsid w:val="002A6CCD"/>
    <w:rsid w:val="002B1308"/>
    <w:rsid w:val="002C114E"/>
    <w:rsid w:val="002E431F"/>
    <w:rsid w:val="002F15F7"/>
    <w:rsid w:val="002F1D00"/>
    <w:rsid w:val="00352065"/>
    <w:rsid w:val="003546F7"/>
    <w:rsid w:val="003704E9"/>
    <w:rsid w:val="00381D16"/>
    <w:rsid w:val="003A2D8F"/>
    <w:rsid w:val="003A49CD"/>
    <w:rsid w:val="003E2885"/>
    <w:rsid w:val="003E66FE"/>
    <w:rsid w:val="003E6C96"/>
    <w:rsid w:val="00405629"/>
    <w:rsid w:val="00452FFC"/>
    <w:rsid w:val="004619AC"/>
    <w:rsid w:val="004741E2"/>
    <w:rsid w:val="00484519"/>
    <w:rsid w:val="004973FC"/>
    <w:rsid w:val="004C0952"/>
    <w:rsid w:val="004D58C2"/>
    <w:rsid w:val="004E5E87"/>
    <w:rsid w:val="00506961"/>
    <w:rsid w:val="0051769A"/>
    <w:rsid w:val="00532214"/>
    <w:rsid w:val="00536E4B"/>
    <w:rsid w:val="00545C98"/>
    <w:rsid w:val="0056050F"/>
    <w:rsid w:val="00561360"/>
    <w:rsid w:val="005842B1"/>
    <w:rsid w:val="005864DC"/>
    <w:rsid w:val="005976B2"/>
    <w:rsid w:val="005A0A8F"/>
    <w:rsid w:val="005B0DE2"/>
    <w:rsid w:val="005B3BE2"/>
    <w:rsid w:val="005B5F2A"/>
    <w:rsid w:val="005B7D72"/>
    <w:rsid w:val="005C5035"/>
    <w:rsid w:val="005C7472"/>
    <w:rsid w:val="005E5FC9"/>
    <w:rsid w:val="005F0E1C"/>
    <w:rsid w:val="00604A9F"/>
    <w:rsid w:val="00607923"/>
    <w:rsid w:val="0061386A"/>
    <w:rsid w:val="00626053"/>
    <w:rsid w:val="00632AED"/>
    <w:rsid w:val="006A5B51"/>
    <w:rsid w:val="006B120C"/>
    <w:rsid w:val="006C4DFC"/>
    <w:rsid w:val="006D4150"/>
    <w:rsid w:val="006D7CA5"/>
    <w:rsid w:val="006E75BA"/>
    <w:rsid w:val="006F2830"/>
    <w:rsid w:val="00704EF4"/>
    <w:rsid w:val="00725AD5"/>
    <w:rsid w:val="00734126"/>
    <w:rsid w:val="00736913"/>
    <w:rsid w:val="00770FAA"/>
    <w:rsid w:val="007724DC"/>
    <w:rsid w:val="0078454E"/>
    <w:rsid w:val="007B3997"/>
    <w:rsid w:val="007D5CF5"/>
    <w:rsid w:val="007E5FFF"/>
    <w:rsid w:val="007F31B5"/>
    <w:rsid w:val="00815E13"/>
    <w:rsid w:val="00821536"/>
    <w:rsid w:val="008260A9"/>
    <w:rsid w:val="008364E1"/>
    <w:rsid w:val="00851ECA"/>
    <w:rsid w:val="00861F68"/>
    <w:rsid w:val="00874366"/>
    <w:rsid w:val="008822D8"/>
    <w:rsid w:val="008853CE"/>
    <w:rsid w:val="008863BD"/>
    <w:rsid w:val="008B1205"/>
    <w:rsid w:val="008F6CD5"/>
    <w:rsid w:val="00921571"/>
    <w:rsid w:val="00926F52"/>
    <w:rsid w:val="0093167F"/>
    <w:rsid w:val="0093286D"/>
    <w:rsid w:val="00932B06"/>
    <w:rsid w:val="0094222C"/>
    <w:rsid w:val="009A5B1B"/>
    <w:rsid w:val="009C4340"/>
    <w:rsid w:val="009C732D"/>
    <w:rsid w:val="009E2FAD"/>
    <w:rsid w:val="00A0612F"/>
    <w:rsid w:val="00A354C5"/>
    <w:rsid w:val="00A37FDC"/>
    <w:rsid w:val="00A6458F"/>
    <w:rsid w:val="00A82A12"/>
    <w:rsid w:val="00AA45B1"/>
    <w:rsid w:val="00AC465E"/>
    <w:rsid w:val="00AC4B15"/>
    <w:rsid w:val="00AD37C6"/>
    <w:rsid w:val="00B23A84"/>
    <w:rsid w:val="00B23E91"/>
    <w:rsid w:val="00B25D8C"/>
    <w:rsid w:val="00B32D77"/>
    <w:rsid w:val="00B36B1E"/>
    <w:rsid w:val="00B44752"/>
    <w:rsid w:val="00B5277D"/>
    <w:rsid w:val="00B5296B"/>
    <w:rsid w:val="00B7356A"/>
    <w:rsid w:val="00BA00A8"/>
    <w:rsid w:val="00BB26FC"/>
    <w:rsid w:val="00C00A5A"/>
    <w:rsid w:val="00C06744"/>
    <w:rsid w:val="00C314CC"/>
    <w:rsid w:val="00C66584"/>
    <w:rsid w:val="00C66A6B"/>
    <w:rsid w:val="00CE61E9"/>
    <w:rsid w:val="00D0163F"/>
    <w:rsid w:val="00D117E6"/>
    <w:rsid w:val="00D16D8C"/>
    <w:rsid w:val="00D3132E"/>
    <w:rsid w:val="00D32E0B"/>
    <w:rsid w:val="00D47A9A"/>
    <w:rsid w:val="00DB66AA"/>
    <w:rsid w:val="00E86B48"/>
    <w:rsid w:val="00EB05D9"/>
    <w:rsid w:val="00EB64BC"/>
    <w:rsid w:val="00EC2A5A"/>
    <w:rsid w:val="00EE4B00"/>
    <w:rsid w:val="00EF2A9C"/>
    <w:rsid w:val="00EF373B"/>
    <w:rsid w:val="00F24212"/>
    <w:rsid w:val="00F41C1F"/>
    <w:rsid w:val="00F54491"/>
    <w:rsid w:val="00F836B5"/>
    <w:rsid w:val="00F94333"/>
    <w:rsid w:val="00FA74A8"/>
    <w:rsid w:val="00FB0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chartTrackingRefBased/>
  <w15:docId w15:val="{68E163B1-7EBB-4018-BD9F-F0B65FAA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6</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5</cp:revision>
  <dcterms:created xsi:type="dcterms:W3CDTF">2023-05-20T15:22:00Z</dcterms:created>
  <dcterms:modified xsi:type="dcterms:W3CDTF">2023-05-28T13:53:00Z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