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8BA8" w14:textId="5402FECA" w:rsidR="00604A9F" w:rsidRDefault="005E5FC9" w:rsidP="00604A9F">
      <w:pPr>
        <w:ind w:left="360"/>
        <w:jc w:val="both"/>
        <w:rPr>
          <w:rFonts w:ascii="Times New Roman" w:hAnsi="Times New Roman" w:cs="Times New Roman"/>
          <w:b/>
          <w:bCs/>
          <w:sz w:val="24"/>
          <w:szCs w:val="24"/>
          <w:lang w:eastAsia="en-PH"/>
        </w:rPr>
      </w:pPr>
      <w:r w:rsidRPr="000456B3">
        <w:rPr>
          <w:rFonts w:ascii="Times New Roman" w:hAnsi="Times New Roman" w:cs="Times New Roman"/>
          <w:b/>
          <w:bCs/>
          <w:sz w:val="24"/>
          <w:szCs w:val="24"/>
          <w:lang w:eastAsia="en-PH"/>
        </w:rPr>
        <w:t>PROJECT MANAGEMENT PLAN</w:t>
      </w:r>
    </w:p>
    <w:p w14:paraId="66060700" w14:textId="0C34DB52" w:rsid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IMPLEMENTATION PLAN</w:t>
      </w:r>
    </w:p>
    <w:p w14:paraId="2BDBDC5D" w14:textId="20B7FA61" w:rsidR="000456B3" w:rsidRDefault="000456B3" w:rsidP="00604A9F">
      <w:pPr>
        <w:ind w:left="360"/>
        <w:jc w:val="both"/>
        <w:rPr>
          <w:rFonts w:ascii="Times New Roman" w:hAnsi="Times New Roman" w:cs="Times New Roman"/>
          <w:b/>
          <w:bCs/>
          <w:sz w:val="24"/>
          <w:szCs w:val="24"/>
          <w:lang w:eastAsia="en-PH"/>
        </w:rPr>
      </w:pPr>
      <w:r>
        <w:rPr>
          <w:rFonts w:ascii="Times New Roman" w:hAnsi="Times New Roman" w:cs="Times New Roman"/>
          <w:b/>
          <w:bCs/>
          <w:sz w:val="24"/>
          <w:szCs w:val="24"/>
          <w:lang w:eastAsia="en-PH"/>
        </w:rPr>
        <w:t>6.11.1 Executive Summary</w:t>
      </w:r>
    </w:p>
    <w:p w14:paraId="06C14ACB" w14:textId="18C0901B" w:rsidR="002C7BCB" w:rsidRDefault="002C7BCB" w:rsidP="00CB0D01">
      <w:pPr>
        <w:pStyle w:val="NormalWeb"/>
        <w:spacing w:after="240" w:afterAutospacing="0"/>
        <w:ind w:left="360" w:firstLine="360"/>
        <w:jc w:val="both"/>
      </w:pPr>
      <w:r>
        <w:t>The Villamin Wood and Iron Works System is complete, and to appropriately wrap up the task, a transition out plan has been made to work with the consistent exchange of the project to its new owner. The target of this plan incorporates enumerating the present status of the system and illustrating the arranged handover to the new owner. As plan</w:t>
      </w:r>
      <w:r w:rsidR="00E4528E">
        <w:t>ned</w:t>
      </w:r>
      <w:r>
        <w:t xml:space="preserve"> to give up the system, </w:t>
      </w:r>
      <w:r w:rsidR="00E4528E">
        <w:t>the team</w:t>
      </w:r>
      <w:r>
        <w:t xml:space="preserve"> want</w:t>
      </w:r>
      <w:r w:rsidR="00E4528E">
        <w:t>s</w:t>
      </w:r>
      <w:r>
        <w:t xml:space="preserve"> to guarantee that the client is equipped with comprehensive documentation and support.</w:t>
      </w:r>
    </w:p>
    <w:p w14:paraId="405EF8D5" w14:textId="5CA1D850" w:rsidR="002C7BCB" w:rsidRDefault="002C7BCB" w:rsidP="00CB0D01">
      <w:pPr>
        <w:pStyle w:val="NormalWeb"/>
        <w:spacing w:after="240" w:afterAutospacing="0"/>
        <w:ind w:left="360" w:firstLine="360"/>
        <w:jc w:val="both"/>
      </w:pPr>
      <w:r>
        <w:t>The Villamin Wood and Iron Works System was developed by</w:t>
      </w:r>
      <w:r w:rsidR="00583866">
        <w:t xml:space="preserve"> the</w:t>
      </w:r>
      <w:r>
        <w:t xml:space="preserve"> company in partnership with the client to improve the transaction or ordering process. The system has been actively utilized over the past year, successfully achieving the project's goals.</w:t>
      </w:r>
    </w:p>
    <w:p w14:paraId="30CE5A4A" w14:textId="1F51AC4C" w:rsidR="002C7BCB" w:rsidRPr="003A3A96" w:rsidRDefault="002C7BCB" w:rsidP="00CB0D01">
      <w:pPr>
        <w:pStyle w:val="NormalWeb"/>
        <w:spacing w:after="240" w:afterAutospacing="0"/>
        <w:ind w:left="360" w:firstLine="360"/>
        <w:jc w:val="both"/>
      </w:pPr>
      <w:r>
        <w:t>In summary, the primary goal of the transition out plan is to make sure that the client gets a system that works perfectly for the long run. In addition, the project's conclusion should be successful.</w:t>
      </w:r>
    </w:p>
    <w:p w14:paraId="5EB06F96" w14:textId="5171E89A" w:rsidR="00734126" w:rsidRPr="006F66E3" w:rsidRDefault="00734126" w:rsidP="00734126">
      <w:pPr>
        <w:ind w:left="360"/>
        <w:rPr>
          <w:rFonts w:ascii="Times New Roman" w:hAnsi="Times New Roman" w:cs="Times New Roman"/>
          <w:b/>
          <w:bCs/>
          <w:sz w:val="24"/>
          <w:szCs w:val="24"/>
          <w:lang w:eastAsia="en-PH"/>
        </w:rPr>
      </w:pPr>
      <w:r w:rsidRPr="006F66E3">
        <w:rPr>
          <w:rFonts w:ascii="Times New Roman" w:hAnsi="Times New Roman" w:cs="Times New Roman"/>
          <w:b/>
          <w:bCs/>
          <w:sz w:val="24"/>
          <w:szCs w:val="24"/>
          <w:lang w:eastAsia="en-PH"/>
        </w:rPr>
        <w:t xml:space="preserve">6.11.2 Transition Approach </w:t>
      </w:r>
    </w:p>
    <w:p w14:paraId="0B438552" w14:textId="19F530D7" w:rsidR="005C5035" w:rsidRDefault="00734126" w:rsidP="002C7BCB">
      <w:pPr>
        <w:ind w:left="360" w:firstLine="360"/>
        <w:rPr>
          <w:rFonts w:ascii="Times New Roman" w:hAnsi="Times New Roman" w:cs="Times New Roman"/>
          <w:b/>
          <w:bCs/>
          <w:sz w:val="24"/>
          <w:szCs w:val="24"/>
          <w:lang w:eastAsia="en-PH"/>
        </w:rPr>
      </w:pPr>
      <w:r w:rsidRPr="00734126">
        <w:rPr>
          <w:rFonts w:ascii="Times New Roman" w:hAnsi="Times New Roman" w:cs="Times New Roman"/>
          <w:b/>
          <w:bCs/>
          <w:sz w:val="24"/>
          <w:szCs w:val="24"/>
          <w:lang w:eastAsia="en-PH"/>
        </w:rPr>
        <w:t>Overall Approach:</w:t>
      </w:r>
      <w:r w:rsidR="00031210">
        <w:rPr>
          <w:rFonts w:ascii="Times New Roman" w:hAnsi="Times New Roman" w:cs="Times New Roman"/>
          <w:b/>
          <w:bCs/>
          <w:sz w:val="24"/>
          <w:szCs w:val="24"/>
          <w:lang w:eastAsia="en-PH"/>
        </w:rPr>
        <w:t xml:space="preserve"> (NEED HELP)</w:t>
      </w:r>
    </w:p>
    <w:p w14:paraId="4796F7AD" w14:textId="4030542B" w:rsidR="00626053" w:rsidRPr="00B5296B" w:rsidRDefault="00B5296B" w:rsidP="00B5296B">
      <w:pPr>
        <w:ind w:left="360" w:firstLine="720"/>
        <w:jc w:val="both"/>
        <w:rPr>
          <w:rFonts w:ascii="Times New Roman" w:hAnsi="Times New Roman" w:cs="Times New Roman"/>
          <w:sz w:val="24"/>
          <w:szCs w:val="24"/>
        </w:rPr>
      </w:pPr>
      <w:r w:rsidRPr="00B5296B">
        <w:rPr>
          <w:rFonts w:ascii="Times New Roman" w:hAnsi="Times New Roman" w:cs="Times New Roman"/>
          <w:sz w:val="24"/>
          <w:szCs w:val="24"/>
          <w:lang w:eastAsia="en-PH"/>
        </w:rPr>
        <w:t>The Villamin Wood and Iron Works System addressed the Transition Plan, in which there will be a phase or transition that should be followed for continuity and to reduce any operational challenges or interruptions that they encounter. This precise and systematic approach enables the transfer of knowledge, resources, and responsibility to the business company, thereby reducing all possible technical interruptions.</w:t>
      </w:r>
      <w:r w:rsidR="003807A6">
        <w:rPr>
          <w:rFonts w:ascii="Times New Roman" w:hAnsi="Times New Roman" w:cs="Times New Roman"/>
          <w:sz w:val="24"/>
          <w:szCs w:val="24"/>
          <w:lang w:eastAsia="en-PH"/>
        </w:rPr>
        <w:t xml:space="preserve"> </w:t>
      </w:r>
      <w:r w:rsidR="00626053" w:rsidRPr="00B5296B">
        <w:rPr>
          <w:rFonts w:ascii="Times New Roman" w:hAnsi="Times New Roman" w:cs="Times New Roman"/>
          <w:sz w:val="24"/>
          <w:szCs w:val="24"/>
        </w:rPr>
        <w:t>The transition approach will include the following steps:</w:t>
      </w:r>
    </w:p>
    <w:p w14:paraId="382DDF74" w14:textId="77777777" w:rsidR="00EC2A5A" w:rsidRDefault="00626053" w:rsidP="00626053">
      <w:pPr>
        <w:pStyle w:val="ListParagraph"/>
        <w:numPr>
          <w:ilvl w:val="0"/>
          <w:numId w:val="9"/>
        </w:numPr>
        <w:rPr>
          <w:rFonts w:ascii="Times New Roman" w:hAnsi="Times New Roman" w:cs="Times New Roman"/>
          <w:sz w:val="24"/>
          <w:szCs w:val="24"/>
        </w:rPr>
      </w:pPr>
      <w:r w:rsidRPr="00EC2A5A">
        <w:rPr>
          <w:rFonts w:ascii="Times New Roman" w:hAnsi="Times New Roman" w:cs="Times New Roman"/>
          <w:b/>
          <w:bCs/>
          <w:sz w:val="24"/>
          <w:szCs w:val="24"/>
        </w:rPr>
        <w:t>Communication Plan</w:t>
      </w:r>
      <w:r>
        <w:rPr>
          <w:rFonts w:ascii="Times New Roman" w:hAnsi="Times New Roman" w:cs="Times New Roman"/>
          <w:sz w:val="24"/>
          <w:szCs w:val="24"/>
        </w:rPr>
        <w:t xml:space="preserve"> </w:t>
      </w:r>
      <w:r w:rsidR="00EC2A5A">
        <w:rPr>
          <w:rFonts w:ascii="Times New Roman" w:hAnsi="Times New Roman" w:cs="Times New Roman"/>
          <w:sz w:val="24"/>
          <w:szCs w:val="24"/>
        </w:rPr>
        <w:t>–</w:t>
      </w:r>
      <w:r>
        <w:rPr>
          <w:rFonts w:ascii="Times New Roman" w:hAnsi="Times New Roman" w:cs="Times New Roman"/>
          <w:sz w:val="24"/>
          <w:szCs w:val="24"/>
        </w:rPr>
        <w:t xml:space="preserve"> </w:t>
      </w:r>
      <w:r w:rsidR="00EC2A5A">
        <w:rPr>
          <w:rFonts w:ascii="Times New Roman" w:hAnsi="Times New Roman" w:cs="Times New Roman"/>
          <w:sz w:val="24"/>
          <w:szCs w:val="24"/>
        </w:rPr>
        <w:t>the s</w:t>
      </w:r>
      <w:r w:rsidR="00EC2A5A" w:rsidRPr="00EC2A5A">
        <w:rPr>
          <w:rFonts w:ascii="Times New Roman" w:hAnsi="Times New Roman" w:cs="Times New Roman"/>
          <w:sz w:val="24"/>
          <w:szCs w:val="24"/>
        </w:rPr>
        <w:t>takeholders will be able to familiarize themselves with the transition plan as a result, resulting in a better comprehension of project timelines and transition expectations.</w:t>
      </w:r>
    </w:p>
    <w:p w14:paraId="64FC01E2" w14:textId="7D31BF08" w:rsidR="00031210" w:rsidRDefault="00EC2A5A" w:rsidP="0062605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Staffing</w:t>
      </w:r>
      <w:r>
        <w:rPr>
          <w:rFonts w:ascii="Times New Roman" w:hAnsi="Times New Roman" w:cs="Times New Roman"/>
          <w:sz w:val="24"/>
          <w:szCs w:val="24"/>
        </w:rPr>
        <w:t xml:space="preserve"> </w:t>
      </w:r>
      <w:r w:rsidR="00031210">
        <w:rPr>
          <w:rFonts w:ascii="Times New Roman" w:hAnsi="Times New Roman" w:cs="Times New Roman"/>
          <w:sz w:val="24"/>
          <w:szCs w:val="24"/>
        </w:rPr>
        <w:t>- As</w:t>
      </w:r>
      <w:r w:rsidR="00031210" w:rsidRPr="00031210">
        <w:rPr>
          <w:rFonts w:ascii="Times New Roman" w:hAnsi="Times New Roman" w:cs="Times New Roman"/>
          <w:sz w:val="24"/>
          <w:szCs w:val="24"/>
        </w:rPr>
        <w:t xml:space="preserve"> the transition takes place, the project team will minimize their staff to the necessary level needed for supporting knowledge transfer and transition activities.</w:t>
      </w:r>
    </w:p>
    <w:p w14:paraId="5EA7CF85" w14:textId="3BCF191D" w:rsidR="003807A6" w:rsidRDefault="003807A6" w:rsidP="00626053">
      <w:pPr>
        <w:pStyle w:val="ListParagraph"/>
        <w:numPr>
          <w:ilvl w:val="0"/>
          <w:numId w:val="9"/>
        </w:numPr>
        <w:rPr>
          <w:rFonts w:ascii="Times New Roman" w:hAnsi="Times New Roman" w:cs="Times New Roman"/>
          <w:sz w:val="24"/>
          <w:szCs w:val="24"/>
        </w:rPr>
      </w:pPr>
      <w:r w:rsidRPr="003807A6">
        <w:rPr>
          <w:rFonts w:ascii="Times New Roman" w:hAnsi="Times New Roman" w:cs="Times New Roman"/>
          <w:b/>
          <w:bCs/>
          <w:sz w:val="24"/>
          <w:szCs w:val="24"/>
        </w:rPr>
        <w:t>Transition Planning</w:t>
      </w:r>
      <w:r>
        <w:rPr>
          <w:rFonts w:ascii="Times New Roman" w:hAnsi="Times New Roman" w:cs="Times New Roman"/>
          <w:sz w:val="24"/>
          <w:szCs w:val="24"/>
        </w:rPr>
        <w:t xml:space="preserve"> –</w:t>
      </w:r>
      <w:r w:rsidR="007C52D8">
        <w:rPr>
          <w:rFonts w:ascii="Times New Roman" w:hAnsi="Times New Roman" w:cs="Times New Roman"/>
          <w:sz w:val="24"/>
          <w:szCs w:val="24"/>
        </w:rPr>
        <w:t xml:space="preserve"> A transition plan can be completed by interacting with the company, the team followed the timeline </w:t>
      </w:r>
      <w:r w:rsidR="007E2844">
        <w:rPr>
          <w:rFonts w:ascii="Times New Roman" w:hAnsi="Times New Roman" w:cs="Times New Roman"/>
          <w:sz w:val="24"/>
          <w:szCs w:val="24"/>
        </w:rPr>
        <w:t xml:space="preserve">in </w:t>
      </w:r>
      <w:r w:rsidR="007C52D8">
        <w:rPr>
          <w:rFonts w:ascii="Times New Roman" w:hAnsi="Times New Roman" w:cs="Times New Roman"/>
          <w:sz w:val="24"/>
          <w:szCs w:val="24"/>
        </w:rPr>
        <w:t xml:space="preserve">which all requirements and </w:t>
      </w:r>
      <w:r w:rsidR="007E2844">
        <w:rPr>
          <w:rFonts w:ascii="Times New Roman" w:hAnsi="Times New Roman" w:cs="Times New Roman"/>
          <w:sz w:val="24"/>
          <w:szCs w:val="24"/>
        </w:rPr>
        <w:t>process is required to be completed for the time of transition.</w:t>
      </w:r>
    </w:p>
    <w:p w14:paraId="3DB3B022" w14:textId="77777777" w:rsidR="003807A6" w:rsidRPr="003807A6" w:rsidRDefault="003807A6" w:rsidP="003807A6">
      <w:pPr>
        <w:pStyle w:val="ListParagraph"/>
        <w:rPr>
          <w:rFonts w:ascii="Times New Roman" w:hAnsi="Times New Roman" w:cs="Times New Roman"/>
          <w:sz w:val="24"/>
          <w:szCs w:val="24"/>
        </w:rPr>
      </w:pPr>
    </w:p>
    <w:p w14:paraId="5FE0DFE8" w14:textId="290CF623" w:rsidR="006F66E3" w:rsidRPr="006F66E3" w:rsidRDefault="0006795D" w:rsidP="006F66E3">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 xml:space="preserve">Knowledge Transfer </w:t>
      </w:r>
      <w:r w:rsidRPr="0006795D">
        <w:rPr>
          <w:rFonts w:ascii="Times New Roman" w:hAnsi="Times New Roman" w:cs="Times New Roman"/>
          <w:sz w:val="24"/>
          <w:szCs w:val="24"/>
        </w:rPr>
        <w:t>-</w:t>
      </w:r>
      <w:r>
        <w:rPr>
          <w:rFonts w:ascii="Times New Roman" w:hAnsi="Times New Roman" w:cs="Times New Roman"/>
          <w:sz w:val="24"/>
          <w:szCs w:val="24"/>
        </w:rPr>
        <w:t xml:space="preserve"> </w:t>
      </w:r>
      <w:r w:rsidR="003807A6" w:rsidRPr="003807A6">
        <w:rPr>
          <w:rFonts w:ascii="Times New Roman" w:hAnsi="Times New Roman" w:cs="Times New Roman"/>
          <w:sz w:val="24"/>
          <w:szCs w:val="24"/>
        </w:rPr>
        <w:t xml:space="preserve">A variety of approaches, including documentation and </w:t>
      </w:r>
      <w:r w:rsidR="0036319E" w:rsidRPr="003807A6">
        <w:rPr>
          <w:rFonts w:ascii="Times New Roman" w:hAnsi="Times New Roman" w:cs="Times New Roman"/>
          <w:sz w:val="24"/>
          <w:szCs w:val="24"/>
        </w:rPr>
        <w:t>direct</w:t>
      </w:r>
      <w:r w:rsidR="003807A6" w:rsidRPr="003807A6">
        <w:rPr>
          <w:rFonts w:ascii="Times New Roman" w:hAnsi="Times New Roman" w:cs="Times New Roman"/>
          <w:sz w:val="24"/>
          <w:szCs w:val="24"/>
        </w:rPr>
        <w:t xml:space="preserve"> demonstrations, will be used to facilitate knowledge transfer. These initiatives seek to provide Villamin Wood and Iron Works with the skills and knowledge they need to provide effective system support.</w:t>
      </w:r>
    </w:p>
    <w:p w14:paraId="1481D59D" w14:textId="1214640E" w:rsid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Assump</w:t>
      </w:r>
      <w:r>
        <w:rPr>
          <w:rFonts w:ascii="Times New Roman" w:hAnsi="Times New Roman" w:cs="Times New Roman"/>
          <w:b/>
          <w:bCs/>
          <w:sz w:val="24"/>
          <w:szCs w:val="24"/>
          <w:lang w:eastAsia="en-PH"/>
        </w:rPr>
        <w:t>tions</w:t>
      </w:r>
    </w:p>
    <w:p w14:paraId="42B0DA44" w14:textId="633F0465" w:rsidR="00F24212" w:rsidRDefault="00F836B5" w:rsidP="00604A9F">
      <w:pPr>
        <w:ind w:left="360"/>
        <w:jc w:val="both"/>
        <w:rPr>
          <w:rFonts w:ascii="Times New Roman" w:hAnsi="Times New Roman" w:cs="Times New Roman"/>
          <w:sz w:val="24"/>
          <w:szCs w:val="24"/>
          <w:lang w:eastAsia="en-PH"/>
        </w:rPr>
      </w:pPr>
      <w:r w:rsidRPr="00F836B5">
        <w:rPr>
          <w:rFonts w:ascii="Times New Roman" w:hAnsi="Times New Roman" w:cs="Times New Roman"/>
          <w:sz w:val="24"/>
          <w:szCs w:val="24"/>
          <w:lang w:eastAsia="en-PH"/>
        </w:rPr>
        <w:lastRenderedPageBreak/>
        <w:t>The following assumptions will be made for the transition approach:</w:t>
      </w:r>
    </w:p>
    <w:p w14:paraId="6F704E5B" w14:textId="4FC22439" w:rsidR="00F836B5" w:rsidRDefault="00F836B5" w:rsidP="00F836B5">
      <w:pPr>
        <w:pStyle w:val="ListParagraph"/>
        <w:numPr>
          <w:ilvl w:val="0"/>
          <w:numId w:val="8"/>
        </w:numPr>
        <w:rPr>
          <w:rFonts w:ascii="Times New Roman" w:hAnsi="Times New Roman" w:cs="Times New Roman"/>
          <w:sz w:val="24"/>
          <w:szCs w:val="24"/>
        </w:rPr>
      </w:pPr>
      <w:r w:rsidRPr="00F836B5">
        <w:rPr>
          <w:rFonts w:ascii="Times New Roman" w:hAnsi="Times New Roman" w:cs="Times New Roman"/>
          <w:sz w:val="24"/>
          <w:szCs w:val="24"/>
        </w:rPr>
        <w:t>If any difficulties arise during the deployment process, the team will maintain communication with the company.</w:t>
      </w:r>
    </w:p>
    <w:p w14:paraId="3C55B8A9" w14:textId="7BDE7C94" w:rsidR="00F836B5" w:rsidRDefault="00F94333" w:rsidP="00F836B5">
      <w:pPr>
        <w:pStyle w:val="ListParagraph"/>
        <w:numPr>
          <w:ilvl w:val="0"/>
          <w:numId w:val="8"/>
        </w:numPr>
        <w:rPr>
          <w:rFonts w:ascii="Times New Roman" w:hAnsi="Times New Roman" w:cs="Times New Roman"/>
          <w:sz w:val="24"/>
          <w:szCs w:val="24"/>
        </w:rPr>
      </w:pPr>
      <w:r w:rsidRPr="00F94333">
        <w:rPr>
          <w:rFonts w:ascii="Times New Roman" w:hAnsi="Times New Roman" w:cs="Times New Roman"/>
          <w:sz w:val="24"/>
          <w:szCs w:val="24"/>
        </w:rPr>
        <w:t xml:space="preserve">To make it easier for the client to learn, the project team will provide them with </w:t>
      </w:r>
      <w:r w:rsidR="00106A9E" w:rsidRPr="00F94333">
        <w:rPr>
          <w:rFonts w:ascii="Times New Roman" w:hAnsi="Times New Roman" w:cs="Times New Roman"/>
          <w:sz w:val="24"/>
          <w:szCs w:val="24"/>
        </w:rPr>
        <w:t>all</w:t>
      </w:r>
      <w:r w:rsidRPr="00F94333">
        <w:rPr>
          <w:rFonts w:ascii="Times New Roman" w:hAnsi="Times New Roman" w:cs="Times New Roman"/>
          <w:sz w:val="24"/>
          <w:szCs w:val="24"/>
        </w:rPr>
        <w:t xml:space="preserve"> the necessary documentation, training, and instruction manuals.</w:t>
      </w:r>
    </w:p>
    <w:p w14:paraId="5B1A6F1D" w14:textId="0DA130C8" w:rsidR="00604A9F" w:rsidRDefault="00106A9E" w:rsidP="00734126">
      <w:pPr>
        <w:pStyle w:val="ListParagraph"/>
        <w:numPr>
          <w:ilvl w:val="0"/>
          <w:numId w:val="8"/>
        </w:numPr>
        <w:rPr>
          <w:rFonts w:ascii="Times New Roman" w:hAnsi="Times New Roman" w:cs="Times New Roman"/>
          <w:sz w:val="24"/>
          <w:szCs w:val="24"/>
        </w:rPr>
      </w:pPr>
      <w:r w:rsidRPr="00106A9E">
        <w:rPr>
          <w:rFonts w:ascii="Times New Roman" w:hAnsi="Times New Roman" w:cs="Times New Roman"/>
          <w:sz w:val="24"/>
          <w:szCs w:val="24"/>
        </w:rPr>
        <w:t>Once the transition is finalized, the team will engage in a discussion with the client and continue to assist the owner, aiming to gain a deeper comprehension of any concerns related to the system.</w:t>
      </w:r>
    </w:p>
    <w:p w14:paraId="278B38B3" w14:textId="0721DB6B" w:rsidR="006F66E3" w:rsidRPr="006F66E3" w:rsidRDefault="006F66E3" w:rsidP="006F66E3">
      <w:pPr>
        <w:rPr>
          <w:rFonts w:ascii="Times New Roman" w:hAnsi="Times New Roman" w:cs="Times New Roman"/>
          <w:b/>
          <w:bCs/>
          <w:sz w:val="24"/>
          <w:szCs w:val="24"/>
        </w:rPr>
      </w:pPr>
      <w:r w:rsidRPr="006F66E3">
        <w:rPr>
          <w:rFonts w:ascii="Times New Roman" w:hAnsi="Times New Roman" w:cs="Times New Roman"/>
          <w:b/>
          <w:bCs/>
          <w:sz w:val="24"/>
          <w:szCs w:val="24"/>
        </w:rPr>
        <w:t>6.11.3. Transition Team Organization</w:t>
      </w:r>
    </w:p>
    <w:p w14:paraId="5C4F1077" w14:textId="57F349B5" w:rsidR="00604A9F" w:rsidRPr="00604A9F" w:rsidRDefault="00604A9F" w:rsidP="00604A9F">
      <w:pPr>
        <w:ind w:left="360"/>
        <w:jc w:val="both"/>
        <w:rPr>
          <w:rFonts w:ascii="Times New Roman" w:hAnsi="Times New Roman" w:cs="Times New Roman"/>
          <w:b/>
          <w:bCs/>
          <w:sz w:val="24"/>
          <w:szCs w:val="24"/>
          <w:lang w:eastAsia="en-PH"/>
        </w:rPr>
      </w:pPr>
      <w:r w:rsidRPr="00604A9F">
        <w:rPr>
          <w:rFonts w:ascii="Times New Roman" w:hAnsi="Times New Roman" w:cs="Times New Roman"/>
          <w:b/>
          <w:bCs/>
          <w:sz w:val="24"/>
          <w:szCs w:val="24"/>
          <w:lang w:eastAsia="en-PH"/>
        </w:rPr>
        <w:t xml:space="preserve">Roles and Responsibilities </w:t>
      </w:r>
    </w:p>
    <w:p w14:paraId="5AE5B118" w14:textId="6FA957C7" w:rsid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Manager</w:t>
      </w:r>
      <w:r>
        <w:rPr>
          <w:rFonts w:ascii="Times New Roman" w:hAnsi="Times New Roman" w:cs="Times New Roman"/>
          <w:sz w:val="24"/>
          <w:szCs w:val="24"/>
          <w:lang w:eastAsia="en-PH"/>
        </w:rPr>
        <w:t xml:space="preserve"> -</w:t>
      </w:r>
      <w:r w:rsidR="00604A9F" w:rsidRPr="00604A9F">
        <w:rPr>
          <w:rFonts w:ascii="Times New Roman" w:hAnsi="Times New Roman" w:cs="Times New Roman"/>
          <w:sz w:val="24"/>
          <w:szCs w:val="24"/>
          <w:lang w:eastAsia="en-PH"/>
        </w:rPr>
        <w:t>The responsibility of the project manager leads this project to its completion. The project manager guarantees to meet all the requirements, setting a plan for the deadline of deliverables, and speaking with the client is effective to ensure progress.</w:t>
      </w:r>
    </w:p>
    <w:p w14:paraId="449EF0AD" w14:textId="6AF7679F" w:rsidR="00CA76D6" w:rsidRPr="00604A9F" w:rsidRDefault="00CA76D6" w:rsidP="00CA76D6">
      <w:pPr>
        <w:pStyle w:val="ListParagraph"/>
        <w:numPr>
          <w:ilvl w:val="0"/>
          <w:numId w:val="6"/>
        </w:numPr>
        <w:jc w:val="both"/>
        <w:rPr>
          <w:rFonts w:ascii="Times New Roman" w:hAnsi="Times New Roman" w:cs="Times New Roman"/>
          <w:sz w:val="24"/>
          <w:szCs w:val="24"/>
        </w:rPr>
      </w:pPr>
      <w:r w:rsidRPr="00CA76D6">
        <w:rPr>
          <w:rFonts w:ascii="Times New Roman" w:hAnsi="Times New Roman" w:cs="Times New Roman"/>
          <w:b/>
          <w:bCs/>
          <w:sz w:val="24"/>
          <w:szCs w:val="24"/>
        </w:rPr>
        <w:t>Project Stakeholder</w:t>
      </w:r>
      <w:r w:rsidRPr="00604A9F">
        <w:rPr>
          <w:rFonts w:ascii="Times New Roman" w:hAnsi="Times New Roman" w:cs="Times New Roman"/>
          <w:sz w:val="24"/>
          <w:szCs w:val="24"/>
        </w:rPr>
        <w:t xml:space="preserve"> - responsible </w:t>
      </w:r>
      <w:r>
        <w:rPr>
          <w:rFonts w:ascii="Times New Roman" w:hAnsi="Times New Roman" w:cs="Times New Roman"/>
          <w:sz w:val="24"/>
          <w:szCs w:val="24"/>
        </w:rPr>
        <w:t xml:space="preserve">for </w:t>
      </w:r>
      <w:r w:rsidR="00DD7DD5">
        <w:rPr>
          <w:rFonts w:ascii="Times New Roman" w:hAnsi="Times New Roman" w:cs="Times New Roman"/>
          <w:sz w:val="24"/>
          <w:szCs w:val="24"/>
        </w:rPr>
        <w:t>a</w:t>
      </w:r>
      <w:r w:rsidRPr="00604A9F">
        <w:rPr>
          <w:rFonts w:ascii="Times New Roman" w:hAnsi="Times New Roman" w:cs="Times New Roman"/>
          <w:sz w:val="24"/>
          <w:szCs w:val="24"/>
        </w:rPr>
        <w:t xml:space="preserve">llocating the required resources to guarantee the success of the project. Assuming responsibility for the relevant tasks and objectives. Staying updated on the project's advancements and sharing relevant information with the necessary individuals. Taking </w:t>
      </w:r>
      <w:r w:rsidR="0036319E" w:rsidRPr="00604A9F">
        <w:rPr>
          <w:rFonts w:ascii="Times New Roman" w:hAnsi="Times New Roman" w:cs="Times New Roman"/>
          <w:sz w:val="24"/>
          <w:szCs w:val="24"/>
        </w:rPr>
        <w:t>initiative-taking</w:t>
      </w:r>
      <w:r w:rsidRPr="00604A9F">
        <w:rPr>
          <w:rFonts w:ascii="Times New Roman" w:hAnsi="Times New Roman" w:cs="Times New Roman"/>
          <w:sz w:val="24"/>
          <w:szCs w:val="24"/>
        </w:rPr>
        <w:t xml:space="preserve"> steps to identify and </w:t>
      </w:r>
      <w:r>
        <w:rPr>
          <w:rFonts w:ascii="Times New Roman" w:hAnsi="Times New Roman" w:cs="Times New Roman"/>
          <w:sz w:val="24"/>
          <w:szCs w:val="24"/>
        </w:rPr>
        <w:t>fulfill</w:t>
      </w:r>
      <w:r w:rsidRPr="00604A9F">
        <w:rPr>
          <w:rFonts w:ascii="Times New Roman" w:hAnsi="Times New Roman" w:cs="Times New Roman"/>
          <w:sz w:val="24"/>
          <w:szCs w:val="24"/>
        </w:rPr>
        <w:t xml:space="preserve"> training and development needs.</w:t>
      </w:r>
    </w:p>
    <w:p w14:paraId="6A982618" w14:textId="3185EB6C" w:rsidR="00CA76D6" w:rsidRPr="00CA76D6" w:rsidRDefault="00CA76D6" w:rsidP="00CA76D6">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Sponsor</w:t>
      </w:r>
      <w:r w:rsidRPr="00604A9F">
        <w:rPr>
          <w:rFonts w:ascii="Times New Roman" w:hAnsi="Times New Roman" w:cs="Times New Roman"/>
          <w:sz w:val="24"/>
          <w:szCs w:val="24"/>
          <w:lang w:eastAsia="en-PH"/>
        </w:rPr>
        <w:t xml:space="preserve"> - the project sponsor has the authority for the </w:t>
      </w:r>
      <w:r w:rsidRPr="0004150A">
        <w:rPr>
          <w:rFonts w:ascii="Times New Roman" w:hAnsi="Times New Roman" w:cs="Times New Roman"/>
          <w:sz w:val="24"/>
          <w:szCs w:val="24"/>
          <w:lang w:eastAsia="en-PH"/>
        </w:rPr>
        <w:t>system's overall development process, including</w:t>
      </w:r>
      <w:r w:rsidRPr="00604A9F">
        <w:rPr>
          <w:rFonts w:ascii="Times New Roman" w:hAnsi="Times New Roman" w:cs="Times New Roman"/>
          <w:sz w:val="24"/>
          <w:szCs w:val="24"/>
          <w:lang w:eastAsia="en-PH"/>
        </w:rPr>
        <w:t xml:space="preserve"> approval before changes, budget, project scope</w:t>
      </w:r>
      <w:r>
        <w:rPr>
          <w:rFonts w:ascii="Times New Roman" w:hAnsi="Times New Roman" w:cs="Times New Roman"/>
          <w:sz w:val="24"/>
          <w:szCs w:val="24"/>
          <w:lang w:eastAsia="en-PH"/>
        </w:rPr>
        <w:t>,</w:t>
      </w:r>
      <w:r w:rsidRPr="00604A9F">
        <w:rPr>
          <w:rFonts w:ascii="Times New Roman" w:hAnsi="Times New Roman" w:cs="Times New Roman"/>
          <w:sz w:val="24"/>
          <w:szCs w:val="24"/>
          <w:lang w:eastAsia="en-PH"/>
        </w:rPr>
        <w:t xml:space="preserve"> and schedule.</w:t>
      </w:r>
    </w:p>
    <w:p w14:paraId="65FAB55B" w14:textId="692C51CB" w:rsidR="00604A9F" w:rsidRPr="00604A9F" w:rsidRDefault="00CA76D6"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 xml:space="preserve">Project </w:t>
      </w:r>
      <w:r w:rsidR="00604A9F" w:rsidRPr="00CA76D6">
        <w:rPr>
          <w:rFonts w:ascii="Times New Roman" w:hAnsi="Times New Roman" w:cs="Times New Roman"/>
          <w:b/>
          <w:bCs/>
          <w:sz w:val="24"/>
          <w:szCs w:val="24"/>
          <w:lang w:eastAsia="en-PH"/>
        </w:rPr>
        <w:t>Developers</w:t>
      </w:r>
      <w:r w:rsidR="00604A9F" w:rsidRPr="00604A9F">
        <w:rPr>
          <w:rFonts w:ascii="Times New Roman" w:hAnsi="Times New Roman" w:cs="Times New Roman"/>
          <w:sz w:val="24"/>
          <w:szCs w:val="24"/>
          <w:lang w:eastAsia="en-PH"/>
        </w:rPr>
        <w:t xml:space="preserve"> </w:t>
      </w:r>
      <w:r w:rsidR="00604A9F">
        <w:rPr>
          <w:rFonts w:ascii="Times New Roman" w:hAnsi="Times New Roman" w:cs="Times New Roman"/>
          <w:sz w:val="24"/>
          <w:szCs w:val="24"/>
          <w:lang w:eastAsia="en-PH"/>
        </w:rPr>
        <w:t>–</w:t>
      </w:r>
      <w:r w:rsidR="00604A9F" w:rsidRPr="00604A9F">
        <w:rPr>
          <w:rFonts w:ascii="Times New Roman" w:hAnsi="Times New Roman" w:cs="Times New Roman"/>
          <w:sz w:val="24"/>
          <w:szCs w:val="24"/>
          <w:lang w:eastAsia="en-PH"/>
        </w:rPr>
        <w:t xml:space="preserve"> </w:t>
      </w:r>
      <w:r w:rsidR="00387716">
        <w:rPr>
          <w:rFonts w:ascii="Times New Roman" w:hAnsi="Times New Roman" w:cs="Times New Roman"/>
          <w:sz w:val="24"/>
          <w:szCs w:val="24"/>
          <w:lang w:eastAsia="en-PH"/>
        </w:rPr>
        <w:t>is</w:t>
      </w:r>
      <w:r w:rsidR="00604A9F" w:rsidRPr="00604A9F">
        <w:rPr>
          <w:rFonts w:ascii="Times New Roman" w:hAnsi="Times New Roman" w:cs="Times New Roman"/>
          <w:sz w:val="24"/>
          <w:szCs w:val="24"/>
          <w:lang w:eastAsia="en-PH"/>
        </w:rPr>
        <w:t xml:space="preserve"> responsible for </w:t>
      </w:r>
      <w:r w:rsidR="00604A9F">
        <w:rPr>
          <w:rFonts w:ascii="Times New Roman" w:hAnsi="Times New Roman" w:cs="Times New Roman"/>
          <w:sz w:val="24"/>
          <w:szCs w:val="24"/>
          <w:lang w:eastAsia="en-PH"/>
        </w:rPr>
        <w:t xml:space="preserve">the </w:t>
      </w:r>
      <w:r w:rsidR="00604A9F" w:rsidRPr="00604A9F">
        <w:rPr>
          <w:rFonts w:ascii="Times New Roman" w:hAnsi="Times New Roman" w:cs="Times New Roman"/>
          <w:sz w:val="24"/>
          <w:szCs w:val="24"/>
          <w:lang w:eastAsia="en-PH"/>
        </w:rPr>
        <w:t>project's design and development into action. Also, the developer is most likely to collaborate with the new owner for general comprehension of the process before the transition of technical knowledge.</w:t>
      </w:r>
    </w:p>
    <w:p w14:paraId="7BA71324" w14:textId="47FFB71E" w:rsidR="00604A9F" w:rsidRPr="00604A9F" w:rsidRDefault="00604A9F" w:rsidP="00604A9F">
      <w:pPr>
        <w:pStyle w:val="ListParagraph"/>
        <w:numPr>
          <w:ilvl w:val="0"/>
          <w:numId w:val="6"/>
        </w:numPr>
        <w:jc w:val="both"/>
        <w:rPr>
          <w:rFonts w:ascii="Times New Roman" w:hAnsi="Times New Roman" w:cs="Times New Roman"/>
          <w:sz w:val="24"/>
          <w:szCs w:val="24"/>
          <w:lang w:eastAsia="en-PH"/>
        </w:rPr>
      </w:pPr>
      <w:r w:rsidRPr="00CA76D6">
        <w:rPr>
          <w:rFonts w:ascii="Times New Roman" w:hAnsi="Times New Roman" w:cs="Times New Roman"/>
          <w:b/>
          <w:bCs/>
          <w:sz w:val="24"/>
          <w:szCs w:val="24"/>
          <w:lang w:eastAsia="en-PH"/>
        </w:rPr>
        <w:t>Project Team</w:t>
      </w:r>
      <w:r w:rsidRPr="00604A9F">
        <w:rPr>
          <w:rFonts w:ascii="Times New Roman" w:hAnsi="Times New Roman" w:cs="Times New Roman"/>
          <w:sz w:val="24"/>
          <w:szCs w:val="24"/>
          <w:lang w:eastAsia="en-PH"/>
        </w:rPr>
        <w:t xml:space="preserve"> - responsible for all deliverables such as documentation, planning, </w:t>
      </w:r>
      <w:r>
        <w:rPr>
          <w:rFonts w:ascii="Times New Roman" w:hAnsi="Times New Roman" w:cs="Times New Roman"/>
          <w:sz w:val="24"/>
          <w:szCs w:val="24"/>
          <w:lang w:eastAsia="en-PH"/>
        </w:rPr>
        <w:t xml:space="preserve">and </w:t>
      </w:r>
      <w:r w:rsidRPr="00604A9F">
        <w:rPr>
          <w:rFonts w:ascii="Times New Roman" w:hAnsi="Times New Roman" w:cs="Times New Roman"/>
          <w:sz w:val="24"/>
          <w:szCs w:val="24"/>
          <w:lang w:eastAsia="en-PH"/>
        </w:rPr>
        <w:t xml:space="preserve">implementing project </w:t>
      </w:r>
      <w:r>
        <w:rPr>
          <w:rFonts w:ascii="Times New Roman" w:hAnsi="Times New Roman" w:cs="Times New Roman"/>
          <w:sz w:val="24"/>
          <w:szCs w:val="24"/>
          <w:lang w:eastAsia="en-PH"/>
        </w:rPr>
        <w:t>schedules</w:t>
      </w:r>
      <w:r w:rsidRPr="00604A9F">
        <w:rPr>
          <w:rFonts w:ascii="Times New Roman" w:hAnsi="Times New Roman" w:cs="Times New Roman"/>
          <w:sz w:val="24"/>
          <w:szCs w:val="24"/>
          <w:lang w:eastAsia="en-PH"/>
        </w:rPr>
        <w:t>.</w:t>
      </w:r>
    </w:p>
    <w:p w14:paraId="3D225BB0" w14:textId="38EB4F05" w:rsidR="00CA76D6" w:rsidRPr="005E0480" w:rsidRDefault="00CA76D6" w:rsidP="00CA76D6">
      <w:pPr>
        <w:rPr>
          <w:rFonts w:ascii="Times New Roman" w:hAnsi="Times New Roman" w:cs="Times New Roman"/>
          <w:b/>
          <w:bCs/>
          <w:sz w:val="24"/>
          <w:szCs w:val="24"/>
        </w:rPr>
      </w:pPr>
      <w:r w:rsidRPr="00B5296B">
        <w:rPr>
          <w:rFonts w:ascii="Times New Roman" w:hAnsi="Times New Roman" w:cs="Times New Roman"/>
          <w:b/>
          <w:bCs/>
          <w:sz w:val="24"/>
          <w:szCs w:val="24"/>
        </w:rPr>
        <w:t>6.11.4 Workforce Transition</w:t>
      </w:r>
    </w:p>
    <w:p w14:paraId="6A243704" w14:textId="08F84BEA"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The workforce transition is part of the transition plan for the Villamin Wood and Iron Works System. </w:t>
      </w:r>
      <w:r w:rsidR="006F66E3" w:rsidRPr="005E0480">
        <w:rPr>
          <w:rFonts w:ascii="Times New Roman" w:hAnsi="Times New Roman" w:cs="Times New Roman"/>
          <w:sz w:val="24"/>
          <w:szCs w:val="24"/>
        </w:rPr>
        <w:t>To</w:t>
      </w:r>
      <w:r w:rsidRPr="005E0480">
        <w:rPr>
          <w:rFonts w:ascii="Times New Roman" w:hAnsi="Times New Roman" w:cs="Times New Roman"/>
          <w:sz w:val="24"/>
          <w:szCs w:val="24"/>
        </w:rPr>
        <w:t xml:space="preserve"> establish the transition, and run efficiently, the team planned to </w:t>
      </w:r>
      <w:r w:rsidR="0036319E" w:rsidRPr="005E0480">
        <w:rPr>
          <w:rFonts w:ascii="Times New Roman" w:hAnsi="Times New Roman" w:cs="Times New Roman"/>
          <w:sz w:val="24"/>
          <w:szCs w:val="24"/>
        </w:rPr>
        <w:t>evaluate</w:t>
      </w:r>
      <w:r w:rsidRPr="005E0480">
        <w:rPr>
          <w:rFonts w:ascii="Times New Roman" w:hAnsi="Times New Roman" w:cs="Times New Roman"/>
          <w:sz w:val="24"/>
          <w:szCs w:val="24"/>
        </w:rPr>
        <w:t xml:space="preserve"> to determine if there are issues that may arise.</w:t>
      </w:r>
    </w:p>
    <w:p w14:paraId="0A5F8A9E" w14:textId="6B2B831A" w:rsidR="00CA76D6" w:rsidRPr="005E0480" w:rsidRDefault="00CA76D6" w:rsidP="006F66E3">
      <w:pPr>
        <w:jc w:val="both"/>
        <w:rPr>
          <w:rFonts w:ascii="Times New Roman" w:hAnsi="Times New Roman" w:cs="Times New Roman"/>
          <w:sz w:val="24"/>
          <w:szCs w:val="24"/>
        </w:rPr>
      </w:pPr>
      <w:r w:rsidRPr="005E0480">
        <w:rPr>
          <w:rFonts w:ascii="Times New Roman" w:hAnsi="Times New Roman" w:cs="Times New Roman"/>
          <w:sz w:val="24"/>
          <w:szCs w:val="24"/>
        </w:rPr>
        <w:t xml:space="preserve">To determine whether the transition will be </w:t>
      </w:r>
      <w:r w:rsidR="0036319E" w:rsidRPr="005E0480">
        <w:rPr>
          <w:rFonts w:ascii="Times New Roman" w:hAnsi="Times New Roman" w:cs="Times New Roman"/>
          <w:sz w:val="24"/>
          <w:szCs w:val="24"/>
        </w:rPr>
        <w:t>conducted</w:t>
      </w:r>
      <w:r w:rsidRPr="005E0480">
        <w:rPr>
          <w:rFonts w:ascii="Times New Roman" w:hAnsi="Times New Roman" w:cs="Times New Roman"/>
          <w:sz w:val="24"/>
          <w:szCs w:val="24"/>
        </w:rPr>
        <w:t xml:space="preserve"> appropriately for the workforce, the Transition Project Manager will work closely with the store manager and the business owner.</w:t>
      </w:r>
    </w:p>
    <w:p w14:paraId="041CDF6F" w14:textId="1E975599" w:rsidR="00CA76D6" w:rsidRPr="005E0480" w:rsidRDefault="00CA76D6" w:rsidP="006F66E3">
      <w:pPr>
        <w:ind w:firstLine="720"/>
        <w:jc w:val="both"/>
        <w:rPr>
          <w:rFonts w:ascii="Times New Roman" w:hAnsi="Times New Roman" w:cs="Times New Roman"/>
          <w:sz w:val="24"/>
          <w:szCs w:val="24"/>
        </w:rPr>
      </w:pPr>
      <w:r w:rsidRPr="005E0480">
        <w:rPr>
          <w:rFonts w:ascii="Times New Roman" w:hAnsi="Times New Roman" w:cs="Times New Roman"/>
          <w:sz w:val="24"/>
          <w:szCs w:val="24"/>
        </w:rPr>
        <w:t xml:space="preserve">In general, effective communication is </w:t>
      </w:r>
      <w:r w:rsidR="0036319E" w:rsidRPr="005E0480">
        <w:rPr>
          <w:rFonts w:ascii="Times New Roman" w:hAnsi="Times New Roman" w:cs="Times New Roman"/>
          <w:sz w:val="24"/>
          <w:szCs w:val="24"/>
        </w:rPr>
        <w:t>essential</w:t>
      </w:r>
      <w:r w:rsidRPr="005E0480">
        <w:rPr>
          <w:rFonts w:ascii="Times New Roman" w:hAnsi="Times New Roman" w:cs="Times New Roman"/>
          <w:sz w:val="24"/>
          <w:szCs w:val="24"/>
        </w:rPr>
        <w:t xml:space="preserve"> for fostering teamwork and informing the client of any changes. The group will provide user-manual and conduct demonstrations to ensure smooth operation and </w:t>
      </w:r>
      <w:r w:rsidR="0036319E" w:rsidRPr="005E0480">
        <w:rPr>
          <w:rFonts w:ascii="Times New Roman" w:hAnsi="Times New Roman" w:cs="Times New Roman"/>
          <w:sz w:val="24"/>
          <w:szCs w:val="24"/>
        </w:rPr>
        <w:t>highlight</w:t>
      </w:r>
      <w:r w:rsidRPr="005E0480">
        <w:rPr>
          <w:rFonts w:ascii="Times New Roman" w:hAnsi="Times New Roman" w:cs="Times New Roman"/>
          <w:sz w:val="24"/>
          <w:szCs w:val="24"/>
        </w:rPr>
        <w:t xml:space="preserve"> how this system will be beneficial to the company. The workforce transition will be evaluated on a regular basis to guarantee that the project is moving forward in a timely and cost-effective manner.</w:t>
      </w:r>
    </w:p>
    <w:p w14:paraId="62B467B5" w14:textId="77777777" w:rsidR="00CA76D6" w:rsidRPr="006F66E3" w:rsidRDefault="00CA76D6" w:rsidP="00CA76D6">
      <w:pPr>
        <w:rPr>
          <w:rFonts w:ascii="Times New Roman" w:hAnsi="Times New Roman" w:cs="Times New Roman"/>
          <w:b/>
          <w:bCs/>
          <w:sz w:val="24"/>
          <w:szCs w:val="24"/>
        </w:rPr>
      </w:pPr>
      <w:r w:rsidRPr="006F66E3">
        <w:rPr>
          <w:rFonts w:ascii="Times New Roman" w:hAnsi="Times New Roman" w:cs="Times New Roman"/>
          <w:b/>
          <w:bCs/>
          <w:sz w:val="24"/>
          <w:szCs w:val="24"/>
        </w:rPr>
        <w:lastRenderedPageBreak/>
        <w:t>6.11.5 Workforce Execution During Transition</w:t>
      </w:r>
    </w:p>
    <w:p w14:paraId="3DFB8869" w14:textId="77777777" w:rsidR="00CA76D6" w:rsidRPr="006F66E3" w:rsidRDefault="00CA76D6" w:rsidP="006F66E3">
      <w:pPr>
        <w:ind w:firstLine="720"/>
        <w:jc w:val="both"/>
        <w:rPr>
          <w:rFonts w:ascii="Times New Roman" w:hAnsi="Times New Roman" w:cs="Times New Roman"/>
          <w:sz w:val="24"/>
          <w:szCs w:val="24"/>
        </w:rPr>
      </w:pPr>
      <w:r w:rsidRPr="006F66E3">
        <w:rPr>
          <w:rFonts w:ascii="Times New Roman" w:hAnsi="Times New Roman" w:cs="Times New Roman"/>
          <w:sz w:val="24"/>
          <w:szCs w:val="24"/>
        </w:rPr>
        <w:t>While the change time of the Villamin Wood and Iron Works system is in progress, certain undertakings will, in any case, should be completed, including the following:</w:t>
      </w:r>
    </w:p>
    <w:p w14:paraId="75ACEF12"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User Training</w:t>
      </w:r>
      <w:r w:rsidRPr="006F66E3">
        <w:rPr>
          <w:rFonts w:ascii="Times New Roman" w:hAnsi="Times New Roman" w:cs="Times New Roman"/>
          <w:sz w:val="24"/>
          <w:szCs w:val="24"/>
        </w:rPr>
        <w:t xml:space="preserve"> - The team will provide instructions or materials to follow to make sure the customer understands how the system works. The training environment can include online and face-to-face interactions to achieve a more comprehensive comprehension.</w:t>
      </w:r>
    </w:p>
    <w:p w14:paraId="04E61120" w14:textId="17D8E7AF" w:rsidR="00DA5D28"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Minutes of the </w:t>
      </w:r>
      <w:r w:rsidR="00DA5D28" w:rsidRPr="006F66E3">
        <w:rPr>
          <w:rFonts w:ascii="Times New Roman" w:hAnsi="Times New Roman" w:cs="Times New Roman"/>
          <w:b/>
          <w:bCs/>
          <w:sz w:val="24"/>
          <w:szCs w:val="24"/>
        </w:rPr>
        <w:t xml:space="preserve">Meeting - </w:t>
      </w:r>
      <w:r w:rsidR="00DA5D28" w:rsidRPr="006F66E3">
        <w:rPr>
          <w:rFonts w:ascii="Times New Roman" w:hAnsi="Times New Roman" w:cs="Times New Roman"/>
          <w:sz w:val="24"/>
          <w:szCs w:val="24"/>
        </w:rPr>
        <w:t>During this phase, online meetings will be held to discuss any remaining project concerns. All team recordings will be included in the transition, and prior to the actual meeting, meetings between the team and the company will be scheduled.</w:t>
      </w:r>
    </w:p>
    <w:p w14:paraId="2472B391" w14:textId="05148EC5"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Update Files/Records -</w:t>
      </w:r>
      <w:r w:rsidRPr="006F66E3">
        <w:rPr>
          <w:rFonts w:ascii="Times New Roman" w:hAnsi="Times New Roman" w:cs="Times New Roman"/>
          <w:sz w:val="24"/>
          <w:szCs w:val="24"/>
        </w:rPr>
        <w:t xml:space="preserve"> The team will make any necessary adjustments to all relevant records and files to show that the project is finished. This could mean storing documents or updating agreements and contracts with </w:t>
      </w:r>
      <w:r w:rsidR="0036319E" w:rsidRPr="006F66E3">
        <w:rPr>
          <w:rFonts w:ascii="Times New Roman" w:hAnsi="Times New Roman" w:cs="Times New Roman"/>
          <w:sz w:val="24"/>
          <w:szCs w:val="24"/>
        </w:rPr>
        <w:t>added information</w:t>
      </w:r>
      <w:r w:rsidRPr="006F66E3">
        <w:rPr>
          <w:rFonts w:ascii="Times New Roman" w:hAnsi="Times New Roman" w:cs="Times New Roman"/>
          <w:sz w:val="24"/>
          <w:szCs w:val="24"/>
        </w:rPr>
        <w:t>.</w:t>
      </w:r>
    </w:p>
    <w:p w14:paraId="5F5F990A" w14:textId="77777777" w:rsidR="00CA76D6" w:rsidRPr="006F66E3" w:rsidRDefault="00CA76D6" w:rsidP="006F66E3">
      <w:pPr>
        <w:pStyle w:val="ListParagraph"/>
        <w:numPr>
          <w:ilvl w:val="0"/>
          <w:numId w:val="19"/>
        </w:numPr>
        <w:jc w:val="both"/>
        <w:rPr>
          <w:rFonts w:ascii="Times New Roman" w:hAnsi="Times New Roman" w:cs="Times New Roman"/>
          <w:sz w:val="24"/>
          <w:szCs w:val="24"/>
        </w:rPr>
      </w:pPr>
      <w:r w:rsidRPr="006F66E3">
        <w:rPr>
          <w:rFonts w:ascii="Times New Roman" w:hAnsi="Times New Roman" w:cs="Times New Roman"/>
          <w:b/>
          <w:bCs/>
          <w:sz w:val="24"/>
          <w:szCs w:val="24"/>
        </w:rPr>
        <w:t xml:space="preserve">Gain Formal Acceptance - </w:t>
      </w:r>
      <w:r w:rsidRPr="006F66E3">
        <w:rPr>
          <w:rFonts w:ascii="Times New Roman" w:hAnsi="Times New Roman" w:cs="Times New Roman"/>
          <w:sz w:val="24"/>
          <w:szCs w:val="24"/>
        </w:rPr>
        <w:t>In this phase, the team is responsible for ensuring all requirements have been fulfilled with the newly implemented system. Also, the objective of this phase is to get the client to officially acknowledge that the transition went well.</w:t>
      </w:r>
    </w:p>
    <w:p w14:paraId="717F0CE4" w14:textId="77777777" w:rsidR="00CA76D6" w:rsidRPr="006F66E3"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Archive Files/Documents - </w:t>
      </w:r>
      <w:r w:rsidRPr="006F66E3">
        <w:rPr>
          <w:rFonts w:ascii="Times New Roman" w:hAnsi="Times New Roman" w:cs="Times New Roman"/>
          <w:sz w:val="24"/>
          <w:szCs w:val="24"/>
        </w:rPr>
        <w:t>The process includes storing all project-related documents and files during this stage. Contracts, agreements, project plans, and other relevant documents might all fall under this category.</w:t>
      </w:r>
    </w:p>
    <w:p w14:paraId="321E7520" w14:textId="20F3EC56" w:rsidR="00CA76D6" w:rsidRPr="00BE2CD9" w:rsidRDefault="00CA76D6" w:rsidP="006F66E3">
      <w:pPr>
        <w:pStyle w:val="ListParagraph"/>
        <w:numPr>
          <w:ilvl w:val="0"/>
          <w:numId w:val="19"/>
        </w:numPr>
        <w:jc w:val="both"/>
        <w:rPr>
          <w:rFonts w:ascii="Times New Roman" w:hAnsi="Times New Roman" w:cs="Times New Roman"/>
          <w:b/>
          <w:bCs/>
          <w:sz w:val="24"/>
          <w:szCs w:val="24"/>
        </w:rPr>
      </w:pPr>
      <w:r w:rsidRPr="006F66E3">
        <w:rPr>
          <w:rFonts w:ascii="Times New Roman" w:hAnsi="Times New Roman" w:cs="Times New Roman"/>
          <w:b/>
          <w:bCs/>
          <w:sz w:val="24"/>
          <w:szCs w:val="24"/>
        </w:rPr>
        <w:t xml:space="preserve">Project Close-Out Meeting - </w:t>
      </w:r>
      <w:r w:rsidRPr="006F66E3">
        <w:rPr>
          <w:rFonts w:ascii="Times New Roman" w:eastAsia="Times New Roman" w:hAnsi="Times New Roman" w:cs="Times New Roman"/>
          <w:kern w:val="0"/>
          <w:sz w:val="24"/>
          <w:szCs w:val="24"/>
          <w:lang w:eastAsia="en-PH"/>
          <w14:ligatures w14:val="none"/>
        </w:rPr>
        <w:t xml:space="preserve">The last phase of the change will involve directing an undertaking conclusion meeting with all participants. This gathering will be an opportunity to talk about the project, look at its overall presentation, highlight its successes, point out areas that need improvement, and confirm the purpose of any work that </w:t>
      </w:r>
      <w:r w:rsidR="0036319E" w:rsidRPr="006F66E3">
        <w:rPr>
          <w:rFonts w:ascii="Times New Roman" w:eastAsia="Times New Roman" w:hAnsi="Times New Roman" w:cs="Times New Roman"/>
          <w:kern w:val="0"/>
          <w:sz w:val="24"/>
          <w:szCs w:val="24"/>
          <w:lang w:eastAsia="en-PH"/>
          <w14:ligatures w14:val="none"/>
        </w:rPr>
        <w:t>has not</w:t>
      </w:r>
      <w:r w:rsidRPr="006F66E3">
        <w:rPr>
          <w:rFonts w:ascii="Times New Roman" w:eastAsia="Times New Roman" w:hAnsi="Times New Roman" w:cs="Times New Roman"/>
          <w:kern w:val="0"/>
          <w:sz w:val="24"/>
          <w:szCs w:val="24"/>
          <w:lang w:eastAsia="en-PH"/>
          <w14:ligatures w14:val="none"/>
        </w:rPr>
        <w:t xml:space="preserve"> been completed.</w:t>
      </w:r>
    </w:p>
    <w:p w14:paraId="7F6DCD13" w14:textId="49128679" w:rsidR="00BE2CD9" w:rsidRDefault="00BE2CD9" w:rsidP="00BE2CD9">
      <w:pPr>
        <w:jc w:val="both"/>
        <w:rPr>
          <w:rFonts w:ascii="Times New Roman" w:hAnsi="Times New Roman" w:cs="Times New Roman"/>
          <w:b/>
          <w:bCs/>
          <w:sz w:val="24"/>
          <w:szCs w:val="24"/>
        </w:rPr>
      </w:pPr>
      <w:r>
        <w:rPr>
          <w:rFonts w:ascii="Times New Roman" w:hAnsi="Times New Roman" w:cs="Times New Roman"/>
          <w:b/>
          <w:bCs/>
          <w:sz w:val="24"/>
          <w:szCs w:val="24"/>
        </w:rPr>
        <w:t>6.11.6 Subcontracts</w:t>
      </w:r>
    </w:p>
    <w:p w14:paraId="15C5E1AC" w14:textId="5C4FA696" w:rsidR="00BE2CD9" w:rsidRDefault="00236DB7" w:rsidP="00236DB7">
      <w:pPr>
        <w:ind w:firstLine="720"/>
        <w:jc w:val="both"/>
        <w:rPr>
          <w:rStyle w:val="eop"/>
          <w:color w:val="000000"/>
          <w:shd w:val="clear" w:color="auto" w:fill="FFFFFF"/>
        </w:rPr>
      </w:pPr>
      <w:r>
        <w:rPr>
          <w:rStyle w:val="normaltextrun"/>
          <w:color w:val="000000"/>
          <w:shd w:val="clear" w:color="auto" w:fill="FFFFFF"/>
        </w:rPr>
        <w:t>This project has no existing contracts or subcontract agreements. As a result, no contract or related agreement changeover is necessary.</w:t>
      </w:r>
      <w:r>
        <w:rPr>
          <w:rStyle w:val="eop"/>
          <w:color w:val="000000"/>
          <w:shd w:val="clear" w:color="auto" w:fill="FFFFFF"/>
        </w:rPr>
        <w:t> </w:t>
      </w:r>
    </w:p>
    <w:p w14:paraId="59E58CE0" w14:textId="77777777" w:rsidR="00236DB7" w:rsidRDefault="00236DB7" w:rsidP="00236DB7">
      <w:pPr>
        <w:ind w:firstLine="720"/>
        <w:jc w:val="both"/>
        <w:rPr>
          <w:rFonts w:ascii="Times New Roman" w:hAnsi="Times New Roman" w:cs="Times New Roman"/>
          <w:b/>
          <w:bCs/>
          <w:sz w:val="24"/>
          <w:szCs w:val="24"/>
        </w:rPr>
      </w:pPr>
    </w:p>
    <w:p w14:paraId="3D1227BD" w14:textId="525CB28B" w:rsidR="00BE2CD9" w:rsidRPr="00A32A92" w:rsidRDefault="00096018" w:rsidP="00BE2CD9">
      <w:pPr>
        <w:jc w:val="both"/>
        <w:rPr>
          <w:rFonts w:ascii="Times New Roman" w:hAnsi="Times New Roman" w:cs="Times New Roman"/>
          <w:b/>
          <w:bCs/>
          <w:sz w:val="24"/>
          <w:szCs w:val="24"/>
        </w:rPr>
      </w:pPr>
      <w:r w:rsidRPr="00A32A92">
        <w:rPr>
          <w:rFonts w:ascii="Times New Roman" w:hAnsi="Times New Roman" w:cs="Times New Roman"/>
          <w:b/>
          <w:bCs/>
          <w:sz w:val="24"/>
          <w:szCs w:val="24"/>
        </w:rPr>
        <w:t>6.11.7. Property Transition</w:t>
      </w:r>
    </w:p>
    <w:p w14:paraId="2F00F255" w14:textId="77777777" w:rsidR="00236DB7" w:rsidRPr="00A32A92" w:rsidRDefault="00096018" w:rsidP="00236DB7">
      <w:pPr>
        <w:jc w:val="both"/>
        <w:rPr>
          <w:rFonts w:ascii="Times New Roman" w:hAnsi="Times New Roman" w:cs="Times New Roman"/>
          <w:b/>
          <w:bCs/>
          <w:sz w:val="24"/>
          <w:szCs w:val="24"/>
        </w:rPr>
      </w:pPr>
      <w:r w:rsidRPr="00A32A92">
        <w:rPr>
          <w:rFonts w:ascii="Times New Roman" w:hAnsi="Times New Roman" w:cs="Times New Roman"/>
          <w:b/>
          <w:bCs/>
          <w:sz w:val="24"/>
          <w:szCs w:val="24"/>
        </w:rPr>
        <w:tab/>
        <w:t>6.11.7.1</w:t>
      </w:r>
      <w:r w:rsidR="00764125" w:rsidRPr="00A32A92">
        <w:rPr>
          <w:rFonts w:ascii="Times New Roman" w:hAnsi="Times New Roman" w:cs="Times New Roman"/>
          <w:b/>
          <w:bCs/>
          <w:sz w:val="24"/>
          <w:szCs w:val="24"/>
        </w:rPr>
        <w:t>.</w:t>
      </w:r>
      <w:r w:rsidRPr="00A32A92">
        <w:rPr>
          <w:rFonts w:ascii="Times New Roman" w:hAnsi="Times New Roman" w:cs="Times New Roman"/>
          <w:b/>
          <w:bCs/>
          <w:sz w:val="24"/>
          <w:szCs w:val="24"/>
        </w:rPr>
        <w:t xml:space="preserve"> Government Furnished Equipment</w:t>
      </w:r>
      <w:r w:rsidR="00764125" w:rsidRPr="00A32A92">
        <w:rPr>
          <w:rFonts w:ascii="Times New Roman" w:hAnsi="Times New Roman" w:cs="Times New Roman"/>
          <w:b/>
          <w:bCs/>
          <w:sz w:val="24"/>
          <w:szCs w:val="24"/>
        </w:rPr>
        <w:t xml:space="preserve"> (GEF)</w:t>
      </w:r>
    </w:p>
    <w:p w14:paraId="78149D72" w14:textId="77A5CEF1" w:rsidR="00236DB7" w:rsidRPr="00A32A92" w:rsidRDefault="00236DB7" w:rsidP="00236DB7">
      <w:pPr>
        <w:ind w:left="720"/>
        <w:jc w:val="both"/>
        <w:rPr>
          <w:rFonts w:ascii="Times New Roman" w:hAnsi="Times New Roman" w:cs="Times New Roman"/>
          <w:b/>
          <w:bCs/>
          <w:sz w:val="24"/>
          <w:szCs w:val="24"/>
        </w:rPr>
      </w:pPr>
      <w:r w:rsidRPr="00A32A92">
        <w:rPr>
          <w:rStyle w:val="normaltextrun"/>
          <w:rFonts w:ascii="Times New Roman" w:hAnsi="Times New Roman" w:cs="Times New Roman"/>
          <w:color w:val="000000"/>
          <w:sz w:val="24"/>
          <w:szCs w:val="24"/>
          <w:shd w:val="clear" w:color="auto" w:fill="FFFFFF"/>
        </w:rPr>
        <w:t>This section of the transition plan is not applicable since Government Furnished Equipment (GFE) is not involved in the Villamin Wood and Iron Works Ordering System.</w:t>
      </w:r>
      <w:r w:rsidRPr="00A32A92">
        <w:rPr>
          <w:rStyle w:val="eop"/>
          <w:rFonts w:ascii="Times New Roman" w:hAnsi="Times New Roman" w:cs="Times New Roman"/>
          <w:color w:val="000000"/>
          <w:sz w:val="24"/>
          <w:szCs w:val="24"/>
          <w:shd w:val="clear" w:color="auto" w:fill="FFFFFF"/>
        </w:rPr>
        <w:t> </w:t>
      </w:r>
    </w:p>
    <w:p w14:paraId="1B19CC05" w14:textId="49E912ED" w:rsidR="00236DB7" w:rsidRPr="00A32A92" w:rsidRDefault="00236DB7" w:rsidP="00BE2CD9">
      <w:pPr>
        <w:jc w:val="both"/>
        <w:rPr>
          <w:rFonts w:ascii="Times New Roman" w:hAnsi="Times New Roman" w:cs="Times New Roman"/>
          <w:b/>
          <w:bCs/>
          <w:sz w:val="24"/>
          <w:szCs w:val="24"/>
        </w:rPr>
      </w:pPr>
    </w:p>
    <w:p w14:paraId="68441ECB" w14:textId="77777777" w:rsidR="00236DB7" w:rsidRPr="00A32A92" w:rsidRDefault="00764125" w:rsidP="00BE2CD9">
      <w:pPr>
        <w:jc w:val="both"/>
        <w:rPr>
          <w:rFonts w:ascii="Times New Roman" w:hAnsi="Times New Roman" w:cs="Times New Roman"/>
          <w:b/>
          <w:bCs/>
          <w:sz w:val="24"/>
          <w:szCs w:val="24"/>
        </w:rPr>
      </w:pPr>
      <w:r w:rsidRPr="00A32A92">
        <w:rPr>
          <w:rFonts w:ascii="Times New Roman" w:hAnsi="Times New Roman" w:cs="Times New Roman"/>
          <w:b/>
          <w:bCs/>
          <w:sz w:val="24"/>
          <w:szCs w:val="24"/>
        </w:rPr>
        <w:tab/>
        <w:t>6.11.7.2. Incumbent Owned Equipment</w:t>
      </w:r>
    </w:p>
    <w:p w14:paraId="644E907C" w14:textId="064D8DC3" w:rsidR="00236DB7" w:rsidRPr="00A32A92" w:rsidRDefault="00236DB7" w:rsidP="00236DB7">
      <w:pPr>
        <w:ind w:left="720"/>
        <w:jc w:val="both"/>
        <w:rPr>
          <w:rStyle w:val="eop"/>
          <w:rFonts w:ascii="Times New Roman" w:hAnsi="Times New Roman" w:cs="Times New Roman"/>
          <w:color w:val="000000"/>
          <w:sz w:val="24"/>
          <w:szCs w:val="24"/>
          <w:shd w:val="clear" w:color="auto" w:fill="FFFFFF"/>
        </w:rPr>
      </w:pPr>
      <w:r w:rsidRPr="00A32A92">
        <w:rPr>
          <w:rStyle w:val="normaltextrun"/>
          <w:rFonts w:ascii="Times New Roman" w:hAnsi="Times New Roman" w:cs="Times New Roman"/>
          <w:color w:val="000000"/>
          <w:sz w:val="24"/>
          <w:szCs w:val="24"/>
          <w:shd w:val="clear" w:color="auto" w:fill="FFFFFF"/>
        </w:rPr>
        <w:lastRenderedPageBreak/>
        <w:t xml:space="preserve">All equipment owned by the incumbent will remain upon completion and approval of the Villamin Wood and Iron Works Ordering System. Any equipment needed to support the client's applications and services should be specified in the plan, including whether the client or the new contractor will have the choice to purchase it. </w:t>
      </w:r>
      <w:r w:rsidRPr="00A32A92">
        <w:rPr>
          <w:rStyle w:val="eop"/>
          <w:rFonts w:ascii="Times New Roman" w:hAnsi="Times New Roman" w:cs="Times New Roman"/>
          <w:color w:val="000000"/>
          <w:sz w:val="24"/>
          <w:szCs w:val="24"/>
          <w:shd w:val="clear" w:color="auto" w:fill="FFFFFF"/>
        </w:rPr>
        <w:t> </w:t>
      </w:r>
    </w:p>
    <w:p w14:paraId="7563A9FB" w14:textId="77777777" w:rsidR="00236DB7" w:rsidRPr="00A32A92" w:rsidRDefault="00236DB7" w:rsidP="00236DB7">
      <w:pPr>
        <w:ind w:left="720"/>
        <w:jc w:val="both"/>
        <w:rPr>
          <w:rStyle w:val="eop"/>
          <w:rFonts w:ascii="Times New Roman" w:hAnsi="Times New Roman" w:cs="Times New Roman"/>
          <w:color w:val="000000"/>
          <w:sz w:val="24"/>
          <w:szCs w:val="24"/>
          <w:shd w:val="clear" w:color="auto" w:fill="FFFFFF"/>
        </w:rPr>
      </w:pPr>
    </w:p>
    <w:p w14:paraId="54F12BCC" w14:textId="51D97561" w:rsidR="00236DB7" w:rsidRPr="00A32A92" w:rsidRDefault="00236DB7" w:rsidP="00236DB7">
      <w:pPr>
        <w:ind w:left="720"/>
        <w:jc w:val="both"/>
        <w:rPr>
          <w:rStyle w:val="eop"/>
          <w:rFonts w:ascii="Times New Roman" w:hAnsi="Times New Roman" w:cs="Times New Roman"/>
          <w:color w:val="000000"/>
          <w:sz w:val="24"/>
          <w:szCs w:val="24"/>
          <w:shd w:val="clear" w:color="auto" w:fill="FFFFFF"/>
        </w:rPr>
      </w:pPr>
      <w:r w:rsidRPr="00A32A92">
        <w:rPr>
          <w:rStyle w:val="normaltextrun"/>
          <w:rFonts w:ascii="Times New Roman" w:hAnsi="Times New Roman" w:cs="Times New Roman"/>
          <w:color w:val="000000"/>
          <w:sz w:val="24"/>
          <w:szCs w:val="24"/>
          <w:shd w:val="clear" w:color="auto" w:fill="FFFFFF"/>
        </w:rPr>
        <w:t>The plan must include all necessary documentation, such as purchase agreement, bill of sale, financial statements, permits, licenses, registrations, and all necessary documents and procedures must be followed accurately and in compliance with local laws and regulations.</w:t>
      </w:r>
      <w:r w:rsidRPr="00A32A92">
        <w:rPr>
          <w:rStyle w:val="eop"/>
          <w:rFonts w:ascii="Times New Roman" w:hAnsi="Times New Roman" w:cs="Times New Roman"/>
          <w:color w:val="000000"/>
          <w:sz w:val="24"/>
          <w:szCs w:val="24"/>
          <w:shd w:val="clear" w:color="auto" w:fill="FFFFFF"/>
        </w:rPr>
        <w:t> </w:t>
      </w:r>
    </w:p>
    <w:p w14:paraId="7398F814" w14:textId="77777777" w:rsidR="00236DB7" w:rsidRPr="00A32A92" w:rsidRDefault="00236DB7" w:rsidP="00236DB7">
      <w:pPr>
        <w:ind w:left="720"/>
        <w:jc w:val="both"/>
        <w:rPr>
          <w:rFonts w:ascii="Times New Roman" w:hAnsi="Times New Roman" w:cs="Times New Roman"/>
          <w:b/>
          <w:bCs/>
          <w:sz w:val="24"/>
          <w:szCs w:val="24"/>
        </w:rPr>
      </w:pPr>
    </w:p>
    <w:p w14:paraId="50026C76" w14:textId="081B9643" w:rsidR="00764125" w:rsidRPr="00A32A92" w:rsidRDefault="00764125" w:rsidP="00BE2CD9">
      <w:pPr>
        <w:jc w:val="both"/>
        <w:rPr>
          <w:rFonts w:ascii="Times New Roman" w:hAnsi="Times New Roman" w:cs="Times New Roman"/>
          <w:b/>
          <w:bCs/>
          <w:sz w:val="24"/>
          <w:szCs w:val="24"/>
        </w:rPr>
      </w:pPr>
      <w:r w:rsidRPr="00A32A92">
        <w:rPr>
          <w:rFonts w:ascii="Times New Roman" w:hAnsi="Times New Roman" w:cs="Times New Roman"/>
          <w:b/>
          <w:bCs/>
          <w:sz w:val="24"/>
          <w:szCs w:val="24"/>
        </w:rPr>
        <w:tab/>
      </w:r>
      <w:r w:rsidR="0025258A" w:rsidRPr="00A32A92">
        <w:rPr>
          <w:rFonts w:ascii="Times New Roman" w:hAnsi="Times New Roman" w:cs="Times New Roman"/>
          <w:b/>
          <w:bCs/>
          <w:sz w:val="24"/>
          <w:szCs w:val="24"/>
        </w:rPr>
        <w:t>6.11.7.3. Intellectual Property</w:t>
      </w:r>
    </w:p>
    <w:p w14:paraId="07380829" w14:textId="77777777" w:rsidR="00236DB7" w:rsidRDefault="00236DB7" w:rsidP="00BE2CD9">
      <w:pPr>
        <w:jc w:val="both"/>
        <w:rPr>
          <w:rFonts w:ascii="Times New Roman" w:hAnsi="Times New Roman" w:cs="Times New Roman"/>
          <w:b/>
          <w:bCs/>
          <w:sz w:val="24"/>
          <w:szCs w:val="24"/>
        </w:rPr>
      </w:pPr>
    </w:p>
    <w:p w14:paraId="79310398" w14:textId="63EE8CE4" w:rsidR="0025258A" w:rsidRDefault="0025258A" w:rsidP="00BE2CD9">
      <w:pPr>
        <w:jc w:val="both"/>
        <w:rPr>
          <w:rFonts w:ascii="Times New Roman" w:hAnsi="Times New Roman" w:cs="Times New Roman"/>
          <w:b/>
          <w:bCs/>
          <w:sz w:val="24"/>
          <w:szCs w:val="24"/>
        </w:rPr>
      </w:pPr>
      <w:r>
        <w:rPr>
          <w:rFonts w:ascii="Times New Roman" w:hAnsi="Times New Roman" w:cs="Times New Roman"/>
          <w:b/>
          <w:bCs/>
          <w:sz w:val="24"/>
          <w:szCs w:val="24"/>
        </w:rPr>
        <w:tab/>
        <w:t>6.11.7.4. User Accounts and Passwords</w:t>
      </w:r>
    </w:p>
    <w:p w14:paraId="6CCE4AC6" w14:textId="3EC99552"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 xml:space="preserve">The company, Villamin </w:t>
      </w:r>
      <w:proofErr w:type="gramStart"/>
      <w:r>
        <w:rPr>
          <w:rStyle w:val="normaltextrun"/>
          <w:lang w:val="en-PH"/>
        </w:rPr>
        <w:t>Wood</w:t>
      </w:r>
      <w:proofErr w:type="gramEnd"/>
      <w:r>
        <w:rPr>
          <w:rStyle w:val="normaltextrun"/>
          <w:lang w:val="en-PH"/>
        </w:rPr>
        <w:t xml:space="preserve"> and Iron Works, pointed out that they do not directly collect or store usernames and passwords for customer accounts. Instead, they use a third-party platform, like Facebook page, to connect with customers and provide access to their services. Customers are urged to check in with their Facebook credentials already in place to avoid creating new accounts or passwords. This strategy guarantees a secure and seamless user experience while protecting client privacy.</w:t>
      </w:r>
      <w:r>
        <w:rPr>
          <w:rStyle w:val="eop"/>
        </w:rPr>
        <w:t> </w:t>
      </w:r>
    </w:p>
    <w:p w14:paraId="411777BB"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The integration of the system with the Facebook platform, as well as proper configuration and adherence to their rules, will be the primary focus during the implementation phase. Customers will be given detailed instructions on how to log in using their Facebook accounts, emphasizing the significance of protecting their login information. The company prioritizes the integrity and security of client accounts while boosting convenience and user happiness by utilizing Facebook's well-established security procedures.</w:t>
      </w:r>
      <w:r>
        <w:rPr>
          <w:rStyle w:val="eop"/>
        </w:rPr>
        <w:t> </w:t>
      </w:r>
    </w:p>
    <w:p w14:paraId="3C5906B1" w14:textId="77777777" w:rsidR="001B366F" w:rsidRDefault="001B366F" w:rsidP="001B366F">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lang w:val="en-PH"/>
        </w:rPr>
        <w:t>Although user accounts are present on Facebook, Villamin Wood and Iron Works do not collect details other than Usernames, and User Profiles. This means that the team will not be able to transfer Facebook credentials such us User Accounts and Passwords to the proposed system.</w:t>
      </w:r>
    </w:p>
    <w:p w14:paraId="7FD95680" w14:textId="3E629243" w:rsidR="0025258A" w:rsidRPr="00BE2CD9" w:rsidRDefault="0025258A" w:rsidP="00BE2CD9">
      <w:pPr>
        <w:jc w:val="both"/>
        <w:rPr>
          <w:rFonts w:ascii="Times New Roman" w:hAnsi="Times New Roman" w:cs="Times New Roman"/>
          <w:b/>
          <w:bCs/>
          <w:sz w:val="24"/>
          <w:szCs w:val="24"/>
        </w:rPr>
      </w:pPr>
    </w:p>
    <w:p w14:paraId="67F07CCE" w14:textId="16DC2693" w:rsidR="001A5FC6" w:rsidRDefault="001A5FC6" w:rsidP="001A5FC6">
      <w:pPr>
        <w:jc w:val="both"/>
        <w:rPr>
          <w:rFonts w:ascii="Times New Roman" w:hAnsi="Times New Roman" w:cs="Times New Roman"/>
          <w:b/>
          <w:bCs/>
          <w:sz w:val="24"/>
          <w:szCs w:val="24"/>
        </w:rPr>
      </w:pPr>
      <w:commentRangeStart w:id="0"/>
      <w:r>
        <w:rPr>
          <w:rFonts w:ascii="Times New Roman" w:hAnsi="Times New Roman" w:cs="Times New Roman"/>
          <w:b/>
          <w:bCs/>
          <w:sz w:val="24"/>
          <w:szCs w:val="24"/>
        </w:rPr>
        <w:t>6.11.8. Knowledge Transfer</w:t>
      </w:r>
      <w:commentRangeEnd w:id="0"/>
      <w:r>
        <w:rPr>
          <w:rStyle w:val="CommentReference"/>
        </w:rPr>
        <w:commentReference w:id="0"/>
      </w:r>
    </w:p>
    <w:p w14:paraId="55DB9179" w14:textId="3B8D88B7" w:rsidR="001A5FC6" w:rsidRDefault="001A5FC6" w:rsidP="001A5FC6">
      <w:pPr>
        <w:jc w:val="both"/>
        <w:rPr>
          <w:rFonts w:ascii="Times New Roman" w:hAnsi="Times New Roman" w:cs="Times New Roman"/>
          <w:sz w:val="24"/>
          <w:szCs w:val="24"/>
        </w:rPr>
      </w:pPr>
      <w:r w:rsidRPr="001A5FC6">
        <w:rPr>
          <w:rFonts w:ascii="Times New Roman" w:hAnsi="Times New Roman" w:cs="Times New Roman"/>
          <w:sz w:val="24"/>
          <w:szCs w:val="24"/>
        </w:rPr>
        <w:tab/>
        <w:t>Documentation/Manuals:</w:t>
      </w:r>
    </w:p>
    <w:p w14:paraId="025CA2A1" w14:textId="38743E56" w:rsidR="001A5FC6" w:rsidRDefault="001A5FC6"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project team will provide documentation and manuals for the </w:t>
      </w:r>
      <w:r w:rsidR="0036319E">
        <w:rPr>
          <w:rFonts w:ascii="Times New Roman" w:hAnsi="Times New Roman" w:cs="Times New Roman"/>
          <w:sz w:val="24"/>
          <w:szCs w:val="24"/>
        </w:rPr>
        <w:t>Villamin</w:t>
      </w:r>
      <w:r>
        <w:rPr>
          <w:rFonts w:ascii="Times New Roman" w:hAnsi="Times New Roman" w:cs="Times New Roman"/>
          <w:sz w:val="24"/>
          <w:szCs w:val="24"/>
        </w:rPr>
        <w:t xml:space="preserve"> Wood and Iron Works company for better understanding regarding the operation of the </w:t>
      </w:r>
      <w:r w:rsidR="004554BB">
        <w:rPr>
          <w:rFonts w:ascii="Times New Roman" w:hAnsi="Times New Roman" w:cs="Times New Roman"/>
          <w:sz w:val="24"/>
          <w:szCs w:val="24"/>
        </w:rPr>
        <w:t>system.</w:t>
      </w:r>
    </w:p>
    <w:p w14:paraId="1CF3004A" w14:textId="49FA917C" w:rsidR="001A5FC6" w:rsidRDefault="004554BB" w:rsidP="001A5FC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The team will provide manual that contains step-by-step instructions on how to perform operation regards to the system. This will allow </w:t>
      </w:r>
      <w:r w:rsidR="00D415FF">
        <w:rPr>
          <w:rFonts w:ascii="Times New Roman" w:hAnsi="Times New Roman" w:cs="Times New Roman"/>
          <w:sz w:val="24"/>
          <w:szCs w:val="24"/>
        </w:rPr>
        <w:t>the</w:t>
      </w:r>
      <w:r>
        <w:rPr>
          <w:rFonts w:ascii="Times New Roman" w:hAnsi="Times New Roman" w:cs="Times New Roman"/>
          <w:sz w:val="24"/>
          <w:szCs w:val="24"/>
        </w:rPr>
        <w:t xml:space="preserve"> store owner or manager easy to operate the system.</w:t>
      </w:r>
    </w:p>
    <w:p w14:paraId="72C5F79D" w14:textId="7B3A6736" w:rsidR="001A5FC6" w:rsidRPr="00D11052" w:rsidRDefault="00D415FF" w:rsidP="00773FA9">
      <w:pPr>
        <w:pStyle w:val="ListParagraph"/>
        <w:numPr>
          <w:ilvl w:val="0"/>
          <w:numId w:val="22"/>
        </w:numPr>
        <w:jc w:val="both"/>
        <w:rPr>
          <w:rFonts w:ascii="Times New Roman" w:hAnsi="Times New Roman" w:cs="Times New Roman"/>
          <w:b/>
          <w:bCs/>
          <w:sz w:val="24"/>
          <w:szCs w:val="24"/>
        </w:rPr>
      </w:pPr>
      <w:r w:rsidRPr="00D415FF">
        <w:rPr>
          <w:rFonts w:ascii="Times New Roman" w:hAnsi="Times New Roman" w:cs="Times New Roman"/>
          <w:sz w:val="24"/>
          <w:szCs w:val="24"/>
        </w:rPr>
        <w:lastRenderedPageBreak/>
        <w:t>The team will provide documentation and other relevant documentation for the company for better understanding to the system and on how it works</w:t>
      </w:r>
      <w:r>
        <w:rPr>
          <w:rFonts w:ascii="Times New Roman" w:hAnsi="Times New Roman" w:cs="Times New Roman"/>
          <w:sz w:val="24"/>
          <w:szCs w:val="24"/>
        </w:rPr>
        <w:t>.</w:t>
      </w:r>
    </w:p>
    <w:p w14:paraId="5E163E35" w14:textId="6CC38DB0" w:rsidR="00D11052" w:rsidRPr="00D11052" w:rsidRDefault="00D11052" w:rsidP="00830C66">
      <w:pPr>
        <w:ind w:left="360" w:firstLine="360"/>
        <w:jc w:val="both"/>
        <w:rPr>
          <w:rFonts w:ascii="Times New Roman" w:hAnsi="Times New Roman" w:cs="Times New Roman"/>
          <w:sz w:val="24"/>
          <w:szCs w:val="24"/>
        </w:rPr>
      </w:pPr>
      <w:r w:rsidRPr="00D11052">
        <w:rPr>
          <w:rFonts w:ascii="Times New Roman" w:hAnsi="Times New Roman" w:cs="Times New Roman"/>
          <w:sz w:val="24"/>
          <w:szCs w:val="24"/>
        </w:rPr>
        <w:t>As part of the Knowledge Transfer Plan,</w:t>
      </w:r>
      <w:r>
        <w:rPr>
          <w:rFonts w:ascii="Times New Roman" w:hAnsi="Times New Roman" w:cs="Times New Roman"/>
          <w:sz w:val="24"/>
          <w:szCs w:val="24"/>
        </w:rPr>
        <w:t xml:space="preserve"> the project team and the store owner/manager will be scheduling for a meeting to ensure that knowledge transfer is </w:t>
      </w:r>
      <w:r w:rsidR="00E46808">
        <w:rPr>
          <w:rFonts w:ascii="Times New Roman" w:hAnsi="Times New Roman" w:cs="Times New Roman"/>
          <w:sz w:val="24"/>
          <w:szCs w:val="24"/>
        </w:rPr>
        <w:t>successful,</w:t>
      </w:r>
      <w:r>
        <w:rPr>
          <w:rFonts w:ascii="Times New Roman" w:hAnsi="Times New Roman" w:cs="Times New Roman"/>
          <w:sz w:val="24"/>
          <w:szCs w:val="24"/>
        </w:rPr>
        <w:t xml:space="preserve"> and any questions or concerns will be address urgently. Any changes </w:t>
      </w:r>
      <w:r w:rsidR="009020B8">
        <w:rPr>
          <w:rFonts w:ascii="Times New Roman" w:hAnsi="Times New Roman" w:cs="Times New Roman"/>
          <w:sz w:val="24"/>
          <w:szCs w:val="24"/>
        </w:rPr>
        <w:t>regard</w:t>
      </w:r>
      <w:r>
        <w:rPr>
          <w:rFonts w:ascii="Times New Roman" w:hAnsi="Times New Roman" w:cs="Times New Roman"/>
          <w:sz w:val="24"/>
          <w:szCs w:val="24"/>
        </w:rPr>
        <w:t xml:space="preserve"> to the system, the company will inform to ensure that they are updated.</w:t>
      </w:r>
    </w:p>
    <w:p w14:paraId="5727C7B0" w14:textId="77777777" w:rsidR="001A5FC6" w:rsidRPr="001A5FC6" w:rsidRDefault="001A5FC6" w:rsidP="001A5FC6">
      <w:pPr>
        <w:jc w:val="both"/>
        <w:rPr>
          <w:rFonts w:ascii="Times New Roman" w:hAnsi="Times New Roman" w:cs="Times New Roman"/>
          <w:b/>
          <w:bCs/>
          <w:sz w:val="24"/>
          <w:szCs w:val="24"/>
        </w:rPr>
      </w:pPr>
    </w:p>
    <w:p w14:paraId="067B4F55" w14:textId="3372EDA6" w:rsidR="009A21CD" w:rsidRDefault="006F66E3" w:rsidP="00604A9F">
      <w:pPr>
        <w:jc w:val="both"/>
        <w:rPr>
          <w:rFonts w:ascii="Times New Roman" w:hAnsi="Times New Roman" w:cs="Times New Roman"/>
          <w:b/>
          <w:bCs/>
          <w:sz w:val="24"/>
          <w:szCs w:val="24"/>
        </w:rPr>
      </w:pPr>
      <w:commentRangeStart w:id="1"/>
      <w:r>
        <w:rPr>
          <w:rFonts w:ascii="Times New Roman" w:hAnsi="Times New Roman" w:cs="Times New Roman"/>
          <w:b/>
          <w:bCs/>
          <w:sz w:val="24"/>
          <w:szCs w:val="24"/>
        </w:rPr>
        <w:t>6.11.10 Handover and Acceptance</w:t>
      </w:r>
      <w:commentRangeEnd w:id="1"/>
      <w:r w:rsidR="00112C5B">
        <w:rPr>
          <w:rStyle w:val="CommentReference"/>
        </w:rPr>
        <w:commentReference w:id="1"/>
      </w:r>
    </w:p>
    <w:p w14:paraId="228C84A2" w14:textId="7C72E7F2" w:rsidR="009A21CD" w:rsidRDefault="009A21CD" w:rsidP="00604A9F">
      <w:pPr>
        <w:jc w:val="both"/>
        <w:rPr>
          <w:rFonts w:ascii="Times New Roman" w:hAnsi="Times New Roman" w:cs="Times New Roman"/>
          <w:sz w:val="24"/>
          <w:szCs w:val="24"/>
        </w:rPr>
      </w:pPr>
      <w:r w:rsidRPr="009A21CD">
        <w:rPr>
          <w:rFonts w:ascii="Times New Roman" w:hAnsi="Times New Roman" w:cs="Times New Roman"/>
          <w:sz w:val="24"/>
          <w:szCs w:val="24"/>
        </w:rPr>
        <w:tab/>
        <w:t>The</w:t>
      </w:r>
      <w:r>
        <w:rPr>
          <w:rFonts w:ascii="Times New Roman" w:hAnsi="Times New Roman" w:cs="Times New Roman"/>
          <w:sz w:val="24"/>
          <w:szCs w:val="24"/>
        </w:rPr>
        <w:t xml:space="preserve"> process of handover and acceptance will start if the transition plan is completed. The team will set a schedule for the formal handover and meeting with the new owner and employees to discuss about the transition plan. This will include all the deliverables and documents.</w:t>
      </w:r>
    </w:p>
    <w:p w14:paraId="1B648093" w14:textId="55D05864" w:rsidR="007B40BD" w:rsidRDefault="009A21CD" w:rsidP="00604A9F">
      <w:pPr>
        <w:jc w:val="both"/>
        <w:rPr>
          <w:rFonts w:ascii="Times New Roman" w:hAnsi="Times New Roman" w:cs="Times New Roman"/>
          <w:sz w:val="24"/>
          <w:szCs w:val="24"/>
        </w:rPr>
      </w:pPr>
      <w:r>
        <w:rPr>
          <w:rFonts w:ascii="Times New Roman" w:hAnsi="Times New Roman" w:cs="Times New Roman"/>
          <w:sz w:val="24"/>
          <w:szCs w:val="24"/>
        </w:rPr>
        <w:tab/>
        <w:t xml:space="preserve">During the handover meeting, all required documents and deliverables </w:t>
      </w:r>
      <w:r w:rsidR="007B40BD">
        <w:rPr>
          <w:rFonts w:ascii="Times New Roman" w:hAnsi="Times New Roman" w:cs="Times New Roman"/>
          <w:sz w:val="24"/>
          <w:szCs w:val="24"/>
        </w:rPr>
        <w:t xml:space="preserve">must be completed wherein the team will present the transition plan accordingly to the company then they will further review the materials that was provided and discuss if there are any concerns regarding to the </w:t>
      </w:r>
      <w:r w:rsidR="00112C5B">
        <w:rPr>
          <w:rFonts w:ascii="Times New Roman" w:hAnsi="Times New Roman" w:cs="Times New Roman"/>
          <w:sz w:val="24"/>
          <w:szCs w:val="24"/>
        </w:rPr>
        <w:t>requirements. The</w:t>
      </w:r>
      <w:r w:rsidR="007B40BD">
        <w:rPr>
          <w:rFonts w:ascii="Times New Roman" w:hAnsi="Times New Roman" w:cs="Times New Roman"/>
          <w:sz w:val="24"/>
          <w:szCs w:val="24"/>
        </w:rPr>
        <w:t xml:space="preserve"> formal</w:t>
      </w:r>
      <w:r w:rsidR="007A1FB1">
        <w:rPr>
          <w:rFonts w:ascii="Times New Roman" w:hAnsi="Times New Roman" w:cs="Times New Roman"/>
          <w:sz w:val="24"/>
          <w:szCs w:val="24"/>
        </w:rPr>
        <w:t xml:space="preserve"> acceptance</w:t>
      </w:r>
      <w:r w:rsidR="007B40BD">
        <w:rPr>
          <w:rFonts w:ascii="Times New Roman" w:hAnsi="Times New Roman" w:cs="Times New Roman"/>
          <w:sz w:val="24"/>
          <w:szCs w:val="24"/>
        </w:rPr>
        <w:t xml:space="preserve"> document will be only sign if the company owner </w:t>
      </w:r>
      <w:r w:rsidR="007A1FB1">
        <w:rPr>
          <w:rFonts w:ascii="Times New Roman" w:hAnsi="Times New Roman" w:cs="Times New Roman"/>
          <w:sz w:val="24"/>
          <w:szCs w:val="24"/>
        </w:rPr>
        <w:t>resolved all the issues. This will serve as an agreement and evidence that the handover has been successful alongside with the signatures of the stakeholders.</w:t>
      </w:r>
    </w:p>
    <w:p w14:paraId="797E08EF" w14:textId="220A1721" w:rsidR="007A1FB1" w:rsidRDefault="007A1FB1" w:rsidP="00604A9F">
      <w:pPr>
        <w:jc w:val="both"/>
        <w:rPr>
          <w:rFonts w:ascii="Times New Roman" w:hAnsi="Times New Roman" w:cs="Times New Roman"/>
          <w:sz w:val="24"/>
          <w:szCs w:val="24"/>
        </w:rPr>
      </w:pPr>
      <w:r>
        <w:rPr>
          <w:rFonts w:ascii="Times New Roman" w:hAnsi="Times New Roman" w:cs="Times New Roman"/>
          <w:sz w:val="24"/>
          <w:szCs w:val="24"/>
        </w:rPr>
        <w:tab/>
        <w:t>Overall, the handover and acceptance of section of the contract transition out plan contains</w:t>
      </w:r>
      <w:r w:rsidR="00112C5B">
        <w:rPr>
          <w:rFonts w:ascii="Times New Roman" w:hAnsi="Times New Roman" w:cs="Times New Roman"/>
          <w:sz w:val="24"/>
          <w:szCs w:val="24"/>
        </w:rPr>
        <w:t xml:space="preserve"> detailed roadmap for the successful handover and ensure that all the stakeholders contented to the process or the outcome of the project.</w:t>
      </w:r>
    </w:p>
    <w:p w14:paraId="70FF6817" w14:textId="00EED5AB" w:rsidR="00112C5B" w:rsidRDefault="00112C5B" w:rsidP="00112C5B">
      <w:pPr>
        <w:jc w:val="both"/>
        <w:rPr>
          <w:rFonts w:ascii="Times New Roman" w:hAnsi="Times New Roman" w:cs="Times New Roman"/>
          <w:b/>
          <w:bCs/>
          <w:sz w:val="24"/>
          <w:szCs w:val="24"/>
        </w:rPr>
      </w:pPr>
      <w:commentRangeStart w:id="2"/>
      <w:r>
        <w:rPr>
          <w:rFonts w:ascii="Times New Roman" w:hAnsi="Times New Roman" w:cs="Times New Roman"/>
          <w:b/>
          <w:bCs/>
          <w:sz w:val="24"/>
          <w:szCs w:val="24"/>
        </w:rPr>
        <w:t>7.</w:t>
      </w:r>
      <w:r w:rsidRPr="00112C5B">
        <w:rPr>
          <w:rFonts w:ascii="Times New Roman" w:hAnsi="Times New Roman" w:cs="Times New Roman"/>
          <w:b/>
          <w:bCs/>
          <w:sz w:val="24"/>
          <w:szCs w:val="24"/>
        </w:rPr>
        <w:t>Sponsor Acceptance</w:t>
      </w:r>
      <w:commentRangeEnd w:id="2"/>
      <w:r w:rsidR="007C6CB7">
        <w:rPr>
          <w:rStyle w:val="CommentReference"/>
        </w:rPr>
        <w:commentReference w:id="2"/>
      </w:r>
    </w:p>
    <w:p w14:paraId="1F70828E" w14:textId="391EEE89" w:rsidR="00112C5B" w:rsidRPr="007C6CB7" w:rsidRDefault="00112C5B" w:rsidP="00112C5B">
      <w:pPr>
        <w:jc w:val="both"/>
        <w:rPr>
          <w:rFonts w:ascii="Times New Roman" w:hAnsi="Times New Roman" w:cs="Times New Roman"/>
          <w:sz w:val="24"/>
          <w:szCs w:val="24"/>
        </w:rPr>
      </w:pPr>
      <w:r w:rsidRPr="007C6CB7">
        <w:rPr>
          <w:rFonts w:ascii="Times New Roman" w:hAnsi="Times New Roman" w:cs="Times New Roman"/>
          <w:sz w:val="24"/>
          <w:szCs w:val="24"/>
        </w:rPr>
        <w:t xml:space="preserve">The project acceptance document contains all the deliverables and the formal acceptance signed by the new owner of this project for the Villamin Wood and Iron Works System. All the acceptance criteria </w:t>
      </w:r>
      <w:r w:rsidR="007C6CB7" w:rsidRPr="007C6CB7">
        <w:rPr>
          <w:rFonts w:ascii="Times New Roman" w:hAnsi="Times New Roman" w:cs="Times New Roman"/>
          <w:sz w:val="24"/>
          <w:szCs w:val="24"/>
        </w:rPr>
        <w:t>and it was defined in the project scope statement.</w:t>
      </w:r>
    </w:p>
    <w:sectPr w:rsidR="00112C5B" w:rsidRPr="007C6CB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le Joshua Domingo" w:date="2023-06-03T16:51:00Z" w:initials="DJD">
    <w:p w14:paraId="2C247F02" w14:textId="77777777" w:rsidR="001A5FC6" w:rsidRDefault="001A5FC6" w:rsidP="008F0C2C">
      <w:pPr>
        <w:pStyle w:val="CommentText"/>
      </w:pPr>
      <w:r>
        <w:rPr>
          <w:rStyle w:val="CommentReference"/>
        </w:rPr>
        <w:annotationRef/>
      </w:r>
      <w:r>
        <w:t>Double Check</w:t>
      </w:r>
    </w:p>
  </w:comment>
  <w:comment w:id="1" w:author="Dale Joshua Domingo" w:date="2023-06-03T16:26:00Z" w:initials="DJD">
    <w:p w14:paraId="65A49EA0" w14:textId="44135D2E" w:rsidR="00112C5B" w:rsidRDefault="00112C5B" w:rsidP="00F208BB">
      <w:pPr>
        <w:pStyle w:val="CommentText"/>
      </w:pPr>
      <w:r>
        <w:rPr>
          <w:rStyle w:val="CommentReference"/>
        </w:rPr>
        <w:annotationRef/>
      </w:r>
      <w:r>
        <w:t>Double check and clarify</w:t>
      </w:r>
    </w:p>
  </w:comment>
  <w:comment w:id="2" w:author="Dale Joshua Domingo" w:date="2023-06-03T16:35:00Z" w:initials="DJD">
    <w:p w14:paraId="72B1C087" w14:textId="77777777" w:rsidR="007C6CB7" w:rsidRDefault="007C6CB7" w:rsidP="00CE39F4">
      <w:pPr>
        <w:pStyle w:val="CommentText"/>
      </w:pPr>
      <w:r>
        <w:rPr>
          <w:rStyle w:val="CommentReference"/>
        </w:rPr>
        <w:annotationRef/>
      </w:r>
      <w:r>
        <w:t>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47F02" w15:done="0"/>
  <w15:commentEx w15:paraId="65A49EA0" w15:done="0"/>
  <w15:commentEx w15:paraId="72B1C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5EE01" w16cex:dateUtc="2023-06-03T08:51:00Z">
    <w16cex:extLst>
      <w16:ext w16:uri="{CE6994B0-6A32-4C9F-8C6B-6E91EDA988CE}">
        <cr:reactions xmlns:cr="http://schemas.microsoft.com/office/comments/2020/reactions">
          <cr:reaction reactionType="1">
            <cr:reactionInfo dateUtc="2023-06-07T15:07:21Z">
              <cr:user userId="Leigh Curtis Buenaflor" userProvider="None" userName="Leigh Curtis Buenaflor"/>
            </cr:reactionInfo>
          </cr:reaction>
        </cr:reactions>
      </w16:ext>
    </w16cex:extLst>
  </w16cex:commentExtensible>
  <w16cex:commentExtensible w16cex:durableId="2825E851" w16cex:dateUtc="2023-06-03T08:26:00Z">
    <w16cex:extLst>
      <w16:ext w16:uri="{CE6994B0-6A32-4C9F-8C6B-6E91EDA988CE}">
        <cr:reactions xmlns:cr="http://schemas.microsoft.com/office/comments/2020/reactions">
          <cr:reaction reactionType="1">
            <cr:reactionInfo dateUtc="2023-06-07T15:07:19Z">
              <cr:user userId="Leigh Curtis Buenaflor" userProvider="None" userName="Leigh Curtis Buenaflor"/>
            </cr:reactionInfo>
          </cr:reaction>
        </cr:reactions>
      </w16:ext>
    </w16cex:extLst>
  </w16cex:commentExtensible>
  <w16cex:commentExtensible w16cex:durableId="2825EA55" w16cex:dateUtc="2023-06-03T08:35:00Z">
    <w16cex:extLst>
      <w16:ext w16:uri="{CE6994B0-6A32-4C9F-8C6B-6E91EDA988CE}">
        <cr:reactions xmlns:cr="http://schemas.microsoft.com/office/comments/2020/reactions">
          <cr:reaction reactionType="1">
            <cr:reactionInfo dateUtc="2023-06-07T15:07:13Z">
              <cr:user userId="Leigh Curtis Buenaflor" userProvider="None" userName="Leigh Curtis Buenaflo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47F02" w16cid:durableId="2825EE01"/>
  <w16cid:commentId w16cid:paraId="65A49EA0" w16cid:durableId="2825E851"/>
  <w16cid:commentId w16cid:paraId="72B1C087" w16cid:durableId="2825EA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490C" w14:textId="77777777" w:rsidR="00881DC6" w:rsidRDefault="00881DC6" w:rsidP="00604A9F">
      <w:pPr>
        <w:spacing w:after="0" w:line="240" w:lineRule="auto"/>
      </w:pPr>
      <w:r>
        <w:separator/>
      </w:r>
    </w:p>
  </w:endnote>
  <w:endnote w:type="continuationSeparator" w:id="0">
    <w:p w14:paraId="4872DD38" w14:textId="77777777" w:rsidR="00881DC6" w:rsidRDefault="00881DC6" w:rsidP="00604A9F">
      <w:pPr>
        <w:spacing w:after="0" w:line="240" w:lineRule="auto"/>
      </w:pPr>
      <w:r>
        <w:continuationSeparator/>
      </w:r>
    </w:p>
  </w:endnote>
  <w:endnote w:type="continuationNotice" w:id="1">
    <w:p w14:paraId="29527F07" w14:textId="77777777" w:rsidR="00881DC6" w:rsidRDefault="00881D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E484" w14:textId="77777777" w:rsidR="00881DC6" w:rsidRDefault="00881DC6" w:rsidP="00604A9F">
      <w:pPr>
        <w:spacing w:after="0" w:line="240" w:lineRule="auto"/>
      </w:pPr>
      <w:r>
        <w:separator/>
      </w:r>
    </w:p>
  </w:footnote>
  <w:footnote w:type="continuationSeparator" w:id="0">
    <w:p w14:paraId="08D7BD80" w14:textId="77777777" w:rsidR="00881DC6" w:rsidRDefault="00881DC6" w:rsidP="00604A9F">
      <w:pPr>
        <w:spacing w:after="0" w:line="240" w:lineRule="auto"/>
      </w:pPr>
      <w:r>
        <w:continuationSeparator/>
      </w:r>
    </w:p>
  </w:footnote>
  <w:footnote w:type="continuationNotice" w:id="1">
    <w:p w14:paraId="6C75665A" w14:textId="77777777" w:rsidR="00881DC6" w:rsidRDefault="00881D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6F78"/>
    <w:multiLevelType w:val="hybridMultilevel"/>
    <w:tmpl w:val="D57451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D1673"/>
    <w:multiLevelType w:val="hybridMultilevel"/>
    <w:tmpl w:val="BF1658F8"/>
    <w:lvl w:ilvl="0" w:tplc="90720F5A">
      <w:start w:val="1"/>
      <w:numFmt w:val="decimal"/>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A54F95"/>
    <w:multiLevelType w:val="hybridMultilevel"/>
    <w:tmpl w:val="BA920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3184B2E"/>
    <w:multiLevelType w:val="hybridMultilevel"/>
    <w:tmpl w:val="C5BA03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6F47BC8"/>
    <w:multiLevelType w:val="multilevel"/>
    <w:tmpl w:val="1376E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E515D"/>
    <w:multiLevelType w:val="multilevel"/>
    <w:tmpl w:val="6A5A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A543A"/>
    <w:multiLevelType w:val="multilevel"/>
    <w:tmpl w:val="F8CA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675CD"/>
    <w:multiLevelType w:val="hybridMultilevel"/>
    <w:tmpl w:val="E188D1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8523CBE"/>
    <w:multiLevelType w:val="hybridMultilevel"/>
    <w:tmpl w:val="D58C05B0"/>
    <w:lvl w:ilvl="0" w:tplc="C9740C14">
      <w:start w:val="7"/>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B983DAA"/>
    <w:multiLevelType w:val="multilevel"/>
    <w:tmpl w:val="CD9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62B56"/>
    <w:multiLevelType w:val="hybridMultilevel"/>
    <w:tmpl w:val="2BFCE080"/>
    <w:lvl w:ilvl="0" w:tplc="4E78B4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580D26F0"/>
    <w:multiLevelType w:val="multilevel"/>
    <w:tmpl w:val="EBB06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3F4EB9"/>
    <w:multiLevelType w:val="hybridMultilevel"/>
    <w:tmpl w:val="AA1A49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4786F53"/>
    <w:multiLevelType w:val="hybridMultilevel"/>
    <w:tmpl w:val="2C8A1C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72C21D3"/>
    <w:multiLevelType w:val="hybridMultilevel"/>
    <w:tmpl w:val="0FF0C5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85900962">
    <w:abstractNumId w:val="14"/>
  </w:num>
  <w:num w:numId="2" w16cid:durableId="482815108">
    <w:abstractNumId w:val="16"/>
    <w:lvlOverride w:ilvl="0">
      <w:lvl w:ilvl="0">
        <w:numFmt w:val="decimal"/>
        <w:lvlText w:val="%1."/>
        <w:lvlJc w:val="left"/>
      </w:lvl>
    </w:lvlOverride>
  </w:num>
  <w:num w:numId="3" w16cid:durableId="303505923">
    <w:abstractNumId w:val="9"/>
    <w:lvlOverride w:ilvl="0">
      <w:lvl w:ilvl="0">
        <w:numFmt w:val="decimal"/>
        <w:lvlText w:val="%1."/>
        <w:lvlJc w:val="left"/>
      </w:lvl>
    </w:lvlOverride>
  </w:num>
  <w:num w:numId="4" w16cid:durableId="1946689240">
    <w:abstractNumId w:val="9"/>
    <w:lvlOverride w:ilvl="0">
      <w:lvl w:ilvl="0">
        <w:numFmt w:val="decimal"/>
        <w:lvlText w:val="%1."/>
        <w:lvlJc w:val="left"/>
      </w:lvl>
    </w:lvlOverride>
  </w:num>
  <w:num w:numId="5" w16cid:durableId="2051031809">
    <w:abstractNumId w:val="10"/>
  </w:num>
  <w:num w:numId="6" w16cid:durableId="1778864453">
    <w:abstractNumId w:val="1"/>
  </w:num>
  <w:num w:numId="7" w16cid:durableId="1813715681">
    <w:abstractNumId w:val="12"/>
  </w:num>
  <w:num w:numId="8" w16cid:durableId="2053579436">
    <w:abstractNumId w:val="0"/>
  </w:num>
  <w:num w:numId="9" w16cid:durableId="1944221057">
    <w:abstractNumId w:val="19"/>
  </w:num>
  <w:num w:numId="10" w16cid:durableId="1744525632">
    <w:abstractNumId w:val="3"/>
  </w:num>
  <w:num w:numId="11" w16cid:durableId="1864633995">
    <w:abstractNumId w:val="15"/>
  </w:num>
  <w:num w:numId="12" w16cid:durableId="744497683">
    <w:abstractNumId w:val="4"/>
  </w:num>
  <w:num w:numId="13" w16cid:durableId="1368219880">
    <w:abstractNumId w:val="20"/>
  </w:num>
  <w:num w:numId="14" w16cid:durableId="1383483327">
    <w:abstractNumId w:val="8"/>
  </w:num>
  <w:num w:numId="15" w16cid:durableId="1024210115">
    <w:abstractNumId w:val="7"/>
  </w:num>
  <w:num w:numId="16" w16cid:durableId="697201966">
    <w:abstractNumId w:val="6"/>
  </w:num>
  <w:num w:numId="17" w16cid:durableId="1991321759">
    <w:abstractNumId w:val="5"/>
  </w:num>
  <w:num w:numId="18" w16cid:durableId="1650593995">
    <w:abstractNumId w:val="18"/>
  </w:num>
  <w:num w:numId="19" w16cid:durableId="254899444">
    <w:abstractNumId w:val="2"/>
  </w:num>
  <w:num w:numId="20" w16cid:durableId="78798421">
    <w:abstractNumId w:val="11"/>
  </w:num>
  <w:num w:numId="21" w16cid:durableId="1613783358">
    <w:abstractNumId w:val="13"/>
  </w:num>
  <w:num w:numId="22" w16cid:durableId="28288123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e Joshua Domingo">
    <w15:presenceInfo w15:providerId="AD" w15:userId="S::dbdomingo@student.apc.edu.ph::031ae15b-41d8-4868-8032-96fe5c79f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04A9F"/>
    <w:rsid w:val="0001029A"/>
    <w:rsid w:val="000111CA"/>
    <w:rsid w:val="00027C01"/>
    <w:rsid w:val="00031210"/>
    <w:rsid w:val="0004150A"/>
    <w:rsid w:val="00043A1C"/>
    <w:rsid w:val="000456B3"/>
    <w:rsid w:val="0006171A"/>
    <w:rsid w:val="0006795D"/>
    <w:rsid w:val="000744F9"/>
    <w:rsid w:val="00077F3C"/>
    <w:rsid w:val="00096018"/>
    <w:rsid w:val="000A0D84"/>
    <w:rsid w:val="000A57A7"/>
    <w:rsid w:val="000C21A0"/>
    <w:rsid w:val="000C2EC6"/>
    <w:rsid w:val="000D2997"/>
    <w:rsid w:val="000E206A"/>
    <w:rsid w:val="00106A9E"/>
    <w:rsid w:val="00112C5B"/>
    <w:rsid w:val="00137152"/>
    <w:rsid w:val="00150568"/>
    <w:rsid w:val="001A0F5E"/>
    <w:rsid w:val="001A5FC6"/>
    <w:rsid w:val="001A7719"/>
    <w:rsid w:val="001B366F"/>
    <w:rsid w:val="001B4323"/>
    <w:rsid w:val="001D11DF"/>
    <w:rsid w:val="001D79C9"/>
    <w:rsid w:val="00201EBB"/>
    <w:rsid w:val="00204624"/>
    <w:rsid w:val="0023086E"/>
    <w:rsid w:val="00236DB7"/>
    <w:rsid w:val="0025258A"/>
    <w:rsid w:val="00253174"/>
    <w:rsid w:val="002A2A4B"/>
    <w:rsid w:val="002A6CCD"/>
    <w:rsid w:val="002B1308"/>
    <w:rsid w:val="002C114E"/>
    <w:rsid w:val="002C7BCB"/>
    <w:rsid w:val="002D22FA"/>
    <w:rsid w:val="002D44FC"/>
    <w:rsid w:val="002E431F"/>
    <w:rsid w:val="002F15F7"/>
    <w:rsid w:val="002F1D00"/>
    <w:rsid w:val="002F2B96"/>
    <w:rsid w:val="00352065"/>
    <w:rsid w:val="003545B1"/>
    <w:rsid w:val="003546F7"/>
    <w:rsid w:val="0036319E"/>
    <w:rsid w:val="003704E9"/>
    <w:rsid w:val="003807A6"/>
    <w:rsid w:val="00381D16"/>
    <w:rsid w:val="00382E14"/>
    <w:rsid w:val="00383359"/>
    <w:rsid w:val="00387716"/>
    <w:rsid w:val="003A2D8F"/>
    <w:rsid w:val="003A3A96"/>
    <w:rsid w:val="003A49CD"/>
    <w:rsid w:val="003A7029"/>
    <w:rsid w:val="003E2885"/>
    <w:rsid w:val="003E66FE"/>
    <w:rsid w:val="003E6C96"/>
    <w:rsid w:val="00405629"/>
    <w:rsid w:val="0041621B"/>
    <w:rsid w:val="00452FFC"/>
    <w:rsid w:val="004554BB"/>
    <w:rsid w:val="004619AC"/>
    <w:rsid w:val="004741E2"/>
    <w:rsid w:val="00484519"/>
    <w:rsid w:val="004973FC"/>
    <w:rsid w:val="004A54C2"/>
    <w:rsid w:val="004B521E"/>
    <w:rsid w:val="004C0952"/>
    <w:rsid w:val="004C6B95"/>
    <w:rsid w:val="004D58C2"/>
    <w:rsid w:val="004E5E87"/>
    <w:rsid w:val="00506961"/>
    <w:rsid w:val="0051769A"/>
    <w:rsid w:val="00532214"/>
    <w:rsid w:val="00536E4B"/>
    <w:rsid w:val="00545C98"/>
    <w:rsid w:val="0056050F"/>
    <w:rsid w:val="00561360"/>
    <w:rsid w:val="00562B9B"/>
    <w:rsid w:val="00580B7E"/>
    <w:rsid w:val="00583866"/>
    <w:rsid w:val="005842B1"/>
    <w:rsid w:val="005864DC"/>
    <w:rsid w:val="005976B2"/>
    <w:rsid w:val="005A0A8F"/>
    <w:rsid w:val="005B0DE2"/>
    <w:rsid w:val="005B3BE2"/>
    <w:rsid w:val="005B5F2A"/>
    <w:rsid w:val="005B7D72"/>
    <w:rsid w:val="005C5035"/>
    <w:rsid w:val="005C7472"/>
    <w:rsid w:val="005E0480"/>
    <w:rsid w:val="005E5FC9"/>
    <w:rsid w:val="005F0E1C"/>
    <w:rsid w:val="00604A9F"/>
    <w:rsid w:val="00607923"/>
    <w:rsid w:val="0061386A"/>
    <w:rsid w:val="00626053"/>
    <w:rsid w:val="00632AED"/>
    <w:rsid w:val="00664398"/>
    <w:rsid w:val="006A5B51"/>
    <w:rsid w:val="006B120C"/>
    <w:rsid w:val="006C4DFC"/>
    <w:rsid w:val="006D4150"/>
    <w:rsid w:val="006D7CA5"/>
    <w:rsid w:val="006E75BA"/>
    <w:rsid w:val="006F2830"/>
    <w:rsid w:val="006F66E3"/>
    <w:rsid w:val="00704EF4"/>
    <w:rsid w:val="00725AD5"/>
    <w:rsid w:val="00734126"/>
    <w:rsid w:val="00736913"/>
    <w:rsid w:val="00764125"/>
    <w:rsid w:val="00770FAA"/>
    <w:rsid w:val="007724DC"/>
    <w:rsid w:val="0078454E"/>
    <w:rsid w:val="007A1FB1"/>
    <w:rsid w:val="007B3997"/>
    <w:rsid w:val="007B40BD"/>
    <w:rsid w:val="007C52D8"/>
    <w:rsid w:val="007C6CB7"/>
    <w:rsid w:val="007D5CF5"/>
    <w:rsid w:val="007E2844"/>
    <w:rsid w:val="007E4848"/>
    <w:rsid w:val="007E5FFF"/>
    <w:rsid w:val="007F31B5"/>
    <w:rsid w:val="00815E13"/>
    <w:rsid w:val="00821536"/>
    <w:rsid w:val="008260A9"/>
    <w:rsid w:val="00830C66"/>
    <w:rsid w:val="008364E1"/>
    <w:rsid w:val="00851ECA"/>
    <w:rsid w:val="00857450"/>
    <w:rsid w:val="00861F68"/>
    <w:rsid w:val="00874366"/>
    <w:rsid w:val="00881DC6"/>
    <w:rsid w:val="008822D8"/>
    <w:rsid w:val="008853CE"/>
    <w:rsid w:val="008863BD"/>
    <w:rsid w:val="008B1205"/>
    <w:rsid w:val="008F6CD5"/>
    <w:rsid w:val="009020B8"/>
    <w:rsid w:val="00921571"/>
    <w:rsid w:val="00926F52"/>
    <w:rsid w:val="0093167F"/>
    <w:rsid w:val="0093286D"/>
    <w:rsid w:val="00932B06"/>
    <w:rsid w:val="0094222C"/>
    <w:rsid w:val="00990925"/>
    <w:rsid w:val="009A21CD"/>
    <w:rsid w:val="009A48B9"/>
    <w:rsid w:val="009A5B1B"/>
    <w:rsid w:val="009C4340"/>
    <w:rsid w:val="009C732D"/>
    <w:rsid w:val="009E2FAD"/>
    <w:rsid w:val="00A0612F"/>
    <w:rsid w:val="00A32A92"/>
    <w:rsid w:val="00A354C5"/>
    <w:rsid w:val="00A37FDC"/>
    <w:rsid w:val="00A6458F"/>
    <w:rsid w:val="00A82A12"/>
    <w:rsid w:val="00AA45B1"/>
    <w:rsid w:val="00AA5FC9"/>
    <w:rsid w:val="00AC465E"/>
    <w:rsid w:val="00AC4B15"/>
    <w:rsid w:val="00AC5A7A"/>
    <w:rsid w:val="00AD37C6"/>
    <w:rsid w:val="00B23A84"/>
    <w:rsid w:val="00B23E91"/>
    <w:rsid w:val="00B25D8C"/>
    <w:rsid w:val="00B32D77"/>
    <w:rsid w:val="00B36B1E"/>
    <w:rsid w:val="00B379DC"/>
    <w:rsid w:val="00B44752"/>
    <w:rsid w:val="00B5277D"/>
    <w:rsid w:val="00B5296B"/>
    <w:rsid w:val="00B7356A"/>
    <w:rsid w:val="00BA00A8"/>
    <w:rsid w:val="00BB26FC"/>
    <w:rsid w:val="00BE2CD9"/>
    <w:rsid w:val="00C00A5A"/>
    <w:rsid w:val="00C06744"/>
    <w:rsid w:val="00C314CC"/>
    <w:rsid w:val="00C66584"/>
    <w:rsid w:val="00C66A6B"/>
    <w:rsid w:val="00CA76D6"/>
    <w:rsid w:val="00CB0D01"/>
    <w:rsid w:val="00CE61E9"/>
    <w:rsid w:val="00D0163F"/>
    <w:rsid w:val="00D11052"/>
    <w:rsid w:val="00D117E6"/>
    <w:rsid w:val="00D16D8C"/>
    <w:rsid w:val="00D3132E"/>
    <w:rsid w:val="00D32E0B"/>
    <w:rsid w:val="00D415FF"/>
    <w:rsid w:val="00D47A9A"/>
    <w:rsid w:val="00DA5D28"/>
    <w:rsid w:val="00DB66AA"/>
    <w:rsid w:val="00DD7DD5"/>
    <w:rsid w:val="00DE7F40"/>
    <w:rsid w:val="00DF7509"/>
    <w:rsid w:val="00E12085"/>
    <w:rsid w:val="00E4528E"/>
    <w:rsid w:val="00E46808"/>
    <w:rsid w:val="00E86B48"/>
    <w:rsid w:val="00EB05D9"/>
    <w:rsid w:val="00EB64BC"/>
    <w:rsid w:val="00EC2A5A"/>
    <w:rsid w:val="00EE4B00"/>
    <w:rsid w:val="00EF2A9C"/>
    <w:rsid w:val="00EF373B"/>
    <w:rsid w:val="00F24212"/>
    <w:rsid w:val="00F41C1F"/>
    <w:rsid w:val="00F54491"/>
    <w:rsid w:val="00F55851"/>
    <w:rsid w:val="00F836B5"/>
    <w:rsid w:val="00F94333"/>
    <w:rsid w:val="00FA74A8"/>
    <w:rsid w:val="00FB0C61"/>
    <w:rsid w:val="00FD6A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D78C"/>
  <w15:docId w15:val="{CF00D5FA-C98C-4196-9465-CE028A1A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A9F"/>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ListParagraph">
    <w:name w:val="List Paragraph"/>
    <w:basedOn w:val="Normal"/>
    <w:uiPriority w:val="34"/>
    <w:qFormat/>
    <w:rsid w:val="00604A9F"/>
    <w:pPr>
      <w:ind w:left="720"/>
      <w:contextualSpacing/>
    </w:pPr>
  </w:style>
  <w:style w:type="paragraph" w:styleId="Header">
    <w:name w:val="header"/>
    <w:basedOn w:val="Normal"/>
    <w:link w:val="HeaderChar"/>
    <w:uiPriority w:val="99"/>
    <w:unhideWhenUsed/>
    <w:rsid w:val="0060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A9F"/>
  </w:style>
  <w:style w:type="paragraph" w:styleId="Footer">
    <w:name w:val="footer"/>
    <w:basedOn w:val="Normal"/>
    <w:link w:val="FooterChar"/>
    <w:uiPriority w:val="99"/>
    <w:unhideWhenUsed/>
    <w:rsid w:val="0060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A9F"/>
  </w:style>
  <w:style w:type="character" w:styleId="CommentReference">
    <w:name w:val="annotation reference"/>
    <w:basedOn w:val="DefaultParagraphFont"/>
    <w:uiPriority w:val="99"/>
    <w:semiHidden/>
    <w:unhideWhenUsed/>
    <w:rsid w:val="00112C5B"/>
    <w:rPr>
      <w:sz w:val="16"/>
      <w:szCs w:val="16"/>
    </w:rPr>
  </w:style>
  <w:style w:type="paragraph" w:styleId="CommentText">
    <w:name w:val="annotation text"/>
    <w:basedOn w:val="Normal"/>
    <w:link w:val="CommentTextChar"/>
    <w:uiPriority w:val="99"/>
    <w:unhideWhenUsed/>
    <w:rsid w:val="00112C5B"/>
    <w:pPr>
      <w:spacing w:line="240" w:lineRule="auto"/>
    </w:pPr>
    <w:rPr>
      <w:sz w:val="20"/>
      <w:szCs w:val="20"/>
    </w:rPr>
  </w:style>
  <w:style w:type="character" w:customStyle="1" w:styleId="CommentTextChar">
    <w:name w:val="Comment Text Char"/>
    <w:basedOn w:val="DefaultParagraphFont"/>
    <w:link w:val="CommentText"/>
    <w:uiPriority w:val="99"/>
    <w:rsid w:val="00112C5B"/>
    <w:rPr>
      <w:sz w:val="20"/>
      <w:szCs w:val="20"/>
    </w:rPr>
  </w:style>
  <w:style w:type="paragraph" w:styleId="CommentSubject">
    <w:name w:val="annotation subject"/>
    <w:basedOn w:val="CommentText"/>
    <w:next w:val="CommentText"/>
    <w:link w:val="CommentSubjectChar"/>
    <w:uiPriority w:val="99"/>
    <w:semiHidden/>
    <w:unhideWhenUsed/>
    <w:rsid w:val="00112C5B"/>
    <w:rPr>
      <w:b/>
      <w:bCs/>
    </w:rPr>
  </w:style>
  <w:style w:type="character" w:customStyle="1" w:styleId="CommentSubjectChar">
    <w:name w:val="Comment Subject Char"/>
    <w:basedOn w:val="CommentTextChar"/>
    <w:link w:val="CommentSubject"/>
    <w:uiPriority w:val="99"/>
    <w:semiHidden/>
    <w:rsid w:val="00112C5B"/>
    <w:rPr>
      <w:b/>
      <w:bCs/>
      <w:sz w:val="20"/>
      <w:szCs w:val="20"/>
    </w:rPr>
  </w:style>
  <w:style w:type="paragraph" w:customStyle="1" w:styleId="paragraph">
    <w:name w:val="paragraph"/>
    <w:basedOn w:val="Normal"/>
    <w:rsid w:val="001B366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rmaltextrun">
    <w:name w:val="normaltextrun"/>
    <w:basedOn w:val="DefaultParagraphFont"/>
    <w:rsid w:val="001B366F"/>
  </w:style>
  <w:style w:type="character" w:customStyle="1" w:styleId="eop">
    <w:name w:val="eop"/>
    <w:basedOn w:val="DefaultParagraphFont"/>
    <w:rsid w:val="001B3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32586">
      <w:bodyDiv w:val="1"/>
      <w:marLeft w:val="0"/>
      <w:marRight w:val="0"/>
      <w:marTop w:val="0"/>
      <w:marBottom w:val="0"/>
      <w:divBdr>
        <w:top w:val="none" w:sz="0" w:space="0" w:color="auto"/>
        <w:left w:val="none" w:sz="0" w:space="0" w:color="auto"/>
        <w:bottom w:val="none" w:sz="0" w:space="0" w:color="auto"/>
        <w:right w:val="none" w:sz="0" w:space="0" w:color="auto"/>
      </w:divBdr>
      <w:divsChild>
        <w:div w:id="1682200472">
          <w:marLeft w:val="0"/>
          <w:marRight w:val="0"/>
          <w:marTop w:val="0"/>
          <w:marBottom w:val="0"/>
          <w:divBdr>
            <w:top w:val="none" w:sz="0" w:space="0" w:color="auto"/>
            <w:left w:val="none" w:sz="0" w:space="0" w:color="auto"/>
            <w:bottom w:val="none" w:sz="0" w:space="0" w:color="auto"/>
            <w:right w:val="none" w:sz="0" w:space="0" w:color="auto"/>
          </w:divBdr>
        </w:div>
        <w:div w:id="1985503360">
          <w:marLeft w:val="0"/>
          <w:marRight w:val="0"/>
          <w:marTop w:val="0"/>
          <w:marBottom w:val="0"/>
          <w:divBdr>
            <w:top w:val="none" w:sz="0" w:space="0" w:color="auto"/>
            <w:left w:val="none" w:sz="0" w:space="0" w:color="auto"/>
            <w:bottom w:val="none" w:sz="0" w:space="0" w:color="auto"/>
            <w:right w:val="none" w:sz="0" w:space="0" w:color="auto"/>
          </w:divBdr>
        </w:div>
        <w:div w:id="733428926">
          <w:marLeft w:val="0"/>
          <w:marRight w:val="0"/>
          <w:marTop w:val="0"/>
          <w:marBottom w:val="0"/>
          <w:divBdr>
            <w:top w:val="none" w:sz="0" w:space="0" w:color="auto"/>
            <w:left w:val="none" w:sz="0" w:space="0" w:color="auto"/>
            <w:bottom w:val="none" w:sz="0" w:space="0" w:color="auto"/>
            <w:right w:val="none" w:sz="0" w:space="0" w:color="auto"/>
          </w:divBdr>
        </w:div>
        <w:div w:id="1555309108">
          <w:marLeft w:val="0"/>
          <w:marRight w:val="0"/>
          <w:marTop w:val="0"/>
          <w:marBottom w:val="0"/>
          <w:divBdr>
            <w:top w:val="none" w:sz="0" w:space="0" w:color="auto"/>
            <w:left w:val="none" w:sz="0" w:space="0" w:color="auto"/>
            <w:bottom w:val="none" w:sz="0" w:space="0" w:color="auto"/>
            <w:right w:val="none" w:sz="0" w:space="0" w:color="auto"/>
          </w:divBdr>
        </w:div>
        <w:div w:id="994142976">
          <w:marLeft w:val="0"/>
          <w:marRight w:val="0"/>
          <w:marTop w:val="0"/>
          <w:marBottom w:val="0"/>
          <w:divBdr>
            <w:top w:val="none" w:sz="0" w:space="0" w:color="auto"/>
            <w:left w:val="none" w:sz="0" w:space="0" w:color="auto"/>
            <w:bottom w:val="none" w:sz="0" w:space="0" w:color="auto"/>
            <w:right w:val="none" w:sz="0" w:space="0" w:color="auto"/>
          </w:divBdr>
        </w:div>
        <w:div w:id="40133863">
          <w:marLeft w:val="0"/>
          <w:marRight w:val="0"/>
          <w:marTop w:val="0"/>
          <w:marBottom w:val="0"/>
          <w:divBdr>
            <w:top w:val="none" w:sz="0" w:space="0" w:color="auto"/>
            <w:left w:val="none" w:sz="0" w:space="0" w:color="auto"/>
            <w:bottom w:val="none" w:sz="0" w:space="0" w:color="auto"/>
            <w:right w:val="none" w:sz="0" w:space="0" w:color="auto"/>
          </w:divBdr>
        </w:div>
        <w:div w:id="529532316">
          <w:marLeft w:val="0"/>
          <w:marRight w:val="0"/>
          <w:marTop w:val="0"/>
          <w:marBottom w:val="0"/>
          <w:divBdr>
            <w:top w:val="none" w:sz="0" w:space="0" w:color="auto"/>
            <w:left w:val="none" w:sz="0" w:space="0" w:color="auto"/>
            <w:bottom w:val="none" w:sz="0" w:space="0" w:color="auto"/>
            <w:right w:val="none" w:sz="0" w:space="0" w:color="auto"/>
          </w:divBdr>
        </w:div>
        <w:div w:id="1270508449">
          <w:marLeft w:val="0"/>
          <w:marRight w:val="0"/>
          <w:marTop w:val="0"/>
          <w:marBottom w:val="0"/>
          <w:divBdr>
            <w:top w:val="none" w:sz="0" w:space="0" w:color="auto"/>
            <w:left w:val="none" w:sz="0" w:space="0" w:color="auto"/>
            <w:bottom w:val="none" w:sz="0" w:space="0" w:color="auto"/>
            <w:right w:val="none" w:sz="0" w:space="0" w:color="auto"/>
          </w:divBdr>
        </w:div>
        <w:div w:id="600837155">
          <w:marLeft w:val="0"/>
          <w:marRight w:val="0"/>
          <w:marTop w:val="0"/>
          <w:marBottom w:val="0"/>
          <w:divBdr>
            <w:top w:val="none" w:sz="0" w:space="0" w:color="auto"/>
            <w:left w:val="none" w:sz="0" w:space="0" w:color="auto"/>
            <w:bottom w:val="none" w:sz="0" w:space="0" w:color="auto"/>
            <w:right w:val="none" w:sz="0" w:space="0" w:color="auto"/>
          </w:divBdr>
        </w:div>
      </w:divsChild>
    </w:div>
    <w:div w:id="1158500711">
      <w:bodyDiv w:val="1"/>
      <w:marLeft w:val="0"/>
      <w:marRight w:val="0"/>
      <w:marTop w:val="0"/>
      <w:marBottom w:val="0"/>
      <w:divBdr>
        <w:top w:val="none" w:sz="0" w:space="0" w:color="auto"/>
        <w:left w:val="none" w:sz="0" w:space="0" w:color="auto"/>
        <w:bottom w:val="none" w:sz="0" w:space="0" w:color="auto"/>
        <w:right w:val="none" w:sz="0" w:space="0" w:color="auto"/>
      </w:divBdr>
    </w:div>
    <w:div w:id="1175919827">
      <w:bodyDiv w:val="1"/>
      <w:marLeft w:val="0"/>
      <w:marRight w:val="0"/>
      <w:marTop w:val="0"/>
      <w:marBottom w:val="0"/>
      <w:divBdr>
        <w:top w:val="none" w:sz="0" w:space="0" w:color="auto"/>
        <w:left w:val="none" w:sz="0" w:space="0" w:color="auto"/>
        <w:bottom w:val="none" w:sz="0" w:space="0" w:color="auto"/>
        <w:right w:val="none" w:sz="0" w:space="0" w:color="auto"/>
      </w:divBdr>
    </w:div>
    <w:div w:id="1424646495">
      <w:bodyDiv w:val="1"/>
      <w:marLeft w:val="0"/>
      <w:marRight w:val="0"/>
      <w:marTop w:val="0"/>
      <w:marBottom w:val="0"/>
      <w:divBdr>
        <w:top w:val="none" w:sz="0" w:space="0" w:color="auto"/>
        <w:left w:val="none" w:sz="0" w:space="0" w:color="auto"/>
        <w:bottom w:val="none" w:sz="0" w:space="0" w:color="auto"/>
        <w:right w:val="none" w:sz="0" w:space="0" w:color="auto"/>
      </w:divBdr>
    </w:div>
    <w:div w:id="1493059082">
      <w:bodyDiv w:val="1"/>
      <w:marLeft w:val="0"/>
      <w:marRight w:val="0"/>
      <w:marTop w:val="0"/>
      <w:marBottom w:val="0"/>
      <w:divBdr>
        <w:top w:val="none" w:sz="0" w:space="0" w:color="auto"/>
        <w:left w:val="none" w:sz="0" w:space="0" w:color="auto"/>
        <w:bottom w:val="none" w:sz="0" w:space="0" w:color="auto"/>
        <w:right w:val="none" w:sz="0" w:space="0" w:color="auto"/>
      </w:divBdr>
      <w:divsChild>
        <w:div w:id="217790816">
          <w:marLeft w:val="0"/>
          <w:marRight w:val="0"/>
          <w:marTop w:val="0"/>
          <w:marBottom w:val="0"/>
          <w:divBdr>
            <w:top w:val="none" w:sz="0" w:space="0" w:color="auto"/>
            <w:left w:val="none" w:sz="0" w:space="0" w:color="auto"/>
            <w:bottom w:val="none" w:sz="0" w:space="0" w:color="auto"/>
            <w:right w:val="none" w:sz="0" w:space="0" w:color="auto"/>
          </w:divBdr>
        </w:div>
        <w:div w:id="815103746">
          <w:marLeft w:val="0"/>
          <w:marRight w:val="0"/>
          <w:marTop w:val="0"/>
          <w:marBottom w:val="0"/>
          <w:divBdr>
            <w:top w:val="none" w:sz="0" w:space="0" w:color="auto"/>
            <w:left w:val="none" w:sz="0" w:space="0" w:color="auto"/>
            <w:bottom w:val="none" w:sz="0" w:space="0" w:color="auto"/>
            <w:right w:val="none" w:sz="0" w:space="0" w:color="auto"/>
          </w:divBdr>
        </w:div>
        <w:div w:id="681511278">
          <w:marLeft w:val="0"/>
          <w:marRight w:val="0"/>
          <w:marTop w:val="0"/>
          <w:marBottom w:val="0"/>
          <w:divBdr>
            <w:top w:val="none" w:sz="0" w:space="0" w:color="auto"/>
            <w:left w:val="none" w:sz="0" w:space="0" w:color="auto"/>
            <w:bottom w:val="none" w:sz="0" w:space="0" w:color="auto"/>
            <w:right w:val="none" w:sz="0" w:space="0" w:color="auto"/>
          </w:divBdr>
        </w:div>
      </w:divsChild>
    </w:div>
    <w:div w:id="1576939597">
      <w:bodyDiv w:val="1"/>
      <w:marLeft w:val="0"/>
      <w:marRight w:val="0"/>
      <w:marTop w:val="0"/>
      <w:marBottom w:val="0"/>
      <w:divBdr>
        <w:top w:val="none" w:sz="0" w:space="0" w:color="auto"/>
        <w:left w:val="none" w:sz="0" w:space="0" w:color="auto"/>
        <w:bottom w:val="none" w:sz="0" w:space="0" w:color="auto"/>
        <w:right w:val="none" w:sz="0" w:space="0" w:color="auto"/>
      </w:divBdr>
      <w:divsChild>
        <w:div w:id="2012028165">
          <w:marLeft w:val="0"/>
          <w:marRight w:val="0"/>
          <w:marTop w:val="0"/>
          <w:marBottom w:val="0"/>
          <w:divBdr>
            <w:top w:val="single" w:sz="2" w:space="0" w:color="auto"/>
            <w:left w:val="single" w:sz="2" w:space="0" w:color="auto"/>
            <w:bottom w:val="single" w:sz="6" w:space="0" w:color="auto"/>
            <w:right w:val="single" w:sz="2" w:space="0" w:color="auto"/>
          </w:divBdr>
          <w:divsChild>
            <w:div w:id="151259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16070">
                  <w:marLeft w:val="0"/>
                  <w:marRight w:val="0"/>
                  <w:marTop w:val="0"/>
                  <w:marBottom w:val="0"/>
                  <w:divBdr>
                    <w:top w:val="single" w:sz="2" w:space="0" w:color="D9D9E3"/>
                    <w:left w:val="single" w:sz="2" w:space="0" w:color="D9D9E3"/>
                    <w:bottom w:val="single" w:sz="2" w:space="0" w:color="D9D9E3"/>
                    <w:right w:val="single" w:sz="2" w:space="0" w:color="D9D9E3"/>
                  </w:divBdr>
                  <w:divsChild>
                    <w:div w:id="315956039">
                      <w:marLeft w:val="0"/>
                      <w:marRight w:val="0"/>
                      <w:marTop w:val="0"/>
                      <w:marBottom w:val="0"/>
                      <w:divBdr>
                        <w:top w:val="single" w:sz="2" w:space="0" w:color="D9D9E3"/>
                        <w:left w:val="single" w:sz="2" w:space="0" w:color="D9D9E3"/>
                        <w:bottom w:val="single" w:sz="2" w:space="0" w:color="D9D9E3"/>
                        <w:right w:val="single" w:sz="2" w:space="0" w:color="D9D9E3"/>
                      </w:divBdr>
                      <w:divsChild>
                        <w:div w:id="878005801">
                          <w:marLeft w:val="0"/>
                          <w:marRight w:val="0"/>
                          <w:marTop w:val="0"/>
                          <w:marBottom w:val="0"/>
                          <w:divBdr>
                            <w:top w:val="single" w:sz="2" w:space="0" w:color="D9D9E3"/>
                            <w:left w:val="single" w:sz="2" w:space="0" w:color="D9D9E3"/>
                            <w:bottom w:val="single" w:sz="2" w:space="0" w:color="D9D9E3"/>
                            <w:right w:val="single" w:sz="2" w:space="0" w:color="D9D9E3"/>
                          </w:divBdr>
                          <w:divsChild>
                            <w:div w:id="181059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6613002">
      <w:bodyDiv w:val="1"/>
      <w:marLeft w:val="0"/>
      <w:marRight w:val="0"/>
      <w:marTop w:val="0"/>
      <w:marBottom w:val="0"/>
      <w:divBdr>
        <w:top w:val="none" w:sz="0" w:space="0" w:color="auto"/>
        <w:left w:val="none" w:sz="0" w:space="0" w:color="auto"/>
        <w:bottom w:val="none" w:sz="0" w:space="0" w:color="auto"/>
        <w:right w:val="none" w:sz="0" w:space="0" w:color="auto"/>
      </w:divBdr>
    </w:div>
    <w:div w:id="205110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B4DC4D3429E40BE9A34E9AF88143A" ma:contentTypeVersion="14" ma:contentTypeDescription="Create a new document." ma:contentTypeScope="" ma:versionID="7bec5fe6b3ad982bc10aebc08b96caaf">
  <xsd:schema xmlns:xsd="http://www.w3.org/2001/XMLSchema" xmlns:xs="http://www.w3.org/2001/XMLSchema" xmlns:p="http://schemas.microsoft.com/office/2006/metadata/properties" xmlns:ns3="caacfb58-780e-4416-9bbb-ed7f20a98dcc" xmlns:ns4="00363bb3-e74f-4104-86a2-6ab0a07f612a" targetNamespace="http://schemas.microsoft.com/office/2006/metadata/properties" ma:root="true" ma:fieldsID="bc609ee014305fe8974f1874c40ca94a" ns3:_="" ns4:_="">
    <xsd:import namespace="caacfb58-780e-4416-9bbb-ed7f20a98dcc"/>
    <xsd:import namespace="00363bb3-e74f-4104-86a2-6ab0a07f612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fb58-780e-4416-9bbb-ed7f20a98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363bb3-e74f-4104-86a2-6ab0a07f612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0363bb3-e74f-4104-86a2-6ab0a07f612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DC854E-8A09-4BF7-8744-AAFAB04DB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fb58-780e-4416-9bbb-ed7f20a98dcc"/>
    <ds:schemaRef ds:uri="00363bb3-e74f-4104-86a2-6ab0a07f61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FAEC54-C221-4039-AA31-77C720A8BC5B}">
  <ds:schemaRefs>
    <ds:schemaRef ds:uri="http://schemas.microsoft.com/office/2006/metadata/properties"/>
    <ds:schemaRef ds:uri="http://schemas.microsoft.com/office/infopath/2007/PartnerControls"/>
    <ds:schemaRef ds:uri="00363bb3-e74f-4104-86a2-6ab0a07f612a"/>
  </ds:schemaRefs>
</ds:datastoreItem>
</file>

<file path=customXml/itemProps3.xml><?xml version="1.0" encoding="utf-8"?>
<ds:datastoreItem xmlns:ds="http://schemas.openxmlformats.org/officeDocument/2006/customXml" ds:itemID="{90EED284-4EA7-4162-BB18-2B3B5BDA02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9672</TotalTime>
  <Pages>5</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Leigh Curtis Buenaflor</cp:lastModifiedBy>
  <cp:revision>24</cp:revision>
  <dcterms:created xsi:type="dcterms:W3CDTF">2023-05-20T15:22:00Z</dcterms:created>
  <dcterms:modified xsi:type="dcterms:W3CDTF">2023-06-07T15:12:00Z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dc6fd274-6358-44a7-ba62-434a44e7b477</vt:lpwstr>
  </property>
  <property fmtid="{D5CDD505-2E9C-101B-9397-08002B2CF9AE}" pid="3" name="ContentTypeId">
    <vt:lpwstr>0x010100D78B4DC4D3429E40BE9A34E9AF88143A</vt:lpwstr>
  </property>
</Properties>
</file>