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p w14:paraId="0E42439F" w14:textId="3E8351F2" w:rsidR="00FB14FF" w:rsidRDefault="008C1EE1" w:rsidP="44CF04F9">
      <w:pPr>
        <w:pStyle w:val="Heading1"/>
        <w:spacing w:before="0" w:line="480" w:lineRule="auto"/>
      </w:pPr>
      <w:bookmarkStart w:id="0" w:name="_Toc134094309"/>
      <w:r>
        <w:lastRenderedPageBreak/>
        <w:t>Company Profile</w:t>
      </w:r>
      <w:bookmarkEnd w:id="0"/>
    </w:p>
    <w:tbl>
      <w:tblPr>
        <w:tblStyle w:val="TableGrid"/>
        <w:tblW w:w="0" w:type="auto"/>
        <w:tblLook w:val="04A0" w:firstRow="1" w:lastRow="0" w:firstColumn="1" w:lastColumn="0" w:noHBand="0" w:noVBand="1"/>
      </w:tblPr>
      <w:tblGrid>
        <w:gridCol w:w="4675"/>
        <w:gridCol w:w="4675"/>
      </w:tblGrid>
      <w:tr w:rsidR="008C1EE1" w14:paraId="116EF80F" w14:textId="77777777" w:rsidTr="00D07F0C">
        <w:trPr>
          <w:trHeight w:val="482"/>
        </w:trPr>
        <w:tc>
          <w:tcPr>
            <w:tcW w:w="4675" w:type="dxa"/>
            <w:vAlign w:val="center"/>
          </w:tcPr>
          <w:p w14:paraId="26930EF2" w14:textId="4D10237E" w:rsidR="008C1EE1" w:rsidRPr="002A4DFD" w:rsidRDefault="008C1EE1" w:rsidP="00D07F0C">
            <w:pPr>
              <w:rPr>
                <w:rFonts w:cs="Arial"/>
                <w:b/>
                <w:bCs/>
                <w:sz w:val="24"/>
                <w:szCs w:val="24"/>
              </w:rPr>
            </w:pPr>
            <w:r w:rsidRPr="002A4DFD">
              <w:rPr>
                <w:rFonts w:cs="Arial"/>
                <w:b/>
                <w:bCs/>
                <w:sz w:val="24"/>
                <w:szCs w:val="24"/>
              </w:rPr>
              <w:t>Registered Name</w:t>
            </w:r>
          </w:p>
        </w:tc>
        <w:tc>
          <w:tcPr>
            <w:tcW w:w="4675" w:type="dxa"/>
            <w:vAlign w:val="center"/>
          </w:tcPr>
          <w:p w14:paraId="72B12896" w14:textId="77777777" w:rsidR="008C1EE1" w:rsidRDefault="008C1EE1" w:rsidP="00D07F0C">
            <w:pPr>
              <w:rPr>
                <w:sz w:val="28"/>
                <w:szCs w:val="28"/>
              </w:rPr>
            </w:pPr>
          </w:p>
        </w:tc>
      </w:tr>
      <w:tr w:rsidR="008C1EE1" w14:paraId="121B462D" w14:textId="77777777" w:rsidTr="00D07F0C">
        <w:trPr>
          <w:trHeight w:val="418"/>
        </w:trPr>
        <w:tc>
          <w:tcPr>
            <w:tcW w:w="4675" w:type="dxa"/>
            <w:vAlign w:val="center"/>
          </w:tcPr>
          <w:p w14:paraId="692F0AC6" w14:textId="6FE93070" w:rsidR="008C1EE1" w:rsidRPr="002A4DFD" w:rsidRDefault="008C1EE1" w:rsidP="00D07F0C">
            <w:pPr>
              <w:rPr>
                <w:rFonts w:cs="Arial"/>
                <w:b/>
                <w:bCs/>
                <w:sz w:val="24"/>
                <w:szCs w:val="24"/>
              </w:rPr>
            </w:pPr>
            <w:r w:rsidRPr="002A4DFD">
              <w:rPr>
                <w:rFonts w:cs="Arial"/>
                <w:b/>
                <w:bCs/>
                <w:sz w:val="24"/>
                <w:szCs w:val="24"/>
              </w:rPr>
              <w:t>Company Logo</w:t>
            </w:r>
          </w:p>
        </w:tc>
        <w:tc>
          <w:tcPr>
            <w:tcW w:w="4675" w:type="dxa"/>
            <w:vAlign w:val="center"/>
          </w:tcPr>
          <w:p w14:paraId="4CBD3807" w14:textId="77777777" w:rsidR="008C1EE1" w:rsidRDefault="008C1EE1" w:rsidP="00D07F0C">
            <w:pPr>
              <w:rPr>
                <w:sz w:val="28"/>
                <w:szCs w:val="28"/>
              </w:rPr>
            </w:pPr>
          </w:p>
        </w:tc>
      </w:tr>
      <w:tr w:rsidR="008C1EE1" w14:paraId="5338989A" w14:textId="77777777" w:rsidTr="00D07F0C">
        <w:trPr>
          <w:trHeight w:val="423"/>
        </w:trPr>
        <w:tc>
          <w:tcPr>
            <w:tcW w:w="4675" w:type="dxa"/>
            <w:vAlign w:val="center"/>
          </w:tcPr>
          <w:p w14:paraId="3B5FF9D3" w14:textId="2622740A" w:rsidR="008C1EE1" w:rsidRPr="002A4DFD" w:rsidRDefault="008C1EE1" w:rsidP="00D07F0C">
            <w:pPr>
              <w:rPr>
                <w:rFonts w:cs="Arial"/>
                <w:b/>
                <w:bCs/>
                <w:sz w:val="24"/>
                <w:szCs w:val="24"/>
              </w:rPr>
            </w:pPr>
            <w:r w:rsidRPr="002A4DFD">
              <w:rPr>
                <w:rFonts w:cs="Arial"/>
                <w:b/>
                <w:bCs/>
                <w:sz w:val="24"/>
                <w:szCs w:val="24"/>
              </w:rPr>
              <w:t>Address</w:t>
            </w:r>
          </w:p>
        </w:tc>
        <w:tc>
          <w:tcPr>
            <w:tcW w:w="4675" w:type="dxa"/>
            <w:vAlign w:val="center"/>
          </w:tcPr>
          <w:p w14:paraId="6BFFE672" w14:textId="77777777" w:rsidR="008C1EE1" w:rsidRDefault="008C1EE1" w:rsidP="00D07F0C">
            <w:pPr>
              <w:rPr>
                <w:sz w:val="28"/>
                <w:szCs w:val="28"/>
              </w:rPr>
            </w:pPr>
          </w:p>
        </w:tc>
      </w:tr>
      <w:tr w:rsidR="008C1EE1" w14:paraId="1483CFE2" w14:textId="77777777" w:rsidTr="00D07F0C">
        <w:trPr>
          <w:trHeight w:val="414"/>
        </w:trPr>
        <w:tc>
          <w:tcPr>
            <w:tcW w:w="4675" w:type="dxa"/>
            <w:vAlign w:val="center"/>
          </w:tcPr>
          <w:p w14:paraId="3D432915" w14:textId="6E7CEB58" w:rsidR="008C1EE1" w:rsidRPr="002A4DFD" w:rsidRDefault="00D07F0C" w:rsidP="00D07F0C">
            <w:pPr>
              <w:rPr>
                <w:rFonts w:cs="Arial"/>
                <w:b/>
                <w:bCs/>
                <w:sz w:val="24"/>
                <w:szCs w:val="24"/>
              </w:rPr>
            </w:pPr>
            <w:r w:rsidRPr="002A4DFD">
              <w:rPr>
                <w:rFonts w:cs="Arial"/>
                <w:b/>
                <w:bCs/>
                <w:sz w:val="24"/>
                <w:szCs w:val="24"/>
              </w:rPr>
              <w:t>Telephone Number</w:t>
            </w:r>
          </w:p>
        </w:tc>
        <w:tc>
          <w:tcPr>
            <w:tcW w:w="4675" w:type="dxa"/>
            <w:vAlign w:val="center"/>
          </w:tcPr>
          <w:p w14:paraId="548BDC00" w14:textId="77777777" w:rsidR="008C1EE1" w:rsidRDefault="008C1EE1" w:rsidP="00D07F0C">
            <w:pPr>
              <w:rPr>
                <w:sz w:val="28"/>
                <w:szCs w:val="28"/>
              </w:rPr>
            </w:pPr>
          </w:p>
        </w:tc>
      </w:tr>
      <w:tr w:rsidR="008C1EE1" w14:paraId="0D770BF9" w14:textId="77777777" w:rsidTr="00D07F0C">
        <w:trPr>
          <w:trHeight w:val="407"/>
        </w:trPr>
        <w:tc>
          <w:tcPr>
            <w:tcW w:w="4675" w:type="dxa"/>
            <w:vAlign w:val="center"/>
          </w:tcPr>
          <w:p w14:paraId="1FCAC973" w14:textId="53E1AD71" w:rsidR="008C1EE1" w:rsidRPr="002A4DFD" w:rsidRDefault="00D07F0C" w:rsidP="00D07F0C">
            <w:pPr>
              <w:rPr>
                <w:rFonts w:cs="Arial"/>
                <w:b/>
                <w:bCs/>
                <w:sz w:val="24"/>
                <w:szCs w:val="24"/>
              </w:rPr>
            </w:pPr>
            <w:r w:rsidRPr="002A4DFD">
              <w:rPr>
                <w:rFonts w:cs="Arial"/>
                <w:b/>
                <w:bCs/>
                <w:sz w:val="24"/>
                <w:szCs w:val="24"/>
              </w:rPr>
              <w:t>Fax Number</w:t>
            </w:r>
          </w:p>
        </w:tc>
        <w:tc>
          <w:tcPr>
            <w:tcW w:w="4675" w:type="dxa"/>
            <w:vAlign w:val="center"/>
          </w:tcPr>
          <w:p w14:paraId="419F0B08" w14:textId="77777777" w:rsidR="008C1EE1" w:rsidRDefault="008C1EE1" w:rsidP="00D07F0C">
            <w:pPr>
              <w:rPr>
                <w:sz w:val="28"/>
                <w:szCs w:val="28"/>
              </w:rPr>
            </w:pPr>
          </w:p>
        </w:tc>
      </w:tr>
      <w:tr w:rsidR="008C1EE1" w14:paraId="46FF9EF0" w14:textId="77777777" w:rsidTr="00D07F0C">
        <w:trPr>
          <w:trHeight w:val="427"/>
        </w:trPr>
        <w:tc>
          <w:tcPr>
            <w:tcW w:w="4675" w:type="dxa"/>
            <w:vAlign w:val="center"/>
          </w:tcPr>
          <w:p w14:paraId="2B130FAC" w14:textId="10002E15" w:rsidR="008C1EE1" w:rsidRPr="002A4DFD" w:rsidRDefault="00D07F0C" w:rsidP="00D07F0C">
            <w:pPr>
              <w:rPr>
                <w:rFonts w:cs="Arial"/>
                <w:b/>
                <w:bCs/>
                <w:sz w:val="24"/>
                <w:szCs w:val="24"/>
              </w:rPr>
            </w:pPr>
            <w:r w:rsidRPr="002A4DFD">
              <w:rPr>
                <w:rFonts w:cs="Arial"/>
                <w:b/>
                <w:bCs/>
                <w:sz w:val="24"/>
                <w:szCs w:val="24"/>
              </w:rPr>
              <w:t>Line of Business</w:t>
            </w:r>
          </w:p>
        </w:tc>
        <w:tc>
          <w:tcPr>
            <w:tcW w:w="4675" w:type="dxa"/>
            <w:vAlign w:val="center"/>
          </w:tcPr>
          <w:p w14:paraId="154D0683" w14:textId="77777777" w:rsidR="008C1EE1" w:rsidRDefault="008C1EE1" w:rsidP="00D07F0C">
            <w:pPr>
              <w:rPr>
                <w:sz w:val="28"/>
                <w:szCs w:val="28"/>
              </w:rPr>
            </w:pPr>
          </w:p>
        </w:tc>
      </w:tr>
      <w:tr w:rsidR="008C1EE1" w14:paraId="75779E5C" w14:textId="77777777" w:rsidTr="00D07F0C">
        <w:trPr>
          <w:trHeight w:val="405"/>
        </w:trPr>
        <w:tc>
          <w:tcPr>
            <w:tcW w:w="4675" w:type="dxa"/>
            <w:vAlign w:val="center"/>
          </w:tcPr>
          <w:p w14:paraId="578144BD" w14:textId="66A7D624" w:rsidR="008C1EE1" w:rsidRPr="002A4DFD" w:rsidRDefault="00D07F0C" w:rsidP="00D07F0C">
            <w:pPr>
              <w:rPr>
                <w:rFonts w:cs="Arial"/>
                <w:b/>
                <w:bCs/>
                <w:sz w:val="24"/>
                <w:szCs w:val="24"/>
              </w:rPr>
            </w:pPr>
            <w:r w:rsidRPr="002A4DFD">
              <w:rPr>
                <w:rFonts w:cs="Arial"/>
                <w:b/>
                <w:bCs/>
                <w:sz w:val="24"/>
                <w:szCs w:val="24"/>
              </w:rPr>
              <w:t>Type of Customers</w:t>
            </w:r>
          </w:p>
        </w:tc>
        <w:tc>
          <w:tcPr>
            <w:tcW w:w="4675" w:type="dxa"/>
            <w:vAlign w:val="center"/>
          </w:tcPr>
          <w:p w14:paraId="1536E18D" w14:textId="77777777" w:rsidR="008C1EE1" w:rsidRDefault="008C1EE1" w:rsidP="00D07F0C">
            <w:pPr>
              <w:rPr>
                <w:sz w:val="28"/>
                <w:szCs w:val="28"/>
              </w:rPr>
            </w:pPr>
          </w:p>
        </w:tc>
      </w:tr>
      <w:tr w:rsidR="008C1EE1" w14:paraId="3343BE3C" w14:textId="77777777" w:rsidTr="002A4DFD">
        <w:trPr>
          <w:trHeight w:val="424"/>
        </w:trPr>
        <w:tc>
          <w:tcPr>
            <w:tcW w:w="4675" w:type="dxa"/>
            <w:vAlign w:val="center"/>
          </w:tcPr>
          <w:p w14:paraId="09031BD9" w14:textId="753FB760" w:rsidR="008C1EE1" w:rsidRPr="002A4DFD" w:rsidRDefault="00D07F0C" w:rsidP="00D07F0C">
            <w:pPr>
              <w:rPr>
                <w:rFonts w:cs="Arial"/>
                <w:b/>
                <w:bCs/>
                <w:sz w:val="24"/>
                <w:szCs w:val="24"/>
              </w:rPr>
            </w:pPr>
            <w:r w:rsidRPr="002A4DFD">
              <w:rPr>
                <w:rFonts w:cs="Arial"/>
                <w:b/>
                <w:bCs/>
                <w:sz w:val="24"/>
                <w:szCs w:val="24"/>
              </w:rPr>
              <w:t>Date of Registration</w:t>
            </w:r>
          </w:p>
        </w:tc>
        <w:tc>
          <w:tcPr>
            <w:tcW w:w="4675" w:type="dxa"/>
            <w:vAlign w:val="center"/>
          </w:tcPr>
          <w:p w14:paraId="57500103" w14:textId="77777777" w:rsidR="008C1EE1" w:rsidRDefault="008C1EE1" w:rsidP="00D07F0C">
            <w:pPr>
              <w:rPr>
                <w:sz w:val="28"/>
                <w:szCs w:val="28"/>
              </w:rPr>
            </w:pPr>
          </w:p>
        </w:tc>
      </w:tr>
      <w:tr w:rsidR="00D07F0C" w14:paraId="78DBDFD0" w14:textId="77777777" w:rsidTr="002A4DFD">
        <w:trPr>
          <w:trHeight w:val="402"/>
        </w:trPr>
        <w:tc>
          <w:tcPr>
            <w:tcW w:w="4675" w:type="dxa"/>
            <w:vAlign w:val="center"/>
          </w:tcPr>
          <w:p w14:paraId="54035B50" w14:textId="796A75E9" w:rsidR="00D07F0C" w:rsidRPr="002A4DFD" w:rsidRDefault="00D07F0C" w:rsidP="00D07F0C">
            <w:pPr>
              <w:rPr>
                <w:rFonts w:cs="Arial"/>
                <w:b/>
                <w:bCs/>
                <w:sz w:val="24"/>
                <w:szCs w:val="24"/>
              </w:rPr>
            </w:pPr>
            <w:r w:rsidRPr="002A4DFD">
              <w:rPr>
                <w:rFonts w:cs="Arial"/>
                <w:b/>
                <w:bCs/>
                <w:sz w:val="24"/>
                <w:szCs w:val="24"/>
              </w:rPr>
              <w:t>President</w:t>
            </w:r>
          </w:p>
        </w:tc>
        <w:tc>
          <w:tcPr>
            <w:tcW w:w="4675" w:type="dxa"/>
            <w:vAlign w:val="center"/>
          </w:tcPr>
          <w:p w14:paraId="1FD2E65A" w14:textId="77777777" w:rsidR="00D07F0C" w:rsidRDefault="00D07F0C" w:rsidP="00D07F0C">
            <w:pPr>
              <w:rPr>
                <w:sz w:val="28"/>
                <w:szCs w:val="28"/>
              </w:rPr>
            </w:pPr>
          </w:p>
        </w:tc>
      </w:tr>
      <w:tr w:rsidR="00D07F0C" w14:paraId="55680EA6" w14:textId="77777777" w:rsidTr="00114CF3">
        <w:trPr>
          <w:trHeight w:val="463"/>
        </w:trPr>
        <w:tc>
          <w:tcPr>
            <w:tcW w:w="4675" w:type="dxa"/>
            <w:vAlign w:val="center"/>
          </w:tcPr>
          <w:p w14:paraId="24BD852D" w14:textId="5735553A" w:rsidR="00D07F0C" w:rsidRPr="002A4DFD" w:rsidRDefault="00D07F0C" w:rsidP="00D07F0C">
            <w:pPr>
              <w:rPr>
                <w:rFonts w:cs="Arial"/>
                <w:b/>
                <w:bCs/>
                <w:sz w:val="24"/>
                <w:szCs w:val="24"/>
              </w:rPr>
            </w:pPr>
            <w:r w:rsidRPr="002A4DFD">
              <w:rPr>
                <w:rFonts w:cs="Arial"/>
                <w:b/>
                <w:bCs/>
                <w:sz w:val="24"/>
                <w:szCs w:val="24"/>
              </w:rPr>
              <w:t>Number of Employees</w:t>
            </w:r>
          </w:p>
        </w:tc>
        <w:tc>
          <w:tcPr>
            <w:tcW w:w="4675" w:type="dxa"/>
            <w:vAlign w:val="center"/>
          </w:tcPr>
          <w:p w14:paraId="15AAD2DC" w14:textId="77777777" w:rsidR="00D07F0C" w:rsidRDefault="00D07F0C" w:rsidP="00D07F0C">
            <w:pPr>
              <w:rPr>
                <w:sz w:val="28"/>
                <w:szCs w:val="28"/>
              </w:rPr>
            </w:pPr>
          </w:p>
        </w:tc>
      </w:tr>
    </w:tbl>
    <w:p w14:paraId="7B914430" w14:textId="77777777" w:rsidR="008C1EE1" w:rsidRDefault="008C1EE1" w:rsidP="008C1EE1">
      <w:pPr>
        <w:rPr>
          <w:sz w:val="28"/>
          <w:szCs w:val="28"/>
        </w:rPr>
      </w:pPr>
    </w:p>
    <w:p w14:paraId="2BF93D85" w14:textId="77777777" w:rsidR="00114CF3" w:rsidRPr="00114CF3" w:rsidRDefault="00114CF3" w:rsidP="008C1EE1">
      <w:pPr>
        <w:rPr>
          <w:sz w:val="24"/>
          <w:szCs w:val="24"/>
        </w:rPr>
      </w:pPr>
      <w:r w:rsidRPr="00114CF3">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F0E046" w14:textId="77777777" w:rsidR="00114CF3" w:rsidRPr="00114CF3" w:rsidRDefault="00114CF3" w:rsidP="008C1EE1">
      <w:pPr>
        <w:rPr>
          <w:sz w:val="24"/>
          <w:szCs w:val="24"/>
        </w:rPr>
      </w:pPr>
      <w:r w:rsidRPr="00114CF3">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C0397F" w14:textId="77777777" w:rsidR="00114CF3" w:rsidRPr="00114CF3" w:rsidRDefault="00114CF3" w:rsidP="008C1EE1">
      <w:pPr>
        <w:rPr>
          <w:sz w:val="24"/>
          <w:szCs w:val="24"/>
        </w:rPr>
      </w:pPr>
      <w:r w:rsidRPr="00114CF3">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105B6F2B" w14:textId="77777777" w:rsidR="00114CF3" w:rsidRPr="00114CF3" w:rsidRDefault="00114CF3" w:rsidP="008C1EE1">
      <w:pPr>
        <w:rPr>
          <w:sz w:val="24"/>
          <w:szCs w:val="24"/>
        </w:rPr>
      </w:pPr>
      <w:r w:rsidRPr="00114CF3">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B6DEAFB" w14:textId="3DA457EF" w:rsidR="00114CF3" w:rsidRPr="00114CF3" w:rsidRDefault="00114CF3" w:rsidP="008C1EE1">
      <w:pPr>
        <w:rPr>
          <w:sz w:val="24"/>
          <w:szCs w:val="24"/>
        </w:rPr>
      </w:pPr>
      <w:r w:rsidRPr="00114CF3">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0FB6137D" w14:textId="77777777" w:rsidR="00114CF3" w:rsidRPr="008C1EE1" w:rsidRDefault="00114CF3" w:rsidP="008C1EE1">
      <w:pPr>
        <w:rPr>
          <w:sz w:val="28"/>
          <w:szCs w:val="28"/>
        </w:rPr>
      </w:pPr>
    </w:p>
    <w:p w14:paraId="5E399F39" w14:textId="6EB6D5AA" w:rsidR="008C1EE1" w:rsidRDefault="00114CF3" w:rsidP="008C1EE1">
      <w:pPr>
        <w:pStyle w:val="Heading1"/>
        <w:spacing w:before="0" w:line="480" w:lineRule="auto"/>
      </w:pPr>
      <w:bookmarkStart w:id="1" w:name="_Toc134094310"/>
      <w:r>
        <w:lastRenderedPageBreak/>
        <w:t>Business Case</w:t>
      </w:r>
      <w:bookmarkEnd w:id="1"/>
    </w:p>
    <w:p w14:paraId="639E3BED" w14:textId="07C300B4" w:rsidR="008C1EE1" w:rsidRPr="00305C05" w:rsidRDefault="00114CF3" w:rsidP="008C1EE1">
      <w:pPr>
        <w:pStyle w:val="Heading2"/>
        <w:spacing w:before="0" w:line="480" w:lineRule="auto"/>
        <w:ind w:firstLine="720"/>
      </w:pPr>
      <w:bookmarkStart w:id="2" w:name="_Toc134094311"/>
      <w:r>
        <w:t>Problem Definition</w:t>
      </w:r>
      <w:bookmarkEnd w:id="2"/>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3" w:name="_Toc134094312"/>
      <w:r w:rsidRPr="002A4DFD">
        <w:rPr>
          <w:rFonts w:cs="Arial"/>
          <w:b/>
          <w:bCs/>
        </w:rPr>
        <w:t>Problem Statement</w:t>
      </w:r>
      <w:bookmarkEnd w:id="3"/>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4" w:name="_Toc134094313"/>
      <w:r>
        <w:lastRenderedPageBreak/>
        <w:t>Project Overview</w:t>
      </w:r>
      <w:bookmarkEnd w:id="4"/>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5" w:name="_Toc134094314"/>
      <w:r w:rsidRPr="002A4DFD">
        <w:rPr>
          <w:rFonts w:cs="Arial"/>
          <w:b/>
          <w:bCs/>
        </w:rPr>
        <w:t>Goals and Objectives</w:t>
      </w:r>
      <w:bookmarkEnd w:id="5"/>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6" w:name="_Toc134094315"/>
      <w:r w:rsidRPr="002A4DFD">
        <w:rPr>
          <w:rFonts w:cs="Arial"/>
          <w:b/>
          <w:bCs/>
        </w:rPr>
        <w:t>Project Performance</w:t>
      </w:r>
      <w:bookmarkEnd w:id="6"/>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7" w:name="_Toc134094316"/>
      <w:r w:rsidRPr="002A4DFD">
        <w:rPr>
          <w:rFonts w:cs="Arial"/>
          <w:b/>
          <w:bCs/>
        </w:rPr>
        <w:lastRenderedPageBreak/>
        <w:t>Project Assumptions</w:t>
      </w:r>
      <w:bookmarkEnd w:id="7"/>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8" w:name="_Toc134094317"/>
      <w:r w:rsidRPr="002A4DFD">
        <w:rPr>
          <w:rFonts w:cs="Arial"/>
          <w:b/>
          <w:bCs/>
        </w:rPr>
        <w:t>Project Constraints</w:t>
      </w:r>
      <w:bookmarkEnd w:id="8"/>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9" w:name="_Toc134094318"/>
      <w:r w:rsidRPr="002A4DFD">
        <w:rPr>
          <w:rFonts w:cs="Arial"/>
          <w:b/>
          <w:bCs/>
        </w:rPr>
        <w:t>Major Project Milestones</w:t>
      </w:r>
      <w:bookmarkEnd w:id="9"/>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10" w:name="_Toc134094319"/>
      <w:r>
        <w:t>Strategic Alignment</w:t>
      </w:r>
      <w:bookmarkEnd w:id="10"/>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 xml:space="preserve">To make your document look professionally produced, Word provides header, footer, cover page, and text box designs that complement each other. For </w:t>
      </w:r>
      <w:r>
        <w:rPr>
          <w:sz w:val="24"/>
          <w:szCs w:val="24"/>
        </w:rPr>
        <w:lastRenderedPageBreak/>
        <w:t>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1" w:name="_Toc134094320"/>
      <w:r>
        <w:t>Cost and Benefit Analysis</w:t>
      </w:r>
      <w:bookmarkEnd w:id="11"/>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2" w:name="_Toc134094321"/>
      <w:r>
        <w:t>Project Charter</w:t>
      </w:r>
      <w:bookmarkEnd w:id="12"/>
    </w:p>
    <w:p w14:paraId="417A64E3" w14:textId="194AADD0" w:rsidR="002A4DFD" w:rsidRPr="002A4DFD" w:rsidRDefault="002A4DFD" w:rsidP="002A4DFD">
      <w:pPr>
        <w:pStyle w:val="Heading2"/>
        <w:spacing w:before="0" w:line="480" w:lineRule="auto"/>
        <w:ind w:firstLine="720"/>
        <w:rPr>
          <w:rFonts w:cs="Arial"/>
        </w:rPr>
      </w:pPr>
      <w:bookmarkStart w:id="13" w:name="_Toc134094322"/>
      <w:r w:rsidRPr="002A4DFD">
        <w:rPr>
          <w:rFonts w:cs="Arial"/>
        </w:rPr>
        <w:t>Project Purpose/Justification</w:t>
      </w:r>
      <w:bookmarkEnd w:id="13"/>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4" w:name="_Toc134094323"/>
      <w:r>
        <w:rPr>
          <w:rFonts w:cs="Arial"/>
          <w:b/>
          <w:bCs/>
        </w:rPr>
        <w:t>Business Need</w:t>
      </w:r>
      <w:bookmarkEnd w:id="14"/>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 xml:space="preserve">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w:t>
      </w:r>
      <w:r w:rsidR="003257D0" w:rsidRPr="6DEE9CEC">
        <w:rPr>
          <w:sz w:val="24"/>
          <w:szCs w:val="24"/>
        </w:rPr>
        <w:lastRenderedPageBreak/>
        <w:t>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5" w:name="_Toc134094324"/>
      <w:r>
        <w:rPr>
          <w:rFonts w:cs="Arial"/>
          <w:b/>
          <w:bCs/>
        </w:rPr>
        <w:t>Business Objectives</w:t>
      </w:r>
      <w:bookmarkEnd w:id="15"/>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Our company will set quality and troubleshooting goals to identify areas for improvement within our products. With this, we will be able to give 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6" w:name="_Toc134094325"/>
      <w:r>
        <w:rPr>
          <w:rFonts w:cs="Arial"/>
        </w:rPr>
        <w:t>Project Description</w:t>
      </w:r>
      <w:bookmarkEnd w:id="16"/>
    </w:p>
    <w:p w14:paraId="1B0F88E8" w14:textId="77777777" w:rsidR="003A494B" w:rsidRPr="003A494B" w:rsidRDefault="003A494B" w:rsidP="003A494B">
      <w:pPr>
        <w:spacing w:line="480" w:lineRule="auto"/>
        <w:ind w:left="720" w:firstLine="629"/>
        <w:rPr>
          <w:sz w:val="24"/>
          <w:szCs w:val="24"/>
        </w:rPr>
      </w:pPr>
      <w:bookmarkStart w:id="17"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7"/>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8" w:name="_Toc134094327"/>
      <w:r>
        <w:rPr>
          <w:rFonts w:cs="Arial"/>
          <w:b/>
          <w:bCs/>
        </w:rPr>
        <w:t>Success Criteria</w:t>
      </w:r>
      <w:bookmarkEnd w:id="18"/>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9" w:name="_Toc134094328"/>
      <w:r>
        <w:rPr>
          <w:rFonts w:cs="Arial"/>
          <w:b/>
          <w:bCs/>
        </w:rPr>
        <w:t>Requirements</w:t>
      </w:r>
      <w:bookmarkEnd w:id="19"/>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20" w:name="_Toc134094329"/>
      <w:r>
        <w:rPr>
          <w:rFonts w:cs="Arial"/>
          <w:b/>
          <w:bCs/>
        </w:rPr>
        <w:t>Constraints</w:t>
      </w:r>
      <w:bookmarkEnd w:id="20"/>
    </w:p>
    <w:p w14:paraId="0289F36E" w14:textId="3683C07F" w:rsidR="00B06EF8" w:rsidRDefault="00B06EF8" w:rsidP="00B06EF8">
      <w:pPr>
        <w:spacing w:after="0" w:line="480" w:lineRule="auto"/>
        <w:ind w:left="1349" w:firstLine="720"/>
      </w:pPr>
      <w:bookmarkStart w:id="21"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1"/>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2" w:name="_Toc134094331"/>
      <w:r w:rsidRPr="6DEE9CEC">
        <w:rPr>
          <w:rFonts w:eastAsia="Arial" w:cs="Arial"/>
          <w:color w:val="000000" w:themeColor="text1"/>
          <w:sz w:val="24"/>
          <w:szCs w:val="24"/>
        </w:rPr>
        <w:lastRenderedPageBreak/>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2"/>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3" w:name="_Toc134094332"/>
      <w:r>
        <w:rPr>
          <w:rFonts w:cs="Arial"/>
        </w:rPr>
        <w:t>Risks</w:t>
      </w:r>
      <w:bookmarkEnd w:id="23"/>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lastRenderedPageBreak/>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Data breach is a process of hackers collecting data without any form of authorization from the product owners. The data can be used to damage 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r w:rsidRPr="6DEE9CEC">
        <w:rPr>
          <w:sz w:val="24"/>
          <w:szCs w:val="24"/>
        </w:rPr>
        <w:t>Cybersquatters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 xml:space="preserve">With the listed risks, the team will collaborate with the stakeholders and ensure that the foreseen risks will be tended to. In preparation to reinforce the project based on the risks listed, the team will create solutions that are aligned with the project budget </w:t>
      </w:r>
      <w:r w:rsidRPr="35C5CAFB">
        <w:rPr>
          <w:rFonts w:eastAsia="Yu Mincho" w:cs="Arial"/>
          <w:color w:val="000000" w:themeColor="text1"/>
          <w:sz w:val="24"/>
          <w:szCs w:val="24"/>
        </w:rPr>
        <w:lastRenderedPageBreak/>
        <w:t>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4" w:name="_Toc134094333"/>
      <w:r w:rsidRPr="002A4DFD">
        <w:rPr>
          <w:rFonts w:cs="Arial"/>
        </w:rPr>
        <w:t xml:space="preserve">Project </w:t>
      </w:r>
      <w:r>
        <w:rPr>
          <w:rFonts w:cs="Arial"/>
        </w:rPr>
        <w:t>Key Deliverables</w:t>
      </w:r>
      <w:bookmarkEnd w:id="24"/>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5" w:name="_Toc134094334"/>
      <w:r>
        <w:rPr>
          <w:rFonts w:cs="Arial"/>
        </w:rPr>
        <w:t>Summary Milestone Schedule</w:t>
      </w:r>
      <w:bookmarkEnd w:id="25"/>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6" w:name="_Toc134094335"/>
      <w:r>
        <w:rPr>
          <w:rFonts w:cs="Arial"/>
        </w:rPr>
        <w:t>Budget Summary</w:t>
      </w:r>
      <w:bookmarkEnd w:id="26"/>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7" w:name="_Toc134094336"/>
      <w:r w:rsidRPr="002A4DFD">
        <w:rPr>
          <w:rFonts w:cs="Arial"/>
        </w:rPr>
        <w:t xml:space="preserve">Project </w:t>
      </w:r>
      <w:r w:rsidR="00174FE7">
        <w:rPr>
          <w:rFonts w:cs="Arial"/>
        </w:rPr>
        <w:t>Approval Requirements</w:t>
      </w:r>
      <w:bookmarkEnd w:id="27"/>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8" w:name="_Toc134094337"/>
      <w:r>
        <w:t xml:space="preserve">Project </w:t>
      </w:r>
      <w:r w:rsidR="00F8383A">
        <w:t>Management Approach</w:t>
      </w:r>
      <w:bookmarkEnd w:id="28"/>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9" w:name="_Toc134094338"/>
      <w:r>
        <w:lastRenderedPageBreak/>
        <w:t xml:space="preserve">Project </w:t>
      </w:r>
      <w:r w:rsidR="00F8383A">
        <w:t>Technical Approach</w:t>
      </w:r>
      <w:bookmarkEnd w:id="29"/>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30" w:name="_Toc134094339"/>
      <w:r>
        <w:rPr>
          <w:rFonts w:cs="Arial"/>
        </w:rPr>
        <w:t>Product Development Methodology</w:t>
      </w:r>
      <w:bookmarkEnd w:id="30"/>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1" w:name="_Toc134094340"/>
      <w:r>
        <w:rPr>
          <w:rFonts w:cs="Arial"/>
        </w:rPr>
        <w:t>Technical Architecture</w:t>
      </w:r>
      <w:bookmarkEnd w:id="31"/>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2" w:name="_Toc134094341"/>
      <w:r>
        <w:t>Project Management Plan</w:t>
      </w:r>
      <w:r w:rsidR="000A31F7">
        <w:t>s</w:t>
      </w:r>
      <w:bookmarkEnd w:id="32"/>
    </w:p>
    <w:p w14:paraId="521F600A" w14:textId="76454390" w:rsidR="00D56C1B" w:rsidRPr="002A4DFD" w:rsidRDefault="000A31F7" w:rsidP="00D56C1B">
      <w:pPr>
        <w:pStyle w:val="Heading2"/>
        <w:spacing w:before="0" w:line="480" w:lineRule="auto"/>
        <w:ind w:firstLine="720"/>
        <w:rPr>
          <w:rFonts w:cs="Arial"/>
        </w:rPr>
      </w:pPr>
      <w:bookmarkStart w:id="33" w:name="_Toc134094342"/>
      <w:r>
        <w:rPr>
          <w:rFonts w:cs="Arial"/>
        </w:rPr>
        <w:t>Stakeholders Strategy Management Plan</w:t>
      </w:r>
      <w:bookmarkEnd w:id="33"/>
    </w:p>
    <w:p w14:paraId="0B47EEDA" w14:textId="3AACB053" w:rsidR="000A31F7" w:rsidRPr="002A4DFD" w:rsidRDefault="000A31F7" w:rsidP="000A31F7">
      <w:pPr>
        <w:pStyle w:val="Heading3"/>
        <w:spacing w:before="0" w:line="480" w:lineRule="auto"/>
        <w:ind w:left="629" w:firstLine="720"/>
        <w:rPr>
          <w:rFonts w:cs="Arial"/>
          <w:b/>
          <w:bCs/>
        </w:rPr>
      </w:pPr>
      <w:bookmarkStart w:id="34" w:name="_Toc134094343"/>
      <w:r>
        <w:rPr>
          <w:rFonts w:cs="Arial"/>
          <w:b/>
          <w:bCs/>
        </w:rPr>
        <w:t>Introduction</w:t>
      </w:r>
      <w:bookmarkEnd w:id="34"/>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5" w:name="_Toc134094344"/>
      <w:r>
        <w:rPr>
          <w:rFonts w:cs="Arial"/>
          <w:b/>
          <w:bCs/>
        </w:rPr>
        <w:t>Identify Stakeholders</w:t>
      </w:r>
      <w:bookmarkEnd w:id="35"/>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6" w:name="_Toc134094345"/>
      <w:r>
        <w:rPr>
          <w:rFonts w:cs="Arial"/>
          <w:b/>
          <w:bCs/>
        </w:rPr>
        <w:t>Key Stakeholders</w:t>
      </w:r>
      <w:bookmarkEnd w:id="36"/>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7" w:name="_Toc134094346"/>
      <w:r>
        <w:rPr>
          <w:rFonts w:cs="Arial"/>
          <w:b/>
          <w:bCs/>
        </w:rPr>
        <w:t>Stakeholder Analysis</w:t>
      </w:r>
      <w:bookmarkEnd w:id="37"/>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8" w:name="_Toc134094347"/>
      <w:r>
        <w:rPr>
          <w:rFonts w:cs="Arial"/>
        </w:rPr>
        <w:t>Scope Management Plan</w:t>
      </w:r>
      <w:bookmarkEnd w:id="38"/>
    </w:p>
    <w:p w14:paraId="5E59404A" w14:textId="77777777" w:rsidR="000A31F7" w:rsidRPr="002A4DFD" w:rsidRDefault="000A31F7" w:rsidP="000A31F7">
      <w:pPr>
        <w:pStyle w:val="Heading3"/>
        <w:spacing w:before="0" w:line="480" w:lineRule="auto"/>
        <w:ind w:left="629" w:firstLine="720"/>
        <w:rPr>
          <w:rFonts w:cs="Arial"/>
          <w:b/>
          <w:bCs/>
        </w:rPr>
      </w:pPr>
      <w:bookmarkStart w:id="39" w:name="_Toc134094348"/>
      <w:r>
        <w:rPr>
          <w:rFonts w:cs="Arial"/>
          <w:b/>
          <w:bCs/>
        </w:rPr>
        <w:t>Introduction</w:t>
      </w:r>
      <w:bookmarkEnd w:id="39"/>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40" w:name="_Toc134094349"/>
      <w:r>
        <w:rPr>
          <w:rFonts w:cs="Arial"/>
          <w:b/>
          <w:bCs/>
        </w:rPr>
        <w:t>Scope Management Approach</w:t>
      </w:r>
      <w:bookmarkEnd w:id="40"/>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1" w:name="_Toc134094350"/>
      <w:r>
        <w:rPr>
          <w:rFonts w:cs="Arial"/>
          <w:b/>
          <w:bCs/>
        </w:rPr>
        <w:t>Roles and Responsibilities</w:t>
      </w:r>
      <w:bookmarkEnd w:id="41"/>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2" w:name="_Toc134094351"/>
      <w:r>
        <w:rPr>
          <w:rFonts w:cs="Arial"/>
          <w:b/>
          <w:bCs/>
        </w:rPr>
        <w:t>Scope Definition</w:t>
      </w:r>
      <w:bookmarkEnd w:id="42"/>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3" w:name="_Toc134094352"/>
      <w:r>
        <w:rPr>
          <w:rFonts w:cs="Arial"/>
          <w:b/>
          <w:bCs/>
        </w:rPr>
        <w:t>Project Scope Statement</w:t>
      </w:r>
      <w:bookmarkEnd w:id="43"/>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4" w:name="_Toc134094353"/>
      <w:r>
        <w:rPr>
          <w:rFonts w:cs="Arial"/>
          <w:b/>
          <w:bCs/>
        </w:rPr>
        <w:t>Work Breakdown Structure</w:t>
      </w:r>
      <w:bookmarkEnd w:id="44"/>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5" w:name="_Toc134094354"/>
      <w:r>
        <w:rPr>
          <w:rFonts w:cs="Arial"/>
          <w:b/>
          <w:bCs/>
        </w:rPr>
        <w:lastRenderedPageBreak/>
        <w:t>Scope Verification</w:t>
      </w:r>
      <w:bookmarkEnd w:id="45"/>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6" w:name="_Toc134094355"/>
      <w:r>
        <w:rPr>
          <w:rFonts w:cs="Arial"/>
          <w:b/>
          <w:bCs/>
        </w:rPr>
        <w:t>Scope Control</w:t>
      </w:r>
      <w:bookmarkEnd w:id="46"/>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7" w:name="_Toc134094356"/>
      <w:r>
        <w:rPr>
          <w:rFonts w:cs="Arial"/>
        </w:rPr>
        <w:t>Cost Management Plan</w:t>
      </w:r>
      <w:bookmarkEnd w:id="47"/>
    </w:p>
    <w:p w14:paraId="2E1B0440" w14:textId="43E8EF23" w:rsidR="00AE244B" w:rsidRPr="002A4DFD" w:rsidRDefault="00AE244B" w:rsidP="00AE244B">
      <w:pPr>
        <w:pStyle w:val="Heading3"/>
        <w:spacing w:before="0" w:line="480" w:lineRule="auto"/>
        <w:ind w:left="629" w:firstLine="720"/>
        <w:rPr>
          <w:rFonts w:cs="Arial"/>
          <w:b/>
          <w:bCs/>
        </w:rPr>
      </w:pPr>
      <w:bookmarkStart w:id="48" w:name="_Toc134094357"/>
      <w:r>
        <w:rPr>
          <w:rFonts w:cs="Arial"/>
          <w:b/>
          <w:bCs/>
        </w:rPr>
        <w:t>Cost Management Approach</w:t>
      </w:r>
      <w:bookmarkEnd w:id="48"/>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9" w:name="_Toc134094358"/>
      <w:r>
        <w:rPr>
          <w:rFonts w:cs="Arial"/>
          <w:b/>
          <w:bCs/>
        </w:rPr>
        <w:t>Measuring Project Costs</w:t>
      </w:r>
      <w:bookmarkEnd w:id="49"/>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50" w:name="_Toc134094359"/>
      <w:r>
        <w:rPr>
          <w:rFonts w:cs="Arial"/>
        </w:rPr>
        <w:lastRenderedPageBreak/>
        <w:t>Schedule</w:t>
      </w:r>
      <w:r w:rsidR="007D2C4E">
        <w:rPr>
          <w:rFonts w:cs="Arial"/>
        </w:rPr>
        <w:t xml:space="preserve"> Management Plan</w:t>
      </w:r>
      <w:bookmarkEnd w:id="50"/>
    </w:p>
    <w:p w14:paraId="5DDB7D8D" w14:textId="300A6A58" w:rsidR="007D2C4E" w:rsidRPr="002A4DFD" w:rsidRDefault="0028350E" w:rsidP="007D2C4E">
      <w:pPr>
        <w:pStyle w:val="Heading3"/>
        <w:spacing w:before="0" w:line="480" w:lineRule="auto"/>
        <w:ind w:left="629" w:firstLine="720"/>
        <w:rPr>
          <w:rFonts w:cs="Arial"/>
          <w:b/>
          <w:bCs/>
        </w:rPr>
      </w:pPr>
      <w:bookmarkStart w:id="51" w:name="_Toc134094360"/>
      <w:r>
        <w:rPr>
          <w:rFonts w:cs="Arial"/>
          <w:b/>
          <w:bCs/>
        </w:rPr>
        <w:t>Introduction</w:t>
      </w:r>
      <w:bookmarkEnd w:id="51"/>
    </w:p>
    <w:p w14:paraId="4DD35C01" w14:textId="77777777"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2" w:name="_Toc134094361"/>
      <w:r w:rsidR="00330A91" w:rsidRPr="008E1E91">
        <w:rPr>
          <w:rFonts w:cs="Arial"/>
          <w:sz w:val="24"/>
          <w:szCs w:val="24"/>
        </w:rPr>
        <w:t>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the progress of the project and manage the changes to the project schedule after being approved.</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2"/>
    </w:p>
    <w:p w14:paraId="2383E1BB" w14:textId="0ECDAA9C" w:rsidR="00BC523E" w:rsidRPr="008E1E91" w:rsidRDefault="00BC523E"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w:t>
      </w:r>
      <w:r w:rsidRPr="008E1E91">
        <w:rPr>
          <w:rFonts w:cs="Arial"/>
          <w:sz w:val="24"/>
        </w:rPr>
        <w:lastRenderedPageBreak/>
        <w:t xml:space="preserve">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77777777" w:rsidR="00FA6E79" w:rsidRPr="0016502D" w:rsidRDefault="00FA6E79" w:rsidP="0016502D">
      <w:pPr>
        <w:spacing w:line="480" w:lineRule="auto"/>
        <w:ind w:left="1349"/>
        <w:jc w:val="both"/>
        <w:rPr>
          <w:rFonts w:cs="Arial"/>
          <w:sz w:val="24"/>
        </w:rPr>
      </w:pPr>
      <w:r w:rsidRPr="0016502D">
        <w:rPr>
          <w:rFonts w:cs="Arial"/>
          <w:sz w:val="24"/>
        </w:rPr>
        <w:t>Schedule development roles and responsibilities are the following:</w:t>
      </w:r>
    </w:p>
    <w:p w14:paraId="1F9F5FE1"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686F362" w14:textId="3E413C4B" w:rsidR="0028350E" w:rsidRPr="0084640A" w:rsidRDefault="00FA6E79" w:rsidP="0084640A">
      <w:pPr>
        <w:pStyle w:val="ListParagraph"/>
        <w:numPr>
          <w:ilvl w:val="0"/>
          <w:numId w:val="49"/>
        </w:numPr>
        <w:spacing w:line="480" w:lineRule="auto"/>
        <w:rPr>
          <w:rFonts w:cs="Arial"/>
          <w:sz w:val="24"/>
        </w:rPr>
      </w:pPr>
      <w:r w:rsidRPr="0084640A">
        <w:rPr>
          <w:rFonts w:cs="Arial"/>
          <w:b/>
          <w:bCs/>
          <w:sz w:val="24"/>
        </w:rPr>
        <w:lastRenderedPageBreak/>
        <w:t xml:space="preserve">Project Sponsor - </w:t>
      </w:r>
      <w:r w:rsidRPr="0084640A">
        <w:rPr>
          <w:rFonts w:cs="Arial"/>
          <w:sz w:val="24"/>
        </w:rPr>
        <w:t>responsible for reviewing of proposed schedule and approval of the final schedule before baselined.</w:t>
      </w:r>
    </w:p>
    <w:p w14:paraId="34B368A5" w14:textId="77777777" w:rsidR="0084640A" w:rsidRPr="0016502D" w:rsidRDefault="0084640A" w:rsidP="0084640A">
      <w:pPr>
        <w:pStyle w:val="ListParagraph"/>
        <w:spacing w:line="480" w:lineRule="auto"/>
        <w:ind w:left="1709"/>
        <w:rPr>
          <w:rFonts w:cs="Arial"/>
          <w:color w:val="008000"/>
          <w:sz w:val="24"/>
        </w:rPr>
      </w:pPr>
    </w:p>
    <w:p w14:paraId="71C6FD1D" w14:textId="2215BF00" w:rsidR="0028350E" w:rsidRPr="002A4DFD" w:rsidRDefault="0028350E" w:rsidP="0028350E">
      <w:pPr>
        <w:pStyle w:val="Heading3"/>
        <w:spacing w:before="0" w:line="480" w:lineRule="auto"/>
        <w:ind w:left="629" w:firstLine="720"/>
        <w:rPr>
          <w:rFonts w:cs="Arial"/>
          <w:b/>
          <w:bCs/>
        </w:rPr>
      </w:pPr>
      <w:bookmarkStart w:id="53" w:name="_Toc134094362"/>
      <w:r>
        <w:rPr>
          <w:rFonts w:cs="Arial"/>
          <w:b/>
          <w:bCs/>
        </w:rPr>
        <w:t>Schedule Control</w:t>
      </w:r>
      <w:bookmarkEnd w:id="53"/>
    </w:p>
    <w:p w14:paraId="158FC40B" w14:textId="35EA8E1A" w:rsidR="00036228" w:rsidRPr="008E1E91" w:rsidRDefault="00036228" w:rsidP="00F2277C">
      <w:pPr>
        <w:spacing w:line="480" w:lineRule="auto"/>
        <w:ind w:left="1349" w:firstLine="720"/>
        <w:jc w:val="both"/>
        <w:rPr>
          <w:rFonts w:cs="Arial"/>
          <w:sz w:val="24"/>
        </w:rPr>
      </w:pPr>
      <w:r w:rsidRPr="008E1E91">
        <w:rPr>
          <w:rFonts w:cs="Arial"/>
          <w:sz w:val="24"/>
        </w:rPr>
        <w:t xml:space="preserve">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4" w:name="_Toc134094363"/>
      <w:r>
        <w:rPr>
          <w:rFonts w:cs="Arial"/>
          <w:b/>
          <w:bCs/>
        </w:rPr>
        <w:t>Schedule Changes and Thresholds</w:t>
      </w:r>
      <w:bookmarkEnd w:id="54"/>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 xml:space="preserve">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w:t>
      </w:r>
      <w:r w:rsidR="003F3801" w:rsidRPr="008E1E91">
        <w:rPr>
          <w:rFonts w:cs="Arial"/>
          <w:sz w:val="24"/>
        </w:rPr>
        <w:lastRenderedPageBreak/>
        <w:t>Afterwards, the project manager may review the proposed changes and 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5" w:name="_Toc134094364"/>
      <w:r>
        <w:rPr>
          <w:rFonts w:cs="Arial"/>
          <w:b/>
          <w:bCs/>
        </w:rPr>
        <w:t>Scope Change</w:t>
      </w:r>
      <w:bookmarkEnd w:id="55"/>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6" w:name="_Toc134094365"/>
      <w:r>
        <w:rPr>
          <w:rFonts w:cs="Arial"/>
        </w:rPr>
        <w:t>Staffing Management Plan</w:t>
      </w:r>
      <w:bookmarkEnd w:id="56"/>
    </w:p>
    <w:p w14:paraId="513FD823" w14:textId="77777777" w:rsidR="0028350E" w:rsidRPr="002A4DFD" w:rsidRDefault="0028350E" w:rsidP="0028350E">
      <w:pPr>
        <w:pStyle w:val="Heading3"/>
        <w:spacing w:before="0" w:line="480" w:lineRule="auto"/>
        <w:ind w:left="629" w:firstLine="720"/>
        <w:rPr>
          <w:rFonts w:cs="Arial"/>
          <w:b/>
          <w:bCs/>
        </w:rPr>
      </w:pPr>
      <w:bookmarkStart w:id="57" w:name="_Toc134094366"/>
      <w:r>
        <w:rPr>
          <w:rFonts w:cs="Arial"/>
          <w:b/>
          <w:bCs/>
        </w:rPr>
        <w:t>Introduction</w:t>
      </w:r>
      <w:bookmarkEnd w:id="57"/>
    </w:p>
    <w:p w14:paraId="19539D25"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43FB93A" w14:textId="4F8206E0" w:rsidR="0028350E" w:rsidRPr="002A4DFD" w:rsidRDefault="0028350E" w:rsidP="0028350E">
      <w:pPr>
        <w:pStyle w:val="Heading3"/>
        <w:spacing w:before="0" w:line="480" w:lineRule="auto"/>
        <w:ind w:left="629" w:firstLine="720"/>
        <w:rPr>
          <w:rFonts w:cs="Arial"/>
          <w:b/>
          <w:bCs/>
        </w:rPr>
      </w:pPr>
      <w:bookmarkStart w:id="58" w:name="_Toc134094367"/>
      <w:r>
        <w:rPr>
          <w:rFonts w:cs="Arial"/>
          <w:b/>
          <w:bCs/>
        </w:rPr>
        <w:t>Roles and Responsibilities</w:t>
      </w:r>
      <w:bookmarkEnd w:id="58"/>
    </w:p>
    <w:p w14:paraId="4BB1DCE8"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A4E9FBC" w14:textId="6EEAFB80" w:rsidR="0028350E" w:rsidRPr="002A4DFD" w:rsidRDefault="0028350E" w:rsidP="0028350E">
      <w:pPr>
        <w:pStyle w:val="Heading3"/>
        <w:spacing w:before="0" w:line="480" w:lineRule="auto"/>
        <w:ind w:left="629" w:firstLine="720"/>
        <w:rPr>
          <w:rFonts w:cs="Arial"/>
          <w:b/>
          <w:bCs/>
        </w:rPr>
      </w:pPr>
      <w:bookmarkStart w:id="59" w:name="_Toc134094368"/>
      <w:r>
        <w:rPr>
          <w:rFonts w:cs="Arial"/>
          <w:b/>
          <w:bCs/>
        </w:rPr>
        <w:lastRenderedPageBreak/>
        <w:t>Project Organizational Charts</w:t>
      </w:r>
      <w:bookmarkEnd w:id="59"/>
    </w:p>
    <w:p w14:paraId="42F280EB" w14:textId="00E94927" w:rsidR="00B04EB9"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A106B6" w14:textId="76798F7D" w:rsidR="0028350E" w:rsidRPr="002A4DFD" w:rsidRDefault="0028350E" w:rsidP="0028350E">
      <w:pPr>
        <w:pStyle w:val="Heading3"/>
        <w:spacing w:before="0" w:line="480" w:lineRule="auto"/>
        <w:ind w:left="629" w:firstLine="720"/>
        <w:rPr>
          <w:rFonts w:cs="Arial"/>
          <w:b/>
          <w:bCs/>
        </w:rPr>
      </w:pPr>
      <w:bookmarkStart w:id="60" w:name="_Toc134094369"/>
      <w:r>
        <w:rPr>
          <w:rFonts w:cs="Arial"/>
          <w:b/>
          <w:bCs/>
        </w:rPr>
        <w:t>Staffing Management</w:t>
      </w:r>
      <w:bookmarkEnd w:id="60"/>
    </w:p>
    <w:p w14:paraId="4A8B6E7A"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1" w:name="_Toc134094370"/>
      <w:r>
        <w:rPr>
          <w:rFonts w:cs="Arial"/>
        </w:rPr>
        <w:t>Change Management Plan</w:t>
      </w:r>
      <w:bookmarkEnd w:id="61"/>
    </w:p>
    <w:p w14:paraId="359EA5CF" w14:textId="39FEA11D" w:rsidR="00B04EB9" w:rsidRPr="002A4DFD" w:rsidRDefault="0028350E" w:rsidP="00B04EB9">
      <w:pPr>
        <w:pStyle w:val="Heading3"/>
        <w:spacing w:before="0" w:line="480" w:lineRule="auto"/>
        <w:ind w:left="629" w:firstLine="720"/>
        <w:rPr>
          <w:rFonts w:cs="Arial"/>
          <w:b/>
          <w:bCs/>
        </w:rPr>
      </w:pPr>
      <w:bookmarkStart w:id="62" w:name="_Toc134094371"/>
      <w:r>
        <w:rPr>
          <w:rFonts w:cs="Arial"/>
          <w:b/>
          <w:bCs/>
        </w:rPr>
        <w:t>Introduction</w:t>
      </w:r>
      <w:bookmarkEnd w:id="62"/>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3" w:name="_Toc134094372"/>
      <w:r>
        <w:rPr>
          <w:rFonts w:cs="Arial"/>
          <w:b/>
          <w:bCs/>
        </w:rPr>
        <w:t>Change Control Board</w:t>
      </w:r>
      <w:bookmarkEnd w:id="63"/>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4" w:name="_Toc134094373"/>
      <w:r>
        <w:rPr>
          <w:rFonts w:cs="Arial"/>
          <w:b/>
          <w:bCs/>
        </w:rPr>
        <w:lastRenderedPageBreak/>
        <w:t>Roles and Responsibilities</w:t>
      </w:r>
      <w:bookmarkEnd w:id="64"/>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5" w:name="_Toc134094374"/>
      <w:r>
        <w:rPr>
          <w:rFonts w:cs="Arial"/>
          <w:b/>
          <w:bCs/>
        </w:rPr>
        <w:t>Change Control Process</w:t>
      </w:r>
      <w:bookmarkEnd w:id="65"/>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6" w:name="_Toc134094375"/>
      <w:r>
        <w:rPr>
          <w:rFonts w:cs="Arial"/>
        </w:rPr>
        <w:t>Co</w:t>
      </w:r>
      <w:r w:rsidR="00654462">
        <w:rPr>
          <w:rFonts w:cs="Arial"/>
        </w:rPr>
        <w:t>mmunications</w:t>
      </w:r>
      <w:r>
        <w:rPr>
          <w:rFonts w:cs="Arial"/>
        </w:rPr>
        <w:t xml:space="preserve"> Management Plan</w:t>
      </w:r>
      <w:bookmarkEnd w:id="66"/>
    </w:p>
    <w:p w14:paraId="6CA4403E" w14:textId="23ED0600" w:rsidR="00B04EB9" w:rsidRPr="002A4DFD" w:rsidRDefault="0028350E" w:rsidP="00B04EB9">
      <w:pPr>
        <w:pStyle w:val="Heading3"/>
        <w:spacing w:before="0" w:line="480" w:lineRule="auto"/>
        <w:ind w:left="629" w:firstLine="720"/>
        <w:rPr>
          <w:rFonts w:cs="Arial"/>
          <w:b/>
          <w:bCs/>
        </w:rPr>
      </w:pPr>
      <w:bookmarkStart w:id="67" w:name="_Toc134094376"/>
      <w:r>
        <w:rPr>
          <w:rFonts w:cs="Arial"/>
          <w:b/>
          <w:bCs/>
        </w:rPr>
        <w:t>Introduction</w:t>
      </w:r>
      <w:bookmarkEnd w:id="67"/>
    </w:p>
    <w:p w14:paraId="6C338776" w14:textId="77777777"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42ADFE" w14:textId="4D8A89A7" w:rsidR="0028350E" w:rsidRPr="002A4DFD" w:rsidRDefault="0028350E" w:rsidP="0028350E">
      <w:pPr>
        <w:pStyle w:val="Heading3"/>
        <w:spacing w:before="0" w:line="480" w:lineRule="auto"/>
        <w:ind w:left="629" w:firstLine="720"/>
        <w:rPr>
          <w:rFonts w:cs="Arial"/>
          <w:b/>
          <w:bCs/>
        </w:rPr>
      </w:pPr>
      <w:bookmarkStart w:id="68" w:name="_Toc134094377"/>
      <w:r>
        <w:rPr>
          <w:rFonts w:cs="Arial"/>
          <w:b/>
          <w:bCs/>
        </w:rPr>
        <w:t>Communications Management Approach</w:t>
      </w:r>
      <w:bookmarkEnd w:id="68"/>
    </w:p>
    <w:p w14:paraId="2B19B3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3B7DF34" w14:textId="6077F652" w:rsidR="0028350E" w:rsidRPr="002A4DFD" w:rsidRDefault="0028350E" w:rsidP="0028350E">
      <w:pPr>
        <w:pStyle w:val="Heading3"/>
        <w:spacing w:before="0" w:line="480" w:lineRule="auto"/>
        <w:ind w:left="629" w:firstLine="720"/>
        <w:rPr>
          <w:rFonts w:cs="Arial"/>
          <w:b/>
          <w:bCs/>
        </w:rPr>
      </w:pPr>
      <w:bookmarkStart w:id="69" w:name="_Toc134094378"/>
      <w:r>
        <w:rPr>
          <w:rFonts w:cs="Arial"/>
          <w:b/>
          <w:bCs/>
        </w:rPr>
        <w:lastRenderedPageBreak/>
        <w:t>Communications Management Constraints</w:t>
      </w:r>
      <w:bookmarkEnd w:id="69"/>
    </w:p>
    <w:p w14:paraId="1C2CD490" w14:textId="4C0CF5E4"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BCC174" w14:textId="30FB4F34" w:rsidR="0028350E" w:rsidRPr="002A4DFD" w:rsidRDefault="0028350E" w:rsidP="0028350E">
      <w:pPr>
        <w:pStyle w:val="Heading3"/>
        <w:spacing w:before="0" w:line="480" w:lineRule="auto"/>
        <w:ind w:left="629" w:firstLine="720"/>
        <w:rPr>
          <w:rFonts w:cs="Arial"/>
          <w:b/>
          <w:bCs/>
        </w:rPr>
      </w:pPr>
      <w:bookmarkStart w:id="70" w:name="_Toc134094379"/>
      <w:r>
        <w:rPr>
          <w:rFonts w:cs="Arial"/>
          <w:b/>
          <w:bCs/>
        </w:rPr>
        <w:t>Stakeholder Communication Requirements</w:t>
      </w:r>
      <w:bookmarkEnd w:id="70"/>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1" w:name="_Toc134094380"/>
      <w:r>
        <w:rPr>
          <w:rFonts w:cs="Arial"/>
          <w:b/>
          <w:bCs/>
        </w:rPr>
        <w:t>Roles</w:t>
      </w:r>
      <w:bookmarkEnd w:id="71"/>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2" w:name="_Toc134094381"/>
      <w:r>
        <w:rPr>
          <w:rFonts w:cs="Arial"/>
          <w:b/>
          <w:bCs/>
        </w:rPr>
        <w:t>Project Team Directory</w:t>
      </w:r>
      <w:bookmarkEnd w:id="72"/>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3" w:name="_Toc134094382"/>
      <w:r>
        <w:rPr>
          <w:rFonts w:cs="Arial"/>
          <w:b/>
          <w:bCs/>
        </w:rPr>
        <w:t>Communication Methods and Technologies</w:t>
      </w:r>
      <w:bookmarkEnd w:id="73"/>
    </w:p>
    <w:p w14:paraId="0875BC12" w14:textId="7A4C4283"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1FE1C63F" w14:textId="6D36FC99" w:rsidR="0028350E" w:rsidRPr="002A4DFD" w:rsidRDefault="0028350E" w:rsidP="0028350E">
      <w:pPr>
        <w:pStyle w:val="Heading3"/>
        <w:spacing w:before="0" w:line="480" w:lineRule="auto"/>
        <w:ind w:left="629" w:firstLine="720"/>
        <w:rPr>
          <w:rFonts w:cs="Arial"/>
          <w:b/>
          <w:bCs/>
        </w:rPr>
      </w:pPr>
      <w:bookmarkStart w:id="74" w:name="_Toc134094383"/>
      <w:r>
        <w:rPr>
          <w:rFonts w:cs="Arial"/>
          <w:b/>
          <w:bCs/>
        </w:rPr>
        <w:t>Communications Matrix</w:t>
      </w:r>
      <w:bookmarkEnd w:id="74"/>
    </w:p>
    <w:p w14:paraId="337F192F"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855AFC" w14:textId="3611FD76" w:rsidR="0028350E" w:rsidRPr="002A4DFD" w:rsidRDefault="0028350E" w:rsidP="0028350E">
      <w:pPr>
        <w:pStyle w:val="Heading3"/>
        <w:spacing w:before="0" w:line="480" w:lineRule="auto"/>
        <w:ind w:left="629" w:firstLine="720"/>
        <w:rPr>
          <w:rFonts w:cs="Arial"/>
          <w:b/>
          <w:bCs/>
        </w:rPr>
      </w:pPr>
      <w:bookmarkStart w:id="75" w:name="_Toc134094384"/>
      <w:r>
        <w:rPr>
          <w:rFonts w:cs="Arial"/>
          <w:b/>
          <w:bCs/>
        </w:rPr>
        <w:t>Communication Flowchart</w:t>
      </w:r>
      <w:bookmarkEnd w:id="75"/>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6" w:name="_Toc134094385"/>
      <w:r>
        <w:rPr>
          <w:rFonts w:cs="Arial"/>
          <w:b/>
          <w:bCs/>
        </w:rPr>
        <w:t>Guidelines for Meetings</w:t>
      </w:r>
      <w:bookmarkEnd w:id="76"/>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7" w:name="_Toc134094386"/>
      <w:r>
        <w:rPr>
          <w:rFonts w:cs="Arial"/>
          <w:b/>
          <w:bCs/>
        </w:rPr>
        <w:t>Communication Standards</w:t>
      </w:r>
      <w:bookmarkEnd w:id="77"/>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8" w:name="_Toc134094387"/>
      <w:r>
        <w:rPr>
          <w:rFonts w:cs="Arial"/>
          <w:b/>
          <w:bCs/>
        </w:rPr>
        <w:lastRenderedPageBreak/>
        <w:t>Communication Standards</w:t>
      </w:r>
      <w:bookmarkEnd w:id="78"/>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9" w:name="_Toc134094388"/>
      <w:r>
        <w:rPr>
          <w:rFonts w:cs="Arial"/>
          <w:b/>
          <w:bCs/>
        </w:rPr>
        <w:t>Communication Escalation Process</w:t>
      </w:r>
      <w:bookmarkEnd w:id="79"/>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80" w:name="_Toc134094389"/>
      <w:r>
        <w:rPr>
          <w:rFonts w:cs="Arial"/>
          <w:b/>
          <w:bCs/>
        </w:rPr>
        <w:t>Glossary of Communication Terminology</w:t>
      </w:r>
      <w:bookmarkEnd w:id="80"/>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1" w:name="_Toc134094390"/>
      <w:r>
        <w:rPr>
          <w:rFonts w:cs="Arial"/>
        </w:rPr>
        <w:t>Quality Management Plan</w:t>
      </w:r>
      <w:bookmarkEnd w:id="81"/>
    </w:p>
    <w:p w14:paraId="64BF8BDB" w14:textId="0AD75D85" w:rsidR="00654462" w:rsidRPr="002A4DFD" w:rsidRDefault="0028350E" w:rsidP="00654462">
      <w:pPr>
        <w:pStyle w:val="Heading3"/>
        <w:spacing w:before="0" w:line="480" w:lineRule="auto"/>
        <w:ind w:left="629" w:firstLine="720"/>
        <w:rPr>
          <w:rFonts w:cs="Arial"/>
          <w:b/>
          <w:bCs/>
        </w:rPr>
      </w:pPr>
      <w:bookmarkStart w:id="82" w:name="_Toc134094391"/>
      <w:r>
        <w:rPr>
          <w:rFonts w:cs="Arial"/>
          <w:b/>
          <w:bCs/>
        </w:rPr>
        <w:t>Introduction</w:t>
      </w:r>
      <w:bookmarkEnd w:id="82"/>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3" w:name="_Toc134094392"/>
      <w:r>
        <w:rPr>
          <w:rFonts w:cs="Arial"/>
          <w:b/>
          <w:bCs/>
        </w:rPr>
        <w:lastRenderedPageBreak/>
        <w:t>Quality Management Approach</w:t>
      </w:r>
      <w:bookmarkEnd w:id="83"/>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4" w:name="_Toc134094393"/>
      <w:r>
        <w:rPr>
          <w:rFonts w:cs="Arial"/>
          <w:b/>
          <w:bCs/>
        </w:rPr>
        <w:t>Quality Requirements/Standards</w:t>
      </w:r>
      <w:bookmarkEnd w:id="84"/>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5" w:name="_Toc134094394"/>
      <w:r>
        <w:rPr>
          <w:rFonts w:cs="Arial"/>
          <w:b/>
          <w:bCs/>
        </w:rPr>
        <w:t>Quality Assurance</w:t>
      </w:r>
      <w:bookmarkEnd w:id="85"/>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6" w:name="_Toc134094395"/>
      <w:r>
        <w:rPr>
          <w:rFonts w:cs="Arial"/>
          <w:b/>
          <w:bCs/>
        </w:rPr>
        <w:t>Quality Control</w:t>
      </w:r>
      <w:bookmarkEnd w:id="86"/>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7" w:name="_Toc134094396"/>
      <w:r>
        <w:rPr>
          <w:rFonts w:cs="Arial"/>
          <w:b/>
          <w:bCs/>
        </w:rPr>
        <w:t>Quality Control Measurements</w:t>
      </w:r>
      <w:bookmarkEnd w:id="87"/>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8" w:name="_Toc134094397"/>
      <w:r>
        <w:rPr>
          <w:rFonts w:cs="Arial"/>
        </w:rPr>
        <w:t>Risk Management Plan</w:t>
      </w:r>
      <w:bookmarkEnd w:id="88"/>
    </w:p>
    <w:p w14:paraId="23273C5D" w14:textId="025983E6" w:rsidR="00654462" w:rsidRPr="002A4DFD" w:rsidRDefault="008C2280" w:rsidP="00654462">
      <w:pPr>
        <w:pStyle w:val="Heading3"/>
        <w:spacing w:before="0" w:line="480" w:lineRule="auto"/>
        <w:ind w:left="629" w:firstLine="720"/>
        <w:rPr>
          <w:rFonts w:cs="Arial"/>
          <w:b/>
          <w:bCs/>
        </w:rPr>
      </w:pPr>
      <w:bookmarkStart w:id="89" w:name="_Toc134094398"/>
      <w:r>
        <w:rPr>
          <w:rFonts w:cs="Arial"/>
          <w:b/>
          <w:bCs/>
        </w:rPr>
        <w:t>Introduction</w:t>
      </w:r>
      <w:bookmarkEnd w:id="89"/>
    </w:p>
    <w:p w14:paraId="1698A45D"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BADEF5" w14:textId="776BB6B4" w:rsidR="008C2280" w:rsidRPr="002A4DFD" w:rsidRDefault="008C2280" w:rsidP="008C2280">
      <w:pPr>
        <w:pStyle w:val="Heading3"/>
        <w:spacing w:before="0" w:line="480" w:lineRule="auto"/>
        <w:ind w:left="629" w:firstLine="720"/>
        <w:rPr>
          <w:rFonts w:cs="Arial"/>
          <w:b/>
          <w:bCs/>
        </w:rPr>
      </w:pPr>
      <w:bookmarkStart w:id="90" w:name="_Toc134094399"/>
      <w:r>
        <w:rPr>
          <w:rFonts w:cs="Arial"/>
          <w:b/>
          <w:bCs/>
        </w:rPr>
        <w:t>Top 3 Risks</w:t>
      </w:r>
      <w:bookmarkEnd w:id="90"/>
    </w:p>
    <w:p w14:paraId="1708250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A4D07B4" w14:textId="04BCD8A0" w:rsidR="008C2280" w:rsidRPr="002A4DFD" w:rsidRDefault="008C2280" w:rsidP="008C2280">
      <w:pPr>
        <w:pStyle w:val="Heading3"/>
        <w:spacing w:before="0" w:line="480" w:lineRule="auto"/>
        <w:ind w:left="629" w:firstLine="720"/>
        <w:rPr>
          <w:rFonts w:cs="Arial"/>
          <w:b/>
          <w:bCs/>
        </w:rPr>
      </w:pPr>
      <w:bookmarkStart w:id="91" w:name="_Toc134094400"/>
      <w:r>
        <w:rPr>
          <w:rFonts w:cs="Arial"/>
          <w:b/>
          <w:bCs/>
        </w:rPr>
        <w:t>Risk Management Approach</w:t>
      </w:r>
      <w:bookmarkEnd w:id="91"/>
    </w:p>
    <w:p w14:paraId="782D8F61"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BCF1DBB" w14:textId="781864A5" w:rsidR="008C2280" w:rsidRPr="002A4DFD" w:rsidRDefault="008C2280" w:rsidP="008C2280">
      <w:pPr>
        <w:pStyle w:val="Heading3"/>
        <w:spacing w:before="0" w:line="480" w:lineRule="auto"/>
        <w:ind w:left="629" w:firstLine="720"/>
        <w:rPr>
          <w:rFonts w:cs="Arial"/>
          <w:b/>
          <w:bCs/>
        </w:rPr>
      </w:pPr>
      <w:bookmarkStart w:id="92" w:name="_Toc134094401"/>
      <w:r>
        <w:rPr>
          <w:rFonts w:cs="Arial"/>
          <w:b/>
          <w:bCs/>
        </w:rPr>
        <w:t>Risk Identification</w:t>
      </w:r>
      <w:bookmarkEnd w:id="92"/>
    </w:p>
    <w:p w14:paraId="33B4843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AD9F557" w14:textId="7891C452" w:rsidR="008C2280" w:rsidRPr="002A4DFD" w:rsidRDefault="008C2280" w:rsidP="008C2280">
      <w:pPr>
        <w:pStyle w:val="Heading3"/>
        <w:spacing w:before="0" w:line="480" w:lineRule="auto"/>
        <w:ind w:left="629" w:firstLine="720"/>
        <w:rPr>
          <w:rFonts w:cs="Arial"/>
          <w:b/>
          <w:bCs/>
        </w:rPr>
      </w:pPr>
      <w:bookmarkStart w:id="93" w:name="_Toc134094402"/>
      <w:r>
        <w:rPr>
          <w:rFonts w:cs="Arial"/>
          <w:b/>
          <w:bCs/>
        </w:rPr>
        <w:lastRenderedPageBreak/>
        <w:t>Risk Qualification and Prioritization</w:t>
      </w:r>
      <w:bookmarkEnd w:id="93"/>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4" w:name="_Toc134094403"/>
      <w:r>
        <w:rPr>
          <w:rFonts w:cs="Arial"/>
          <w:b/>
          <w:bCs/>
        </w:rPr>
        <w:t>Risk Monitoring</w:t>
      </w:r>
      <w:bookmarkEnd w:id="94"/>
    </w:p>
    <w:p w14:paraId="37C9D1B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31DDC1" w14:textId="264E3257" w:rsidR="008C2280" w:rsidRPr="002A4DFD" w:rsidRDefault="008C2280" w:rsidP="008C2280">
      <w:pPr>
        <w:pStyle w:val="Heading3"/>
        <w:spacing w:before="0" w:line="480" w:lineRule="auto"/>
        <w:ind w:left="629" w:firstLine="720"/>
        <w:rPr>
          <w:rFonts w:cs="Arial"/>
          <w:b/>
          <w:bCs/>
        </w:rPr>
      </w:pPr>
      <w:bookmarkStart w:id="95" w:name="_Toc134094404"/>
      <w:r>
        <w:rPr>
          <w:rFonts w:cs="Arial"/>
          <w:b/>
          <w:bCs/>
        </w:rPr>
        <w:t>Risk Mitigation and Avoidance</w:t>
      </w:r>
      <w:bookmarkEnd w:id="95"/>
    </w:p>
    <w:p w14:paraId="181526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0EDE91B" w14:textId="14921D1C" w:rsidR="008C2280" w:rsidRPr="002A4DFD" w:rsidRDefault="008C2280" w:rsidP="008C2280">
      <w:pPr>
        <w:pStyle w:val="Heading3"/>
        <w:spacing w:before="0" w:line="480" w:lineRule="auto"/>
        <w:ind w:left="629" w:firstLine="720"/>
        <w:rPr>
          <w:rFonts w:cs="Arial"/>
          <w:b/>
          <w:bCs/>
        </w:rPr>
      </w:pPr>
      <w:bookmarkStart w:id="96" w:name="_Toc134094405"/>
      <w:r>
        <w:rPr>
          <w:rFonts w:cs="Arial"/>
          <w:b/>
          <w:bCs/>
        </w:rPr>
        <w:t>Risk Register</w:t>
      </w:r>
      <w:bookmarkEnd w:id="96"/>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7" w:name="_Toc134094406"/>
      <w:r>
        <w:rPr>
          <w:rFonts w:cs="Arial"/>
        </w:rPr>
        <w:lastRenderedPageBreak/>
        <w:t>Procurement Plan</w:t>
      </w:r>
      <w:bookmarkEnd w:id="97"/>
    </w:p>
    <w:p w14:paraId="4FFBB9AE" w14:textId="5C2DD797" w:rsidR="00654462" w:rsidRPr="002A4DFD" w:rsidRDefault="008C2280" w:rsidP="00654462">
      <w:pPr>
        <w:pStyle w:val="Heading3"/>
        <w:spacing w:before="0" w:line="480" w:lineRule="auto"/>
        <w:ind w:left="629" w:firstLine="720"/>
        <w:rPr>
          <w:rFonts w:cs="Arial"/>
          <w:b/>
          <w:bCs/>
        </w:rPr>
      </w:pPr>
      <w:bookmarkStart w:id="98" w:name="_Toc134094407"/>
      <w:r>
        <w:rPr>
          <w:rFonts w:cs="Arial"/>
          <w:b/>
          <w:bCs/>
        </w:rPr>
        <w:t>Introduction</w:t>
      </w:r>
      <w:bookmarkEnd w:id="98"/>
    </w:p>
    <w:p w14:paraId="05129E3C"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7282BC4" w14:textId="2B185220" w:rsidR="008C2280" w:rsidRPr="002A4DFD" w:rsidRDefault="008C2280" w:rsidP="008C2280">
      <w:pPr>
        <w:pStyle w:val="Heading3"/>
        <w:spacing w:before="0" w:line="480" w:lineRule="auto"/>
        <w:ind w:left="629" w:firstLine="720"/>
        <w:rPr>
          <w:rFonts w:cs="Arial"/>
          <w:b/>
          <w:bCs/>
        </w:rPr>
      </w:pPr>
      <w:bookmarkStart w:id="99" w:name="_Toc134094408"/>
      <w:r>
        <w:rPr>
          <w:rFonts w:cs="Arial"/>
          <w:b/>
          <w:bCs/>
        </w:rPr>
        <w:t>Procurement Risks</w:t>
      </w:r>
      <w:bookmarkEnd w:id="99"/>
    </w:p>
    <w:p w14:paraId="5B23FA9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F134ECB" w14:textId="435D65D4" w:rsidR="008C2280" w:rsidRPr="002A4DFD" w:rsidRDefault="008C2280" w:rsidP="008C2280">
      <w:pPr>
        <w:pStyle w:val="Heading3"/>
        <w:spacing w:before="0" w:line="480" w:lineRule="auto"/>
        <w:ind w:left="629" w:firstLine="720"/>
        <w:rPr>
          <w:rFonts w:cs="Arial"/>
          <w:b/>
          <w:bCs/>
        </w:rPr>
      </w:pPr>
      <w:bookmarkStart w:id="100" w:name="_Toc134094409"/>
      <w:r>
        <w:rPr>
          <w:rFonts w:cs="Arial"/>
          <w:b/>
          <w:bCs/>
        </w:rPr>
        <w:t>Procurement Risk Management</w:t>
      </w:r>
      <w:bookmarkEnd w:id="100"/>
    </w:p>
    <w:p w14:paraId="02C2B24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185BEA" w14:textId="7606072C" w:rsidR="008C2280" w:rsidRPr="002A4DFD" w:rsidRDefault="008C2280" w:rsidP="008C2280">
      <w:pPr>
        <w:pStyle w:val="Heading3"/>
        <w:spacing w:before="0" w:line="480" w:lineRule="auto"/>
        <w:ind w:left="629" w:firstLine="720"/>
        <w:rPr>
          <w:rFonts w:cs="Arial"/>
          <w:b/>
          <w:bCs/>
        </w:rPr>
      </w:pPr>
      <w:bookmarkStart w:id="101" w:name="_Toc134094410"/>
      <w:r>
        <w:rPr>
          <w:rFonts w:cs="Arial"/>
          <w:b/>
          <w:bCs/>
        </w:rPr>
        <w:t>Cost Determination</w:t>
      </w:r>
      <w:bookmarkEnd w:id="101"/>
    </w:p>
    <w:p w14:paraId="4E8B2169"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04E1CBE" w14:textId="101330DE" w:rsidR="008C2280" w:rsidRPr="002A4DFD" w:rsidRDefault="008C2280" w:rsidP="008C2280">
      <w:pPr>
        <w:pStyle w:val="Heading3"/>
        <w:spacing w:before="0" w:line="480" w:lineRule="auto"/>
        <w:ind w:left="629" w:firstLine="720"/>
        <w:rPr>
          <w:rFonts w:cs="Arial"/>
          <w:b/>
          <w:bCs/>
        </w:rPr>
      </w:pPr>
      <w:bookmarkStart w:id="102" w:name="_Toc134094411"/>
      <w:r>
        <w:rPr>
          <w:rFonts w:cs="Arial"/>
          <w:b/>
          <w:bCs/>
        </w:rPr>
        <w:lastRenderedPageBreak/>
        <w:t>Procurement Constraints</w:t>
      </w:r>
      <w:bookmarkEnd w:id="102"/>
    </w:p>
    <w:p w14:paraId="2FB1854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B4672C3" w14:textId="1826DA6B" w:rsidR="008C2280" w:rsidRPr="002A4DFD" w:rsidRDefault="008C2280" w:rsidP="008C2280">
      <w:pPr>
        <w:pStyle w:val="Heading3"/>
        <w:spacing w:before="0" w:line="480" w:lineRule="auto"/>
        <w:ind w:left="629" w:firstLine="720"/>
        <w:rPr>
          <w:rFonts w:cs="Arial"/>
          <w:b/>
          <w:bCs/>
        </w:rPr>
      </w:pPr>
      <w:bookmarkStart w:id="103" w:name="_Toc134094412"/>
      <w:r>
        <w:rPr>
          <w:rFonts w:cs="Arial"/>
          <w:b/>
          <w:bCs/>
        </w:rPr>
        <w:t>Contract Approval Process</w:t>
      </w:r>
      <w:bookmarkEnd w:id="103"/>
    </w:p>
    <w:p w14:paraId="68AD92EE"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5960713" w14:textId="3FCB361E" w:rsidR="008C2280" w:rsidRPr="002A4DFD" w:rsidRDefault="008C2280" w:rsidP="008C2280">
      <w:pPr>
        <w:pStyle w:val="Heading3"/>
        <w:spacing w:before="0" w:line="480" w:lineRule="auto"/>
        <w:ind w:left="629" w:firstLine="720"/>
        <w:rPr>
          <w:rFonts w:cs="Arial"/>
          <w:b/>
          <w:bCs/>
        </w:rPr>
      </w:pPr>
      <w:bookmarkStart w:id="104" w:name="_Toc134094413"/>
      <w:r>
        <w:rPr>
          <w:rFonts w:cs="Arial"/>
          <w:b/>
          <w:bCs/>
        </w:rPr>
        <w:t>Decision Criteria</w:t>
      </w:r>
      <w:bookmarkEnd w:id="104"/>
    </w:p>
    <w:p w14:paraId="079A33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E7F157" w14:textId="5F00A163" w:rsidR="008C2280" w:rsidRPr="002A4DFD" w:rsidRDefault="008C2280" w:rsidP="008C2280">
      <w:pPr>
        <w:pStyle w:val="Heading3"/>
        <w:spacing w:before="0" w:line="480" w:lineRule="auto"/>
        <w:ind w:left="629" w:firstLine="720"/>
        <w:rPr>
          <w:rFonts w:cs="Arial"/>
          <w:b/>
          <w:bCs/>
        </w:rPr>
      </w:pPr>
      <w:bookmarkStart w:id="105" w:name="_Toc134094414"/>
      <w:r>
        <w:rPr>
          <w:rFonts w:cs="Arial"/>
          <w:b/>
          <w:bCs/>
        </w:rPr>
        <w:t>Performance Metrics for Procurement Activities</w:t>
      </w:r>
      <w:bookmarkEnd w:id="105"/>
    </w:p>
    <w:p w14:paraId="6A228BA4"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6" w:name="_Toc134094415"/>
      <w:r>
        <w:rPr>
          <w:rFonts w:cs="Arial"/>
        </w:rPr>
        <w:lastRenderedPageBreak/>
        <w:t>Implementation Plan</w:t>
      </w:r>
      <w:bookmarkEnd w:id="106"/>
    </w:p>
    <w:p w14:paraId="701229BA" w14:textId="5B4EB52D" w:rsidR="00654462" w:rsidRPr="002A4DFD" w:rsidRDefault="003419DC" w:rsidP="00654462">
      <w:pPr>
        <w:pStyle w:val="Heading3"/>
        <w:spacing w:before="0" w:line="480" w:lineRule="auto"/>
        <w:ind w:left="629" w:firstLine="720"/>
        <w:rPr>
          <w:rFonts w:cs="Arial"/>
          <w:b/>
          <w:bCs/>
        </w:rPr>
      </w:pPr>
      <w:bookmarkStart w:id="107" w:name="_Toc134094416"/>
      <w:r>
        <w:rPr>
          <w:rFonts w:cs="Arial"/>
          <w:b/>
          <w:bCs/>
        </w:rPr>
        <w:t>Executive Summary</w:t>
      </w:r>
      <w:bookmarkEnd w:id="107"/>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8" w:name="_Toc134094417"/>
      <w:r>
        <w:rPr>
          <w:rFonts w:cs="Arial"/>
          <w:b/>
          <w:bCs/>
        </w:rPr>
        <w:t>Transition Approach</w:t>
      </w:r>
      <w:bookmarkEnd w:id="108"/>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9" w:name="_Toc134094418"/>
      <w:r>
        <w:rPr>
          <w:rFonts w:cs="Arial"/>
          <w:b/>
          <w:bCs/>
        </w:rPr>
        <w:t>Transition Team Organization</w:t>
      </w:r>
      <w:bookmarkEnd w:id="109"/>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10" w:name="_Toc134094419"/>
      <w:r>
        <w:rPr>
          <w:rFonts w:cs="Arial"/>
          <w:b/>
          <w:bCs/>
        </w:rPr>
        <w:t>Workforce Transition</w:t>
      </w:r>
      <w:bookmarkEnd w:id="110"/>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1" w:name="_Toc134094420"/>
      <w:r>
        <w:rPr>
          <w:rFonts w:cs="Arial"/>
          <w:b/>
          <w:bCs/>
        </w:rPr>
        <w:lastRenderedPageBreak/>
        <w:t>Workforce Execution During Transition</w:t>
      </w:r>
      <w:bookmarkEnd w:id="111"/>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2" w:name="_Toc134094421"/>
      <w:r>
        <w:rPr>
          <w:rFonts w:cs="Arial"/>
          <w:b/>
          <w:bCs/>
        </w:rPr>
        <w:t>Subcont</w:t>
      </w:r>
      <w:r w:rsidR="00D55D2E">
        <w:rPr>
          <w:rFonts w:cs="Arial"/>
          <w:b/>
          <w:bCs/>
        </w:rPr>
        <w:t>racts</w:t>
      </w:r>
      <w:bookmarkEnd w:id="112"/>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3" w:name="_Toc134094422"/>
      <w:r>
        <w:rPr>
          <w:rFonts w:cs="Arial"/>
          <w:b/>
          <w:bCs/>
        </w:rPr>
        <w:t>Property Transition</w:t>
      </w:r>
      <w:bookmarkEnd w:id="113"/>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4" w:name="_Toc134094423"/>
      <w:r>
        <w:t>Sponsor Acceptance</w:t>
      </w:r>
      <w:bookmarkEnd w:id="114"/>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000000" w:rsidP="00D55D2E">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4pt;height:93.6pt">
            <v:imagedata r:id="rId14"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5" w:name="_Toc134094424"/>
      <w:r>
        <w:t>Appendices</w:t>
      </w:r>
      <w:bookmarkEnd w:id="115"/>
    </w:p>
    <w:p w14:paraId="2AC6F6FB" w14:textId="417A0855" w:rsidR="0014744E" w:rsidRPr="002A4DFD" w:rsidRDefault="0014744E" w:rsidP="0014744E">
      <w:pPr>
        <w:pStyle w:val="Heading2"/>
        <w:spacing w:before="0" w:line="480" w:lineRule="auto"/>
        <w:ind w:firstLine="720"/>
        <w:rPr>
          <w:rFonts w:cs="Arial"/>
        </w:rPr>
      </w:pPr>
      <w:bookmarkStart w:id="116" w:name="_Toc134094425"/>
      <w:r>
        <w:rPr>
          <w:rFonts w:cs="Arial"/>
        </w:rPr>
        <w:t>Project Cost and Benefit Analysis</w:t>
      </w:r>
      <w:bookmarkEnd w:id="116"/>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7" w:name="_Toc134094426"/>
      <w:r>
        <w:rPr>
          <w:rFonts w:cs="Arial"/>
        </w:rPr>
        <w:t>Project Methodology</w:t>
      </w:r>
      <w:bookmarkEnd w:id="117"/>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8" w:name="_Toc134094427"/>
      <w:r>
        <w:rPr>
          <w:rFonts w:cs="Arial"/>
        </w:rPr>
        <w:lastRenderedPageBreak/>
        <w:t>System Requirement Specifications</w:t>
      </w:r>
      <w:bookmarkEnd w:id="118"/>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9" w:name="_Toc134094428"/>
      <w:r>
        <w:rPr>
          <w:rFonts w:cs="Arial"/>
        </w:rPr>
        <w:t>Development Tools Specifications</w:t>
      </w:r>
      <w:bookmarkEnd w:id="119"/>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20" w:name="_Toc134094429"/>
      <w:r>
        <w:rPr>
          <w:rFonts w:cs="Arial"/>
        </w:rPr>
        <w:t>WBS Dictionary</w:t>
      </w:r>
      <w:bookmarkEnd w:id="120"/>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1" w:name="_Toc134094430"/>
      <w:r>
        <w:rPr>
          <w:rFonts w:cs="Arial"/>
        </w:rPr>
        <w:t>WBS Detailed Schedule</w:t>
      </w:r>
      <w:bookmarkEnd w:id="121"/>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2" w:name="_Toc134094431"/>
      <w:r>
        <w:rPr>
          <w:rFonts w:cs="Arial"/>
        </w:rPr>
        <w:lastRenderedPageBreak/>
        <w:t>WBS Detailed Cost Estimates</w:t>
      </w:r>
      <w:bookmarkEnd w:id="122"/>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3" w:name="_Toc134094432"/>
      <w:r>
        <w:rPr>
          <w:rFonts w:cs="Arial"/>
        </w:rPr>
        <w:t>WBS Handle Time</w:t>
      </w:r>
      <w:bookmarkEnd w:id="123"/>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5"/>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92617" w14:textId="77777777" w:rsidR="000D143D" w:rsidRDefault="000D143D" w:rsidP="009831F7">
      <w:pPr>
        <w:spacing w:after="0" w:line="240" w:lineRule="auto"/>
      </w:pPr>
      <w:r>
        <w:separator/>
      </w:r>
    </w:p>
  </w:endnote>
  <w:endnote w:type="continuationSeparator" w:id="0">
    <w:p w14:paraId="7F774488" w14:textId="77777777" w:rsidR="000D143D" w:rsidRDefault="000D143D" w:rsidP="009831F7">
      <w:pPr>
        <w:spacing w:after="0" w:line="240" w:lineRule="auto"/>
      </w:pPr>
      <w:r>
        <w:continuationSeparator/>
      </w:r>
    </w:p>
  </w:endnote>
  <w:endnote w:type="continuationNotice" w:id="1">
    <w:p w14:paraId="48EA4EC3" w14:textId="77777777" w:rsidR="000D143D" w:rsidRDefault="000D14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76ECA" w14:textId="77777777" w:rsidR="000D143D" w:rsidRDefault="000D143D" w:rsidP="009831F7">
      <w:pPr>
        <w:spacing w:after="0" w:line="240" w:lineRule="auto"/>
      </w:pPr>
      <w:r>
        <w:separator/>
      </w:r>
    </w:p>
  </w:footnote>
  <w:footnote w:type="continuationSeparator" w:id="0">
    <w:p w14:paraId="385DA325" w14:textId="77777777" w:rsidR="000D143D" w:rsidRDefault="000D143D" w:rsidP="009831F7">
      <w:pPr>
        <w:spacing w:after="0" w:line="240" w:lineRule="auto"/>
      </w:pPr>
      <w:r>
        <w:continuationSeparator/>
      </w:r>
    </w:p>
  </w:footnote>
  <w:footnote w:type="continuationNotice" w:id="1">
    <w:p w14:paraId="27EBB282" w14:textId="77777777" w:rsidR="000D143D" w:rsidRDefault="000D14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5"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6"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8"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0"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3"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6"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7"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28"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29"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0"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36"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39"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44"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46"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num w:numId="1" w16cid:durableId="1131368144">
    <w:abstractNumId w:val="27"/>
  </w:num>
  <w:num w:numId="2" w16cid:durableId="413598724">
    <w:abstractNumId w:val="45"/>
  </w:num>
  <w:num w:numId="3" w16cid:durableId="390202833">
    <w:abstractNumId w:val="0"/>
  </w:num>
  <w:num w:numId="4" w16cid:durableId="2068145466">
    <w:abstractNumId w:val="47"/>
  </w:num>
  <w:num w:numId="5" w16cid:durableId="934896870">
    <w:abstractNumId w:val="7"/>
  </w:num>
  <w:num w:numId="6" w16cid:durableId="1622765638">
    <w:abstractNumId w:val="38"/>
  </w:num>
  <w:num w:numId="7" w16cid:durableId="1666669342">
    <w:abstractNumId w:val="17"/>
  </w:num>
  <w:num w:numId="8" w16cid:durableId="1387952349">
    <w:abstractNumId w:val="29"/>
  </w:num>
  <w:num w:numId="9" w16cid:durableId="1825857352">
    <w:abstractNumId w:val="40"/>
  </w:num>
  <w:num w:numId="10" w16cid:durableId="1076629981">
    <w:abstractNumId w:val="24"/>
  </w:num>
  <w:num w:numId="11" w16cid:durableId="1772822540">
    <w:abstractNumId w:val="44"/>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3"/>
  </w:num>
  <w:num w:numId="17" w16cid:durableId="845487077">
    <w:abstractNumId w:val="20"/>
  </w:num>
  <w:num w:numId="18" w16cid:durableId="996766842">
    <w:abstractNumId w:val="41"/>
  </w:num>
  <w:num w:numId="19" w16cid:durableId="2108579932">
    <w:abstractNumId w:val="12"/>
  </w:num>
  <w:num w:numId="20" w16cid:durableId="433214891">
    <w:abstractNumId w:val="23"/>
  </w:num>
  <w:num w:numId="21" w16cid:durableId="1899168868">
    <w:abstractNumId w:val="36"/>
  </w:num>
  <w:num w:numId="22" w16cid:durableId="1936286583">
    <w:abstractNumId w:val="4"/>
  </w:num>
  <w:num w:numId="23" w16cid:durableId="807239570">
    <w:abstractNumId w:val="30"/>
  </w:num>
  <w:num w:numId="24" w16cid:durableId="743989367">
    <w:abstractNumId w:val="42"/>
  </w:num>
  <w:num w:numId="25" w16cid:durableId="2108766205">
    <w:abstractNumId w:val="32"/>
  </w:num>
  <w:num w:numId="26" w16cid:durableId="1417168447">
    <w:abstractNumId w:val="18"/>
  </w:num>
  <w:num w:numId="27" w16cid:durableId="2142527811">
    <w:abstractNumId w:val="16"/>
  </w:num>
  <w:num w:numId="28" w16cid:durableId="144512680">
    <w:abstractNumId w:val="39"/>
  </w:num>
  <w:num w:numId="29" w16cid:durableId="618604765">
    <w:abstractNumId w:val="3"/>
  </w:num>
  <w:num w:numId="30" w16cid:durableId="880629022">
    <w:abstractNumId w:val="21"/>
  </w:num>
  <w:num w:numId="31" w16cid:durableId="685251058">
    <w:abstractNumId w:val="11"/>
  </w:num>
  <w:num w:numId="32" w16cid:durableId="1618829924">
    <w:abstractNumId w:val="31"/>
  </w:num>
  <w:num w:numId="33" w16cid:durableId="1123383779">
    <w:abstractNumId w:val="33"/>
  </w:num>
  <w:num w:numId="34" w16cid:durableId="1013385854">
    <w:abstractNumId w:val="46"/>
  </w:num>
  <w:num w:numId="35" w16cid:durableId="1114860021">
    <w:abstractNumId w:val="8"/>
  </w:num>
  <w:num w:numId="36" w16cid:durableId="1936359338">
    <w:abstractNumId w:val="34"/>
  </w:num>
  <w:num w:numId="37" w16cid:durableId="423694755">
    <w:abstractNumId w:val="37"/>
  </w:num>
  <w:num w:numId="38" w16cid:durableId="1885409928">
    <w:abstractNumId w:val="6"/>
  </w:num>
  <w:num w:numId="39" w16cid:durableId="588538197">
    <w:abstractNumId w:val="48"/>
  </w:num>
  <w:num w:numId="40" w16cid:durableId="1307666571">
    <w:abstractNumId w:val="14"/>
  </w:num>
  <w:num w:numId="41" w16cid:durableId="1782340702">
    <w:abstractNumId w:val="22"/>
  </w:num>
  <w:num w:numId="42" w16cid:durableId="1310213370">
    <w:abstractNumId w:val="19"/>
  </w:num>
  <w:num w:numId="43" w16cid:durableId="1520192310">
    <w:abstractNumId w:val="15"/>
  </w:num>
  <w:num w:numId="44" w16cid:durableId="146944934">
    <w:abstractNumId w:val="25"/>
  </w:num>
  <w:num w:numId="45" w16cid:durableId="859585829">
    <w:abstractNumId w:val="35"/>
  </w:num>
  <w:num w:numId="46" w16cid:durableId="2003116810">
    <w:abstractNumId w:val="26"/>
  </w:num>
  <w:num w:numId="47" w16cid:durableId="1719627401">
    <w:abstractNumId w:val="28"/>
  </w:num>
  <w:num w:numId="48" w16cid:durableId="1220628173">
    <w:abstractNumId w:val="5"/>
  </w:num>
  <w:num w:numId="49" w16cid:durableId="97537897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41E9"/>
    <w:rsid w:val="001E4B2A"/>
    <w:rsid w:val="001F0B41"/>
    <w:rsid w:val="001F41E6"/>
    <w:rsid w:val="00202595"/>
    <w:rsid w:val="00202B2D"/>
    <w:rsid w:val="0020513A"/>
    <w:rsid w:val="002105A6"/>
    <w:rsid w:val="002174AD"/>
    <w:rsid w:val="00220551"/>
    <w:rsid w:val="002238CB"/>
    <w:rsid w:val="00226979"/>
    <w:rsid w:val="00234EB5"/>
    <w:rsid w:val="00236321"/>
    <w:rsid w:val="002411F5"/>
    <w:rsid w:val="002440DB"/>
    <w:rsid w:val="00244A72"/>
    <w:rsid w:val="00246792"/>
    <w:rsid w:val="0026034F"/>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51A8"/>
    <w:rsid w:val="0041532F"/>
    <w:rsid w:val="00416AA5"/>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2D8F"/>
    <w:rsid w:val="004A09FA"/>
    <w:rsid w:val="004A1250"/>
    <w:rsid w:val="004A25A2"/>
    <w:rsid w:val="004B216F"/>
    <w:rsid w:val="004B22E0"/>
    <w:rsid w:val="004B366E"/>
    <w:rsid w:val="004B3965"/>
    <w:rsid w:val="004B4319"/>
    <w:rsid w:val="004B5FA8"/>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7257"/>
    <w:rsid w:val="00670C30"/>
    <w:rsid w:val="006747BF"/>
    <w:rsid w:val="00674817"/>
    <w:rsid w:val="00674A42"/>
    <w:rsid w:val="00676E74"/>
    <w:rsid w:val="00680B07"/>
    <w:rsid w:val="00692995"/>
    <w:rsid w:val="006A135F"/>
    <w:rsid w:val="006A16EC"/>
    <w:rsid w:val="006A1C04"/>
    <w:rsid w:val="006A589A"/>
    <w:rsid w:val="006B63BC"/>
    <w:rsid w:val="006C046E"/>
    <w:rsid w:val="006C0A0A"/>
    <w:rsid w:val="006C678F"/>
    <w:rsid w:val="006C7F0E"/>
    <w:rsid w:val="006D13C7"/>
    <w:rsid w:val="006D389A"/>
    <w:rsid w:val="006D4E80"/>
    <w:rsid w:val="006D5F9C"/>
    <w:rsid w:val="006D7767"/>
    <w:rsid w:val="006E0C32"/>
    <w:rsid w:val="006E1F36"/>
    <w:rsid w:val="006E40D1"/>
    <w:rsid w:val="006E6714"/>
    <w:rsid w:val="006E7472"/>
    <w:rsid w:val="006F0D0D"/>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5DA9"/>
    <w:rsid w:val="007F6EFE"/>
    <w:rsid w:val="00801FF9"/>
    <w:rsid w:val="00802F12"/>
    <w:rsid w:val="00803DE0"/>
    <w:rsid w:val="008114CD"/>
    <w:rsid w:val="008133EE"/>
    <w:rsid w:val="008135ED"/>
    <w:rsid w:val="008139A1"/>
    <w:rsid w:val="008213A3"/>
    <w:rsid w:val="0082436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B6F53"/>
    <w:rsid w:val="008B7C12"/>
    <w:rsid w:val="008C06C0"/>
    <w:rsid w:val="008C1EE1"/>
    <w:rsid w:val="008C2280"/>
    <w:rsid w:val="008C3B20"/>
    <w:rsid w:val="008C63E6"/>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B5A"/>
    <w:rsid w:val="00997216"/>
    <w:rsid w:val="00997FB1"/>
    <w:rsid w:val="009A196B"/>
    <w:rsid w:val="009A596E"/>
    <w:rsid w:val="009B0670"/>
    <w:rsid w:val="009B2676"/>
    <w:rsid w:val="009B70A6"/>
    <w:rsid w:val="009C00D2"/>
    <w:rsid w:val="009C1A15"/>
    <w:rsid w:val="009D0C6A"/>
    <w:rsid w:val="009D18EA"/>
    <w:rsid w:val="009D24BC"/>
    <w:rsid w:val="009D3C48"/>
    <w:rsid w:val="009D708A"/>
    <w:rsid w:val="009E62EC"/>
    <w:rsid w:val="009F1AD9"/>
    <w:rsid w:val="009F2CB6"/>
    <w:rsid w:val="009F616B"/>
    <w:rsid w:val="009F6529"/>
    <w:rsid w:val="009F7BD5"/>
    <w:rsid w:val="00A00A4E"/>
    <w:rsid w:val="00A04128"/>
    <w:rsid w:val="00A11050"/>
    <w:rsid w:val="00A12E73"/>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4252C"/>
    <w:rsid w:val="00B52373"/>
    <w:rsid w:val="00B5759D"/>
    <w:rsid w:val="00B714AF"/>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D6B"/>
    <w:rsid w:val="00EB059F"/>
    <w:rsid w:val="00EB3977"/>
    <w:rsid w:val="00ED148A"/>
    <w:rsid w:val="00ED3695"/>
    <w:rsid w:val="00ED3BFA"/>
    <w:rsid w:val="00ED59E8"/>
    <w:rsid w:val="00EE19C6"/>
    <w:rsid w:val="00EE28B8"/>
    <w:rsid w:val="00EE3B9B"/>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4.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40</Pages>
  <Words>7578</Words>
  <Characters>43199</Characters>
  <Application>Microsoft Office Word</Application>
  <DocSecurity>0</DocSecurity>
  <Lines>359</Lines>
  <Paragraphs>101</Paragraphs>
  <ScaleCrop>false</ScaleCrop>
  <Company/>
  <LinksUpToDate>false</LinksUpToDate>
  <CharactersWithSpaces>50676</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Leigh Curtis Buenaflor</cp:lastModifiedBy>
  <cp:revision>259</cp:revision>
  <dcterms:created xsi:type="dcterms:W3CDTF">2022-12-17T13:36:00Z</dcterms:created>
  <dcterms:modified xsi:type="dcterms:W3CDTF">2023-06-06T05:32:00Z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