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73A1D" w:rsidR="006A33D8" w:rsidP="006A33D8" w:rsidRDefault="006A33D8" w14:paraId="20F62BB2" w14:textId="77777777">
      <w:pPr>
        <w:jc w:val="center"/>
        <w:rPr>
          <w:rFonts w:eastAsia="Times New Roman" w:cs="Times New Roman"/>
          <w:b/>
          <w:smallCaps/>
        </w:rPr>
      </w:pPr>
    </w:p>
    <w:p w:rsidRPr="00F73A1D" w:rsidR="006A33D8" w:rsidP="006A33D8" w:rsidRDefault="00472F59" w14:paraId="1EF71878" w14:textId="1E429FBC">
      <w:pPr>
        <w:jc w:val="center"/>
        <w:rPr>
          <w:rFonts w:eastAsia="Times New Roman" w:cs="Times New Roman"/>
          <w:b/>
          <w:smallCaps/>
          <w:sz w:val="36"/>
          <w:szCs w:val="36"/>
        </w:rPr>
      </w:pPr>
      <w:r w:rsidRPr="00F73A1D">
        <w:rPr>
          <w:rFonts w:eastAsia="Times New Roman" w:cs="Times New Roman"/>
          <w:b/>
          <w:smallCaps/>
          <w:sz w:val="36"/>
          <w:szCs w:val="36"/>
        </w:rPr>
        <w:t>Stakeholder</w:t>
      </w:r>
      <w:r w:rsidRPr="00F73A1D" w:rsidR="006A33D8">
        <w:rPr>
          <w:rFonts w:eastAsia="Times New Roman" w:cs="Times New Roman"/>
          <w:b/>
          <w:smallCaps/>
          <w:sz w:val="36"/>
          <w:szCs w:val="36"/>
        </w:rPr>
        <w:t xml:space="preserve"> Management</w:t>
      </w:r>
      <w:r w:rsidRPr="00F73A1D">
        <w:rPr>
          <w:rFonts w:eastAsia="Times New Roman" w:cs="Times New Roman"/>
          <w:b/>
          <w:smallCaps/>
          <w:sz w:val="36"/>
          <w:szCs w:val="36"/>
        </w:rPr>
        <w:t xml:space="preserve"> Strategy</w:t>
      </w:r>
      <w:r w:rsidRPr="00F73A1D" w:rsidR="006A33D8">
        <w:rPr>
          <w:rFonts w:eastAsia="Times New Roman" w:cs="Times New Roman"/>
          <w:b/>
          <w:smallCaps/>
          <w:sz w:val="36"/>
          <w:szCs w:val="36"/>
        </w:rPr>
        <w:t xml:space="preserve"> Template</w:t>
      </w:r>
    </w:p>
    <w:p w:rsidRPr="00F73A1D" w:rsidR="006A33D8" w:rsidP="006A33D8" w:rsidRDefault="006A33D8" w14:paraId="2058E6F8" w14:textId="77777777">
      <w:pPr>
        <w:jc w:val="center"/>
        <w:rPr>
          <w:rFonts w:eastAsia="Times New Roman" w:cs="Times New Roman"/>
        </w:rPr>
      </w:pPr>
    </w:p>
    <w:p w:rsidRPr="00F73A1D" w:rsidR="006A33D8" w:rsidP="006A33D8" w:rsidRDefault="006A33D8" w14:paraId="0DA1875F" w14:textId="77777777"/>
    <w:p w:rsidRPr="00F73A1D" w:rsidR="00472F59" w:rsidP="006A33D8" w:rsidRDefault="00472F59" w14:paraId="611BA776" w14:textId="77777777"/>
    <w:p w:rsidRPr="00F73A1D" w:rsidR="006A33D8" w:rsidP="006A33D8" w:rsidRDefault="006A33D8" w14:paraId="08D301BC" w14:textId="77777777"/>
    <w:p w:rsidRPr="00F73A1D" w:rsidR="006A33D8" w:rsidP="00472F59" w:rsidRDefault="00472F59" w14:paraId="39BCFCCB" w14:textId="15078D8D">
      <w:pPr>
        <w:jc w:val="center"/>
        <w:rPr>
          <w:b/>
          <w:smallCaps/>
          <w:sz w:val="36"/>
          <w:szCs w:val="36"/>
        </w:rPr>
      </w:pPr>
      <w:r w:rsidRPr="00F73A1D">
        <w:rPr>
          <w:b/>
          <w:smallCaps/>
          <w:sz w:val="36"/>
          <w:szCs w:val="36"/>
        </w:rPr>
        <w:t>Stakeholder</w:t>
      </w:r>
      <w:r w:rsidRPr="00F73A1D" w:rsidR="006A33D8">
        <w:rPr>
          <w:b/>
          <w:smallCaps/>
          <w:sz w:val="36"/>
          <w:szCs w:val="36"/>
        </w:rPr>
        <w:t xml:space="preserve"> Management </w:t>
      </w:r>
      <w:r w:rsidRPr="00F73A1D">
        <w:rPr>
          <w:b/>
          <w:smallCaps/>
          <w:sz w:val="36"/>
          <w:szCs w:val="36"/>
        </w:rPr>
        <w:t>Strategy</w:t>
      </w:r>
    </w:p>
    <w:p w:rsidRPr="00F73A1D" w:rsidR="005E4B07" w:rsidP="1A508B2C" w:rsidRDefault="003A7A96" w14:paraId="44B9A924" w14:textId="4C4DA4B9">
      <w:pPr>
        <w:jc w:val="center"/>
        <w:rPr>
          <w:b w:val="1"/>
          <w:bCs w:val="1"/>
          <w:smallCaps w:val="1"/>
          <w:sz w:val="36"/>
          <w:szCs w:val="36"/>
        </w:rPr>
      </w:pPr>
      <w:bookmarkStart w:name="_Int_54maag7Z" w:id="236771463"/>
      <w:r w:rsidRPr="1A508B2C" w:rsidR="502203ED">
        <w:rPr>
          <w:b w:val="1"/>
          <w:bCs w:val="1"/>
          <w:smallCaps w:val="1"/>
          <w:sz w:val="28"/>
          <w:szCs w:val="28"/>
        </w:rPr>
        <w:t>Bregghan</w:t>
      </w:r>
      <w:bookmarkEnd w:id="236771463"/>
      <w:r w:rsidRPr="1A508B2C" w:rsidR="502203ED">
        <w:rPr>
          <w:b w:val="1"/>
          <w:bCs w:val="1"/>
          <w:smallCaps w:val="1"/>
          <w:sz w:val="28"/>
          <w:szCs w:val="28"/>
        </w:rPr>
        <w:t xml:space="preserve"> Point of Sale System</w:t>
      </w:r>
    </w:p>
    <w:p w:rsidRPr="00F73A1D" w:rsidR="006A33D8" w:rsidP="006A33D8" w:rsidRDefault="006A33D8" w14:paraId="223AB99C" w14:textId="77777777">
      <w:pPr>
        <w:jc w:val="center"/>
        <w:rPr>
          <w:b/>
          <w:smallCaps/>
          <w:sz w:val="28"/>
          <w:szCs w:val="28"/>
        </w:rPr>
      </w:pPr>
    </w:p>
    <w:p w:rsidRPr="00F73A1D" w:rsidR="006A33D8" w:rsidP="006A33D8" w:rsidRDefault="006A33D8" w14:paraId="41EF628C" w14:textId="77777777">
      <w:pPr>
        <w:jc w:val="center"/>
        <w:rPr>
          <w:b/>
          <w:smallCaps/>
          <w:sz w:val="28"/>
          <w:szCs w:val="28"/>
        </w:rPr>
      </w:pPr>
    </w:p>
    <w:p w:rsidRPr="00F73A1D" w:rsidR="006A33D8" w:rsidP="006A33D8" w:rsidRDefault="006A33D8" w14:paraId="17A47CA3" w14:textId="77777777">
      <w:pPr>
        <w:jc w:val="center"/>
        <w:rPr>
          <w:b/>
          <w:smallCaps/>
          <w:sz w:val="28"/>
          <w:szCs w:val="28"/>
        </w:rPr>
      </w:pPr>
    </w:p>
    <w:p w:rsidRPr="00EF3389" w:rsidR="0004791E" w:rsidP="1A508B2C" w:rsidRDefault="0004791E" w14:paraId="10ED358C" w14:textId="77777777">
      <w:pPr>
        <w:jc w:val="center"/>
        <w:rPr>
          <w:b w:val="1"/>
          <w:bCs w:val="1"/>
          <w:smallCaps w:val="1"/>
          <w:sz w:val="28"/>
          <w:szCs w:val="28"/>
        </w:rPr>
      </w:pPr>
      <w:bookmarkStart w:name="_Int_z1rr4ivH" w:id="2102224408"/>
      <w:r w:rsidRPr="1A508B2C" w:rsidR="69A44178">
        <w:rPr>
          <w:b w:val="1"/>
          <w:bCs w:val="1"/>
          <w:smallCaps w:val="1"/>
          <w:sz w:val="28"/>
          <w:szCs w:val="28"/>
        </w:rPr>
        <w:t>Bregghan</w:t>
      </w:r>
      <w:bookmarkEnd w:id="2102224408"/>
      <w:r w:rsidRPr="1A508B2C" w:rsidR="69A44178">
        <w:rPr>
          <w:b w:val="1"/>
          <w:bCs w:val="1"/>
          <w:smallCaps w:val="1"/>
          <w:sz w:val="28"/>
          <w:szCs w:val="28"/>
        </w:rPr>
        <w:t xml:space="preserve"> mini grocery store</w:t>
      </w:r>
    </w:p>
    <w:p w:rsidRPr="00EF3389" w:rsidR="0004791E" w:rsidP="0004791E" w:rsidRDefault="0004791E" w14:paraId="772BF387" w14:textId="77777777">
      <w:pPr>
        <w:jc w:val="center"/>
        <w:rPr>
          <w:b/>
          <w:smallCaps/>
          <w:sz w:val="28"/>
          <w:szCs w:val="28"/>
        </w:rPr>
      </w:pPr>
      <w:r>
        <w:rPr>
          <w:b/>
          <w:smallCaps/>
          <w:sz w:val="28"/>
          <w:szCs w:val="28"/>
        </w:rPr>
        <w:t>MT MAKILING ST</w:t>
      </w:r>
    </w:p>
    <w:p w:rsidRPr="00EF3389" w:rsidR="0004791E" w:rsidP="0004791E" w:rsidRDefault="0004791E" w14:paraId="6C2A80AB" w14:textId="77777777">
      <w:pPr>
        <w:jc w:val="center"/>
        <w:rPr>
          <w:b/>
          <w:smallCaps/>
          <w:sz w:val="28"/>
          <w:szCs w:val="28"/>
        </w:rPr>
      </w:pPr>
      <w:r>
        <w:rPr>
          <w:b/>
          <w:smallCaps/>
          <w:sz w:val="28"/>
          <w:szCs w:val="28"/>
        </w:rPr>
        <w:t>Makati City</w:t>
      </w:r>
      <w:r w:rsidRPr="00EF3389">
        <w:rPr>
          <w:b/>
          <w:smallCaps/>
          <w:sz w:val="28"/>
          <w:szCs w:val="28"/>
        </w:rPr>
        <w:t xml:space="preserve">, </w:t>
      </w:r>
      <w:r>
        <w:rPr>
          <w:b/>
          <w:smallCaps/>
          <w:sz w:val="28"/>
          <w:szCs w:val="28"/>
        </w:rPr>
        <w:t>1201</w:t>
      </w:r>
    </w:p>
    <w:p w:rsidRPr="00EF3389" w:rsidR="0004791E" w:rsidP="0004791E" w:rsidRDefault="0004791E" w14:paraId="35971F6D" w14:textId="77777777">
      <w:pPr>
        <w:jc w:val="center"/>
        <w:rPr>
          <w:b/>
          <w:smallCaps/>
          <w:sz w:val="28"/>
          <w:szCs w:val="28"/>
        </w:rPr>
      </w:pPr>
    </w:p>
    <w:p w:rsidRPr="00EF3389" w:rsidR="0004791E" w:rsidP="0004791E" w:rsidRDefault="0004791E" w14:paraId="019D6375" w14:textId="77777777">
      <w:pPr>
        <w:jc w:val="center"/>
        <w:rPr>
          <w:b/>
          <w:smallCaps/>
          <w:sz w:val="28"/>
          <w:szCs w:val="28"/>
        </w:rPr>
      </w:pPr>
    </w:p>
    <w:p w:rsidRPr="00EF3389" w:rsidR="0004791E" w:rsidP="0004791E" w:rsidRDefault="0004791E" w14:paraId="0DFD1E3A" w14:textId="77777777">
      <w:pPr>
        <w:jc w:val="center"/>
        <w:rPr>
          <w:b/>
          <w:smallCaps/>
          <w:sz w:val="28"/>
          <w:szCs w:val="28"/>
        </w:rPr>
      </w:pPr>
    </w:p>
    <w:p w:rsidRPr="00EF3389" w:rsidR="0004791E" w:rsidP="0004791E" w:rsidRDefault="001F4AC9" w14:paraId="427D5CAE" w14:textId="012862C2">
      <w:pPr>
        <w:jc w:val="center"/>
        <w:rPr>
          <w:b/>
          <w:smallCaps/>
          <w:sz w:val="28"/>
          <w:szCs w:val="28"/>
        </w:rPr>
      </w:pPr>
      <w:r>
        <w:rPr>
          <w:b/>
          <w:smallCaps/>
          <w:sz w:val="28"/>
          <w:szCs w:val="28"/>
        </w:rPr>
        <w:t>April 12</w:t>
      </w:r>
      <w:r w:rsidR="0004791E">
        <w:rPr>
          <w:b/>
          <w:smallCaps/>
          <w:sz w:val="28"/>
          <w:szCs w:val="28"/>
        </w:rPr>
        <w:t>, 2023</w:t>
      </w:r>
    </w:p>
    <w:p w:rsidRPr="00F73A1D" w:rsidR="006A33D8" w:rsidP="006A33D8" w:rsidRDefault="006A33D8" w14:paraId="5F31506B" w14:textId="77777777">
      <w:r w:rsidRPr="00F73A1D">
        <w:br w:type="page"/>
      </w:r>
    </w:p>
    <w:p w:rsidRPr="00F73A1D" w:rsidR="006A33D8" w:rsidP="006A33D8" w:rsidRDefault="006A33D8" w14:paraId="01E6F21D" w14:textId="77777777"/>
    <w:p w:rsidRPr="00F73A1D" w:rsidR="006A33D8" w:rsidP="006A33D8" w:rsidRDefault="006A33D8" w14:paraId="13E302D4" w14:textId="77777777">
      <w:pPr>
        <w:rPr>
          <w:b/>
          <w:smallCaps/>
          <w:sz w:val="28"/>
          <w:szCs w:val="28"/>
        </w:rPr>
      </w:pPr>
      <w:r w:rsidRPr="00F73A1D">
        <w:rPr>
          <w:b/>
          <w:smallCaps/>
          <w:sz w:val="28"/>
          <w:szCs w:val="28"/>
        </w:rPr>
        <w:t>Table of Contents</w:t>
      </w:r>
    </w:p>
    <w:p w:rsidR="00243900" w:rsidRDefault="00F73A1D" w14:paraId="2107AABB" w14:textId="1508435A">
      <w:pPr>
        <w:pStyle w:val="TOC1"/>
        <w:tabs>
          <w:tab w:val="left" w:pos="440"/>
          <w:tab w:val="right" w:leader="dot" w:pos="9350"/>
        </w:tabs>
        <w:rPr>
          <w:rFonts w:asciiTheme="minorHAnsi" w:hAnsiTheme="minorHAnsi" w:eastAsiaTheme="minorEastAsia" w:cstheme="minorBidi"/>
          <w:noProof/>
          <w:sz w:val="22"/>
          <w:szCs w:val="22"/>
          <w:lang w:val="en-PH" w:eastAsia="en-PH"/>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history="1" w:anchor="_Toc132224072">
        <w:r w:rsidRPr="00843F35" w:rsidR="00243900">
          <w:rPr>
            <w:rStyle w:val="Hyperlink"/>
            <w:rFonts w:cstheme="minorHAnsi"/>
            <w:smallCaps/>
            <w:noProof/>
          </w:rPr>
          <w:t>1.</w:t>
        </w:r>
        <w:r w:rsidR="00243900">
          <w:rPr>
            <w:rFonts w:asciiTheme="minorHAnsi" w:hAnsiTheme="minorHAnsi" w:eastAsiaTheme="minorEastAsia" w:cstheme="minorBidi"/>
            <w:noProof/>
            <w:sz w:val="22"/>
            <w:szCs w:val="22"/>
            <w:lang w:val="en-PH" w:eastAsia="en-PH"/>
          </w:rPr>
          <w:tab/>
        </w:r>
        <w:r w:rsidRPr="00843F35" w:rsidR="00243900">
          <w:rPr>
            <w:rStyle w:val="Hyperlink"/>
            <w:rFonts w:cstheme="minorHAnsi"/>
            <w:smallCaps/>
            <w:noProof/>
          </w:rPr>
          <w:t>Introduction</w:t>
        </w:r>
        <w:r w:rsidR="00243900">
          <w:rPr>
            <w:noProof/>
            <w:webHidden/>
          </w:rPr>
          <w:tab/>
        </w:r>
        <w:r w:rsidR="00243900">
          <w:rPr>
            <w:noProof/>
            <w:webHidden/>
          </w:rPr>
          <w:fldChar w:fldCharType="begin"/>
        </w:r>
        <w:r w:rsidR="00243900">
          <w:rPr>
            <w:noProof/>
            <w:webHidden/>
          </w:rPr>
          <w:instrText xml:space="preserve"> PAGEREF _Toc132224072 \h </w:instrText>
        </w:r>
        <w:r w:rsidR="00243900">
          <w:rPr>
            <w:noProof/>
            <w:webHidden/>
          </w:rPr>
        </w:r>
        <w:r w:rsidR="00243900">
          <w:rPr>
            <w:noProof/>
            <w:webHidden/>
          </w:rPr>
          <w:fldChar w:fldCharType="separate"/>
        </w:r>
        <w:r w:rsidR="00464CB7">
          <w:rPr>
            <w:noProof/>
            <w:webHidden/>
          </w:rPr>
          <w:t>3</w:t>
        </w:r>
        <w:r w:rsidR="00243900">
          <w:rPr>
            <w:noProof/>
            <w:webHidden/>
          </w:rPr>
          <w:fldChar w:fldCharType="end"/>
        </w:r>
      </w:hyperlink>
    </w:p>
    <w:p w:rsidR="00243900" w:rsidRDefault="00000000" w14:paraId="3E2D8646" w14:textId="15112863">
      <w:pPr>
        <w:pStyle w:val="TOC1"/>
        <w:tabs>
          <w:tab w:val="left" w:pos="440"/>
          <w:tab w:val="right" w:leader="dot" w:pos="9350"/>
        </w:tabs>
        <w:rPr>
          <w:rFonts w:asciiTheme="minorHAnsi" w:hAnsiTheme="minorHAnsi" w:eastAsiaTheme="minorEastAsia" w:cstheme="minorBidi"/>
          <w:noProof/>
          <w:sz w:val="22"/>
          <w:szCs w:val="22"/>
          <w:lang w:val="en-PH" w:eastAsia="en-PH"/>
        </w:rPr>
      </w:pPr>
      <w:hyperlink w:history="1" w:anchor="_Toc132224073">
        <w:r w:rsidRPr="00843F35" w:rsidR="00243900">
          <w:rPr>
            <w:rStyle w:val="Hyperlink"/>
            <w:rFonts w:cstheme="minorHAnsi"/>
            <w:smallCaps/>
            <w:noProof/>
          </w:rPr>
          <w:t>2.</w:t>
        </w:r>
        <w:r w:rsidR="00243900">
          <w:rPr>
            <w:rFonts w:asciiTheme="minorHAnsi" w:hAnsiTheme="minorHAnsi" w:eastAsiaTheme="minorEastAsia" w:cstheme="minorBidi"/>
            <w:noProof/>
            <w:sz w:val="22"/>
            <w:szCs w:val="22"/>
            <w:lang w:val="en-PH" w:eastAsia="en-PH"/>
          </w:rPr>
          <w:tab/>
        </w:r>
        <w:r w:rsidRPr="00843F35" w:rsidR="00243900">
          <w:rPr>
            <w:rStyle w:val="Hyperlink"/>
            <w:rFonts w:cstheme="minorHAnsi"/>
            <w:smallCaps/>
            <w:noProof/>
          </w:rPr>
          <w:t>Identify Stakeholders</w:t>
        </w:r>
        <w:r w:rsidR="00243900">
          <w:rPr>
            <w:noProof/>
            <w:webHidden/>
          </w:rPr>
          <w:tab/>
        </w:r>
        <w:r w:rsidR="00243900">
          <w:rPr>
            <w:noProof/>
            <w:webHidden/>
          </w:rPr>
          <w:fldChar w:fldCharType="begin"/>
        </w:r>
        <w:r w:rsidR="00243900">
          <w:rPr>
            <w:noProof/>
            <w:webHidden/>
          </w:rPr>
          <w:instrText xml:space="preserve"> PAGEREF _Toc132224073 \h </w:instrText>
        </w:r>
        <w:r w:rsidR="00243900">
          <w:rPr>
            <w:noProof/>
            <w:webHidden/>
          </w:rPr>
        </w:r>
        <w:r w:rsidR="00243900">
          <w:rPr>
            <w:noProof/>
            <w:webHidden/>
          </w:rPr>
          <w:fldChar w:fldCharType="separate"/>
        </w:r>
        <w:r w:rsidR="00464CB7">
          <w:rPr>
            <w:noProof/>
            <w:webHidden/>
          </w:rPr>
          <w:t>3</w:t>
        </w:r>
        <w:r w:rsidR="00243900">
          <w:rPr>
            <w:noProof/>
            <w:webHidden/>
          </w:rPr>
          <w:fldChar w:fldCharType="end"/>
        </w:r>
      </w:hyperlink>
    </w:p>
    <w:p w:rsidR="00243900" w:rsidRDefault="00000000" w14:paraId="73850A10" w14:textId="7AE9C1AE">
      <w:pPr>
        <w:pStyle w:val="TOC1"/>
        <w:tabs>
          <w:tab w:val="left" w:pos="440"/>
          <w:tab w:val="right" w:leader="dot" w:pos="9350"/>
        </w:tabs>
        <w:rPr>
          <w:rFonts w:asciiTheme="minorHAnsi" w:hAnsiTheme="minorHAnsi" w:eastAsiaTheme="minorEastAsia" w:cstheme="minorBidi"/>
          <w:noProof/>
          <w:sz w:val="22"/>
          <w:szCs w:val="22"/>
          <w:lang w:val="en-PH" w:eastAsia="en-PH"/>
        </w:rPr>
      </w:pPr>
      <w:hyperlink w:history="1" w:anchor="_Toc132224074">
        <w:r w:rsidRPr="00843F35" w:rsidR="00243900">
          <w:rPr>
            <w:rStyle w:val="Hyperlink"/>
            <w:rFonts w:cstheme="minorHAnsi"/>
            <w:smallCaps/>
            <w:noProof/>
          </w:rPr>
          <w:t>3.</w:t>
        </w:r>
        <w:r w:rsidR="00243900">
          <w:rPr>
            <w:rFonts w:asciiTheme="minorHAnsi" w:hAnsiTheme="minorHAnsi" w:eastAsiaTheme="minorEastAsia" w:cstheme="minorBidi"/>
            <w:noProof/>
            <w:sz w:val="22"/>
            <w:szCs w:val="22"/>
            <w:lang w:val="en-PH" w:eastAsia="en-PH"/>
          </w:rPr>
          <w:tab/>
        </w:r>
        <w:r w:rsidRPr="00843F35" w:rsidR="00243900">
          <w:rPr>
            <w:rStyle w:val="Hyperlink"/>
            <w:rFonts w:cstheme="minorHAnsi"/>
            <w:smallCaps/>
            <w:noProof/>
          </w:rPr>
          <w:t>Key Stakeholders</w:t>
        </w:r>
        <w:r w:rsidR="00243900">
          <w:rPr>
            <w:noProof/>
            <w:webHidden/>
          </w:rPr>
          <w:tab/>
        </w:r>
        <w:r w:rsidR="00243900">
          <w:rPr>
            <w:noProof/>
            <w:webHidden/>
          </w:rPr>
          <w:fldChar w:fldCharType="begin"/>
        </w:r>
        <w:r w:rsidR="00243900">
          <w:rPr>
            <w:noProof/>
            <w:webHidden/>
          </w:rPr>
          <w:instrText xml:space="preserve"> PAGEREF _Toc132224074 \h </w:instrText>
        </w:r>
        <w:r w:rsidR="00243900">
          <w:rPr>
            <w:noProof/>
            <w:webHidden/>
          </w:rPr>
        </w:r>
        <w:r w:rsidR="00243900">
          <w:rPr>
            <w:noProof/>
            <w:webHidden/>
          </w:rPr>
          <w:fldChar w:fldCharType="separate"/>
        </w:r>
        <w:r w:rsidR="00464CB7">
          <w:rPr>
            <w:noProof/>
            <w:webHidden/>
          </w:rPr>
          <w:t>3</w:t>
        </w:r>
        <w:r w:rsidR="00243900">
          <w:rPr>
            <w:noProof/>
            <w:webHidden/>
          </w:rPr>
          <w:fldChar w:fldCharType="end"/>
        </w:r>
      </w:hyperlink>
    </w:p>
    <w:p w:rsidR="00243900" w:rsidRDefault="00000000" w14:paraId="51DFF176" w14:textId="3074C8CA">
      <w:pPr>
        <w:pStyle w:val="TOC1"/>
        <w:tabs>
          <w:tab w:val="left" w:pos="440"/>
          <w:tab w:val="right" w:leader="dot" w:pos="9350"/>
        </w:tabs>
        <w:rPr>
          <w:rFonts w:asciiTheme="minorHAnsi" w:hAnsiTheme="minorHAnsi" w:eastAsiaTheme="minorEastAsia" w:cstheme="minorBidi"/>
          <w:noProof/>
          <w:sz w:val="22"/>
          <w:szCs w:val="22"/>
          <w:lang w:val="en-PH" w:eastAsia="en-PH"/>
        </w:rPr>
      </w:pPr>
      <w:hyperlink w:history="1" w:anchor="_Toc132224075">
        <w:r w:rsidRPr="00843F35" w:rsidR="00243900">
          <w:rPr>
            <w:rStyle w:val="Hyperlink"/>
            <w:rFonts w:cstheme="minorHAnsi"/>
            <w:smallCaps/>
            <w:noProof/>
          </w:rPr>
          <w:t>4.</w:t>
        </w:r>
        <w:r w:rsidR="00243900">
          <w:rPr>
            <w:rFonts w:asciiTheme="minorHAnsi" w:hAnsiTheme="minorHAnsi" w:eastAsiaTheme="minorEastAsia" w:cstheme="minorBidi"/>
            <w:noProof/>
            <w:sz w:val="22"/>
            <w:szCs w:val="22"/>
            <w:lang w:val="en-PH" w:eastAsia="en-PH"/>
          </w:rPr>
          <w:tab/>
        </w:r>
        <w:r w:rsidRPr="00843F35" w:rsidR="00243900">
          <w:rPr>
            <w:rStyle w:val="Hyperlink"/>
            <w:rFonts w:cstheme="minorHAnsi"/>
            <w:smallCaps/>
            <w:noProof/>
          </w:rPr>
          <w:t>Stakeholder Analysis</w:t>
        </w:r>
        <w:r w:rsidR="00243900">
          <w:rPr>
            <w:noProof/>
            <w:webHidden/>
          </w:rPr>
          <w:tab/>
        </w:r>
        <w:r w:rsidR="00243900">
          <w:rPr>
            <w:noProof/>
            <w:webHidden/>
          </w:rPr>
          <w:fldChar w:fldCharType="begin"/>
        </w:r>
        <w:r w:rsidR="00243900">
          <w:rPr>
            <w:noProof/>
            <w:webHidden/>
          </w:rPr>
          <w:instrText xml:space="preserve"> PAGEREF _Toc132224075 \h </w:instrText>
        </w:r>
        <w:r w:rsidR="00243900">
          <w:rPr>
            <w:noProof/>
            <w:webHidden/>
          </w:rPr>
        </w:r>
        <w:r w:rsidR="00243900">
          <w:rPr>
            <w:noProof/>
            <w:webHidden/>
          </w:rPr>
          <w:fldChar w:fldCharType="separate"/>
        </w:r>
        <w:r w:rsidR="00464CB7">
          <w:rPr>
            <w:noProof/>
            <w:webHidden/>
          </w:rPr>
          <w:t>4</w:t>
        </w:r>
        <w:r w:rsidR="00243900">
          <w:rPr>
            <w:noProof/>
            <w:webHidden/>
          </w:rPr>
          <w:fldChar w:fldCharType="end"/>
        </w:r>
      </w:hyperlink>
    </w:p>
    <w:p w:rsidRPr="00F73A1D" w:rsidR="006A33D8" w:rsidP="00F73A1D" w:rsidRDefault="00F73A1D" w14:paraId="00974D53" w14:textId="173F1A34">
      <w:pPr>
        <w:ind w:left="720"/>
      </w:pPr>
      <w:r w:rsidRPr="00F73A1D">
        <w:fldChar w:fldCharType="end"/>
      </w:r>
    </w:p>
    <w:p w:rsidRPr="00F73A1D" w:rsidR="006A33D8" w:rsidP="006A33D8" w:rsidRDefault="006A33D8" w14:paraId="477E2CD0" w14:textId="77777777"/>
    <w:p w:rsidRPr="00F73A1D" w:rsidR="006A33D8" w:rsidP="006A33D8" w:rsidRDefault="006A33D8" w14:paraId="4E8A023A" w14:textId="77777777"/>
    <w:p w:rsidRPr="00F73A1D" w:rsidR="006A33D8" w:rsidP="006A33D8" w:rsidRDefault="006A33D8" w14:paraId="1F844822" w14:textId="77777777"/>
    <w:p w:rsidRPr="00D5204A" w:rsidR="00472F59" w:rsidP="00472F59" w:rsidRDefault="006A33D8" w14:paraId="55B681DC" w14:textId="77777777">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name="_Toc315954379" w:id="0"/>
      <w:bookmarkStart w:name="_Toc132224072" w:id="1"/>
      <w:r w:rsidRPr="00D5204A" w:rsidR="00472F59">
        <w:rPr>
          <w:rFonts w:asciiTheme="minorHAnsi" w:hAnsiTheme="minorHAnsi" w:cstheme="minorHAnsi"/>
          <w:smallCaps/>
          <w:sz w:val="28"/>
          <w:szCs w:val="28"/>
        </w:rPr>
        <w:lastRenderedPageBreak/>
        <w:t>Introduction</w:t>
      </w:r>
      <w:bookmarkEnd w:id="0"/>
      <w:bookmarkEnd w:id="1"/>
    </w:p>
    <w:p w:rsidRPr="00D5204A" w:rsidR="00472F59" w:rsidP="00EE5377" w:rsidRDefault="00B5010C" w14:paraId="0FD066DA" w14:textId="6DDA725C">
      <w:pPr>
        <w:ind w:left="360"/>
        <w:jc w:val="both"/>
      </w:pPr>
      <w:r w:rsidR="311F0351">
        <w:rPr/>
        <w:t>This document's purpose is to identify and analyze all stakeholders of this project as they will have an impact and interest on the project.</w:t>
      </w:r>
      <w:r w:rsidR="3EE85C3C">
        <w:rPr/>
        <w:t xml:space="preserve"> Moreover, this document will serve as a strategic roadmap to gain a better relationship with stakeholders and </w:t>
      </w:r>
      <w:r w:rsidR="3EE85C3C">
        <w:rPr/>
        <w:t>attain</w:t>
      </w:r>
      <w:r w:rsidR="3EE85C3C">
        <w:rPr/>
        <w:t xml:space="preserve"> an efficient </w:t>
      </w:r>
      <w:r w:rsidR="3EE85C3C">
        <w:rPr/>
        <w:t>utilization</w:t>
      </w:r>
      <w:r w:rsidR="3EE85C3C">
        <w:rPr/>
        <w:t xml:space="preserve"> of stakeholder support.</w:t>
      </w:r>
      <w:r w:rsidR="082A2380">
        <w:rPr/>
        <w:t xml:space="preserve"> In addition, the information about the stakeholders </w:t>
      </w:r>
      <w:r w:rsidR="082A2380">
        <w:rPr/>
        <w:t>adjacent to</w:t>
      </w:r>
      <w:r w:rsidR="082A2380">
        <w:rPr/>
        <w:t xml:space="preserve"> the deliverables </w:t>
      </w:r>
      <w:r w:rsidR="1F43E93C">
        <w:rPr/>
        <w:t>is</w:t>
      </w:r>
      <w:r w:rsidR="082A2380">
        <w:rPr/>
        <w:t xml:space="preserve"> found within this document.</w:t>
      </w:r>
    </w:p>
    <w:p w:rsidRPr="00D5204A" w:rsidR="00472F59" w:rsidP="00472F59" w:rsidRDefault="00472F59" w14:paraId="136C251F" w14:textId="77777777">
      <w:pPr>
        <w:ind w:left="360"/>
      </w:pPr>
    </w:p>
    <w:p w:rsidRPr="00D5204A" w:rsidR="00472F59" w:rsidP="00472F59" w:rsidRDefault="00472F59" w14:paraId="36D8C1CC" w14:textId="77777777">
      <w:pPr>
        <w:pStyle w:val="Heading1"/>
        <w:numPr>
          <w:ilvl w:val="0"/>
          <w:numId w:val="4"/>
        </w:numPr>
        <w:jc w:val="left"/>
        <w:rPr>
          <w:rFonts w:asciiTheme="minorHAnsi" w:hAnsiTheme="minorHAnsi" w:cstheme="minorHAnsi"/>
          <w:smallCaps/>
          <w:sz w:val="28"/>
          <w:szCs w:val="28"/>
        </w:rPr>
      </w:pPr>
      <w:bookmarkStart w:name="_Toc315954380" w:id="2"/>
      <w:bookmarkStart w:name="_Toc132224073" w:id="3"/>
      <w:r w:rsidRPr="00D5204A">
        <w:rPr>
          <w:rFonts w:asciiTheme="minorHAnsi" w:hAnsiTheme="minorHAnsi" w:cstheme="minorHAnsi"/>
          <w:smallCaps/>
          <w:sz w:val="28"/>
          <w:szCs w:val="28"/>
        </w:rPr>
        <w:t>Identify Stakeholders</w:t>
      </w:r>
      <w:bookmarkEnd w:id="2"/>
      <w:bookmarkEnd w:id="3"/>
    </w:p>
    <w:p w:rsidRPr="00381ABF" w:rsidR="00472F59" w:rsidP="00381ABF" w:rsidRDefault="00381ABF" w14:paraId="7ED6A2DB" w14:textId="10A06427">
      <w:pPr>
        <w:ind w:left="360"/>
        <w:jc w:val="both"/>
      </w:pPr>
      <w:r w:rsidR="7B095F94">
        <w:rPr/>
        <w:t>Identifying</w:t>
      </w:r>
      <w:r w:rsidR="7B095F94">
        <w:rPr/>
        <w:t xml:space="preserve"> stakeholders </w:t>
      </w:r>
      <w:r w:rsidR="52E2C5D5">
        <w:rPr/>
        <w:t>is</w:t>
      </w:r>
      <w:r w:rsidR="7B095F94">
        <w:rPr/>
        <w:t xml:space="preserve"> important to </w:t>
      </w:r>
      <w:r w:rsidR="7B095F94">
        <w:rPr/>
        <w:t>attain</w:t>
      </w:r>
      <w:r w:rsidR="7B095F94">
        <w:rPr/>
        <w:t xml:space="preserve"> continuous updates and refinement as the project progresses as they will be the ones that will give support and communication to ensure success on the project development. The stakeholder identification will include the internal and external stakeholders which </w:t>
      </w:r>
      <w:r w:rsidR="7B095F94">
        <w:rPr/>
        <w:t>contains</w:t>
      </w:r>
      <w:r w:rsidR="7B095F94">
        <w:rPr/>
        <w:t xml:space="preserve"> the project team members, sponsors, owner, and customers.</w:t>
      </w:r>
      <w:r w:rsidR="37B086EF">
        <w:rPr/>
        <w:t xml:space="preserve"> T</w:t>
      </w:r>
      <w:r w:rsidR="37B086EF">
        <w:rPr/>
        <w:t xml:space="preserve">o </w:t>
      </w:r>
      <w:r w:rsidR="37B086EF">
        <w:rPr/>
        <w:t>identify</w:t>
      </w:r>
      <w:r w:rsidR="37B086EF">
        <w:rPr/>
        <w:t xml:space="preserve"> the</w:t>
      </w:r>
      <w:r w:rsidR="37B086EF">
        <w:rPr/>
        <w:t xml:space="preserve"> </w:t>
      </w:r>
      <w:r w:rsidR="37B086EF">
        <w:rPr/>
        <w:t>prioritization</w:t>
      </w:r>
      <w:r w:rsidR="37B086EF">
        <w:rPr/>
        <w:t xml:space="preserve"> of stakeholders, the project team </w:t>
      </w:r>
      <w:r w:rsidR="37B086EF">
        <w:rPr/>
        <w:t>utilizes</w:t>
      </w:r>
      <w:r w:rsidR="37B086EF">
        <w:rPr/>
        <w:t xml:space="preserve"> a stakeholder analysis which </w:t>
      </w:r>
      <w:r w:rsidR="37B086EF">
        <w:rPr/>
        <w:t>identifies</w:t>
      </w:r>
      <w:r w:rsidR="37B086EF">
        <w:rPr/>
        <w:t xml:space="preserve"> the power and interest of each stakeholder. Furthermore, having methodologies such as consultation meetings and document reviews can help the team in further </w:t>
      </w:r>
      <w:r w:rsidR="37B086EF">
        <w:rPr/>
        <w:t>identifying</w:t>
      </w:r>
      <w:r w:rsidR="37B086EF">
        <w:rPr/>
        <w:t xml:space="preserve"> those people that have a personal interest in the project.</w:t>
      </w:r>
    </w:p>
    <w:p w:rsidRPr="00F73A1D" w:rsidR="00472F59" w:rsidP="00472F59" w:rsidRDefault="00472F59" w14:paraId="2836DABD" w14:textId="77777777">
      <w:pPr>
        <w:ind w:left="360"/>
      </w:pPr>
    </w:p>
    <w:p w:rsidRPr="00F73A1D" w:rsidR="00472F59" w:rsidP="00472F59" w:rsidRDefault="00472F59" w14:paraId="5B724EEA" w14:textId="77777777">
      <w:pPr>
        <w:pStyle w:val="Heading1"/>
        <w:numPr>
          <w:ilvl w:val="0"/>
          <w:numId w:val="4"/>
        </w:numPr>
        <w:jc w:val="left"/>
        <w:rPr>
          <w:rFonts w:asciiTheme="minorHAnsi" w:hAnsiTheme="minorHAnsi" w:cstheme="minorHAnsi"/>
          <w:smallCaps/>
          <w:sz w:val="28"/>
          <w:szCs w:val="28"/>
        </w:rPr>
      </w:pPr>
      <w:bookmarkStart w:name="_Toc315954381" w:id="4"/>
      <w:bookmarkStart w:name="_Toc132224074" w:id="5"/>
      <w:r w:rsidRPr="00F73A1D">
        <w:rPr>
          <w:rFonts w:asciiTheme="minorHAnsi" w:hAnsiTheme="minorHAnsi" w:cstheme="minorHAnsi"/>
          <w:smallCaps/>
          <w:sz w:val="28"/>
          <w:szCs w:val="28"/>
        </w:rPr>
        <w:t>Key Stakeholders</w:t>
      </w:r>
      <w:bookmarkEnd w:id="4"/>
      <w:bookmarkEnd w:id="5"/>
    </w:p>
    <w:p w:rsidR="00DD1A23" w:rsidP="00DD1A23" w:rsidRDefault="00DD1A23" w14:paraId="04981B85" w14:textId="77777777">
      <w:pPr>
        <w:ind w:left="360"/>
      </w:pPr>
      <w:bookmarkStart w:name="_Toc260941772" w:id="6"/>
      <w:bookmarkStart w:name="_Toc261333351" w:id="7"/>
    </w:p>
    <w:p w:rsidR="00CE653F" w:rsidP="00EB23DF" w:rsidRDefault="0070021C" w14:paraId="6D3C0EEE" w14:textId="39CCA89F">
      <w:pPr>
        <w:ind w:left="360"/>
        <w:jc w:val="both"/>
      </w:pPr>
      <w:r w:rsidR="1B2D0AE7">
        <w:rPr/>
        <w:t xml:space="preserve">The key stakeholders of the </w:t>
      </w:r>
      <w:bookmarkStart w:name="_Int_cBeTKFqR" w:id="288528076"/>
      <w:r w:rsidR="1B2D0AE7">
        <w:rPr/>
        <w:t>Bregghan</w:t>
      </w:r>
      <w:bookmarkEnd w:id="288528076"/>
      <w:r w:rsidR="1B2D0AE7">
        <w:rPr/>
        <w:t xml:space="preserve"> Point of Sale System are the </w:t>
      </w:r>
      <w:r w:rsidR="39FFF19C">
        <w:rPr/>
        <w:t>business owner</w:t>
      </w:r>
      <w:r w:rsidR="135C18C8">
        <w:rPr/>
        <w:t>/</w:t>
      </w:r>
      <w:r w:rsidR="39FFF19C">
        <w:rPr/>
        <w:t xml:space="preserve">manager and their cashier. </w:t>
      </w:r>
      <w:r w:rsidR="575251E3">
        <w:rPr/>
        <w:t>These individuals will directly impact the project as they are the people that will use the system and cater to their mini grocery store’s customers.</w:t>
      </w:r>
      <w:r w:rsidR="39FFF19C">
        <w:rPr/>
        <w:t xml:space="preserve"> Moreover, the needs and the concerns of these key stakeholders must be met during </w:t>
      </w:r>
      <w:r w:rsidR="13FCF9D6">
        <w:rPr/>
        <w:t>project</w:t>
      </w:r>
      <w:r w:rsidR="39FFF19C">
        <w:rPr/>
        <w:t xml:space="preserve"> development.</w:t>
      </w:r>
      <w:r w:rsidR="135C18C8">
        <w:rPr/>
        <w:t xml:space="preserve"> With the usage of the </w:t>
      </w:r>
      <w:bookmarkStart w:name="_Int_px5mtcuA" w:id="1722111600"/>
      <w:r w:rsidR="135C18C8">
        <w:rPr/>
        <w:t>Bregghan</w:t>
      </w:r>
      <w:bookmarkEnd w:id="1722111600"/>
      <w:r w:rsidR="135C18C8">
        <w:rPr/>
        <w:t xml:space="preserve"> Point of Sale System, it would enable the stakeholders to integrate a faster approach with regards to transactions and stocks management.</w:t>
      </w:r>
    </w:p>
    <w:p w:rsidR="00CE653F" w:rsidP="00750AF5" w:rsidRDefault="00CE653F" w14:paraId="410BB166" w14:textId="77777777">
      <w:pPr>
        <w:jc w:val="both"/>
      </w:pPr>
    </w:p>
    <w:p w:rsidR="00CE653F" w:rsidP="00DD1A23" w:rsidRDefault="00CE653F" w14:paraId="655F8993" w14:textId="77777777">
      <w:pPr>
        <w:ind w:left="360"/>
        <w:jc w:val="both"/>
      </w:pPr>
    </w:p>
    <w:p w:rsidRPr="00CE653F" w:rsidR="00CE653F" w:rsidP="00CE653F" w:rsidRDefault="00D201A4" w14:paraId="3220EEBA" w14:textId="53F6F2D6">
      <w:pPr>
        <w:jc w:val="center"/>
        <w:rPr>
          <w:b/>
          <w:bCs/>
        </w:rPr>
      </w:pPr>
      <w:r>
        <w:rPr>
          <w:b/>
          <w:bCs/>
        </w:rPr>
        <w:t>Stakeholder Registe</w:t>
      </w:r>
      <w:r w:rsidR="00CE653F">
        <w:rPr>
          <w:b/>
          <w:bCs/>
        </w:rPr>
        <w:t>r</w:t>
      </w:r>
    </w:p>
    <w:tbl>
      <w:tblPr>
        <w:tblStyle w:val="TableGrid"/>
        <w:tblpPr w:leftFromText="180" w:rightFromText="180" w:vertAnchor="text" w:horzAnchor="margin" w:tblpXSpec="center" w:tblpY="130"/>
        <w:tblW w:w="8434" w:type="dxa"/>
        <w:tblLook w:val="04A0" w:firstRow="1" w:lastRow="0" w:firstColumn="1" w:lastColumn="0" w:noHBand="0" w:noVBand="1"/>
      </w:tblPr>
      <w:tblGrid>
        <w:gridCol w:w="1260"/>
        <w:gridCol w:w="1846"/>
        <w:gridCol w:w="1995"/>
        <w:gridCol w:w="3333"/>
      </w:tblGrid>
      <w:tr w:rsidR="00DD45E1" w:rsidTr="1A508B2C" w14:paraId="7F6837C9" w14:textId="77777777">
        <w:trPr>
          <w:trHeight w:val="281"/>
        </w:trPr>
        <w:tc>
          <w:tcPr>
            <w:tcW w:w="1260" w:type="dxa"/>
            <w:tcMar/>
          </w:tcPr>
          <w:p w:rsidRPr="00C76AA8" w:rsidR="00DD45E1" w:rsidP="00CE653F" w:rsidRDefault="00DD45E1" w14:paraId="0437827B" w14:textId="77777777">
            <w:pPr>
              <w:jc w:val="center"/>
              <w:rPr>
                <w:b/>
                <w:bCs/>
              </w:rPr>
            </w:pPr>
            <w:r w:rsidRPr="00C76AA8">
              <w:rPr>
                <w:b/>
                <w:bCs/>
              </w:rPr>
              <w:t>Name</w:t>
            </w:r>
          </w:p>
        </w:tc>
        <w:tc>
          <w:tcPr>
            <w:tcW w:w="1846" w:type="dxa"/>
            <w:tcMar/>
          </w:tcPr>
          <w:p w:rsidRPr="00C76AA8" w:rsidR="00DD45E1" w:rsidP="00CE653F" w:rsidRDefault="00DD45E1" w14:paraId="60955AA9" w14:textId="77777777">
            <w:pPr>
              <w:jc w:val="center"/>
              <w:rPr>
                <w:b/>
                <w:bCs/>
              </w:rPr>
            </w:pPr>
            <w:r w:rsidRPr="00C76AA8">
              <w:rPr>
                <w:b/>
                <w:bCs/>
              </w:rPr>
              <w:t>Position</w:t>
            </w:r>
          </w:p>
        </w:tc>
        <w:tc>
          <w:tcPr>
            <w:tcW w:w="1995" w:type="dxa"/>
            <w:tcMar/>
          </w:tcPr>
          <w:p w:rsidRPr="00C76AA8" w:rsidR="00DD45E1" w:rsidP="00CE653F" w:rsidRDefault="00DD45E1" w14:paraId="5CC3E527" w14:textId="77777777">
            <w:pPr>
              <w:jc w:val="center"/>
              <w:rPr>
                <w:b/>
                <w:bCs/>
              </w:rPr>
            </w:pPr>
            <w:r w:rsidRPr="00C76AA8">
              <w:rPr>
                <w:b/>
                <w:bCs/>
              </w:rPr>
              <w:t>Internal/External</w:t>
            </w:r>
          </w:p>
        </w:tc>
        <w:tc>
          <w:tcPr>
            <w:tcW w:w="3333" w:type="dxa"/>
            <w:tcMar/>
          </w:tcPr>
          <w:p w:rsidRPr="00C76AA8" w:rsidR="00DD45E1" w:rsidP="00CE653F" w:rsidRDefault="00DD45E1" w14:paraId="08ECCC59" w14:textId="77777777">
            <w:pPr>
              <w:jc w:val="center"/>
              <w:rPr>
                <w:b/>
                <w:bCs/>
              </w:rPr>
            </w:pPr>
            <w:r w:rsidRPr="00C76AA8">
              <w:rPr>
                <w:b/>
                <w:bCs/>
              </w:rPr>
              <w:t>Contact Information</w:t>
            </w:r>
          </w:p>
        </w:tc>
      </w:tr>
      <w:tr w:rsidR="00DD45E1" w:rsidTr="1A508B2C" w14:paraId="44F7BD45" w14:textId="77777777">
        <w:trPr>
          <w:trHeight w:val="577"/>
        </w:trPr>
        <w:tc>
          <w:tcPr>
            <w:tcW w:w="1260" w:type="dxa"/>
            <w:tcMar/>
          </w:tcPr>
          <w:p w:rsidR="00DD45E1" w:rsidP="00CE653F" w:rsidRDefault="00DD45E1" w14:paraId="5C3128D5" w14:textId="68CD765B">
            <w:pPr>
              <w:jc w:val="center"/>
            </w:pPr>
            <w:bookmarkStart w:name="_Int_KkyHTpvU" w:id="1156109083"/>
            <w:r w:rsidR="668C449B">
              <w:rPr/>
              <w:t xml:space="preserve">Ms. </w:t>
            </w:r>
            <w:r w:rsidR="35CD30D9">
              <w:rPr/>
              <w:t>Devilyn</w:t>
            </w:r>
            <w:bookmarkEnd w:id="1156109083"/>
            <w:r w:rsidR="35CD30D9">
              <w:rPr/>
              <w:t xml:space="preserve"> </w:t>
            </w:r>
            <w:r w:rsidR="35CD30D9">
              <w:rPr/>
              <w:t>Ligligen</w:t>
            </w:r>
          </w:p>
        </w:tc>
        <w:tc>
          <w:tcPr>
            <w:tcW w:w="1846" w:type="dxa"/>
            <w:tcMar/>
          </w:tcPr>
          <w:p w:rsidR="00DD45E1" w:rsidP="00CE653F" w:rsidRDefault="00DD45E1" w14:paraId="64F8554F" w14:textId="77777777">
            <w:pPr>
              <w:jc w:val="center"/>
            </w:pPr>
            <w:r>
              <w:t>Business Owner/Manager</w:t>
            </w:r>
          </w:p>
        </w:tc>
        <w:tc>
          <w:tcPr>
            <w:tcW w:w="1995" w:type="dxa"/>
            <w:tcMar/>
          </w:tcPr>
          <w:p w:rsidR="00DD45E1" w:rsidP="00CE653F" w:rsidRDefault="00DD45E1" w14:paraId="25EDA10D" w14:textId="77777777">
            <w:pPr>
              <w:jc w:val="center"/>
            </w:pPr>
            <w:r>
              <w:t>Internal</w:t>
            </w:r>
          </w:p>
        </w:tc>
        <w:tc>
          <w:tcPr>
            <w:tcW w:w="3333" w:type="dxa"/>
            <w:tcMar/>
          </w:tcPr>
          <w:p w:rsidRPr="00E1102D" w:rsidR="00DD45E1" w:rsidP="00CE653F" w:rsidRDefault="00DD45E1" w14:paraId="74B45397" w14:textId="4FF11BB6">
            <w:pPr>
              <w:jc w:val="center"/>
              <w:rPr>
                <w:u w:val="single"/>
              </w:rPr>
            </w:pPr>
            <w:r w:rsidRPr="00E1102D">
              <w:rPr>
                <w:color w:val="4472C4" w:themeColor="accent1"/>
                <w:u w:val="single"/>
              </w:rPr>
              <w:t>bligligen@gmail.com</w:t>
            </w:r>
          </w:p>
        </w:tc>
      </w:tr>
      <w:tr w:rsidR="00DD45E1" w:rsidTr="1A508B2C" w14:paraId="1FF8D88B" w14:textId="77777777">
        <w:trPr>
          <w:trHeight w:val="860"/>
        </w:trPr>
        <w:tc>
          <w:tcPr>
            <w:tcW w:w="1260" w:type="dxa"/>
            <w:tcMar/>
          </w:tcPr>
          <w:p w:rsidR="00DD45E1" w:rsidP="00CE653F" w:rsidRDefault="00DD45E1" w14:paraId="6F24CBD1" w14:textId="77777777">
            <w:pPr>
              <w:jc w:val="center"/>
            </w:pPr>
            <w:r>
              <w:t>Cashier</w:t>
            </w:r>
          </w:p>
        </w:tc>
        <w:tc>
          <w:tcPr>
            <w:tcW w:w="1846" w:type="dxa"/>
            <w:tcMar/>
          </w:tcPr>
          <w:p w:rsidR="00DD45E1" w:rsidP="00CE653F" w:rsidRDefault="00DD45E1" w14:paraId="71AC0343" w14:textId="77777777">
            <w:pPr>
              <w:jc w:val="center"/>
            </w:pPr>
            <w:r>
              <w:t>Cashier Employee</w:t>
            </w:r>
          </w:p>
        </w:tc>
        <w:tc>
          <w:tcPr>
            <w:tcW w:w="1995" w:type="dxa"/>
            <w:tcMar/>
          </w:tcPr>
          <w:p w:rsidR="00DD45E1" w:rsidP="00CE653F" w:rsidRDefault="00DD45E1" w14:paraId="6F0628BC" w14:textId="77777777">
            <w:pPr>
              <w:jc w:val="center"/>
            </w:pPr>
            <w:r>
              <w:t>Internal</w:t>
            </w:r>
          </w:p>
        </w:tc>
        <w:tc>
          <w:tcPr>
            <w:tcW w:w="3333" w:type="dxa"/>
            <w:tcMar/>
          </w:tcPr>
          <w:p w:rsidRPr="00E1102D" w:rsidR="00DD45E1" w:rsidP="00CE653F" w:rsidRDefault="00DD45E1" w14:paraId="20881776" w14:textId="3BDF9414">
            <w:pPr>
              <w:jc w:val="center"/>
              <w:rPr>
                <w:color w:val="4472C4" w:themeColor="accent1"/>
                <w:u w:val="single"/>
              </w:rPr>
            </w:pPr>
            <w:bookmarkStart w:name="_Int_lD6BdhmP" w:id="288888277"/>
            <w:r w:rsidRPr="1A508B2C" w:rsidR="35CD30D9">
              <w:rPr>
                <w:color w:val="4472C4" w:themeColor="accent1" w:themeTint="FF" w:themeShade="FF"/>
                <w:u w:val="single"/>
              </w:rPr>
              <w:t>bregghan@gmail.ccom</w:t>
            </w:r>
            <w:bookmarkEnd w:id="288888277"/>
          </w:p>
        </w:tc>
      </w:tr>
      <w:tr w:rsidR="00DD45E1" w:rsidTr="1A508B2C" w14:paraId="585FE7CC" w14:textId="77777777">
        <w:trPr>
          <w:trHeight w:val="874"/>
        </w:trPr>
        <w:tc>
          <w:tcPr>
            <w:tcW w:w="1260" w:type="dxa"/>
            <w:tcMar/>
          </w:tcPr>
          <w:p w:rsidR="00DD45E1" w:rsidP="00CE653F" w:rsidRDefault="00DD45E1" w14:paraId="28981BB2" w14:textId="77777777">
            <w:pPr>
              <w:jc w:val="center"/>
            </w:pPr>
            <w:r w:rsidR="35CD30D9">
              <w:rPr/>
              <w:t xml:space="preserve">Ramon Benedict </w:t>
            </w:r>
            <w:bookmarkStart w:name="_Int_djxp4P5z" w:id="609802400"/>
            <w:r w:rsidR="35CD30D9">
              <w:rPr/>
              <w:t>Elloso</w:t>
            </w:r>
            <w:bookmarkEnd w:id="609802400"/>
          </w:p>
        </w:tc>
        <w:tc>
          <w:tcPr>
            <w:tcW w:w="1846" w:type="dxa"/>
            <w:tcMar/>
          </w:tcPr>
          <w:p w:rsidR="00DD45E1" w:rsidP="1A508B2C" w:rsidRDefault="00DD45E1" w14:paraId="6E6B5547" w14:textId="0F89D867">
            <w:pPr>
              <w:pStyle w:val="Normal"/>
              <w:bidi w:val="0"/>
              <w:spacing w:before="0" w:beforeAutospacing="off" w:after="0" w:afterAutospacing="off" w:line="259" w:lineRule="auto"/>
              <w:ind w:left="0" w:right="0"/>
              <w:jc w:val="center"/>
            </w:pPr>
            <w:r w:rsidR="09009719">
              <w:rPr/>
              <w:t>Project Manager</w:t>
            </w:r>
          </w:p>
        </w:tc>
        <w:tc>
          <w:tcPr>
            <w:tcW w:w="1995" w:type="dxa"/>
            <w:tcMar/>
          </w:tcPr>
          <w:p w:rsidR="00DD45E1" w:rsidP="00CE653F" w:rsidRDefault="00DD45E1" w14:paraId="26B367ED" w14:textId="77777777">
            <w:pPr>
              <w:jc w:val="center"/>
            </w:pPr>
            <w:r>
              <w:t>Internal</w:t>
            </w:r>
          </w:p>
        </w:tc>
        <w:tc>
          <w:tcPr>
            <w:tcW w:w="3333" w:type="dxa"/>
            <w:tcMar/>
          </w:tcPr>
          <w:p w:rsidRPr="00E1102D" w:rsidR="00DD45E1" w:rsidP="1A508B2C" w:rsidRDefault="00DD45E1" w14:paraId="54839E62" w14:textId="142EDE55">
            <w:pPr>
              <w:jc w:val="center"/>
              <w:rPr>
                <w:color w:val="4472C4" w:themeColor="accent1" w:themeTint="FF" w:themeShade="FF"/>
                <w:u w:val="single"/>
              </w:rPr>
            </w:pPr>
            <w:r w:rsidRPr="1A508B2C" w:rsidR="499EBD6B">
              <w:rPr>
                <w:color w:val="4472C4" w:themeColor="accent1" w:themeTint="FF" w:themeShade="FF"/>
                <w:u w:val="single"/>
              </w:rPr>
              <w:t>bedictmann</w:t>
            </w:r>
            <w:r w:rsidRPr="1A508B2C" w:rsidR="35CD30D9">
              <w:rPr>
                <w:color w:val="4472C4" w:themeColor="accent1" w:themeTint="FF" w:themeShade="FF"/>
                <w:u w:val="single"/>
              </w:rPr>
              <w:t>@gmail.com</w:t>
            </w:r>
          </w:p>
        </w:tc>
      </w:tr>
      <w:tr w:rsidR="00DD45E1" w:rsidTr="1A508B2C" w14:paraId="18C064C6" w14:textId="77777777">
        <w:trPr>
          <w:trHeight w:val="563"/>
        </w:trPr>
        <w:tc>
          <w:tcPr>
            <w:tcW w:w="1260" w:type="dxa"/>
            <w:tcMar/>
          </w:tcPr>
          <w:p w:rsidR="00DD45E1" w:rsidP="00CE653F" w:rsidRDefault="00DD45E1" w14:paraId="724C60E9" w14:textId="77777777">
            <w:pPr>
              <w:jc w:val="center"/>
            </w:pPr>
            <w:r>
              <w:lastRenderedPageBreak/>
              <w:t xml:space="preserve">Carlos </w:t>
            </w:r>
            <w:proofErr w:type="spellStart"/>
            <w:r>
              <w:t>Ligligen</w:t>
            </w:r>
            <w:proofErr w:type="spellEnd"/>
          </w:p>
        </w:tc>
        <w:tc>
          <w:tcPr>
            <w:tcW w:w="1846" w:type="dxa"/>
            <w:tcMar/>
          </w:tcPr>
          <w:p w:rsidR="00DD45E1" w:rsidP="00CE653F" w:rsidRDefault="00DD45E1" w14:paraId="772EC8BF" w14:textId="77777777">
            <w:pPr>
              <w:jc w:val="center"/>
            </w:pPr>
            <w:r>
              <w:t>Team Member</w:t>
            </w:r>
          </w:p>
        </w:tc>
        <w:tc>
          <w:tcPr>
            <w:tcW w:w="1995" w:type="dxa"/>
            <w:tcMar/>
          </w:tcPr>
          <w:p w:rsidR="00DD45E1" w:rsidP="00CE653F" w:rsidRDefault="00DD45E1" w14:paraId="58D83C33" w14:textId="77777777">
            <w:pPr>
              <w:jc w:val="center"/>
            </w:pPr>
            <w:r>
              <w:t>Internal</w:t>
            </w:r>
          </w:p>
        </w:tc>
        <w:tc>
          <w:tcPr>
            <w:tcW w:w="3333" w:type="dxa"/>
            <w:tcMar/>
          </w:tcPr>
          <w:p w:rsidRPr="00E1102D" w:rsidR="00DD45E1" w:rsidP="00CE653F" w:rsidRDefault="00DD45E1" w14:paraId="275C3DED" w14:textId="77777777">
            <w:pPr>
              <w:jc w:val="center"/>
              <w:rPr>
                <w:color w:val="4472C4" w:themeColor="accent1"/>
                <w:u w:val="single"/>
              </w:rPr>
            </w:pPr>
            <w:r w:rsidRPr="00E1102D">
              <w:rPr>
                <w:color w:val="4472C4" w:themeColor="accent1"/>
                <w:u w:val="single"/>
              </w:rPr>
              <w:t>ccligligen@gmail.com</w:t>
            </w:r>
          </w:p>
        </w:tc>
      </w:tr>
      <w:tr w:rsidR="00DD45E1" w:rsidTr="1A508B2C" w14:paraId="21FCEF41" w14:textId="77777777">
        <w:trPr>
          <w:trHeight w:val="860"/>
        </w:trPr>
        <w:tc>
          <w:tcPr>
            <w:tcW w:w="1260" w:type="dxa"/>
            <w:tcMar/>
          </w:tcPr>
          <w:p w:rsidR="00DD45E1" w:rsidP="00CE653F" w:rsidRDefault="00DD45E1" w14:paraId="27E6B1D5" w14:textId="77777777">
            <w:pPr>
              <w:jc w:val="center"/>
            </w:pPr>
            <w:r>
              <w:t>Andrei Gabriel Palma</w:t>
            </w:r>
          </w:p>
        </w:tc>
        <w:tc>
          <w:tcPr>
            <w:tcW w:w="1846" w:type="dxa"/>
            <w:tcMar/>
          </w:tcPr>
          <w:p w:rsidR="00DD45E1" w:rsidP="00CE653F" w:rsidRDefault="00DD45E1" w14:paraId="5841112B" w14:textId="77777777">
            <w:pPr>
              <w:jc w:val="center"/>
            </w:pPr>
            <w:r>
              <w:t>Team member</w:t>
            </w:r>
          </w:p>
        </w:tc>
        <w:tc>
          <w:tcPr>
            <w:tcW w:w="1995" w:type="dxa"/>
            <w:tcMar/>
          </w:tcPr>
          <w:p w:rsidR="00DD45E1" w:rsidP="00CE653F" w:rsidRDefault="00DD45E1" w14:paraId="533C81D3" w14:textId="77777777">
            <w:pPr>
              <w:jc w:val="center"/>
            </w:pPr>
            <w:r>
              <w:t>Internal</w:t>
            </w:r>
          </w:p>
        </w:tc>
        <w:tc>
          <w:tcPr>
            <w:tcW w:w="3333" w:type="dxa"/>
            <w:tcMar/>
          </w:tcPr>
          <w:p w:rsidRPr="00E1102D" w:rsidR="00DD45E1" w:rsidP="00CE653F" w:rsidRDefault="00DD45E1" w14:paraId="5BA9F3DB" w14:textId="77777777">
            <w:pPr>
              <w:jc w:val="center"/>
              <w:rPr>
                <w:u w:val="single"/>
              </w:rPr>
            </w:pPr>
            <w:r w:rsidRPr="00E1102D">
              <w:rPr>
                <w:color w:val="4472C4" w:themeColor="accent1"/>
                <w:u w:val="single"/>
              </w:rPr>
              <w:t>gabriel.palmaandrei@gmail.com</w:t>
            </w:r>
          </w:p>
        </w:tc>
      </w:tr>
      <w:tr w:rsidR="00DD45E1" w:rsidTr="1A508B2C" w14:paraId="0B5C5DED" w14:textId="77777777">
        <w:trPr>
          <w:trHeight w:val="860"/>
        </w:trPr>
        <w:tc>
          <w:tcPr>
            <w:tcW w:w="1260" w:type="dxa"/>
            <w:tcMar/>
          </w:tcPr>
          <w:p w:rsidR="00DD45E1" w:rsidP="00CE653F" w:rsidRDefault="00DD45E1" w14:paraId="7F734A28" w14:textId="77777777">
            <w:pPr>
              <w:jc w:val="center"/>
            </w:pPr>
            <w:r w:rsidR="35CD30D9">
              <w:rPr/>
              <w:t xml:space="preserve">Donne Paolo </w:t>
            </w:r>
            <w:bookmarkStart w:name="_Int_0H2rPIRZ" w:id="612400231"/>
            <w:r w:rsidR="35CD30D9">
              <w:rPr/>
              <w:t>Tarinay</w:t>
            </w:r>
            <w:bookmarkEnd w:id="612400231"/>
          </w:p>
        </w:tc>
        <w:tc>
          <w:tcPr>
            <w:tcW w:w="1846" w:type="dxa"/>
            <w:tcMar/>
          </w:tcPr>
          <w:p w:rsidR="00DD45E1" w:rsidP="00CE653F" w:rsidRDefault="00DD45E1" w14:paraId="04F0CD8E" w14:textId="77777777">
            <w:pPr>
              <w:jc w:val="center"/>
            </w:pPr>
            <w:r>
              <w:t>Team member</w:t>
            </w:r>
          </w:p>
        </w:tc>
        <w:tc>
          <w:tcPr>
            <w:tcW w:w="1995" w:type="dxa"/>
            <w:tcMar/>
          </w:tcPr>
          <w:p w:rsidR="00DD45E1" w:rsidP="00CE653F" w:rsidRDefault="00DD45E1" w14:paraId="250A7F27" w14:textId="77777777">
            <w:pPr>
              <w:jc w:val="center"/>
            </w:pPr>
            <w:r>
              <w:t>Internal</w:t>
            </w:r>
          </w:p>
        </w:tc>
        <w:tc>
          <w:tcPr>
            <w:tcW w:w="3333" w:type="dxa"/>
            <w:tcMar/>
          </w:tcPr>
          <w:p w:rsidRPr="00E1102D" w:rsidR="00DD45E1" w:rsidP="00CE653F" w:rsidRDefault="00DD45E1" w14:paraId="4B5EB541" w14:textId="77777777">
            <w:pPr>
              <w:jc w:val="center"/>
              <w:rPr>
                <w:u w:val="single"/>
              </w:rPr>
            </w:pPr>
            <w:r w:rsidRPr="00E1102D">
              <w:rPr>
                <w:color w:val="4472C4" w:themeColor="accent1"/>
                <w:u w:val="single"/>
              </w:rPr>
              <w:t>donnetarinay@gmail.com</w:t>
            </w:r>
          </w:p>
        </w:tc>
      </w:tr>
      <w:tr w:rsidR="00DD45E1" w:rsidTr="1A508B2C" w14:paraId="538316FF" w14:textId="77777777">
        <w:trPr>
          <w:trHeight w:val="860"/>
        </w:trPr>
        <w:tc>
          <w:tcPr>
            <w:tcW w:w="1260" w:type="dxa"/>
            <w:tcMar/>
          </w:tcPr>
          <w:p w:rsidR="00DD45E1" w:rsidP="00CE653F" w:rsidRDefault="00DD45E1" w14:paraId="718C025E" w14:textId="01348EEC">
            <w:pPr>
              <w:jc w:val="center"/>
            </w:pPr>
            <w:r w:rsidR="35CD30D9">
              <w:rPr/>
              <w:t>Customer</w:t>
            </w:r>
          </w:p>
        </w:tc>
        <w:tc>
          <w:tcPr>
            <w:tcW w:w="1846" w:type="dxa"/>
            <w:tcMar/>
          </w:tcPr>
          <w:p w:rsidR="00DD45E1" w:rsidP="00CE653F" w:rsidRDefault="00DD45E1" w14:paraId="2343D5F9" w14:textId="58928CED">
            <w:pPr>
              <w:jc w:val="center"/>
            </w:pPr>
            <w:r w:rsidR="35CD30D9">
              <w:rPr/>
              <w:t>Customer</w:t>
            </w:r>
          </w:p>
        </w:tc>
        <w:tc>
          <w:tcPr>
            <w:tcW w:w="1995" w:type="dxa"/>
            <w:tcMar/>
          </w:tcPr>
          <w:p w:rsidR="00DD45E1" w:rsidP="00CE653F" w:rsidRDefault="00DD45E1" w14:paraId="7C7474D0" w14:textId="77777777">
            <w:pPr>
              <w:jc w:val="center"/>
            </w:pPr>
            <w:r>
              <w:t>External</w:t>
            </w:r>
          </w:p>
        </w:tc>
        <w:tc>
          <w:tcPr>
            <w:tcW w:w="3333" w:type="dxa"/>
            <w:tcMar/>
          </w:tcPr>
          <w:p w:rsidR="00DD45E1" w:rsidP="00CE653F" w:rsidRDefault="00DD45E1" w14:paraId="475CF07F" w14:textId="77777777">
            <w:pPr>
              <w:jc w:val="center"/>
            </w:pPr>
            <w:r>
              <w:t>-</w:t>
            </w:r>
          </w:p>
        </w:tc>
      </w:tr>
    </w:tbl>
    <w:p w:rsidR="00CE653F" w:rsidP="00DD1A23" w:rsidRDefault="00CE653F" w14:paraId="3EDDE41F" w14:textId="77777777">
      <w:pPr>
        <w:ind w:left="360"/>
        <w:jc w:val="both"/>
      </w:pPr>
    </w:p>
    <w:p w:rsidRPr="00F73A1D" w:rsidR="00472F59" w:rsidP="00CE653F" w:rsidRDefault="00472F59" w14:paraId="1E6A22C5" w14:textId="665E4814"/>
    <w:p w:rsidR="00472F59" w:rsidP="00472F59" w:rsidRDefault="00472F59" w14:paraId="68C4ADB7" w14:textId="77777777">
      <w:pPr>
        <w:pStyle w:val="Heading1"/>
        <w:numPr>
          <w:ilvl w:val="0"/>
          <w:numId w:val="4"/>
        </w:numPr>
        <w:jc w:val="left"/>
        <w:rPr>
          <w:rFonts w:asciiTheme="minorHAnsi" w:hAnsiTheme="minorHAnsi" w:cstheme="minorHAnsi"/>
          <w:smallCaps/>
          <w:sz w:val="28"/>
          <w:szCs w:val="28"/>
        </w:rPr>
      </w:pPr>
      <w:bookmarkStart w:name="_Toc315954382" w:id="8"/>
      <w:bookmarkStart w:name="_Toc132224075" w:id="9"/>
      <w:r w:rsidRPr="00F73A1D">
        <w:rPr>
          <w:rFonts w:asciiTheme="minorHAnsi" w:hAnsiTheme="minorHAnsi" w:cstheme="minorHAnsi"/>
          <w:smallCaps/>
          <w:sz w:val="28"/>
          <w:szCs w:val="28"/>
        </w:rPr>
        <w:t>Stakeholder Analysis</w:t>
      </w:r>
      <w:bookmarkEnd w:id="8"/>
      <w:bookmarkEnd w:id="9"/>
    </w:p>
    <w:p w:rsidRPr="00661FE7" w:rsidR="00661FE7" w:rsidP="00661FE7" w:rsidRDefault="00661FE7" w14:paraId="397C2B27" w14:textId="77777777"/>
    <w:p w:rsidR="00D5204A" w:rsidP="00464CB7" w:rsidRDefault="00836791" w14:paraId="6B496B68" w14:textId="219F7604">
      <w:pPr>
        <w:jc w:val="both"/>
      </w:pPr>
      <w:bookmarkStart w:name="_Toc227815120" w:id="10"/>
      <w:bookmarkEnd w:id="6"/>
      <w:bookmarkEnd w:id="7"/>
      <w:r w:rsidR="1C416A52">
        <w:rPr/>
        <w:t xml:space="preserve">The stakeholder analysis is an important part of this documentation as it helps the project manager </w:t>
      </w:r>
      <w:r w:rsidR="1C416A52">
        <w:rPr/>
        <w:t>identify</w:t>
      </w:r>
      <w:r w:rsidR="1C416A52">
        <w:rPr/>
        <w:t xml:space="preserve"> which stakeholders have the biggest influence on the project. In addition, having a stakeholder analysis can </w:t>
      </w:r>
      <w:r w:rsidR="1C416A52">
        <w:rPr/>
        <w:t>determine</w:t>
      </w:r>
      <w:r w:rsidR="1C416A52">
        <w:rPr/>
        <w:t xml:space="preserve"> which stakeholders should be </w:t>
      </w:r>
      <w:r w:rsidR="389868FD">
        <w:rPr/>
        <w:t>considered</w:t>
      </w:r>
      <w:r w:rsidR="1C416A52">
        <w:rPr/>
        <w:t xml:space="preserve"> throughout the project development.</w:t>
      </w:r>
      <w:r w:rsidR="674128B6">
        <w:rPr/>
        <w:t xml:space="preserve"> </w:t>
      </w:r>
      <w:r w:rsidR="18760779">
        <w:rPr/>
        <w:t xml:space="preserve">With this part of the document, the project team could </w:t>
      </w:r>
      <w:r w:rsidR="18760779">
        <w:rPr/>
        <w:t>identify</w:t>
      </w:r>
      <w:r w:rsidR="18760779">
        <w:rPr/>
        <w:t xml:space="preserve"> stakeholders that need prioritization so that they would know how to communicate with them throughout the project's development.</w:t>
      </w:r>
      <w:r w:rsidR="3A46F1F6">
        <w:rPr/>
        <w:t xml:space="preserve"> The table listed </w:t>
      </w:r>
      <w:r w:rsidR="3A46F1F6">
        <w:rPr/>
        <w:t>identifies</w:t>
      </w:r>
      <w:r w:rsidR="3A46F1F6">
        <w:rPr/>
        <w:t xml:space="preserve"> the project stakeholders which shows their corresponding impact on the project.</w:t>
      </w:r>
    </w:p>
    <w:p w:rsidR="00D5204A" w:rsidP="00472F59" w:rsidRDefault="00D5204A" w14:paraId="7451A797" w14:textId="77777777"/>
    <w:p w:rsidR="00D5204A" w:rsidP="00D201A4" w:rsidRDefault="00D5204A" w14:paraId="742B85C4" w14:textId="77777777">
      <w:pPr>
        <w:jc w:val="center"/>
      </w:pPr>
    </w:p>
    <w:p w:rsidRPr="00D201A4" w:rsidR="00661FE7" w:rsidP="00D201A4" w:rsidRDefault="00D201A4" w14:paraId="65E43A06" w14:textId="7B973DD1">
      <w:pPr>
        <w:jc w:val="center"/>
        <w:rPr>
          <w:b/>
          <w:bCs/>
        </w:rPr>
      </w:pPr>
      <w:r>
        <w:rPr>
          <w:b/>
          <w:bCs/>
        </w:rPr>
        <w:t>Stakeholder Analysis</w:t>
      </w:r>
    </w:p>
    <w:p w:rsidRPr="0092292C" w:rsidR="00661FE7" w:rsidP="00472F59" w:rsidRDefault="00661FE7" w14:paraId="43E81DEE" w14:textId="77777777">
      <w:pPr>
        <w:rPr>
          <w:b/>
          <w:bCs/>
        </w:rPr>
      </w:pPr>
    </w:p>
    <w:tbl>
      <w:tblPr>
        <w:tblStyle w:val="TableGrid"/>
        <w:tblW w:w="0" w:type="auto"/>
        <w:tblLook w:val="04A0" w:firstRow="1" w:lastRow="0" w:firstColumn="1" w:lastColumn="0" w:noHBand="0" w:noVBand="1"/>
      </w:tblPr>
      <w:tblGrid>
        <w:gridCol w:w="1448"/>
        <w:gridCol w:w="1620"/>
        <w:gridCol w:w="1129"/>
        <w:gridCol w:w="1868"/>
        <w:gridCol w:w="1634"/>
        <w:gridCol w:w="1651"/>
      </w:tblGrid>
      <w:tr w:rsidRPr="0092292C" w:rsidR="00FA7785" w:rsidTr="1A508B2C" w14:paraId="3B768BD0" w14:textId="77777777">
        <w:tc>
          <w:tcPr>
            <w:tcW w:w="1580" w:type="dxa"/>
            <w:tcMar/>
          </w:tcPr>
          <w:p w:rsidRPr="0092292C" w:rsidR="007F4CCE" w:rsidP="0092292C" w:rsidRDefault="007F4CCE" w14:paraId="53A71EDD" w14:textId="5F2141F7">
            <w:pPr>
              <w:jc w:val="center"/>
              <w:rPr>
                <w:b/>
                <w:bCs/>
              </w:rPr>
            </w:pPr>
            <w:r w:rsidRPr="0092292C">
              <w:rPr>
                <w:b/>
                <w:bCs/>
              </w:rPr>
              <w:t>Name</w:t>
            </w:r>
          </w:p>
        </w:tc>
        <w:tc>
          <w:tcPr>
            <w:tcW w:w="1919" w:type="dxa"/>
            <w:tcMar/>
          </w:tcPr>
          <w:p w:rsidRPr="0092292C" w:rsidR="007F4CCE" w:rsidP="0092292C" w:rsidRDefault="007F4CCE" w14:paraId="4D57F367" w14:textId="5DA92D2C">
            <w:pPr>
              <w:jc w:val="center"/>
              <w:rPr>
                <w:b/>
                <w:bCs/>
              </w:rPr>
            </w:pPr>
            <w:r w:rsidRPr="0092292C">
              <w:rPr>
                <w:b/>
                <w:bCs/>
              </w:rPr>
              <w:t>Power</w:t>
            </w:r>
          </w:p>
        </w:tc>
        <w:tc>
          <w:tcPr>
            <w:tcW w:w="1222" w:type="dxa"/>
            <w:tcMar/>
          </w:tcPr>
          <w:p w:rsidRPr="0092292C" w:rsidR="007F4CCE" w:rsidP="0092292C" w:rsidRDefault="007F4CCE" w14:paraId="76DEF635" w14:textId="51438DC6">
            <w:pPr>
              <w:jc w:val="center"/>
              <w:rPr>
                <w:b/>
                <w:bCs/>
              </w:rPr>
            </w:pPr>
            <w:r>
              <w:rPr>
                <w:b/>
                <w:bCs/>
              </w:rPr>
              <w:t>Interest</w:t>
            </w:r>
          </w:p>
        </w:tc>
        <w:tc>
          <w:tcPr>
            <w:tcW w:w="1124" w:type="dxa"/>
            <w:tcMar/>
          </w:tcPr>
          <w:p w:rsidRPr="0092292C" w:rsidR="007F4CCE" w:rsidP="0092292C" w:rsidRDefault="007F4CCE" w14:paraId="6C3744D6" w14:textId="618A8A22">
            <w:pPr>
              <w:jc w:val="center"/>
              <w:rPr>
                <w:b/>
                <w:bCs/>
              </w:rPr>
            </w:pPr>
            <w:r>
              <w:rPr>
                <w:b/>
                <w:bCs/>
              </w:rPr>
              <w:t>Roles</w:t>
            </w:r>
          </w:p>
        </w:tc>
        <w:tc>
          <w:tcPr>
            <w:tcW w:w="1718" w:type="dxa"/>
            <w:tcMar/>
          </w:tcPr>
          <w:p w:rsidRPr="0092292C" w:rsidR="007F4CCE" w:rsidP="0092292C" w:rsidRDefault="00C65700" w14:paraId="42219E92" w14:textId="07B86827">
            <w:pPr>
              <w:jc w:val="center"/>
              <w:rPr>
                <w:b/>
                <w:bCs/>
              </w:rPr>
            </w:pPr>
            <w:r>
              <w:rPr>
                <w:b/>
                <w:bCs/>
              </w:rPr>
              <w:t>Stakeholder Contribution</w:t>
            </w:r>
          </w:p>
        </w:tc>
        <w:tc>
          <w:tcPr>
            <w:tcW w:w="1787" w:type="dxa"/>
            <w:tcMar/>
          </w:tcPr>
          <w:p w:rsidRPr="0092292C" w:rsidR="007F4CCE" w:rsidP="0092292C" w:rsidRDefault="00FA7785" w14:paraId="1ECD0CF3" w14:textId="147278A9">
            <w:pPr>
              <w:jc w:val="center"/>
              <w:rPr>
                <w:b/>
                <w:bCs/>
              </w:rPr>
            </w:pPr>
            <w:r>
              <w:rPr>
                <w:b/>
                <w:bCs/>
              </w:rPr>
              <w:t>Strategic Engagement on Stakeholder</w:t>
            </w:r>
          </w:p>
        </w:tc>
      </w:tr>
      <w:tr w:rsidR="00FA7785" w:rsidTr="1A508B2C" w14:paraId="55E76522" w14:textId="77777777">
        <w:tc>
          <w:tcPr>
            <w:tcW w:w="1580" w:type="dxa"/>
            <w:tcMar/>
          </w:tcPr>
          <w:p w:rsidR="007F4CCE" w:rsidP="007F4CCE" w:rsidRDefault="007F4CCE" w14:paraId="4DDE739E" w14:textId="4B53A005">
            <w:pPr>
              <w:jc w:val="center"/>
            </w:pPr>
            <w:bookmarkStart w:name="_Int_04VB5Jau" w:id="259189684"/>
            <w:r w:rsidR="0C8156C6">
              <w:rPr/>
              <w:t xml:space="preserve">Ms. </w:t>
            </w:r>
            <w:r w:rsidR="317DB007">
              <w:rPr/>
              <w:t>Devilyn</w:t>
            </w:r>
            <w:bookmarkEnd w:id="259189684"/>
            <w:r w:rsidR="317DB007">
              <w:rPr/>
              <w:t xml:space="preserve"> </w:t>
            </w:r>
            <w:r w:rsidR="317DB007">
              <w:rPr/>
              <w:t>Ligligen</w:t>
            </w:r>
          </w:p>
        </w:tc>
        <w:tc>
          <w:tcPr>
            <w:tcW w:w="1919" w:type="dxa"/>
            <w:tcMar/>
          </w:tcPr>
          <w:p w:rsidR="007F4CCE" w:rsidP="007F4CCE" w:rsidRDefault="007F4CCE" w14:paraId="6A06520E" w14:textId="4F694700">
            <w:pPr>
              <w:jc w:val="center"/>
            </w:pPr>
            <w:r>
              <w:t>High/High</w:t>
            </w:r>
          </w:p>
        </w:tc>
        <w:tc>
          <w:tcPr>
            <w:tcW w:w="1222" w:type="dxa"/>
            <w:tcMar/>
          </w:tcPr>
          <w:p w:rsidR="007F4CCE" w:rsidP="007F4CCE" w:rsidRDefault="007F4CCE" w14:paraId="0832CCFF" w14:textId="43A8CE0E">
            <w:pPr>
              <w:jc w:val="center"/>
            </w:pPr>
            <w:r>
              <w:t>High</w:t>
            </w:r>
          </w:p>
        </w:tc>
        <w:tc>
          <w:tcPr>
            <w:tcW w:w="1124" w:type="dxa"/>
            <w:tcMar/>
          </w:tcPr>
          <w:p w:rsidR="007F4CCE" w:rsidP="007F4CCE" w:rsidRDefault="007F4CCE" w14:paraId="2B022E6C" w14:textId="7CA07639">
            <w:pPr>
              <w:jc w:val="center"/>
            </w:pPr>
            <w:r>
              <w:t>Project Sponsor/Internal User of the system</w:t>
            </w:r>
          </w:p>
        </w:tc>
        <w:tc>
          <w:tcPr>
            <w:tcW w:w="1718" w:type="dxa"/>
            <w:tcMar/>
          </w:tcPr>
          <w:p w:rsidR="007F4CCE" w:rsidP="007F4CCE" w:rsidRDefault="00D5204A" w14:paraId="0F86E53D" w14:textId="25FCE849">
            <w:pPr>
              <w:jc w:val="center"/>
            </w:pPr>
            <w:r>
              <w:t>Approval of the Project and usage of the system</w:t>
            </w:r>
          </w:p>
        </w:tc>
        <w:tc>
          <w:tcPr>
            <w:tcW w:w="1787" w:type="dxa"/>
            <w:tcMar/>
          </w:tcPr>
          <w:p w:rsidR="007F4CCE" w:rsidP="00B443F7" w:rsidRDefault="00B443F7" w14:paraId="45151C31" w14:textId="2A7FA796">
            <w:pPr>
              <w:jc w:val="center"/>
            </w:pPr>
            <w:r>
              <w:t>Schedule meetings</w:t>
            </w:r>
          </w:p>
        </w:tc>
      </w:tr>
      <w:tr w:rsidR="00FA7785" w:rsidTr="1A508B2C" w14:paraId="1286D084" w14:textId="77777777">
        <w:tc>
          <w:tcPr>
            <w:tcW w:w="1580" w:type="dxa"/>
            <w:tcMar/>
          </w:tcPr>
          <w:p w:rsidR="007F4CCE" w:rsidP="007F4CCE" w:rsidRDefault="007F4CCE" w14:paraId="75D25C93" w14:textId="0AD4647C">
            <w:pPr>
              <w:jc w:val="center"/>
            </w:pPr>
            <w:r>
              <w:t>Cashier</w:t>
            </w:r>
          </w:p>
        </w:tc>
        <w:tc>
          <w:tcPr>
            <w:tcW w:w="1919" w:type="dxa"/>
            <w:tcMar/>
          </w:tcPr>
          <w:p w:rsidR="007F4CCE" w:rsidP="007F4CCE" w:rsidRDefault="007F4CCE" w14:paraId="22366E10" w14:textId="43D997E9">
            <w:pPr>
              <w:jc w:val="center"/>
            </w:pPr>
            <w:r>
              <w:t>Low/High</w:t>
            </w:r>
          </w:p>
        </w:tc>
        <w:tc>
          <w:tcPr>
            <w:tcW w:w="1222" w:type="dxa"/>
            <w:tcMar/>
          </w:tcPr>
          <w:p w:rsidR="007F4CCE" w:rsidP="007F4CCE" w:rsidRDefault="007F4CCE" w14:paraId="2F883B2F" w14:textId="23D7A556">
            <w:pPr>
              <w:jc w:val="center"/>
            </w:pPr>
            <w:r>
              <w:t>High</w:t>
            </w:r>
          </w:p>
        </w:tc>
        <w:tc>
          <w:tcPr>
            <w:tcW w:w="1124" w:type="dxa"/>
            <w:tcMar/>
          </w:tcPr>
          <w:p w:rsidR="007F4CCE" w:rsidP="007F4CCE" w:rsidRDefault="007F4CCE" w14:paraId="7467C70C" w14:textId="32E4763F">
            <w:pPr>
              <w:jc w:val="center"/>
            </w:pPr>
            <w:r>
              <w:t>Internal user of the system</w:t>
            </w:r>
          </w:p>
        </w:tc>
        <w:tc>
          <w:tcPr>
            <w:tcW w:w="1718" w:type="dxa"/>
            <w:tcMar/>
          </w:tcPr>
          <w:p w:rsidR="007F4CCE" w:rsidP="007F4CCE" w:rsidRDefault="00D5204A" w14:paraId="1D291CA1" w14:textId="6FDE3057">
            <w:pPr>
              <w:jc w:val="center"/>
            </w:pPr>
            <w:r>
              <w:t>Usage of the system</w:t>
            </w:r>
          </w:p>
        </w:tc>
        <w:tc>
          <w:tcPr>
            <w:tcW w:w="1787" w:type="dxa"/>
            <w:tcMar/>
          </w:tcPr>
          <w:p w:rsidR="007F4CCE" w:rsidP="00B443F7" w:rsidRDefault="00B443F7" w14:paraId="4D3C0489" w14:textId="7E4CE374">
            <w:pPr>
              <w:jc w:val="center"/>
            </w:pPr>
            <w:r>
              <w:t>Schedule meetings</w:t>
            </w:r>
          </w:p>
        </w:tc>
      </w:tr>
      <w:tr w:rsidR="00FA7785" w:rsidTr="1A508B2C" w14:paraId="43F672CE" w14:textId="77777777">
        <w:tc>
          <w:tcPr>
            <w:tcW w:w="1580" w:type="dxa"/>
            <w:tcMar/>
          </w:tcPr>
          <w:p w:rsidR="007F4CCE" w:rsidP="007F4CCE" w:rsidRDefault="007F4CCE" w14:paraId="002DB781" w14:textId="32BF2407">
            <w:pPr>
              <w:jc w:val="center"/>
            </w:pPr>
            <w:r w:rsidR="317DB007">
              <w:rPr/>
              <w:t xml:space="preserve">Ramon Benedict </w:t>
            </w:r>
            <w:bookmarkStart w:name="_Int_t1aZKMw1" w:id="142845453"/>
            <w:r w:rsidR="317DB007">
              <w:rPr/>
              <w:t>Elloso</w:t>
            </w:r>
            <w:bookmarkEnd w:id="142845453"/>
          </w:p>
        </w:tc>
        <w:tc>
          <w:tcPr>
            <w:tcW w:w="1919" w:type="dxa"/>
            <w:tcMar/>
          </w:tcPr>
          <w:p w:rsidR="007F4CCE" w:rsidP="007F4CCE" w:rsidRDefault="007F4CCE" w14:paraId="74E591DF" w14:textId="1C85A5AC">
            <w:pPr>
              <w:jc w:val="center"/>
            </w:pPr>
            <w:r>
              <w:t>High/High</w:t>
            </w:r>
          </w:p>
        </w:tc>
        <w:tc>
          <w:tcPr>
            <w:tcW w:w="1222" w:type="dxa"/>
            <w:tcMar/>
          </w:tcPr>
          <w:p w:rsidR="007F4CCE" w:rsidP="007F4CCE" w:rsidRDefault="007F4CCE" w14:paraId="4CAACD81" w14:textId="5BCF68C6">
            <w:pPr>
              <w:jc w:val="center"/>
            </w:pPr>
            <w:r>
              <w:t>High</w:t>
            </w:r>
          </w:p>
        </w:tc>
        <w:tc>
          <w:tcPr>
            <w:tcW w:w="1124" w:type="dxa"/>
            <w:tcMar/>
          </w:tcPr>
          <w:p w:rsidR="007F4CCE" w:rsidP="007F4CCE" w:rsidRDefault="007F4CCE" w14:paraId="1F0E1707" w14:textId="01992D60">
            <w:pPr>
              <w:jc w:val="center"/>
            </w:pPr>
            <w:r>
              <w:t>Project Manager</w:t>
            </w:r>
          </w:p>
        </w:tc>
        <w:tc>
          <w:tcPr>
            <w:tcW w:w="1718" w:type="dxa"/>
            <w:tcMar/>
          </w:tcPr>
          <w:p w:rsidR="007F4CCE" w:rsidP="007F4CCE" w:rsidRDefault="00897483" w14:paraId="261A1931" w14:textId="2707833A">
            <w:pPr>
              <w:jc w:val="center"/>
            </w:pPr>
            <w:r>
              <w:t xml:space="preserve">Manage the team and </w:t>
            </w:r>
            <w:r>
              <w:lastRenderedPageBreak/>
              <w:t>project development</w:t>
            </w:r>
          </w:p>
        </w:tc>
        <w:tc>
          <w:tcPr>
            <w:tcW w:w="1787" w:type="dxa"/>
            <w:tcMar/>
          </w:tcPr>
          <w:p w:rsidR="007F4CCE" w:rsidP="007F4CCE" w:rsidRDefault="007F4CCE" w14:paraId="5536204B" w14:textId="77777777"/>
          <w:p w:rsidRPr="00B443F7" w:rsidR="00B443F7" w:rsidP="00B443F7" w:rsidRDefault="00B443F7" w14:paraId="5245345B" w14:textId="1881C613">
            <w:pPr>
              <w:jc w:val="center"/>
            </w:pPr>
            <w:r>
              <w:t>Schedule meetings</w:t>
            </w:r>
          </w:p>
        </w:tc>
      </w:tr>
      <w:tr w:rsidR="00FA7785" w:rsidTr="1A508B2C" w14:paraId="2D8A1A9B" w14:textId="77777777">
        <w:tc>
          <w:tcPr>
            <w:tcW w:w="1580" w:type="dxa"/>
            <w:tcMar/>
          </w:tcPr>
          <w:p w:rsidR="007F4CCE" w:rsidP="007F4CCE" w:rsidRDefault="007F4CCE" w14:paraId="11690894" w14:textId="09141D0F">
            <w:pPr>
              <w:jc w:val="center"/>
            </w:pPr>
            <w:r>
              <w:t xml:space="preserve">Carlos </w:t>
            </w:r>
            <w:proofErr w:type="spellStart"/>
            <w:r>
              <w:t>Ligligen</w:t>
            </w:r>
            <w:proofErr w:type="spellEnd"/>
          </w:p>
        </w:tc>
        <w:tc>
          <w:tcPr>
            <w:tcW w:w="1919" w:type="dxa"/>
            <w:tcMar/>
          </w:tcPr>
          <w:p w:rsidR="007F4CCE" w:rsidP="007F4CCE" w:rsidRDefault="007F4CCE" w14:paraId="057AC3A0" w14:textId="79B24B69">
            <w:pPr>
              <w:jc w:val="center"/>
            </w:pPr>
            <w:r>
              <w:t>Low/High</w:t>
            </w:r>
          </w:p>
        </w:tc>
        <w:tc>
          <w:tcPr>
            <w:tcW w:w="1222" w:type="dxa"/>
            <w:tcMar/>
          </w:tcPr>
          <w:p w:rsidR="007F4CCE" w:rsidP="007F4CCE" w:rsidRDefault="007F4CCE" w14:paraId="79A7E700" w14:textId="5A8885AA">
            <w:pPr>
              <w:jc w:val="center"/>
            </w:pPr>
            <w:r>
              <w:t>High</w:t>
            </w:r>
          </w:p>
        </w:tc>
        <w:tc>
          <w:tcPr>
            <w:tcW w:w="1124" w:type="dxa"/>
            <w:tcMar/>
          </w:tcPr>
          <w:p w:rsidR="007F4CCE" w:rsidP="007F4CCE" w:rsidRDefault="00897483" w14:paraId="6FB65106" w14:textId="213AE7AD">
            <w:pPr>
              <w:jc w:val="center"/>
            </w:pPr>
            <w:r>
              <w:t xml:space="preserve">Back-End </w:t>
            </w:r>
            <w:r w:rsidR="007F4CCE">
              <w:t>Developer</w:t>
            </w:r>
          </w:p>
        </w:tc>
        <w:tc>
          <w:tcPr>
            <w:tcW w:w="1718" w:type="dxa"/>
            <w:tcMar/>
          </w:tcPr>
          <w:p w:rsidR="007F4CCE" w:rsidP="007F4CCE" w:rsidRDefault="00B443F7" w14:paraId="51AF8AE5" w14:textId="5B11511B">
            <w:pPr>
              <w:jc w:val="center"/>
            </w:pPr>
            <w:r>
              <w:t>Create the back-end system</w:t>
            </w:r>
          </w:p>
        </w:tc>
        <w:tc>
          <w:tcPr>
            <w:tcW w:w="1787" w:type="dxa"/>
            <w:tcMar/>
          </w:tcPr>
          <w:p w:rsidR="007F4CCE" w:rsidP="00B443F7" w:rsidRDefault="00B443F7" w14:paraId="56704EC1" w14:textId="6003B8F0">
            <w:pPr>
              <w:jc w:val="center"/>
            </w:pPr>
            <w:r>
              <w:t>Schedule meetings</w:t>
            </w:r>
          </w:p>
        </w:tc>
      </w:tr>
      <w:tr w:rsidR="00FA7785" w:rsidTr="1A508B2C" w14:paraId="74FB0012" w14:textId="77777777">
        <w:tc>
          <w:tcPr>
            <w:tcW w:w="1580" w:type="dxa"/>
            <w:tcMar/>
          </w:tcPr>
          <w:p w:rsidR="007F4CCE" w:rsidP="007F4CCE" w:rsidRDefault="007F4CCE" w14:paraId="4F6C1152" w14:textId="3DE6C000">
            <w:pPr>
              <w:jc w:val="center"/>
            </w:pPr>
            <w:r>
              <w:t>Andrei Gabriel Palma</w:t>
            </w:r>
          </w:p>
        </w:tc>
        <w:tc>
          <w:tcPr>
            <w:tcW w:w="1919" w:type="dxa"/>
            <w:tcMar/>
          </w:tcPr>
          <w:p w:rsidR="007F4CCE" w:rsidP="007F4CCE" w:rsidRDefault="007F4CCE" w14:paraId="7FE15412" w14:textId="60D60CB2">
            <w:pPr>
              <w:jc w:val="center"/>
            </w:pPr>
            <w:r>
              <w:t>Low/High</w:t>
            </w:r>
          </w:p>
        </w:tc>
        <w:tc>
          <w:tcPr>
            <w:tcW w:w="1222" w:type="dxa"/>
            <w:tcMar/>
          </w:tcPr>
          <w:p w:rsidR="007F4CCE" w:rsidP="007F4CCE" w:rsidRDefault="007F4CCE" w14:paraId="308617B4" w14:textId="54344916">
            <w:pPr>
              <w:jc w:val="center"/>
            </w:pPr>
            <w:r>
              <w:t>High</w:t>
            </w:r>
          </w:p>
        </w:tc>
        <w:tc>
          <w:tcPr>
            <w:tcW w:w="1124" w:type="dxa"/>
            <w:tcMar/>
          </w:tcPr>
          <w:p w:rsidR="007F4CCE" w:rsidP="007F4CCE" w:rsidRDefault="00897483" w14:paraId="3BC0850F" w14:textId="4497DD9A">
            <w:pPr>
              <w:jc w:val="center"/>
            </w:pPr>
            <w:r w:rsidR="14301480">
              <w:rPr/>
              <w:t>QA (Quality Assurance)</w:t>
            </w:r>
            <w:r w:rsidR="2555BADC">
              <w:rPr/>
              <w:t xml:space="preserve"> Tester</w:t>
            </w:r>
          </w:p>
        </w:tc>
        <w:tc>
          <w:tcPr>
            <w:tcW w:w="1718" w:type="dxa"/>
            <w:tcMar/>
          </w:tcPr>
          <w:p w:rsidR="007F4CCE" w:rsidP="007F4CCE" w:rsidRDefault="00B443F7" w14:paraId="02633C37" w14:textId="67376A78">
            <w:pPr>
              <w:jc w:val="center"/>
            </w:pPr>
            <w:r>
              <w:t>Test functionality and usability of the system</w:t>
            </w:r>
          </w:p>
        </w:tc>
        <w:tc>
          <w:tcPr>
            <w:tcW w:w="1787" w:type="dxa"/>
            <w:tcMar/>
          </w:tcPr>
          <w:p w:rsidR="007F4CCE" w:rsidP="00B443F7" w:rsidRDefault="00B443F7" w14:paraId="3409BF41" w14:textId="71A19CA7">
            <w:pPr>
              <w:jc w:val="center"/>
            </w:pPr>
            <w:r>
              <w:t>Schedule meetings</w:t>
            </w:r>
          </w:p>
        </w:tc>
      </w:tr>
      <w:tr w:rsidR="00FA7785" w:rsidTr="1A508B2C" w14:paraId="08F480B9" w14:textId="77777777">
        <w:tc>
          <w:tcPr>
            <w:tcW w:w="1580" w:type="dxa"/>
            <w:tcMar/>
          </w:tcPr>
          <w:p w:rsidR="007F4CCE" w:rsidP="007F4CCE" w:rsidRDefault="007F4CCE" w14:paraId="5158A267" w14:textId="1860A387">
            <w:pPr>
              <w:jc w:val="center"/>
            </w:pPr>
            <w:r w:rsidR="317DB007">
              <w:rPr/>
              <w:t xml:space="preserve">Donne Paolo </w:t>
            </w:r>
            <w:bookmarkStart w:name="_Int_wEOpSJnO" w:id="299239101"/>
            <w:r w:rsidR="317DB007">
              <w:rPr/>
              <w:t>Tarinay</w:t>
            </w:r>
            <w:bookmarkEnd w:id="299239101"/>
          </w:p>
        </w:tc>
        <w:tc>
          <w:tcPr>
            <w:tcW w:w="1919" w:type="dxa"/>
            <w:tcMar/>
          </w:tcPr>
          <w:p w:rsidR="007F4CCE" w:rsidP="007F4CCE" w:rsidRDefault="007F4CCE" w14:paraId="505B1937" w14:textId="1F70BE28">
            <w:pPr>
              <w:jc w:val="center"/>
            </w:pPr>
            <w:r>
              <w:t>Low/High</w:t>
            </w:r>
          </w:p>
        </w:tc>
        <w:tc>
          <w:tcPr>
            <w:tcW w:w="1222" w:type="dxa"/>
            <w:tcMar/>
          </w:tcPr>
          <w:p w:rsidR="007F4CCE" w:rsidP="007F4CCE" w:rsidRDefault="007F4CCE" w14:paraId="2341FDAF" w14:textId="3861B39B">
            <w:pPr>
              <w:jc w:val="center"/>
            </w:pPr>
            <w:r>
              <w:t>High</w:t>
            </w:r>
          </w:p>
        </w:tc>
        <w:tc>
          <w:tcPr>
            <w:tcW w:w="1124" w:type="dxa"/>
            <w:tcMar/>
          </w:tcPr>
          <w:p w:rsidR="007F4CCE" w:rsidP="007F4CCE" w:rsidRDefault="00897483" w14:paraId="74BD4963" w14:textId="7F0FED0C">
            <w:pPr>
              <w:jc w:val="center"/>
            </w:pPr>
            <w:r>
              <w:t>Front-End Developer</w:t>
            </w:r>
          </w:p>
        </w:tc>
        <w:tc>
          <w:tcPr>
            <w:tcW w:w="1718" w:type="dxa"/>
            <w:tcMar/>
          </w:tcPr>
          <w:p w:rsidR="007F4CCE" w:rsidP="007F4CCE" w:rsidRDefault="00B443F7" w14:paraId="51E33DFA" w14:textId="32271F47">
            <w:pPr>
              <w:jc w:val="center"/>
            </w:pPr>
            <w:r>
              <w:t>Create the front-end of the system</w:t>
            </w:r>
          </w:p>
        </w:tc>
        <w:tc>
          <w:tcPr>
            <w:tcW w:w="1787" w:type="dxa"/>
            <w:tcMar/>
          </w:tcPr>
          <w:p w:rsidR="007F4CCE" w:rsidP="00B443F7" w:rsidRDefault="00B443F7" w14:paraId="15CD8859" w14:textId="1646FE1C">
            <w:pPr>
              <w:jc w:val="center"/>
            </w:pPr>
            <w:r>
              <w:t>Schedule meetings</w:t>
            </w:r>
          </w:p>
        </w:tc>
      </w:tr>
      <w:tr w:rsidR="00FA7785" w:rsidTr="1A508B2C" w14:paraId="1D9853D9" w14:textId="77777777">
        <w:tc>
          <w:tcPr>
            <w:tcW w:w="1580" w:type="dxa"/>
            <w:tcMar/>
          </w:tcPr>
          <w:p w:rsidR="007F4CCE" w:rsidP="007F4CCE" w:rsidRDefault="007F4CCE" w14:paraId="00C2DE50" w14:textId="1073312B">
            <w:pPr>
              <w:jc w:val="center"/>
            </w:pPr>
            <w:r>
              <w:t>Customers</w:t>
            </w:r>
          </w:p>
        </w:tc>
        <w:tc>
          <w:tcPr>
            <w:tcW w:w="1919" w:type="dxa"/>
            <w:tcMar/>
          </w:tcPr>
          <w:p w:rsidR="007F4CCE" w:rsidP="007F4CCE" w:rsidRDefault="007F4CCE" w14:paraId="4ED754D0" w14:textId="1941CBAC">
            <w:pPr>
              <w:jc w:val="center"/>
            </w:pPr>
            <w:r>
              <w:t>Low/Low</w:t>
            </w:r>
          </w:p>
        </w:tc>
        <w:tc>
          <w:tcPr>
            <w:tcW w:w="1222" w:type="dxa"/>
            <w:tcMar/>
          </w:tcPr>
          <w:p w:rsidR="007F4CCE" w:rsidP="007F4CCE" w:rsidRDefault="007F4CCE" w14:paraId="6D9CACFB" w14:textId="02FD01DF">
            <w:pPr>
              <w:jc w:val="center"/>
            </w:pPr>
            <w:r>
              <w:t>High</w:t>
            </w:r>
          </w:p>
        </w:tc>
        <w:tc>
          <w:tcPr>
            <w:tcW w:w="1124" w:type="dxa"/>
            <w:tcMar/>
          </w:tcPr>
          <w:p w:rsidR="007F4CCE" w:rsidP="007F4CCE" w:rsidRDefault="007F4CCE" w14:paraId="7496F104" w14:textId="73BC3B69">
            <w:pPr>
              <w:jc w:val="center"/>
            </w:pPr>
            <w:r>
              <w:t>-</w:t>
            </w:r>
          </w:p>
        </w:tc>
        <w:tc>
          <w:tcPr>
            <w:tcW w:w="1718" w:type="dxa"/>
            <w:tcMar/>
          </w:tcPr>
          <w:p w:rsidR="007F4CCE" w:rsidP="007F4CCE" w:rsidRDefault="00FA7785" w14:paraId="35DDA0C8" w14:textId="37320D7A">
            <w:pPr>
              <w:jc w:val="center"/>
            </w:pPr>
            <w:r>
              <w:t>-</w:t>
            </w:r>
          </w:p>
        </w:tc>
        <w:tc>
          <w:tcPr>
            <w:tcW w:w="1787" w:type="dxa"/>
            <w:tcMar/>
          </w:tcPr>
          <w:p w:rsidR="007F4CCE" w:rsidP="00FA7785" w:rsidRDefault="00FA7785" w14:paraId="126DE935" w14:textId="163BC309">
            <w:pPr>
              <w:jc w:val="center"/>
            </w:pPr>
            <w:r>
              <w:t>-</w:t>
            </w:r>
          </w:p>
        </w:tc>
      </w:tr>
    </w:tbl>
    <w:p w:rsidR="00661FE7" w:rsidP="00472F59" w:rsidRDefault="00661FE7" w14:paraId="00291DF6" w14:textId="77777777"/>
    <w:p w:rsidR="00661FE7" w:rsidP="00472F59" w:rsidRDefault="00661FE7" w14:paraId="73A71781" w14:textId="77777777"/>
    <w:p w:rsidR="00661FE7" w:rsidP="00472F59" w:rsidRDefault="00661FE7" w14:paraId="1364E746" w14:textId="77777777"/>
    <w:p w:rsidR="00661FE7" w:rsidP="00472F59" w:rsidRDefault="00661FE7" w14:paraId="76CDD5F3" w14:textId="77777777"/>
    <w:p w:rsidR="00661FE7" w:rsidP="00472F59" w:rsidRDefault="00661FE7" w14:paraId="77F45EB9" w14:textId="77777777"/>
    <w:p w:rsidR="00661FE7" w:rsidP="00472F59" w:rsidRDefault="00661FE7" w14:paraId="3F95E5D3" w14:textId="77777777"/>
    <w:p w:rsidR="00661FE7" w:rsidP="00472F59" w:rsidRDefault="00661FE7" w14:paraId="050A21C3" w14:textId="77777777"/>
    <w:p w:rsidR="00661FE7" w:rsidP="00472F59" w:rsidRDefault="00661FE7" w14:paraId="3F1A2C34" w14:textId="77777777"/>
    <w:p w:rsidR="00661FE7" w:rsidP="00472F59" w:rsidRDefault="00661FE7" w14:paraId="3436F58A" w14:textId="77777777"/>
    <w:p w:rsidR="00661FE7" w:rsidP="00472F59" w:rsidRDefault="00661FE7" w14:paraId="493E7A7F" w14:textId="77777777"/>
    <w:p w:rsidR="006829BC" w:rsidP="00472F59" w:rsidRDefault="006829BC" w14:paraId="6E61712D" w14:textId="77777777"/>
    <w:p w:rsidR="006829BC" w:rsidP="00472F59" w:rsidRDefault="006829BC" w14:paraId="45408248" w14:textId="77777777"/>
    <w:p w:rsidR="006829BC" w:rsidP="00472F59" w:rsidRDefault="006829BC" w14:paraId="75055580" w14:textId="77777777"/>
    <w:p w:rsidR="006829BC" w:rsidP="00472F59" w:rsidRDefault="006829BC" w14:paraId="77FF252C" w14:textId="77777777"/>
    <w:p w:rsidR="006829BC" w:rsidP="00472F59" w:rsidRDefault="006829BC" w14:paraId="09CEEF1E" w14:textId="77777777"/>
    <w:p w:rsidR="00CE653F" w:rsidP="00472F59" w:rsidRDefault="00CE653F" w14:paraId="7A88AFF7" w14:textId="77777777"/>
    <w:p w:rsidR="00CE653F" w:rsidP="00472F59" w:rsidRDefault="00CE653F" w14:paraId="165B1722" w14:textId="77777777"/>
    <w:p w:rsidR="00CE653F" w:rsidP="00472F59" w:rsidRDefault="00CE653F" w14:paraId="0A0C12CA" w14:textId="77777777"/>
    <w:p w:rsidR="00CE653F" w:rsidP="00472F59" w:rsidRDefault="00CE653F" w14:paraId="13A077A4" w14:textId="77777777"/>
    <w:p w:rsidR="00CE653F" w:rsidP="00472F59" w:rsidRDefault="00CE653F" w14:paraId="2DA81A78" w14:textId="77777777"/>
    <w:p w:rsidR="00CE653F" w:rsidP="00472F59" w:rsidRDefault="00CE653F" w14:paraId="6251282D" w14:textId="77777777"/>
    <w:p w:rsidR="00CE653F" w:rsidP="00472F59" w:rsidRDefault="00CE653F" w14:paraId="518C1A5F" w14:textId="77777777"/>
    <w:p w:rsidR="00CE653F" w:rsidP="00472F59" w:rsidRDefault="00CE653F" w14:paraId="56450C68" w14:textId="77777777"/>
    <w:p w:rsidR="00CE653F" w:rsidP="00472F59" w:rsidRDefault="00CE653F" w14:paraId="5B2454F8" w14:textId="77777777"/>
    <w:p w:rsidR="00CE653F" w:rsidP="00472F59" w:rsidRDefault="00CE653F" w14:paraId="7996681E" w14:textId="77777777"/>
    <w:p w:rsidR="00CE653F" w:rsidP="00472F59" w:rsidRDefault="00CE653F" w14:paraId="22D22605" w14:textId="77777777"/>
    <w:p w:rsidR="00CE653F" w:rsidP="00472F59" w:rsidRDefault="00CE653F" w14:paraId="29616117" w14:textId="77777777"/>
    <w:p w:rsidR="00CE653F" w:rsidP="00472F59" w:rsidRDefault="00CE653F" w14:paraId="172450D9" w14:textId="77777777"/>
    <w:p w:rsidRPr="00F73A1D" w:rsidR="00472F59" w:rsidP="00472F59" w:rsidRDefault="00472F59" w14:paraId="71078DFA" w14:textId="18B3766C">
      <w:pPr>
        <w:rPr>
          <w:b/>
          <w:sz w:val="28"/>
          <w:szCs w:val="28"/>
        </w:rPr>
      </w:pPr>
      <w:r w:rsidRPr="00F73A1D">
        <w:rPr>
          <w:b/>
          <w:sz w:val="28"/>
          <w:szCs w:val="28"/>
        </w:rPr>
        <w:t>Sponsor Acceptance</w:t>
      </w:r>
      <w:bookmarkEnd w:id="10"/>
      <w:r w:rsidRPr="00F73A1D">
        <w:rPr>
          <w:b/>
          <w:sz w:val="28"/>
          <w:szCs w:val="28"/>
        </w:rPr>
        <w:t xml:space="preserve"> </w:t>
      </w:r>
    </w:p>
    <w:p w:rsidRPr="00F73A1D" w:rsidR="00472F59" w:rsidP="00472F59" w:rsidRDefault="00472F59" w14:paraId="49DEB08C" w14:textId="77777777">
      <w:pPr>
        <w:pStyle w:val="BodyText"/>
        <w:rPr>
          <w:rFonts w:asciiTheme="minorHAnsi" w:hAnsiTheme="minorHAnsi"/>
        </w:rPr>
      </w:pPr>
    </w:p>
    <w:p w:rsidRPr="00F73A1D" w:rsidR="00472F59" w:rsidP="00472F59" w:rsidRDefault="00472F59" w14:paraId="7F27C718" w14:textId="77777777"/>
    <w:p w:rsidRPr="00F73A1D" w:rsidR="00472F59" w:rsidP="00472F59" w:rsidRDefault="00472F59" w14:paraId="340DD490" w14:textId="77777777">
      <w:r w:rsidRPr="00F73A1D">
        <w:t>Approved by the Project Sponsor:</w:t>
      </w:r>
    </w:p>
    <w:p w:rsidRPr="00F73A1D" w:rsidR="00472F59" w:rsidP="00472F59" w:rsidRDefault="00472F59" w14:paraId="11A06112" w14:textId="77777777"/>
    <w:p w:rsidRPr="00F73A1D" w:rsidR="00472F59" w:rsidP="00472F59" w:rsidRDefault="00472F59" w14:paraId="50B8B153" w14:textId="77777777">
      <w:pPr>
        <w:pStyle w:val="Header"/>
      </w:pPr>
    </w:p>
    <w:p w:rsidRPr="00F73A1D" w:rsidR="00472F59" w:rsidP="00472F59" w:rsidRDefault="00472F59" w14:paraId="5877A96C" w14:textId="77777777">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r>
      <w:r w:rsidRPr="00F73A1D">
        <w:rPr>
          <w:rFonts w:asciiTheme="minorHAnsi" w:hAnsiTheme="minorHAnsi"/>
        </w:rPr>
        <w:t>Date:</w:t>
      </w:r>
      <w:r w:rsidRPr="00F73A1D">
        <w:rPr>
          <w:rFonts w:asciiTheme="minorHAnsi" w:hAnsiTheme="minorHAnsi"/>
        </w:rPr>
        <w:tab/>
      </w:r>
    </w:p>
    <w:p w:rsidRPr="00EF3389" w:rsidR="0004791E" w:rsidP="0004791E" w:rsidRDefault="0004791E" w14:paraId="6FF07F94" w14:textId="77777777">
      <w:r w:rsidR="69A44178">
        <w:rPr/>
        <w:t xml:space="preserve">Ms. </w:t>
      </w:r>
      <w:bookmarkStart w:name="_Int_y6TEHh52" w:id="688956260"/>
      <w:r w:rsidR="69A44178">
        <w:rPr/>
        <w:t>Devilyn</w:t>
      </w:r>
      <w:bookmarkEnd w:id="688956260"/>
      <w:r w:rsidR="69A44178">
        <w:rPr/>
        <w:t xml:space="preserve"> </w:t>
      </w:r>
      <w:r w:rsidR="69A44178">
        <w:rPr/>
        <w:t>Ligligen</w:t>
      </w:r>
    </w:p>
    <w:p w:rsidRPr="004E017E" w:rsidR="0004791E" w:rsidP="0004791E" w:rsidRDefault="0004791E" w14:paraId="785B358B" w14:textId="77777777">
      <w:pPr>
        <w:rPr>
          <w:b w:val="1"/>
          <w:bCs w:val="1"/>
        </w:rPr>
      </w:pPr>
      <w:bookmarkStart w:name="_Int_v5rKkok2" w:id="800542492"/>
      <w:r w:rsidRPr="1A508B2C" w:rsidR="69A44178">
        <w:rPr>
          <w:b w:val="1"/>
          <w:bCs w:val="1"/>
        </w:rPr>
        <w:t>Bregghan</w:t>
      </w:r>
      <w:bookmarkEnd w:id="800542492"/>
      <w:r w:rsidRPr="1A508B2C" w:rsidR="69A44178">
        <w:rPr>
          <w:b w:val="1"/>
          <w:bCs w:val="1"/>
        </w:rPr>
        <w:t xml:space="preserve"> Mini Grocery Store Owner</w:t>
      </w:r>
    </w:p>
    <w:p w:rsidRPr="00F73A1D" w:rsidR="00472F59" w:rsidP="00472F59" w:rsidRDefault="00472F59" w14:paraId="0528B073" w14:textId="77777777"/>
    <w:p w:rsidRPr="00F73A1D" w:rsidR="00472F59" w:rsidP="00472F59" w:rsidRDefault="00472F59" w14:paraId="4B50096F" w14:textId="77777777">
      <w:pPr>
        <w:tabs>
          <w:tab w:val="left" w:pos="450"/>
        </w:tabs>
        <w:ind w:left="360"/>
        <w:rPr>
          <w:color w:val="008000"/>
        </w:rPr>
      </w:pPr>
    </w:p>
    <w:p w:rsidRPr="00F73A1D" w:rsidR="003532AD" w:rsidP="00472F59" w:rsidRDefault="00000000" w14:paraId="1EF5AD01" w14:textId="23A395CC">
      <w:pPr>
        <w:pStyle w:val="Heading1"/>
        <w:jc w:val="left"/>
        <w:rPr>
          <w:rFonts w:asciiTheme="minorHAnsi" w:hAnsiTheme="minorHAnsi"/>
        </w:rPr>
      </w:pPr>
    </w:p>
    <w:sectPr w:rsidRPr="00F73A1D" w:rsidR="003532AD" w:rsidSect="00005A27">
      <w:headerReference w:type="default" r:id="rId10"/>
      <w:footerReference w:type="default" r:id="rId1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A36" w:rsidP="00005A27" w:rsidRDefault="006D7A36" w14:paraId="7FE40DCD" w14:textId="77777777">
      <w:r>
        <w:separator/>
      </w:r>
    </w:p>
  </w:endnote>
  <w:endnote w:type="continuationSeparator" w:id="0">
    <w:p w:rsidR="006D7A36" w:rsidP="00005A27" w:rsidRDefault="006D7A36" w14:paraId="726A26B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P="0004791E" w:rsidRDefault="00F027A7" w14:paraId="424A9696" w14:textId="0A30B00E">
        <w:pPr>
          <w:pStyle w:val="Footer"/>
          <w:tabs>
            <w:tab w:val="left" w:pos="3810"/>
          </w:tabs>
        </w:pPr>
        <w:r>
          <w:fldChar w:fldCharType="begin"/>
        </w:r>
        <w:r>
          <w:instrText xml:space="preserve"> PAGE   \* MERGEFORMAT </w:instrText>
        </w:r>
        <w:r>
          <w:fldChar w:fldCharType="separate"/>
        </w:r>
        <w:r>
          <w:rPr>
            <w:noProof/>
          </w:rPr>
          <w:t>2</w:t>
        </w:r>
        <w:r>
          <w:rPr>
            <w:noProof/>
          </w:rPr>
          <w:fldChar w:fldCharType="end"/>
        </w:r>
        <w:r>
          <w:rPr>
            <w:noProof/>
          </w:rPr>
          <w:tab/>
        </w:r>
        <w:r w:rsidR="0004791E">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A36" w:rsidP="00005A27" w:rsidRDefault="006D7A36" w14:paraId="37CE6E7D" w14:textId="77777777">
      <w:r>
        <w:separator/>
      </w:r>
    </w:p>
  </w:footnote>
  <w:footnote w:type="continuationSeparator" w:id="0">
    <w:p w:rsidR="006D7A36" w:rsidP="00005A27" w:rsidRDefault="006D7A36" w14:paraId="6DDB803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CC720E7">
    <w:pPr>
      <w:pStyle w:val="Header"/>
      <w:rPr>
        <w:rFonts w:ascii="Boxed Book" w:hAnsi="Boxed Book" w:cs="Apple Chancery"/>
      </w:rPr>
    </w:pPr>
    <w:r>
      <w:tab/>
    </w:r>
    <w:r>
      <w:tab/>
    </w:r>
    <w:r>
      <w:tab/>
    </w:r>
    <w:r>
      <w:tab/>
    </w:r>
    <w:r>
      <w:t xml:space="preserve"> </w:t>
    </w:r>
  </w:p>
</w:hdr>
</file>

<file path=word/intelligence2.xml><?xml version="1.0" encoding="utf-8"?>
<int2:intelligence xmlns:int2="http://schemas.microsoft.com/office/intelligence/2020/intelligence">
  <int2:observations>
    <int2:bookmark int2:bookmarkName="_Int_54maag7Z" int2:invalidationBookmarkName="" int2:hashCode="4HTVPM5zjy7Zkr" int2:id="XAYkiGCE">
      <int2:state int2:type="AugLoop_Text_Critique" int2:value="Rejected"/>
    </int2:bookmark>
    <int2:bookmark int2:bookmarkName="_Int_px5mtcuA" int2:invalidationBookmarkName="" int2:hashCode="4HTVPM5zjy7Zkr" int2:id="ov0shqut">
      <int2:state int2:type="AugLoop_Text_Critique" int2:value="Rejected"/>
    </int2:bookmark>
    <int2:bookmark int2:bookmarkName="_Int_v5rKkok2" int2:invalidationBookmarkName="" int2:hashCode="4HTVPM5zjy7Zkr" int2:id="Dwxbs4o8">
      <int2:state int2:type="AugLoop_Text_Critique" int2:value="Rejected"/>
    </int2:bookmark>
    <int2:bookmark int2:bookmarkName="_Int_y6TEHh52" int2:invalidationBookmarkName="" int2:hashCode="8Ihdw1NFIOpyHa" int2:id="AbLGFRMX">
      <int2:state int2:type="AugLoop_Text_Critique" int2:value="Rejected"/>
    </int2:bookmark>
    <int2:bookmark int2:bookmarkName="_Int_wEOpSJnO" int2:invalidationBookmarkName="" int2:hashCode="ZGKR8W8pjamW+1" int2:id="ttal3hV8">
      <int2:state int2:type="AugLoop_Text_Critique" int2:value="Rejected"/>
    </int2:bookmark>
    <int2:bookmark int2:bookmarkName="_Int_t1aZKMw1" int2:invalidationBookmarkName="" int2:hashCode="4h5NvCWuUGb5sg" int2:id="zsW5RXYl">
      <int2:state int2:type="AugLoop_Text_Critique" int2:value="Rejected"/>
    </int2:bookmark>
    <int2:bookmark int2:bookmarkName="_Int_04VB5Jau" int2:invalidationBookmarkName="" int2:hashCode="8Ihdw1NFIOpyHa" int2:id="CkdQut5b">
      <int2:state int2:type="AugLoop_Text_Critique" int2:value="Rejected"/>
    </int2:bookmark>
    <int2:bookmark int2:bookmarkName="_Int_0H2rPIRZ" int2:invalidationBookmarkName="" int2:hashCode="ZGKR8W8pjamW+1" int2:id="vIuQKNRe">
      <int2:state int2:type="AugLoop_Text_Critique" int2:value="Rejected"/>
    </int2:bookmark>
    <int2:bookmark int2:bookmarkName="_Int_djxp4P5z" int2:invalidationBookmarkName="" int2:hashCode="4h5NvCWuUGb5sg" int2:id="KhgegKci">
      <int2:state int2:type="AugLoop_Text_Critique" int2:value="Rejected"/>
    </int2:bookmark>
    <int2:bookmark int2:bookmarkName="_Int_lD6BdhmP" int2:invalidationBookmarkName="" int2:hashCode="6Lm8l7h9WEfUFI" int2:id="stS3TipS">
      <int2:state int2:type="AugLoop_Text_Critique" int2:value="Rejected"/>
    </int2:bookmark>
    <int2:bookmark int2:bookmarkName="_Int_KkyHTpvU" int2:invalidationBookmarkName="" int2:hashCode="8Ihdw1NFIOpyHa" int2:id="ZkMCpdJC">
      <int2:state int2:type="AugLoop_Text_Critique" int2:value="Rejected"/>
    </int2:bookmark>
    <int2:bookmark int2:bookmarkName="_Int_cBeTKFqR" int2:invalidationBookmarkName="" int2:hashCode="4HTVPM5zjy7Zkr" int2:id="TKAktdk4">
      <int2:state int2:type="AugLoop_Text_Critique" int2:value="Rejected"/>
    </int2:bookmark>
    <int2:bookmark int2:bookmarkName="_Int_z1rr4ivH" int2:invalidationBookmarkName="" int2:hashCode="4HTVPM5zjy7Zkr" int2:id="OvznVwa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ECC"/>
    <w:multiLevelType w:val="hybridMultilevel"/>
    <w:tmpl w:val="061493E6"/>
    <w:lvl w:ilvl="0" w:tplc="79C4B616">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4C200A3"/>
    <w:multiLevelType w:val="hybridMultilevel"/>
    <w:tmpl w:val="3FD665EE"/>
    <w:lvl w:ilvl="0" w:tplc="79C4B616">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01750C"/>
    <w:multiLevelType w:val="hybridMultilevel"/>
    <w:tmpl w:val="D66EB35A"/>
    <w:lvl w:ilvl="0" w:tplc="223E2536">
      <w:numFmt w:val="bullet"/>
      <w:lvlText w:val=""/>
      <w:lvlJc w:val="left"/>
      <w:pPr>
        <w:ind w:left="1080" w:hanging="360"/>
      </w:pPr>
      <w:rPr>
        <w:rFonts w:hint="default" w:ascii="Symbol" w:hAnsi="Symbol" w:eastAsiaTheme="minorHAnsi" w:cstheme="minorBidi"/>
      </w:rPr>
    </w:lvl>
    <w:lvl w:ilvl="1" w:tplc="34090003">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6" w15:restartNumberingAfterBreak="0">
    <w:nsid w:val="41C900D5"/>
    <w:multiLevelType w:val="hybridMultilevel"/>
    <w:tmpl w:val="B4001762"/>
    <w:lvl w:ilvl="0" w:tplc="79C4B616">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7" w15:restartNumberingAfterBreak="0">
    <w:nsid w:val="45C9617B"/>
    <w:multiLevelType w:val="hybridMultilevel"/>
    <w:tmpl w:val="F6B4187A"/>
    <w:lvl w:ilvl="0" w:tplc="79C4B616">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8" w15:restartNumberingAfterBreak="0">
    <w:nsid w:val="4912072F"/>
    <w:multiLevelType w:val="hybridMultilevel"/>
    <w:tmpl w:val="A66892F0"/>
    <w:lvl w:ilvl="0" w:tplc="10F8562E">
      <w:start w:val="4"/>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27E1AF1"/>
    <w:multiLevelType w:val="hybridMultilevel"/>
    <w:tmpl w:val="2F6A596E"/>
    <w:lvl w:ilvl="0" w:tplc="79C4B616">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num w:numId="1" w16cid:durableId="1330988435">
    <w:abstractNumId w:val="1"/>
  </w:num>
  <w:num w:numId="2" w16cid:durableId="1765564223">
    <w:abstractNumId w:val="10"/>
  </w:num>
  <w:num w:numId="3" w16cid:durableId="1616252022">
    <w:abstractNumId w:val="3"/>
  </w:num>
  <w:num w:numId="4" w16cid:durableId="740566126">
    <w:abstractNumId w:val="9"/>
  </w:num>
  <w:num w:numId="5" w16cid:durableId="1626346357">
    <w:abstractNumId w:val="4"/>
  </w:num>
  <w:num w:numId="6" w16cid:durableId="1892769586">
    <w:abstractNumId w:val="7"/>
  </w:num>
  <w:num w:numId="7" w16cid:durableId="1914656695">
    <w:abstractNumId w:val="6"/>
  </w:num>
  <w:num w:numId="8" w16cid:durableId="1681933166">
    <w:abstractNumId w:val="2"/>
  </w:num>
  <w:num w:numId="9" w16cid:durableId="608707468">
    <w:abstractNumId w:val="11"/>
  </w:num>
  <w:num w:numId="10" w16cid:durableId="1680159226">
    <w:abstractNumId w:val="0"/>
  </w:num>
  <w:num w:numId="11" w16cid:durableId="1657151246">
    <w:abstractNumId w:val="5"/>
  </w:num>
  <w:num w:numId="12" w16cid:durableId="124190871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3360B"/>
    <w:rsid w:val="0004791E"/>
    <w:rsid w:val="0010017F"/>
    <w:rsid w:val="0010768F"/>
    <w:rsid w:val="001A757F"/>
    <w:rsid w:val="001B7D1C"/>
    <w:rsid w:val="001F4AC9"/>
    <w:rsid w:val="00243900"/>
    <w:rsid w:val="0025063F"/>
    <w:rsid w:val="00263486"/>
    <w:rsid w:val="0032524F"/>
    <w:rsid w:val="00381ABF"/>
    <w:rsid w:val="00397DE3"/>
    <w:rsid w:val="003A7A96"/>
    <w:rsid w:val="003B1CB0"/>
    <w:rsid w:val="00440937"/>
    <w:rsid w:val="00442F54"/>
    <w:rsid w:val="00464CB7"/>
    <w:rsid w:val="00472F59"/>
    <w:rsid w:val="004D3A36"/>
    <w:rsid w:val="004E6CA5"/>
    <w:rsid w:val="00500C78"/>
    <w:rsid w:val="00525EC9"/>
    <w:rsid w:val="0056499A"/>
    <w:rsid w:val="005A4CCE"/>
    <w:rsid w:val="005E4B07"/>
    <w:rsid w:val="00661FE7"/>
    <w:rsid w:val="00665176"/>
    <w:rsid w:val="006829BC"/>
    <w:rsid w:val="00687E8D"/>
    <w:rsid w:val="006A30FC"/>
    <w:rsid w:val="006A33D8"/>
    <w:rsid w:val="006B68B0"/>
    <w:rsid w:val="006D7A36"/>
    <w:rsid w:val="0070021C"/>
    <w:rsid w:val="007217EC"/>
    <w:rsid w:val="00750AF5"/>
    <w:rsid w:val="007C4631"/>
    <w:rsid w:val="007F4CCE"/>
    <w:rsid w:val="00800B79"/>
    <w:rsid w:val="00832546"/>
    <w:rsid w:val="00836791"/>
    <w:rsid w:val="00897483"/>
    <w:rsid w:val="008A4A0A"/>
    <w:rsid w:val="008D0261"/>
    <w:rsid w:val="0092292C"/>
    <w:rsid w:val="00987048"/>
    <w:rsid w:val="00993334"/>
    <w:rsid w:val="009B46FD"/>
    <w:rsid w:val="009E4497"/>
    <w:rsid w:val="00A10DCA"/>
    <w:rsid w:val="00A34D0D"/>
    <w:rsid w:val="00AE1476"/>
    <w:rsid w:val="00B443F7"/>
    <w:rsid w:val="00B5010C"/>
    <w:rsid w:val="00BD7BEC"/>
    <w:rsid w:val="00BF13B1"/>
    <w:rsid w:val="00C509B5"/>
    <w:rsid w:val="00C65700"/>
    <w:rsid w:val="00C76AA8"/>
    <w:rsid w:val="00CE653F"/>
    <w:rsid w:val="00CF1B26"/>
    <w:rsid w:val="00D201A4"/>
    <w:rsid w:val="00D20E9F"/>
    <w:rsid w:val="00D35C0F"/>
    <w:rsid w:val="00D4421A"/>
    <w:rsid w:val="00D5204A"/>
    <w:rsid w:val="00D62690"/>
    <w:rsid w:val="00DA65D8"/>
    <w:rsid w:val="00DD1A23"/>
    <w:rsid w:val="00DD45E1"/>
    <w:rsid w:val="00DF1860"/>
    <w:rsid w:val="00E1102D"/>
    <w:rsid w:val="00E67ED9"/>
    <w:rsid w:val="00E865C9"/>
    <w:rsid w:val="00EB23DF"/>
    <w:rsid w:val="00EE4AF3"/>
    <w:rsid w:val="00EE5377"/>
    <w:rsid w:val="00F027A7"/>
    <w:rsid w:val="00F32CD7"/>
    <w:rsid w:val="00F410A8"/>
    <w:rsid w:val="00F567DC"/>
    <w:rsid w:val="00F73A1D"/>
    <w:rsid w:val="00FA7785"/>
    <w:rsid w:val="00FB7B07"/>
    <w:rsid w:val="03B574D9"/>
    <w:rsid w:val="082A2380"/>
    <w:rsid w:val="09009719"/>
    <w:rsid w:val="0C8156C6"/>
    <w:rsid w:val="0D5A2178"/>
    <w:rsid w:val="135C18C8"/>
    <w:rsid w:val="13FCF9D6"/>
    <w:rsid w:val="14301480"/>
    <w:rsid w:val="18760779"/>
    <w:rsid w:val="1A508B2C"/>
    <w:rsid w:val="1B2D0AE7"/>
    <w:rsid w:val="1C416A52"/>
    <w:rsid w:val="1F43E93C"/>
    <w:rsid w:val="2555BADC"/>
    <w:rsid w:val="2B4D8C0B"/>
    <w:rsid w:val="2EAA78AD"/>
    <w:rsid w:val="311F0351"/>
    <w:rsid w:val="317DB007"/>
    <w:rsid w:val="35CD30D9"/>
    <w:rsid w:val="37B086EF"/>
    <w:rsid w:val="389868FD"/>
    <w:rsid w:val="393A9B6C"/>
    <w:rsid w:val="39FFF19C"/>
    <w:rsid w:val="3A46F1F6"/>
    <w:rsid w:val="3EE85C3C"/>
    <w:rsid w:val="499EBD6B"/>
    <w:rsid w:val="502203ED"/>
    <w:rsid w:val="52E2C5D5"/>
    <w:rsid w:val="575251E3"/>
    <w:rsid w:val="5EDF87DD"/>
    <w:rsid w:val="627B8D17"/>
    <w:rsid w:val="668C449B"/>
    <w:rsid w:val="674128B6"/>
    <w:rsid w:val="67F996EC"/>
    <w:rsid w:val="69A44178"/>
    <w:rsid w:val="737DBDBD"/>
    <w:rsid w:val="7A8FBF04"/>
    <w:rsid w:val="7B09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DD1A23"/>
    <w:pPr>
      <w:ind w:left="720"/>
      <w:contextualSpacing/>
    </w:pPr>
  </w:style>
  <w:style w:type="table" w:styleId="TableGrid">
    <w:name w:val="Table Grid"/>
    <w:basedOn w:val="TableNormal"/>
    <w:uiPriority w:val="39"/>
    <w:rsid w:val="00DF18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fdcfcdd7c89a443b" /><Relationship Type="http://schemas.microsoft.com/office/2020/10/relationships/intelligence" Target="intelligence2.xml" Id="Rda8c6507a5fc49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335d7d-5a01-4b6a-8ea9-9f8c42a596cb}"/>
      </w:docPartPr>
      <w:docPartBody>
        <w:p w14:paraId="6C63387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83696E-2313-4C1F-B323-16776B553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C762BF-982A-44CE-91C0-E86CA41A3EFD}">
  <ds:schemaRefs>
    <ds:schemaRef ds:uri="http://schemas.microsoft.com/sharepoint/v3/contenttype/forms"/>
  </ds:schemaRefs>
</ds:datastoreItem>
</file>

<file path=customXml/itemProps3.xml><?xml version="1.0" encoding="utf-8"?>
<ds:datastoreItem xmlns:ds="http://schemas.openxmlformats.org/officeDocument/2006/customXml" ds:itemID="{3EC53349-1917-4D8E-B674-A769C8094B8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Carlos Ligligen</lastModifiedBy>
  <revision>116</revision>
  <lastPrinted>2023-04-12T13:29:00.0000000Z</lastPrinted>
  <dcterms:created xsi:type="dcterms:W3CDTF">2021-04-16T03:14:00.0000000Z</dcterms:created>
  <dcterms:modified xsi:type="dcterms:W3CDTF">2023-06-08T02:01:42.6360680Z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