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600736A0">
        <w:rPr>
          <w:b/>
          <w:bCs/>
          <w:smallCaps/>
          <w:sz w:val="36"/>
          <w:szCs w:val="36"/>
        </w:rPr>
        <w:t>Human Resource</w:t>
      </w:r>
      <w:r w:rsidR="006A33D8" w:rsidRPr="600736A0">
        <w:rPr>
          <w:b/>
          <w:bCs/>
          <w:smallCaps/>
          <w:sz w:val="36"/>
          <w:szCs w:val="36"/>
        </w:rPr>
        <w:t xml:space="preserve"> Plan</w:t>
      </w:r>
    </w:p>
    <w:p w14:paraId="57E44B36" w14:textId="463C6201"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Chubby Gourmet’s E-Commerce Web Application</w:t>
      </w:r>
      <w:r w:rsidRPr="600736A0">
        <w:rPr>
          <w:rStyle w:val="eop"/>
          <w:rFonts w:ascii="Calibri" w:eastAsia="Calibri" w:hAnsi="Calibri" w:cs="Calibri"/>
          <w:color w:val="000000" w:themeColor="text1"/>
          <w:sz w:val="28"/>
          <w:szCs w:val="28"/>
          <w:lang w:val="en-PH"/>
        </w:rPr>
        <w:t> </w:t>
      </w:r>
    </w:p>
    <w:p w14:paraId="35F16CD3" w14:textId="5D2F3144" w:rsidR="63B12545" w:rsidRDefault="63B12545" w:rsidP="600736A0">
      <w:pPr>
        <w:jc w:val="center"/>
        <w:rPr>
          <w:rFonts w:ascii="Calibri" w:eastAsia="Calibri" w:hAnsi="Calibri" w:cs="Calibri"/>
          <w:color w:val="000000" w:themeColor="text1"/>
          <w:sz w:val="36"/>
          <w:szCs w:val="36"/>
        </w:rPr>
      </w:pPr>
      <w:r w:rsidRPr="600736A0">
        <w:rPr>
          <w:rStyle w:val="normaltextrun"/>
          <w:rFonts w:ascii="Calibri" w:eastAsia="Calibri" w:hAnsi="Calibri" w:cs="Calibri"/>
          <w:b/>
          <w:bCs/>
          <w:smallCaps/>
          <w:color w:val="000000" w:themeColor="text1"/>
          <w:sz w:val="36"/>
          <w:szCs w:val="36"/>
        </w:rPr>
        <w:t> </w:t>
      </w:r>
      <w:r w:rsidRPr="600736A0">
        <w:rPr>
          <w:rStyle w:val="eop"/>
          <w:rFonts w:ascii="Calibri" w:eastAsia="Calibri" w:hAnsi="Calibri" w:cs="Calibri"/>
          <w:color w:val="000000" w:themeColor="text1"/>
          <w:sz w:val="36"/>
          <w:szCs w:val="36"/>
          <w:lang w:val="en-PH"/>
        </w:rPr>
        <w:t> </w:t>
      </w:r>
    </w:p>
    <w:p w14:paraId="2D10AB88" w14:textId="20B96D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3AF2D1C" w14:textId="4107263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7ABB05D" w14:textId="494D64BA"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2312980" w14:textId="754CAA04" w:rsidR="63B12545" w:rsidRDefault="63B12545" w:rsidP="600736A0">
      <w:pPr>
        <w:jc w:val="center"/>
        <w:rPr>
          <w:rFonts w:ascii="Calibri" w:eastAsia="Calibri" w:hAnsi="Calibri" w:cs="Calibri"/>
          <w:color w:val="000000" w:themeColor="text1"/>
          <w:sz w:val="28"/>
          <w:szCs w:val="28"/>
        </w:rPr>
      </w:pPr>
      <w:proofErr w:type="spellStart"/>
      <w:r w:rsidRPr="600736A0">
        <w:rPr>
          <w:rStyle w:val="normaltextrun"/>
          <w:rFonts w:ascii="Calibri" w:eastAsia="Calibri" w:hAnsi="Calibri" w:cs="Calibri"/>
          <w:b/>
          <w:bCs/>
          <w:smallCaps/>
          <w:color w:val="000000" w:themeColor="text1"/>
          <w:sz w:val="28"/>
          <w:szCs w:val="28"/>
        </w:rPr>
        <w:t>HighTable</w:t>
      </w:r>
      <w:proofErr w:type="spellEnd"/>
      <w:r w:rsidRPr="600736A0">
        <w:rPr>
          <w:rStyle w:val="eop"/>
          <w:rFonts w:ascii="Calibri" w:eastAsia="Calibri" w:hAnsi="Calibri" w:cs="Calibri"/>
          <w:color w:val="000000" w:themeColor="text1"/>
          <w:sz w:val="28"/>
          <w:szCs w:val="28"/>
          <w:lang w:val="en-PH"/>
        </w:rPr>
        <w:t> </w:t>
      </w:r>
    </w:p>
    <w:p w14:paraId="1B252CCC" w14:textId="2E4FBFB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362CE6A0" w14:textId="5B2004D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878BDF4" w14:textId="73464ACE"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6F2D6D99" w14:textId="4CC26A6D"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Project Documentation Submitted to the Faculty of the</w:t>
      </w:r>
      <w:r w:rsidRPr="600736A0">
        <w:rPr>
          <w:rStyle w:val="eop"/>
          <w:rFonts w:ascii="Calibri" w:eastAsia="Calibri" w:hAnsi="Calibri" w:cs="Calibri"/>
          <w:color w:val="000000" w:themeColor="text1"/>
          <w:sz w:val="28"/>
          <w:szCs w:val="28"/>
          <w:lang w:val="en-PH"/>
        </w:rPr>
        <w:t> </w:t>
      </w:r>
    </w:p>
    <w:p w14:paraId="0738B2D5" w14:textId="094CFCB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School of Computing and Information Technologies</w:t>
      </w:r>
      <w:r w:rsidRPr="600736A0">
        <w:rPr>
          <w:rStyle w:val="eop"/>
          <w:rFonts w:ascii="Calibri" w:eastAsia="Calibri" w:hAnsi="Calibri" w:cs="Calibri"/>
          <w:color w:val="000000" w:themeColor="text1"/>
          <w:sz w:val="28"/>
          <w:szCs w:val="28"/>
          <w:lang w:val="en-PH"/>
        </w:rPr>
        <w:t> </w:t>
      </w:r>
    </w:p>
    <w:p w14:paraId="11719599" w14:textId="1B9D7744"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F70723C" w14:textId="62C84A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Asia Pacific College</w:t>
      </w:r>
      <w:r w:rsidRPr="600736A0">
        <w:rPr>
          <w:rStyle w:val="eop"/>
          <w:rFonts w:ascii="Calibri" w:eastAsia="Calibri" w:hAnsi="Calibri" w:cs="Calibri"/>
          <w:color w:val="000000" w:themeColor="text1"/>
          <w:sz w:val="28"/>
          <w:szCs w:val="28"/>
          <w:lang w:val="en-PH"/>
        </w:rPr>
        <w:t> </w:t>
      </w:r>
    </w:p>
    <w:p w14:paraId="6B591486" w14:textId="133C3BA9"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C858535" w14:textId="62874C4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In Partial Fulfillment of the Requirements for</w:t>
      </w:r>
      <w:r w:rsidRPr="600736A0">
        <w:rPr>
          <w:rStyle w:val="eop"/>
          <w:rFonts w:ascii="Calibri" w:eastAsia="Calibri" w:hAnsi="Calibri" w:cs="Calibri"/>
          <w:color w:val="000000" w:themeColor="text1"/>
          <w:sz w:val="28"/>
          <w:szCs w:val="28"/>
          <w:lang w:val="en-PH"/>
        </w:rPr>
        <w:t> </w:t>
      </w:r>
    </w:p>
    <w:p w14:paraId="10659972" w14:textId="7852DC3F" w:rsidR="63B12545" w:rsidRDefault="67FD6D03" w:rsidP="2389E9EF">
      <w:pPr>
        <w:jc w:val="center"/>
        <w:rPr>
          <w:rFonts w:ascii="Calibri" w:eastAsia="Calibri" w:hAnsi="Calibri" w:cs="Calibri"/>
          <w:color w:val="000000" w:themeColor="text1"/>
          <w:sz w:val="28"/>
          <w:szCs w:val="28"/>
        </w:rPr>
      </w:pPr>
      <w:r w:rsidRPr="2389E9EF">
        <w:rPr>
          <w:rStyle w:val="normaltextrun"/>
          <w:rFonts w:ascii="Calibri" w:eastAsia="Calibri" w:hAnsi="Calibri" w:cs="Calibri"/>
          <w:b/>
          <w:bCs/>
          <w:smallCaps/>
          <w:color w:val="000000" w:themeColor="text1"/>
          <w:sz w:val="28"/>
          <w:szCs w:val="28"/>
        </w:rPr>
        <w:t>Project Management</w:t>
      </w:r>
      <w:r w:rsidR="63B12545" w:rsidRPr="2389E9EF">
        <w:rPr>
          <w:rStyle w:val="eop"/>
          <w:rFonts w:ascii="Calibri" w:eastAsia="Calibri" w:hAnsi="Calibri" w:cs="Calibri"/>
          <w:color w:val="000000" w:themeColor="text1"/>
          <w:sz w:val="28"/>
          <w:szCs w:val="28"/>
          <w:lang w:val="en-PH"/>
        </w:rPr>
        <w:t> </w:t>
      </w:r>
    </w:p>
    <w:p w14:paraId="3AB65EE5" w14:textId="43BA44B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PROJMAN</w:t>
      </w:r>
      <w:r w:rsidRPr="600736A0">
        <w:rPr>
          <w:rStyle w:val="eop"/>
          <w:rFonts w:ascii="Calibri" w:eastAsia="Calibri" w:hAnsi="Calibri" w:cs="Calibri"/>
          <w:color w:val="000000" w:themeColor="text1"/>
          <w:sz w:val="28"/>
          <w:szCs w:val="28"/>
          <w:lang w:val="en-PH"/>
        </w:rPr>
        <w:t> </w:t>
      </w:r>
    </w:p>
    <w:p w14:paraId="5383F8C7" w14:textId="3671EAA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7096C3CD" w14:textId="7DC00F6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By</w:t>
      </w:r>
      <w:r w:rsidRPr="600736A0">
        <w:rPr>
          <w:rStyle w:val="eop"/>
          <w:rFonts w:ascii="Calibri" w:eastAsia="Calibri" w:hAnsi="Calibri" w:cs="Calibri"/>
          <w:color w:val="000000" w:themeColor="text1"/>
          <w:sz w:val="28"/>
          <w:szCs w:val="28"/>
          <w:lang w:val="en-PH"/>
        </w:rPr>
        <w:t> </w:t>
      </w:r>
    </w:p>
    <w:p w14:paraId="294F9E93" w14:textId="024E953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Gianna Bernice R. </w:t>
      </w:r>
      <w:proofErr w:type="spellStart"/>
      <w:r w:rsidRPr="600736A0">
        <w:rPr>
          <w:rStyle w:val="normaltextrun"/>
          <w:rFonts w:ascii="Calibri" w:eastAsia="Calibri" w:hAnsi="Calibri" w:cs="Calibri"/>
          <w:b/>
          <w:bCs/>
          <w:smallCaps/>
          <w:color w:val="000000" w:themeColor="text1"/>
          <w:sz w:val="28"/>
          <w:szCs w:val="28"/>
        </w:rPr>
        <w:t>Artajos</w:t>
      </w:r>
      <w:proofErr w:type="spellEnd"/>
      <w:r w:rsidRPr="600736A0">
        <w:rPr>
          <w:rStyle w:val="eop"/>
          <w:rFonts w:ascii="Calibri" w:eastAsia="Calibri" w:hAnsi="Calibri" w:cs="Calibri"/>
          <w:color w:val="000000" w:themeColor="text1"/>
          <w:sz w:val="28"/>
          <w:szCs w:val="28"/>
          <w:lang w:val="en-PH"/>
        </w:rPr>
        <w:t> </w:t>
      </w:r>
    </w:p>
    <w:p w14:paraId="3F188E46" w14:textId="537A2D5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Marcus Philip L. Flores</w:t>
      </w:r>
      <w:r w:rsidRPr="600736A0">
        <w:rPr>
          <w:rStyle w:val="eop"/>
          <w:rFonts w:ascii="Calibri" w:eastAsia="Calibri" w:hAnsi="Calibri" w:cs="Calibri"/>
          <w:color w:val="000000" w:themeColor="text1"/>
          <w:sz w:val="28"/>
          <w:szCs w:val="28"/>
          <w:lang w:val="en-PH"/>
        </w:rPr>
        <w:t> </w:t>
      </w:r>
    </w:p>
    <w:p w14:paraId="2ED58167" w14:textId="6DD7696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John </w:t>
      </w:r>
      <w:proofErr w:type="spellStart"/>
      <w:r w:rsidRPr="600736A0">
        <w:rPr>
          <w:rStyle w:val="normaltextrun"/>
          <w:rFonts w:ascii="Calibri" w:eastAsia="Calibri" w:hAnsi="Calibri" w:cs="Calibri"/>
          <w:b/>
          <w:bCs/>
          <w:smallCaps/>
          <w:color w:val="000000" w:themeColor="text1"/>
          <w:sz w:val="28"/>
          <w:szCs w:val="28"/>
        </w:rPr>
        <w:t>Rysal</w:t>
      </w:r>
      <w:proofErr w:type="spellEnd"/>
      <w:r w:rsidRPr="600736A0">
        <w:rPr>
          <w:rStyle w:val="normaltextrun"/>
          <w:rFonts w:ascii="Calibri" w:eastAsia="Calibri" w:hAnsi="Calibri" w:cs="Calibri"/>
          <w:b/>
          <w:bCs/>
          <w:smallCaps/>
          <w:color w:val="000000" w:themeColor="text1"/>
          <w:sz w:val="28"/>
          <w:szCs w:val="28"/>
        </w:rPr>
        <w:t xml:space="preserve"> C. </w:t>
      </w:r>
      <w:proofErr w:type="spellStart"/>
      <w:r w:rsidRPr="600736A0">
        <w:rPr>
          <w:rStyle w:val="normaltextrun"/>
          <w:rFonts w:ascii="Calibri" w:eastAsia="Calibri" w:hAnsi="Calibri" w:cs="Calibri"/>
          <w:b/>
          <w:bCs/>
          <w:smallCaps/>
          <w:color w:val="000000" w:themeColor="text1"/>
          <w:sz w:val="28"/>
          <w:szCs w:val="28"/>
        </w:rPr>
        <w:t>Rosel</w:t>
      </w:r>
      <w:proofErr w:type="spellEnd"/>
      <w:r w:rsidRPr="600736A0">
        <w:rPr>
          <w:rStyle w:val="eop"/>
          <w:rFonts w:ascii="Calibri" w:eastAsia="Calibri" w:hAnsi="Calibri" w:cs="Calibri"/>
          <w:color w:val="000000" w:themeColor="text1"/>
          <w:sz w:val="28"/>
          <w:szCs w:val="28"/>
          <w:lang w:val="en-PH"/>
        </w:rPr>
        <w:t> </w:t>
      </w:r>
    </w:p>
    <w:p w14:paraId="01D07A60" w14:textId="6B7A02B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Lester Dave M. Salazar</w:t>
      </w:r>
    </w:p>
    <w:p w14:paraId="070001EA" w14:textId="0EF6FE3A" w:rsidR="600736A0" w:rsidRDefault="600736A0" w:rsidP="600736A0">
      <w:pPr>
        <w:jc w:val="center"/>
        <w:rPr>
          <w:b/>
          <w:bCs/>
          <w:smallCaps/>
          <w:sz w:val="28"/>
          <w:szCs w:val="28"/>
        </w:rPr>
      </w:pP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48CB161A"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BD6807">
          <w:rPr>
            <w:rFonts w:asciiTheme="minorHAnsi" w:hAnsiTheme="minorHAnsi"/>
            <w:noProof/>
            <w:webHidden/>
          </w:rPr>
          <w:t>3</w:t>
        </w:r>
        <w:r w:rsidRPr="00026144">
          <w:rPr>
            <w:rFonts w:asciiTheme="minorHAnsi" w:hAnsiTheme="minorHAnsi"/>
            <w:noProof/>
            <w:webHidden/>
          </w:rPr>
          <w:fldChar w:fldCharType="end"/>
        </w:r>
      </w:hyperlink>
    </w:p>
    <w:p w14:paraId="1C49217B" w14:textId="4610DB77"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BD6807">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5F28128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BD6807">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1CFD70F"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BD6807">
          <w:rPr>
            <w:rFonts w:asciiTheme="minorHAnsi" w:hAnsiTheme="minorHAnsi"/>
            <w:noProof/>
            <w:webHidden/>
          </w:rPr>
          <w:t>6</w:t>
        </w:r>
        <w:r w:rsidR="00026144" w:rsidRPr="00026144">
          <w:rPr>
            <w:rFonts w:asciiTheme="minorHAnsi" w:hAnsiTheme="minorHAnsi"/>
            <w:noProof/>
            <w:webHidden/>
          </w:rPr>
          <w:fldChar w:fldCharType="end"/>
        </w:r>
      </w:hyperlink>
    </w:p>
    <w:p w14:paraId="3E6C94D9" w14:textId="46A6283E" w:rsidR="00026144" w:rsidRDefault="00026144" w:rsidP="0BC1BC29">
      <w:pPr>
        <w:pStyle w:val="Header"/>
        <w:rPr>
          <w:b/>
          <w:bCs/>
        </w:rPr>
      </w:pPr>
      <w:r>
        <w:fldChar w:fldCharType="end"/>
      </w:r>
      <w:r>
        <w:br w:type="page"/>
      </w:r>
      <w:bookmarkStart w:id="0" w:name="_Toc332206932"/>
      <w:r w:rsidR="00240492" w:rsidRPr="0BC1BC29">
        <w:rPr>
          <w:b/>
          <w:bCs/>
          <w:smallCaps/>
          <w:sz w:val="28"/>
          <w:szCs w:val="28"/>
        </w:rPr>
        <w:lastRenderedPageBreak/>
        <w:t>Introduction</w:t>
      </w:r>
      <w:bookmarkEnd w:id="0"/>
    </w:p>
    <w:p w14:paraId="2F4A4F90" w14:textId="7C0080BA" w:rsidR="0BC1BC29" w:rsidRDefault="0BC1BC29" w:rsidP="0BC1BC29"/>
    <w:p w14:paraId="2430B7C3" w14:textId="2ABABD50" w:rsidR="2BB7A2C8" w:rsidRDefault="2BB7A2C8" w:rsidP="0BC1BC29">
      <w:r>
        <w:t xml:space="preserve">The </w:t>
      </w:r>
      <w:r w:rsidR="5405693C">
        <w:t>H</w:t>
      </w:r>
      <w:r>
        <w:t xml:space="preserve">uman </w:t>
      </w:r>
      <w:r w:rsidR="142C8851">
        <w:t>R</w:t>
      </w:r>
      <w:r>
        <w:t xml:space="preserve">esource plan is a critical component of the project management process for Chubby Gourmet. It outlines how the project team will be organized, including roles and responsibilities, communication protocols, and performance management measures. By using this plan, the </w:t>
      </w:r>
      <w:r w:rsidR="7BC54E42">
        <w:t>business</w:t>
      </w:r>
      <w:r>
        <w:t xml:space="preserve"> </w:t>
      </w:r>
      <w:r w:rsidR="3A39535A">
        <w:t>own</w:t>
      </w:r>
      <w:r>
        <w:t xml:space="preserve">er and </w:t>
      </w:r>
      <w:r w:rsidR="0CC00FDD">
        <w:t xml:space="preserve">the </w:t>
      </w:r>
      <w:r>
        <w:t>team can ensure that they have the right people with the necessary skills to achieve project objectives, and that everyone is working together effectively towards a common goal.</w:t>
      </w:r>
    </w:p>
    <w:p w14:paraId="43727A1B" w14:textId="77777777" w:rsidR="00240492" w:rsidRPr="00026144" w:rsidRDefault="00240492" w:rsidP="00240492">
      <w:pPr>
        <w:rPr>
          <w:color w:val="008000"/>
        </w:rPr>
      </w:pPr>
    </w:p>
    <w:p w14:paraId="1E477804" w14:textId="77777777" w:rsidR="00240492" w:rsidRPr="00026144" w:rsidRDefault="00240492" w:rsidP="00240492"/>
    <w:p w14:paraId="36D3EB00" w14:textId="77777777" w:rsidR="00240492" w:rsidRPr="00026144" w:rsidRDefault="00240492" w:rsidP="0BC1BC29">
      <w:pPr>
        <w:pStyle w:val="Heading1"/>
        <w:jc w:val="left"/>
        <w:rPr>
          <w:rFonts w:asciiTheme="minorHAnsi" w:hAnsiTheme="minorHAnsi" w:cstheme="minorBidi"/>
          <w:smallCaps/>
          <w:sz w:val="28"/>
          <w:szCs w:val="28"/>
        </w:rPr>
      </w:pPr>
      <w:bookmarkStart w:id="1" w:name="_Toc332206933"/>
      <w:r w:rsidRPr="0BC1BC29">
        <w:rPr>
          <w:rFonts w:asciiTheme="minorHAnsi" w:hAnsiTheme="minorHAnsi" w:cstheme="minorBidi"/>
          <w:smallCaps/>
          <w:sz w:val="28"/>
          <w:szCs w:val="28"/>
        </w:rPr>
        <w:t>Roles and Responsibilities</w:t>
      </w:r>
      <w:bookmarkEnd w:id="1"/>
    </w:p>
    <w:p w14:paraId="334C1F13" w14:textId="0881F97F" w:rsidR="00240492" w:rsidRPr="00026144" w:rsidRDefault="00240492" w:rsidP="0BC1BC29"/>
    <w:p w14:paraId="37FA6CDC" w14:textId="7EF85F2E" w:rsidR="00240492" w:rsidRPr="00026144" w:rsidRDefault="07141DBF" w:rsidP="0BC1BC29">
      <w:r>
        <w:t>An effective human resources management plan is essential for the execution of the Chubby Gourmet Web Application project.</w:t>
      </w:r>
      <w:r w:rsidR="6CCD26BB">
        <w:t xml:space="preserve"> It outlines the roles and responsibilities of each team member and stakeholder, ensuring clear accountability for specific project areas. The plan also establishes the level of authority granted to each team member, empowering them to make decisions and allocate project resources. Additionally, it specifies the responsibilities and work activities that each team member must undertake to accomplish their assigned tasks effectively. Competencies and required skills are identified, ensuring that team members possess the necessary capabilities to fulfill their project responsibilities. By providing this structure, the human resources management plan ensures efficient collaboration, effective resource allocation, and contributes to the successful completion of the Chubby Gourmet</w:t>
      </w:r>
      <w:r w:rsidR="10A6E2C8">
        <w:t xml:space="preserve"> Web Application</w:t>
      </w:r>
      <w:r w:rsidR="6CCD26BB">
        <w:t xml:space="preserve"> project.</w:t>
      </w:r>
    </w:p>
    <w:p w14:paraId="647632DA" w14:textId="4AD62ABE" w:rsidR="00240492" w:rsidRPr="00026144" w:rsidRDefault="00240492" w:rsidP="0BC1BC29"/>
    <w:tbl>
      <w:tblPr>
        <w:tblStyle w:val="TableGrid"/>
        <w:tblW w:w="0" w:type="auto"/>
        <w:tblInd w:w="360" w:type="dxa"/>
        <w:tblLayout w:type="fixed"/>
        <w:tblLook w:val="06A0" w:firstRow="1" w:lastRow="0" w:firstColumn="1" w:lastColumn="0" w:noHBand="1" w:noVBand="1"/>
      </w:tblPr>
      <w:tblGrid>
        <w:gridCol w:w="1800"/>
        <w:gridCol w:w="1845"/>
        <w:gridCol w:w="2595"/>
        <w:gridCol w:w="2745"/>
      </w:tblGrid>
      <w:tr w:rsidR="0BC1BC29" w14:paraId="131BE2C2" w14:textId="77777777" w:rsidTr="0C57ABDD">
        <w:trPr>
          <w:trHeight w:val="300"/>
        </w:trPr>
        <w:tc>
          <w:tcPr>
            <w:tcW w:w="1800" w:type="dxa"/>
            <w:shd w:val="clear" w:color="auto" w:fill="A8D08D" w:themeFill="accent6" w:themeFillTint="99"/>
            <w:tcMar>
              <w:left w:w="105" w:type="dxa"/>
              <w:right w:w="105" w:type="dxa"/>
            </w:tcMar>
          </w:tcPr>
          <w:p w14:paraId="393052A6" w14:textId="6ED07D27" w:rsidR="22553FEC" w:rsidRDefault="22553FEC" w:rsidP="0BC1BC29">
            <w:pPr>
              <w:jc w:val="center"/>
            </w:pPr>
            <w:r w:rsidRPr="0BC1BC29">
              <w:rPr>
                <w:rFonts w:ascii="Calibri" w:eastAsia="Calibri" w:hAnsi="Calibri" w:cs="Calibri"/>
                <w:b/>
                <w:bCs/>
              </w:rPr>
              <w:t>Role</w:t>
            </w:r>
          </w:p>
        </w:tc>
        <w:tc>
          <w:tcPr>
            <w:tcW w:w="1845" w:type="dxa"/>
            <w:shd w:val="clear" w:color="auto" w:fill="A8D08D" w:themeFill="accent6" w:themeFillTint="99"/>
            <w:tcMar>
              <w:left w:w="105" w:type="dxa"/>
              <w:right w:w="105" w:type="dxa"/>
            </w:tcMar>
          </w:tcPr>
          <w:p w14:paraId="7638628B" w14:textId="607B0EC4" w:rsidR="22553FEC" w:rsidRDefault="22553FEC" w:rsidP="0BC1BC29">
            <w:pPr>
              <w:jc w:val="center"/>
              <w:rPr>
                <w:rFonts w:ascii="Calibri" w:eastAsia="Calibri" w:hAnsi="Calibri" w:cs="Calibri"/>
              </w:rPr>
            </w:pPr>
            <w:r w:rsidRPr="0BC1BC29">
              <w:rPr>
                <w:rFonts w:ascii="Calibri" w:eastAsia="Calibri" w:hAnsi="Calibri" w:cs="Calibri"/>
                <w:b/>
                <w:bCs/>
              </w:rPr>
              <w:t>Authority</w:t>
            </w:r>
          </w:p>
        </w:tc>
        <w:tc>
          <w:tcPr>
            <w:tcW w:w="2595" w:type="dxa"/>
            <w:shd w:val="clear" w:color="auto" w:fill="A8D08D" w:themeFill="accent6" w:themeFillTint="99"/>
            <w:tcMar>
              <w:left w:w="105" w:type="dxa"/>
              <w:right w:w="105" w:type="dxa"/>
            </w:tcMar>
          </w:tcPr>
          <w:p w14:paraId="0FD2A2DF" w14:textId="1B0F7408" w:rsidR="22553FEC" w:rsidRDefault="22553FEC" w:rsidP="0BC1BC29">
            <w:pPr>
              <w:jc w:val="center"/>
              <w:rPr>
                <w:rFonts w:ascii="Calibri" w:eastAsia="Calibri" w:hAnsi="Calibri" w:cs="Calibri"/>
              </w:rPr>
            </w:pPr>
            <w:r w:rsidRPr="0BC1BC29">
              <w:rPr>
                <w:rFonts w:ascii="Calibri" w:eastAsia="Calibri" w:hAnsi="Calibri" w:cs="Calibri"/>
                <w:b/>
                <w:bCs/>
              </w:rPr>
              <w:t>Responsibility</w:t>
            </w:r>
          </w:p>
        </w:tc>
        <w:tc>
          <w:tcPr>
            <w:tcW w:w="2745" w:type="dxa"/>
            <w:shd w:val="clear" w:color="auto" w:fill="A8D08D" w:themeFill="accent6" w:themeFillTint="99"/>
            <w:tcMar>
              <w:left w:w="105" w:type="dxa"/>
              <w:right w:w="105" w:type="dxa"/>
            </w:tcMar>
          </w:tcPr>
          <w:p w14:paraId="3587405B" w14:textId="2FEB2FCB" w:rsidR="22553FEC" w:rsidRDefault="22553FEC" w:rsidP="0BC1BC29">
            <w:pPr>
              <w:jc w:val="center"/>
              <w:rPr>
                <w:rFonts w:ascii="Calibri" w:eastAsia="Calibri" w:hAnsi="Calibri" w:cs="Calibri"/>
                <w:b/>
                <w:bCs/>
              </w:rPr>
            </w:pPr>
            <w:r w:rsidRPr="0BC1BC29">
              <w:rPr>
                <w:rFonts w:ascii="Calibri" w:eastAsia="Calibri" w:hAnsi="Calibri" w:cs="Calibri"/>
                <w:b/>
                <w:bCs/>
              </w:rPr>
              <w:t>Competency</w:t>
            </w:r>
          </w:p>
        </w:tc>
      </w:tr>
      <w:tr w:rsidR="0BC1BC29" w14:paraId="1D9D530A" w14:textId="77777777" w:rsidTr="0C57ABDD">
        <w:trPr>
          <w:trHeight w:val="300"/>
        </w:trPr>
        <w:tc>
          <w:tcPr>
            <w:tcW w:w="1800" w:type="dxa"/>
            <w:tcMar>
              <w:left w:w="105" w:type="dxa"/>
              <w:right w:w="105" w:type="dxa"/>
            </w:tcMar>
          </w:tcPr>
          <w:p w14:paraId="5F98C0E3" w14:textId="67C12941" w:rsidR="404C97B6" w:rsidRDefault="404C97B6" w:rsidP="0BC1BC29">
            <w:pPr>
              <w:jc w:val="center"/>
              <w:rPr>
                <w:rFonts w:ascii="Calibri" w:eastAsia="Calibri" w:hAnsi="Calibri" w:cs="Calibri"/>
              </w:rPr>
            </w:pPr>
            <w:r w:rsidRPr="0BC1BC29">
              <w:rPr>
                <w:rFonts w:ascii="Calibri" w:eastAsia="Calibri" w:hAnsi="Calibri" w:cs="Calibri"/>
              </w:rPr>
              <w:t>Business Owner</w:t>
            </w:r>
          </w:p>
        </w:tc>
        <w:tc>
          <w:tcPr>
            <w:tcW w:w="1845" w:type="dxa"/>
            <w:tcMar>
              <w:left w:w="105" w:type="dxa"/>
              <w:right w:w="105" w:type="dxa"/>
            </w:tcMar>
          </w:tcPr>
          <w:p w14:paraId="3B983DB9" w14:textId="6CF67AC9" w:rsidR="10434C93" w:rsidRDefault="10434C93" w:rsidP="0BC1BC29">
            <w:pPr>
              <w:jc w:val="center"/>
            </w:pPr>
            <w:r w:rsidRPr="0BC1BC29">
              <w:t>Responsible for overall project direction, decision-making, and resource allocation.</w:t>
            </w:r>
          </w:p>
        </w:tc>
        <w:tc>
          <w:tcPr>
            <w:tcW w:w="2595" w:type="dxa"/>
            <w:tcMar>
              <w:left w:w="105" w:type="dxa"/>
              <w:right w:w="105" w:type="dxa"/>
            </w:tcMar>
          </w:tcPr>
          <w:p w14:paraId="5B64EB6F" w14:textId="60A1FB35" w:rsidR="10434C93" w:rsidRDefault="10434C93" w:rsidP="0BC1BC29">
            <w:pPr>
              <w:jc w:val="center"/>
              <w:rPr>
                <w:rFonts w:ascii="Calibri" w:eastAsia="Calibri" w:hAnsi="Calibri" w:cs="Calibri"/>
              </w:rPr>
            </w:pPr>
            <w:r w:rsidRPr="0BC1BC29">
              <w:rPr>
                <w:rFonts w:ascii="Calibri" w:eastAsia="Calibri" w:hAnsi="Calibri" w:cs="Calibri"/>
              </w:rPr>
              <w:t>Ensuring the business goals and objectives are aligned with the project, providing the final approval of project deliverables.</w:t>
            </w:r>
          </w:p>
        </w:tc>
        <w:tc>
          <w:tcPr>
            <w:tcW w:w="2745" w:type="dxa"/>
            <w:tcMar>
              <w:left w:w="105" w:type="dxa"/>
              <w:right w:w="105" w:type="dxa"/>
            </w:tcMar>
          </w:tcPr>
          <w:p w14:paraId="1689C2CE" w14:textId="12BDA7BF" w:rsidR="6F9459A7" w:rsidRDefault="6F9459A7" w:rsidP="0BC1BC29">
            <w:pPr>
              <w:jc w:val="center"/>
              <w:rPr>
                <w:rFonts w:ascii="Calibri" w:eastAsia="Calibri" w:hAnsi="Calibri" w:cs="Calibri"/>
              </w:rPr>
            </w:pPr>
            <w:r w:rsidRPr="0BC1BC29">
              <w:rPr>
                <w:rFonts w:ascii="Calibri" w:eastAsia="Calibri" w:hAnsi="Calibri" w:cs="Calibri"/>
              </w:rPr>
              <w:t>Strong business understanding, leadership skills, and a clear understanding of the industry and market trends.</w:t>
            </w:r>
          </w:p>
        </w:tc>
      </w:tr>
      <w:tr w:rsidR="0BC1BC29" w14:paraId="1D97DD4D" w14:textId="77777777" w:rsidTr="0C57ABDD">
        <w:trPr>
          <w:trHeight w:val="300"/>
        </w:trPr>
        <w:tc>
          <w:tcPr>
            <w:tcW w:w="1800" w:type="dxa"/>
            <w:tcMar>
              <w:left w:w="105" w:type="dxa"/>
              <w:right w:w="105" w:type="dxa"/>
            </w:tcMar>
          </w:tcPr>
          <w:p w14:paraId="6D39C5B1" w14:textId="1236BCFB" w:rsidR="6F9459A7" w:rsidRDefault="6F9459A7" w:rsidP="0BC1BC29">
            <w:pPr>
              <w:jc w:val="center"/>
              <w:rPr>
                <w:rFonts w:ascii="Calibri" w:eastAsia="Calibri" w:hAnsi="Calibri" w:cs="Calibri"/>
              </w:rPr>
            </w:pPr>
            <w:r w:rsidRPr="0BC1BC29">
              <w:rPr>
                <w:rFonts w:ascii="Calibri" w:eastAsia="Calibri" w:hAnsi="Calibri" w:cs="Calibri"/>
              </w:rPr>
              <w:t>Pro</w:t>
            </w:r>
            <w:r w:rsidR="007B0EF1">
              <w:rPr>
                <w:rFonts w:ascii="Calibri" w:eastAsia="Calibri" w:hAnsi="Calibri" w:cs="Calibri"/>
              </w:rPr>
              <w:t>ject Manager</w:t>
            </w:r>
          </w:p>
        </w:tc>
        <w:tc>
          <w:tcPr>
            <w:tcW w:w="1845" w:type="dxa"/>
            <w:tcMar>
              <w:left w:w="105" w:type="dxa"/>
              <w:right w:w="105" w:type="dxa"/>
            </w:tcMar>
          </w:tcPr>
          <w:p w14:paraId="7B6CD1A1" w14:textId="3BC7F6E1" w:rsidR="6F9459A7" w:rsidRDefault="6F9459A7" w:rsidP="0BC1BC29">
            <w:pPr>
              <w:jc w:val="center"/>
            </w:pPr>
            <w:r w:rsidRPr="0BC1BC29">
              <w:t>Responsible for project planning, execution, and resource management.</w:t>
            </w:r>
          </w:p>
        </w:tc>
        <w:tc>
          <w:tcPr>
            <w:tcW w:w="2595" w:type="dxa"/>
            <w:tcMar>
              <w:left w:w="105" w:type="dxa"/>
              <w:right w:w="105" w:type="dxa"/>
            </w:tcMar>
          </w:tcPr>
          <w:p w14:paraId="346CE167" w14:textId="6BA6A1BC" w:rsidR="6F9459A7" w:rsidRDefault="6F9459A7" w:rsidP="0BC1BC29">
            <w:pPr>
              <w:jc w:val="center"/>
              <w:rPr>
                <w:rFonts w:ascii="Calibri" w:eastAsia="Calibri" w:hAnsi="Calibri" w:cs="Calibri"/>
              </w:rPr>
            </w:pPr>
            <w:r w:rsidRPr="0BC1BC29">
              <w:rPr>
                <w:rFonts w:ascii="Calibri" w:eastAsia="Calibri" w:hAnsi="Calibri" w:cs="Calibri"/>
              </w:rPr>
              <w:t xml:space="preserve">Defining project scope, </w:t>
            </w:r>
            <w:proofErr w:type="gramStart"/>
            <w:r w:rsidRPr="0BC1BC29">
              <w:rPr>
                <w:rFonts w:ascii="Calibri" w:eastAsia="Calibri" w:hAnsi="Calibri" w:cs="Calibri"/>
              </w:rPr>
              <w:t>creating</w:t>
            </w:r>
            <w:proofErr w:type="gramEnd"/>
            <w:r w:rsidRPr="0BC1BC29">
              <w:rPr>
                <w:rFonts w:ascii="Calibri" w:eastAsia="Calibri" w:hAnsi="Calibri" w:cs="Calibri"/>
              </w:rPr>
              <w:t xml:space="preserve"> and managing the project schedule, coordinating team members, tracking progress, and ensuring </w:t>
            </w:r>
            <w:r w:rsidRPr="0BC1BC29">
              <w:rPr>
                <w:rFonts w:ascii="Calibri" w:eastAsia="Calibri" w:hAnsi="Calibri" w:cs="Calibri"/>
              </w:rPr>
              <w:lastRenderedPageBreak/>
              <w:t>timely delivery of project milestones.</w:t>
            </w:r>
          </w:p>
        </w:tc>
        <w:tc>
          <w:tcPr>
            <w:tcW w:w="2745" w:type="dxa"/>
            <w:tcMar>
              <w:left w:w="105" w:type="dxa"/>
              <w:right w:w="105" w:type="dxa"/>
            </w:tcMar>
          </w:tcPr>
          <w:p w14:paraId="2C6DAAD7" w14:textId="7C1F53EA" w:rsidR="6F9459A7" w:rsidRDefault="6F9459A7" w:rsidP="0BC1BC29">
            <w:pPr>
              <w:jc w:val="center"/>
              <w:rPr>
                <w:rFonts w:ascii="Calibri" w:eastAsia="Calibri" w:hAnsi="Calibri" w:cs="Calibri"/>
              </w:rPr>
            </w:pPr>
            <w:r w:rsidRPr="0BC1BC29">
              <w:rPr>
                <w:rFonts w:ascii="Calibri" w:eastAsia="Calibri" w:hAnsi="Calibri" w:cs="Calibri"/>
              </w:rPr>
              <w:lastRenderedPageBreak/>
              <w:t>Project management skills, leadership, strong organizational skills, communication skills, and the ability to manage risks and resolve conflicts.</w:t>
            </w:r>
          </w:p>
        </w:tc>
      </w:tr>
      <w:tr w:rsidR="0C57ABDD" w14:paraId="50BA1553" w14:textId="77777777" w:rsidTr="0C57ABDD">
        <w:trPr>
          <w:trHeight w:val="300"/>
        </w:trPr>
        <w:tc>
          <w:tcPr>
            <w:tcW w:w="1800" w:type="dxa"/>
            <w:tcMar>
              <w:left w:w="105" w:type="dxa"/>
              <w:right w:w="105" w:type="dxa"/>
            </w:tcMar>
          </w:tcPr>
          <w:p w14:paraId="6F1D7C78" w14:textId="09E7C098" w:rsidR="40FFDEB1" w:rsidRDefault="40FFDEB1" w:rsidP="0C57ABDD">
            <w:pPr>
              <w:jc w:val="center"/>
              <w:rPr>
                <w:rFonts w:ascii="Calibri" w:eastAsia="Calibri" w:hAnsi="Calibri" w:cs="Calibri"/>
              </w:rPr>
            </w:pPr>
            <w:r w:rsidRPr="0C57ABDD">
              <w:rPr>
                <w:rFonts w:ascii="Calibri" w:eastAsia="Calibri" w:hAnsi="Calibri" w:cs="Calibri"/>
              </w:rPr>
              <w:t>Quality Assurance Tester</w:t>
            </w:r>
          </w:p>
        </w:tc>
        <w:tc>
          <w:tcPr>
            <w:tcW w:w="1845" w:type="dxa"/>
            <w:tcMar>
              <w:left w:w="105" w:type="dxa"/>
              <w:right w:w="105" w:type="dxa"/>
            </w:tcMar>
          </w:tcPr>
          <w:p w14:paraId="3454D662" w14:textId="1AD876F8" w:rsidR="3F67E761" w:rsidRDefault="3F67E761" w:rsidP="0C57ABDD">
            <w:pPr>
              <w:jc w:val="center"/>
            </w:pPr>
            <w:r w:rsidRPr="0C57ABDD">
              <w:t>Responsible for conducting comprehensive testing to ensure software meets quality standards and specifications.</w:t>
            </w:r>
          </w:p>
        </w:tc>
        <w:tc>
          <w:tcPr>
            <w:tcW w:w="2595" w:type="dxa"/>
            <w:tcMar>
              <w:left w:w="105" w:type="dxa"/>
              <w:right w:w="105" w:type="dxa"/>
            </w:tcMar>
          </w:tcPr>
          <w:p w14:paraId="01F6DB45" w14:textId="69A00E87" w:rsidR="3F67E761" w:rsidRDefault="3F67E761" w:rsidP="0C57ABDD">
            <w:pPr>
              <w:jc w:val="center"/>
              <w:rPr>
                <w:rFonts w:ascii="Calibri" w:eastAsia="Calibri" w:hAnsi="Calibri" w:cs="Calibri"/>
              </w:rPr>
            </w:pPr>
            <w:r w:rsidRPr="0C57ABDD">
              <w:rPr>
                <w:rFonts w:ascii="Calibri" w:eastAsia="Calibri" w:hAnsi="Calibri" w:cs="Calibri"/>
              </w:rPr>
              <w:t xml:space="preserve">Executing test plans, </w:t>
            </w:r>
            <w:proofErr w:type="gramStart"/>
            <w:r w:rsidRPr="0C57ABDD">
              <w:rPr>
                <w:rFonts w:ascii="Calibri" w:eastAsia="Calibri" w:hAnsi="Calibri" w:cs="Calibri"/>
              </w:rPr>
              <w:t>identifying</w:t>
            </w:r>
            <w:proofErr w:type="gramEnd"/>
            <w:r w:rsidRPr="0C57ABDD">
              <w:rPr>
                <w:rFonts w:ascii="Calibri" w:eastAsia="Calibri" w:hAnsi="Calibri" w:cs="Calibri"/>
              </w:rPr>
              <w:t xml:space="preserve"> and documenting software defects, collaborating with development teams to resolve issues, and providing feedback on software usability and functionality.</w:t>
            </w:r>
          </w:p>
        </w:tc>
        <w:tc>
          <w:tcPr>
            <w:tcW w:w="2745" w:type="dxa"/>
            <w:tcMar>
              <w:left w:w="105" w:type="dxa"/>
              <w:right w:w="105" w:type="dxa"/>
            </w:tcMar>
          </w:tcPr>
          <w:p w14:paraId="4B8D04FB" w14:textId="693FD13F" w:rsidR="3F67E761" w:rsidRDefault="3F67E761" w:rsidP="0C57ABDD">
            <w:pPr>
              <w:jc w:val="center"/>
              <w:rPr>
                <w:rFonts w:ascii="Calibri" w:eastAsia="Calibri" w:hAnsi="Calibri" w:cs="Calibri"/>
              </w:rPr>
            </w:pPr>
            <w:r w:rsidRPr="0C57ABDD">
              <w:rPr>
                <w:rFonts w:ascii="Calibri" w:eastAsia="Calibri" w:hAnsi="Calibri" w:cs="Calibri"/>
              </w:rPr>
              <w:t>Proficiency in manual and automated testing methodologies, knowledge of software development lifecycle, attention to detail, analytical skills, and the ability to effectively communicate test results and recommendations.</w:t>
            </w:r>
          </w:p>
        </w:tc>
      </w:tr>
      <w:tr w:rsidR="0BC1BC29" w14:paraId="4C72AAE1" w14:textId="77777777" w:rsidTr="0C57ABDD">
        <w:trPr>
          <w:trHeight w:val="300"/>
        </w:trPr>
        <w:tc>
          <w:tcPr>
            <w:tcW w:w="1800" w:type="dxa"/>
            <w:tcMar>
              <w:left w:w="105" w:type="dxa"/>
              <w:right w:w="105" w:type="dxa"/>
            </w:tcMar>
          </w:tcPr>
          <w:p w14:paraId="60D2647D" w14:textId="2ABAF951" w:rsidR="6F9459A7" w:rsidRDefault="6F9459A7" w:rsidP="0BC1BC29">
            <w:pPr>
              <w:jc w:val="center"/>
              <w:rPr>
                <w:rFonts w:ascii="Calibri" w:eastAsia="Calibri" w:hAnsi="Calibri" w:cs="Calibri"/>
              </w:rPr>
            </w:pPr>
            <w:r w:rsidRPr="0BC1BC29">
              <w:rPr>
                <w:rFonts w:ascii="Calibri" w:eastAsia="Calibri" w:hAnsi="Calibri" w:cs="Calibri"/>
              </w:rPr>
              <w:t>Scrum Master</w:t>
            </w:r>
          </w:p>
        </w:tc>
        <w:tc>
          <w:tcPr>
            <w:tcW w:w="1845" w:type="dxa"/>
            <w:tcMar>
              <w:left w:w="105" w:type="dxa"/>
              <w:right w:w="105" w:type="dxa"/>
            </w:tcMar>
          </w:tcPr>
          <w:p w14:paraId="151DB323" w14:textId="0882F621" w:rsidR="4C53FD98" w:rsidRDefault="4C53FD98" w:rsidP="0BC1BC29">
            <w:pPr>
              <w:jc w:val="center"/>
            </w:pPr>
            <w:r w:rsidRPr="0BC1BC29">
              <w:t>Facilitates the Scrum process, ensuring adherence to agile principles and removing any obstruction that may hinder team productivity.</w:t>
            </w:r>
          </w:p>
        </w:tc>
        <w:tc>
          <w:tcPr>
            <w:tcW w:w="2595" w:type="dxa"/>
            <w:tcMar>
              <w:left w:w="105" w:type="dxa"/>
              <w:right w:w="105" w:type="dxa"/>
            </w:tcMar>
          </w:tcPr>
          <w:p w14:paraId="1B584482" w14:textId="154A07D4" w:rsidR="4C53FD98" w:rsidRDefault="4C53FD98" w:rsidP="0BC1BC29">
            <w:pPr>
              <w:jc w:val="center"/>
              <w:rPr>
                <w:rFonts w:ascii="Calibri" w:eastAsia="Calibri" w:hAnsi="Calibri" w:cs="Calibri"/>
              </w:rPr>
            </w:pPr>
            <w:r w:rsidRPr="0BC1BC29">
              <w:rPr>
                <w:rFonts w:ascii="Calibri" w:eastAsia="Calibri" w:hAnsi="Calibri" w:cs="Calibri"/>
              </w:rPr>
              <w:t xml:space="preserve">Guiding the team in adopting Agile practices, </w:t>
            </w:r>
            <w:proofErr w:type="gramStart"/>
            <w:r w:rsidRPr="0BC1BC29">
              <w:rPr>
                <w:rFonts w:ascii="Calibri" w:eastAsia="Calibri" w:hAnsi="Calibri" w:cs="Calibri"/>
              </w:rPr>
              <w:t>organizing</w:t>
            </w:r>
            <w:proofErr w:type="gramEnd"/>
            <w:r w:rsidRPr="0BC1BC29">
              <w:rPr>
                <w:rFonts w:ascii="Calibri" w:eastAsia="Calibri" w:hAnsi="Calibri" w:cs="Calibri"/>
              </w:rPr>
              <w:t xml:space="preserve"> and facilitating Scrum meetings, monitoring team progress, and promoting effective collaboration.</w:t>
            </w:r>
          </w:p>
        </w:tc>
        <w:tc>
          <w:tcPr>
            <w:tcW w:w="2745" w:type="dxa"/>
            <w:tcMar>
              <w:left w:w="105" w:type="dxa"/>
              <w:right w:w="105" w:type="dxa"/>
            </w:tcMar>
          </w:tcPr>
          <w:p w14:paraId="2873735C" w14:textId="0BC26D2A" w:rsidR="68414CA7" w:rsidRDefault="68414CA7" w:rsidP="0BC1BC29">
            <w:pPr>
              <w:jc w:val="center"/>
              <w:rPr>
                <w:rFonts w:ascii="Calibri" w:eastAsia="Calibri" w:hAnsi="Calibri" w:cs="Calibri"/>
              </w:rPr>
            </w:pPr>
            <w:r w:rsidRPr="0BC1BC29">
              <w:rPr>
                <w:rFonts w:ascii="Calibri" w:eastAsia="Calibri" w:hAnsi="Calibri" w:cs="Calibri"/>
              </w:rPr>
              <w:t xml:space="preserve">Knowledgeable in agile and Scrum methodologies, excellent </w:t>
            </w:r>
            <w:proofErr w:type="gramStart"/>
            <w:r w:rsidRPr="0BC1BC29">
              <w:rPr>
                <w:rFonts w:ascii="Calibri" w:eastAsia="Calibri" w:hAnsi="Calibri" w:cs="Calibri"/>
              </w:rPr>
              <w:t>facilitation</w:t>
            </w:r>
            <w:proofErr w:type="gramEnd"/>
            <w:r w:rsidRPr="0BC1BC29">
              <w:rPr>
                <w:rFonts w:ascii="Calibri" w:eastAsia="Calibri" w:hAnsi="Calibri" w:cs="Calibri"/>
              </w:rPr>
              <w:t xml:space="preserve"> and conflict resolution skills.</w:t>
            </w:r>
          </w:p>
        </w:tc>
      </w:tr>
      <w:tr w:rsidR="0C57ABDD" w14:paraId="2C7584BB" w14:textId="77777777" w:rsidTr="0C57ABDD">
        <w:trPr>
          <w:trHeight w:val="300"/>
        </w:trPr>
        <w:tc>
          <w:tcPr>
            <w:tcW w:w="1800" w:type="dxa"/>
            <w:tcMar>
              <w:left w:w="105" w:type="dxa"/>
              <w:right w:w="105" w:type="dxa"/>
            </w:tcMar>
          </w:tcPr>
          <w:p w14:paraId="3C52F8E4" w14:textId="517A8C9A" w:rsidR="1EBA59FA" w:rsidRDefault="1EBA59FA" w:rsidP="0C57ABDD">
            <w:pPr>
              <w:jc w:val="center"/>
              <w:rPr>
                <w:rFonts w:ascii="Calibri" w:eastAsia="Calibri" w:hAnsi="Calibri" w:cs="Calibri"/>
              </w:rPr>
            </w:pPr>
            <w:r w:rsidRPr="0C57ABDD">
              <w:rPr>
                <w:rFonts w:ascii="Calibri" w:eastAsia="Calibri" w:hAnsi="Calibri" w:cs="Calibri"/>
              </w:rPr>
              <w:t>Document Specialist</w:t>
            </w:r>
          </w:p>
        </w:tc>
        <w:tc>
          <w:tcPr>
            <w:tcW w:w="1845" w:type="dxa"/>
            <w:tcMar>
              <w:left w:w="105" w:type="dxa"/>
              <w:right w:w="105" w:type="dxa"/>
            </w:tcMar>
          </w:tcPr>
          <w:p w14:paraId="3A730C99" w14:textId="54A14CF4" w:rsidR="1EBA59FA" w:rsidRDefault="1EBA59FA" w:rsidP="0C57ABDD">
            <w:pPr>
              <w:jc w:val="center"/>
            </w:pPr>
            <w:r w:rsidRPr="0C57ABDD">
              <w:t>Authorized to create, format, edit, and proofread documents according to company guidelines and standards.</w:t>
            </w:r>
          </w:p>
        </w:tc>
        <w:tc>
          <w:tcPr>
            <w:tcW w:w="2595" w:type="dxa"/>
            <w:tcMar>
              <w:left w:w="105" w:type="dxa"/>
              <w:right w:w="105" w:type="dxa"/>
            </w:tcMar>
          </w:tcPr>
          <w:p w14:paraId="5669A534" w14:textId="4824D74A" w:rsidR="1EBA59FA" w:rsidRDefault="1EBA59FA" w:rsidP="0C57ABDD">
            <w:pPr>
              <w:jc w:val="center"/>
              <w:rPr>
                <w:rFonts w:ascii="Calibri" w:eastAsia="Calibri" w:hAnsi="Calibri" w:cs="Calibri"/>
              </w:rPr>
            </w:pPr>
            <w:r w:rsidRPr="0C57ABDD">
              <w:rPr>
                <w:rFonts w:ascii="Calibri" w:eastAsia="Calibri" w:hAnsi="Calibri" w:cs="Calibri"/>
              </w:rPr>
              <w:t>Responsible for maintaining accurate and up-to-date documentation, ensuring consistency in formatting and style, and organizing files in a systematic manner.</w:t>
            </w:r>
          </w:p>
        </w:tc>
        <w:tc>
          <w:tcPr>
            <w:tcW w:w="2745" w:type="dxa"/>
            <w:tcMar>
              <w:left w:w="105" w:type="dxa"/>
              <w:right w:w="105" w:type="dxa"/>
            </w:tcMar>
          </w:tcPr>
          <w:p w14:paraId="31740CCF" w14:textId="70F7E64E" w:rsidR="1EBA59FA" w:rsidRDefault="1EBA59FA" w:rsidP="0C57ABDD">
            <w:pPr>
              <w:jc w:val="center"/>
              <w:rPr>
                <w:rFonts w:ascii="Calibri" w:eastAsia="Calibri" w:hAnsi="Calibri" w:cs="Calibri"/>
              </w:rPr>
            </w:pPr>
            <w:r w:rsidRPr="0C57ABDD">
              <w:rPr>
                <w:rFonts w:ascii="Calibri" w:eastAsia="Calibri" w:hAnsi="Calibri" w:cs="Calibri"/>
              </w:rPr>
              <w:t>Proficiency in word processing software, excellent attention to detail, strong written and verbal communication skills, ability to prioritize tasks and meet deadlines, and knowledge of document management best practices.</w:t>
            </w:r>
          </w:p>
        </w:tc>
      </w:tr>
      <w:tr w:rsidR="0BC1BC29" w14:paraId="7D52870C" w14:textId="77777777" w:rsidTr="0C57ABDD">
        <w:trPr>
          <w:trHeight w:val="300"/>
        </w:trPr>
        <w:tc>
          <w:tcPr>
            <w:tcW w:w="1800" w:type="dxa"/>
            <w:tcMar>
              <w:left w:w="105" w:type="dxa"/>
              <w:right w:w="105" w:type="dxa"/>
            </w:tcMar>
          </w:tcPr>
          <w:p w14:paraId="458A2C4A" w14:textId="775A5E96" w:rsidR="0C57ABDD" w:rsidRDefault="0C57ABDD" w:rsidP="0C57ABDD">
            <w:pPr>
              <w:jc w:val="center"/>
              <w:rPr>
                <w:rFonts w:ascii="Calibri" w:eastAsia="Calibri" w:hAnsi="Calibri" w:cs="Calibri"/>
              </w:rPr>
            </w:pPr>
            <w:r w:rsidRPr="0C57ABDD">
              <w:rPr>
                <w:rFonts w:ascii="Calibri" w:eastAsia="Calibri" w:hAnsi="Calibri" w:cs="Calibri"/>
              </w:rPr>
              <w:t>Product Designer</w:t>
            </w:r>
          </w:p>
        </w:tc>
        <w:tc>
          <w:tcPr>
            <w:tcW w:w="1845" w:type="dxa"/>
            <w:tcMar>
              <w:left w:w="105" w:type="dxa"/>
              <w:right w:w="105" w:type="dxa"/>
            </w:tcMar>
          </w:tcPr>
          <w:p w14:paraId="6F17EC57" w14:textId="75320CC5" w:rsidR="0C57ABDD" w:rsidRDefault="0C57ABDD" w:rsidP="0C57ABDD">
            <w:pPr>
              <w:jc w:val="center"/>
            </w:pPr>
            <w:r w:rsidRPr="0C57ABDD">
              <w:t>Has decision-making authority regarding the visual and user experience aspects of the web application.</w:t>
            </w:r>
          </w:p>
        </w:tc>
        <w:tc>
          <w:tcPr>
            <w:tcW w:w="2595" w:type="dxa"/>
            <w:tcMar>
              <w:left w:w="105" w:type="dxa"/>
              <w:right w:w="105" w:type="dxa"/>
            </w:tcMar>
          </w:tcPr>
          <w:p w14:paraId="74796BB0" w14:textId="6E9FD998" w:rsidR="0C57ABDD" w:rsidRDefault="0C57ABDD" w:rsidP="0C57ABDD">
            <w:pPr>
              <w:jc w:val="center"/>
              <w:rPr>
                <w:rFonts w:ascii="Calibri" w:eastAsia="Calibri" w:hAnsi="Calibri" w:cs="Calibri"/>
              </w:rPr>
            </w:pPr>
            <w:r w:rsidRPr="0C57ABDD">
              <w:rPr>
                <w:rFonts w:ascii="Calibri" w:eastAsia="Calibri" w:hAnsi="Calibri" w:cs="Calibri"/>
              </w:rPr>
              <w:t>Creating user interface designs, wireframes, prototypes, and ensuring a seamless and interactive user experience.</w:t>
            </w:r>
          </w:p>
        </w:tc>
        <w:tc>
          <w:tcPr>
            <w:tcW w:w="2745" w:type="dxa"/>
            <w:tcMar>
              <w:left w:w="105" w:type="dxa"/>
              <w:right w:w="105" w:type="dxa"/>
            </w:tcMar>
          </w:tcPr>
          <w:p w14:paraId="1B0773D6" w14:textId="1092445B" w:rsidR="0C57ABDD" w:rsidRDefault="0C57ABDD" w:rsidP="0C57ABDD">
            <w:pPr>
              <w:jc w:val="center"/>
              <w:rPr>
                <w:rFonts w:ascii="Calibri" w:eastAsia="Calibri" w:hAnsi="Calibri" w:cs="Calibri"/>
              </w:rPr>
            </w:pPr>
            <w:r w:rsidRPr="0C57ABDD">
              <w:rPr>
                <w:rFonts w:ascii="Calibri" w:eastAsia="Calibri" w:hAnsi="Calibri" w:cs="Calibri"/>
              </w:rPr>
              <w:t>Proficiency in design tools and software, creativity, and the ability to translate user requirements into visually appealing and functional designs.</w:t>
            </w:r>
          </w:p>
        </w:tc>
      </w:tr>
      <w:tr w:rsidR="0BC1BC29" w14:paraId="42AADA29" w14:textId="77777777" w:rsidTr="0C57ABDD">
        <w:trPr>
          <w:trHeight w:val="300"/>
        </w:trPr>
        <w:tc>
          <w:tcPr>
            <w:tcW w:w="1800" w:type="dxa"/>
            <w:tcMar>
              <w:left w:w="105" w:type="dxa"/>
              <w:right w:w="105" w:type="dxa"/>
            </w:tcMar>
          </w:tcPr>
          <w:p w14:paraId="5A384242" w14:textId="69B1F599" w:rsidR="68414CA7" w:rsidRDefault="700ED035" w:rsidP="0C57ABDD">
            <w:pPr>
              <w:jc w:val="center"/>
              <w:rPr>
                <w:rFonts w:ascii="Calibri" w:eastAsia="Calibri" w:hAnsi="Calibri" w:cs="Calibri"/>
              </w:rPr>
            </w:pPr>
            <w:r w:rsidRPr="0C57ABDD">
              <w:rPr>
                <w:rFonts w:ascii="Calibri" w:eastAsia="Calibri" w:hAnsi="Calibri" w:cs="Calibri"/>
              </w:rPr>
              <w:lastRenderedPageBreak/>
              <w:t>Front End Developer</w:t>
            </w:r>
          </w:p>
        </w:tc>
        <w:tc>
          <w:tcPr>
            <w:tcW w:w="1845" w:type="dxa"/>
            <w:tcMar>
              <w:left w:w="105" w:type="dxa"/>
              <w:right w:w="105" w:type="dxa"/>
            </w:tcMar>
          </w:tcPr>
          <w:p w14:paraId="6C4453E0" w14:textId="611B15B3" w:rsidR="68414CA7" w:rsidRDefault="700ED035" w:rsidP="0BC1BC29">
            <w:pPr>
              <w:jc w:val="center"/>
            </w:pPr>
            <w:r w:rsidRPr="0C57ABDD">
              <w:t>Responsible for designing and implementing user interfaces and interactive elements for web applications.</w:t>
            </w:r>
          </w:p>
        </w:tc>
        <w:tc>
          <w:tcPr>
            <w:tcW w:w="2595" w:type="dxa"/>
            <w:tcMar>
              <w:left w:w="105" w:type="dxa"/>
              <w:right w:w="105" w:type="dxa"/>
            </w:tcMar>
          </w:tcPr>
          <w:p w14:paraId="2D2D661A" w14:textId="26C6B7CC" w:rsidR="502C3940" w:rsidRDefault="3FEAB3FF" w:rsidP="0C57ABDD">
            <w:pPr>
              <w:jc w:val="center"/>
              <w:rPr>
                <w:rFonts w:ascii="Calibri" w:eastAsia="Calibri" w:hAnsi="Calibri" w:cs="Calibri"/>
              </w:rPr>
            </w:pPr>
            <w:r w:rsidRPr="0C57ABDD">
              <w:rPr>
                <w:rFonts w:ascii="Calibri" w:eastAsia="Calibri" w:hAnsi="Calibri" w:cs="Calibri"/>
              </w:rPr>
              <w:t>Creating responsive and visually appealing web pages, optimizing website performance, ensuring cross-browser compatibility, and collaborating with back-end developers for seamless integration.</w:t>
            </w:r>
          </w:p>
        </w:tc>
        <w:tc>
          <w:tcPr>
            <w:tcW w:w="2745" w:type="dxa"/>
            <w:tcMar>
              <w:left w:w="105" w:type="dxa"/>
              <w:right w:w="105" w:type="dxa"/>
            </w:tcMar>
          </w:tcPr>
          <w:p w14:paraId="3518D166" w14:textId="58CD76D5" w:rsidR="502C3940" w:rsidRDefault="3FEAB3FF" w:rsidP="0C57ABDD">
            <w:pPr>
              <w:jc w:val="center"/>
              <w:rPr>
                <w:rFonts w:ascii="Calibri" w:eastAsia="Calibri" w:hAnsi="Calibri" w:cs="Calibri"/>
              </w:rPr>
            </w:pPr>
            <w:r w:rsidRPr="0C57ABDD">
              <w:rPr>
                <w:rFonts w:ascii="Calibri" w:eastAsia="Calibri" w:hAnsi="Calibri" w:cs="Calibri"/>
              </w:rPr>
              <w:t>Knowledge of front-end frameworks and libraries, understanding of user experience (UX) principles, and ability to work collaboratively in a team environment.</w:t>
            </w:r>
          </w:p>
        </w:tc>
      </w:tr>
      <w:tr w:rsidR="0C57ABDD" w14:paraId="0125E4DB" w14:textId="77777777" w:rsidTr="0C57ABDD">
        <w:trPr>
          <w:trHeight w:val="300"/>
        </w:trPr>
        <w:tc>
          <w:tcPr>
            <w:tcW w:w="1800" w:type="dxa"/>
            <w:tcMar>
              <w:left w:w="105" w:type="dxa"/>
              <w:right w:w="105" w:type="dxa"/>
            </w:tcMar>
          </w:tcPr>
          <w:p w14:paraId="1217D105" w14:textId="5E93B7B7" w:rsidR="3FEAB3FF" w:rsidRDefault="3FEAB3FF" w:rsidP="0C57ABDD">
            <w:pPr>
              <w:jc w:val="center"/>
              <w:rPr>
                <w:rFonts w:ascii="Calibri" w:eastAsia="Calibri" w:hAnsi="Calibri" w:cs="Calibri"/>
              </w:rPr>
            </w:pPr>
            <w:r w:rsidRPr="0C57ABDD">
              <w:rPr>
                <w:rFonts w:ascii="Calibri" w:eastAsia="Calibri" w:hAnsi="Calibri" w:cs="Calibri"/>
              </w:rPr>
              <w:t>Back End Developer</w:t>
            </w:r>
          </w:p>
        </w:tc>
        <w:tc>
          <w:tcPr>
            <w:tcW w:w="1845" w:type="dxa"/>
            <w:tcMar>
              <w:left w:w="105" w:type="dxa"/>
              <w:right w:w="105" w:type="dxa"/>
            </w:tcMar>
          </w:tcPr>
          <w:p w14:paraId="4303307B" w14:textId="1EE7CF20" w:rsidR="3FEAB3FF" w:rsidRDefault="3FEAB3FF" w:rsidP="0C57ABDD">
            <w:pPr>
              <w:jc w:val="center"/>
            </w:pPr>
            <w:r w:rsidRPr="0C57ABDD">
              <w:t>Responsible for developing and maintaining the server-side logic of a web application.</w:t>
            </w:r>
          </w:p>
        </w:tc>
        <w:tc>
          <w:tcPr>
            <w:tcW w:w="2595" w:type="dxa"/>
            <w:tcMar>
              <w:left w:w="105" w:type="dxa"/>
              <w:right w:w="105" w:type="dxa"/>
            </w:tcMar>
          </w:tcPr>
          <w:p w14:paraId="277CA4F8" w14:textId="2DF5D311" w:rsidR="3FEAB3FF" w:rsidRDefault="3FEAB3FF" w:rsidP="0C57ABDD">
            <w:pPr>
              <w:jc w:val="center"/>
              <w:rPr>
                <w:rFonts w:ascii="Calibri" w:eastAsia="Calibri" w:hAnsi="Calibri" w:cs="Calibri"/>
              </w:rPr>
            </w:pPr>
            <w:r w:rsidRPr="0C57ABDD">
              <w:rPr>
                <w:rFonts w:ascii="Calibri" w:eastAsia="Calibri" w:hAnsi="Calibri" w:cs="Calibri"/>
              </w:rPr>
              <w:t>Designing and implementing the architecture and infrastructure of the back end, ensuring optimal performance and scalability.</w:t>
            </w:r>
          </w:p>
        </w:tc>
        <w:tc>
          <w:tcPr>
            <w:tcW w:w="2745" w:type="dxa"/>
            <w:tcMar>
              <w:left w:w="105" w:type="dxa"/>
              <w:right w:w="105" w:type="dxa"/>
            </w:tcMar>
          </w:tcPr>
          <w:p w14:paraId="506A50D0" w14:textId="31F21467" w:rsidR="3FEAB3FF" w:rsidRDefault="3FEAB3FF" w:rsidP="0C57ABDD">
            <w:pPr>
              <w:jc w:val="center"/>
              <w:rPr>
                <w:rFonts w:ascii="Calibri" w:eastAsia="Calibri" w:hAnsi="Calibri" w:cs="Calibri"/>
              </w:rPr>
            </w:pPr>
            <w:r w:rsidRPr="0C57ABDD">
              <w:rPr>
                <w:rFonts w:ascii="Calibri" w:eastAsia="Calibri" w:hAnsi="Calibri" w:cs="Calibri"/>
              </w:rPr>
              <w:t>Knowledge of database management systems, understanding of server-side frameworks, familiarity with MySQL, and problem-solving skills.</w:t>
            </w:r>
          </w:p>
        </w:tc>
      </w:tr>
    </w:tbl>
    <w:p w14:paraId="43850C62" w14:textId="31CA96CC" w:rsidR="00240492" w:rsidRPr="00026144" w:rsidRDefault="31D8A251"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t xml:space="preserve">Table 1: </w:t>
      </w:r>
      <w:r w:rsidR="3A6A3374" w:rsidRPr="0BC1BC29">
        <w:rPr>
          <w:rFonts w:ascii="Calibri" w:eastAsia="Calibri" w:hAnsi="Calibri" w:cs="Calibri"/>
          <w:i/>
          <w:iCs/>
          <w:color w:val="000000" w:themeColor="text1"/>
          <w:sz w:val="22"/>
          <w:szCs w:val="22"/>
        </w:rPr>
        <w:t>Roles and Responsibilities</w:t>
      </w:r>
    </w:p>
    <w:p w14:paraId="40553068" w14:textId="7D6E1999" w:rsidR="00240492" w:rsidRPr="00026144" w:rsidRDefault="00240492" w:rsidP="0BC1BC29"/>
    <w:p w14:paraId="17A936ED"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2" w:name="_Toc332206934"/>
      <w:r w:rsidRPr="0BC1BC29">
        <w:rPr>
          <w:rFonts w:asciiTheme="minorHAnsi" w:hAnsiTheme="minorHAnsi" w:cstheme="minorBidi"/>
          <w:smallCaps/>
          <w:sz w:val="28"/>
          <w:szCs w:val="28"/>
        </w:rPr>
        <w:t>Project Organizational Charts</w:t>
      </w:r>
      <w:bookmarkEnd w:id="2"/>
    </w:p>
    <w:p w14:paraId="6359491D" w14:textId="25CEB3DE" w:rsidR="0BC1BC29" w:rsidRDefault="0BC1BC29" w:rsidP="0BC1BC29"/>
    <w:p w14:paraId="7140B6C7" w14:textId="10D3C57F" w:rsidR="42BD1960" w:rsidRDefault="42BD1960" w:rsidP="0C57ABDD">
      <w:r>
        <w:t>The Project Organizational Chart for Chubby Gourmet portrays the project team and their interrelationships. Leading the chart is the Business Owner, who holds ultimate responsibility for the project's overall success. Next in line is the Pro</w:t>
      </w:r>
      <w:r w:rsidR="007B0EF1">
        <w:t>ject Manager</w:t>
      </w:r>
      <w:r>
        <w:t xml:space="preserve">, who not only supervises the project's resources, scope, and schedule but also assumes the role of the QA Tester, ensuring the quality of the product. Additionally, the Scrum Master, in addition to facilitating the development process, takes on the responsibility of being the Documentation Specialist, ensuring comprehensive and accurate project documentation. The Product Designer, on the other hand, not only creates and delivers the design elements but also fulfills the role of the Front-End Developer, implementing the visual aspects of the project. Lastly, the Back-End Developer is responsible for handling the technical aspects and functionality of the product. As the team consists of four members, some individuals take on multiple roles, enabling a streamlined and efficient workflow. The organizational chart serves as a valuable tool in clarifying the roles and responsibilities of each team member, fostering alignment with the project's </w:t>
      </w:r>
      <w:proofErr w:type="gramStart"/>
      <w:r>
        <w:t>objectives</w:t>
      </w:r>
      <w:proofErr w:type="gramEnd"/>
      <w:r>
        <w:t xml:space="preserve"> and promoting effective collaboration.</w:t>
      </w:r>
    </w:p>
    <w:p w14:paraId="63FE4DE7" w14:textId="708874BB" w:rsidR="0BC1BC29" w:rsidRDefault="0BC1BC29" w:rsidP="0BC1BC29"/>
    <w:p w14:paraId="4257F592" w14:textId="02882D75" w:rsidR="62D70AD1" w:rsidRDefault="007B0EF1" w:rsidP="0C57ABDD">
      <w:pPr>
        <w:spacing w:line="259" w:lineRule="auto"/>
        <w:ind w:left="360"/>
        <w:jc w:val="center"/>
      </w:pPr>
      <w:r>
        <w:rPr>
          <w:noProof/>
        </w:rPr>
        <w:lastRenderedPageBreak/>
        <w:drawing>
          <wp:inline distT="0" distB="0" distL="0" distR="0" wp14:anchorId="3D449342" wp14:editId="21341B26">
            <wp:extent cx="5542239" cy="3156668"/>
            <wp:effectExtent l="0" t="0" r="1905" b="5715"/>
            <wp:docPr id="122874518" name="Picture 1"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518" name="Picture 1" descr="A diagram of a company&#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1125" cy="3173121"/>
                    </a:xfrm>
                    <a:prstGeom prst="rect">
                      <a:avLst/>
                    </a:prstGeom>
                  </pic:spPr>
                </pic:pic>
              </a:graphicData>
            </a:graphic>
          </wp:inline>
        </w:drawing>
      </w:r>
    </w:p>
    <w:p w14:paraId="58BF3916" w14:textId="6CF0A710" w:rsidR="28545ED3" w:rsidRDefault="28545ED3" w:rsidP="0C57ABDD">
      <w:pPr>
        <w:spacing w:line="259" w:lineRule="auto"/>
        <w:ind w:left="360"/>
        <w:jc w:val="center"/>
        <w:rPr>
          <w:rFonts w:ascii="Calibri" w:eastAsia="Calibri" w:hAnsi="Calibri" w:cs="Calibri"/>
          <w:i/>
          <w:iCs/>
          <w:color w:val="000000" w:themeColor="text1"/>
          <w:sz w:val="22"/>
          <w:szCs w:val="22"/>
        </w:rPr>
      </w:pPr>
      <w:r w:rsidRPr="0C57ABDD">
        <w:rPr>
          <w:rFonts w:ascii="Calibri" w:eastAsia="Calibri" w:hAnsi="Calibri" w:cs="Calibri"/>
          <w:i/>
          <w:iCs/>
          <w:color w:val="000000" w:themeColor="text1"/>
          <w:sz w:val="22"/>
          <w:szCs w:val="22"/>
        </w:rPr>
        <w:t xml:space="preserve"> </w:t>
      </w:r>
      <w:r w:rsidR="441282C4" w:rsidRPr="0C57ABDD">
        <w:rPr>
          <w:rFonts w:ascii="Calibri" w:eastAsia="Calibri" w:hAnsi="Calibri" w:cs="Calibri"/>
          <w:i/>
          <w:iCs/>
          <w:color w:val="000000" w:themeColor="text1"/>
          <w:sz w:val="22"/>
          <w:szCs w:val="22"/>
        </w:rPr>
        <w:t xml:space="preserve">Diagram </w:t>
      </w:r>
      <w:r w:rsidRPr="0C57ABDD">
        <w:rPr>
          <w:rFonts w:ascii="Calibri" w:eastAsia="Calibri" w:hAnsi="Calibri" w:cs="Calibri"/>
          <w:i/>
          <w:iCs/>
          <w:color w:val="000000" w:themeColor="text1"/>
          <w:sz w:val="22"/>
          <w:szCs w:val="22"/>
        </w:rPr>
        <w:t xml:space="preserve">1: </w:t>
      </w:r>
      <w:r w:rsidR="171BFAB7" w:rsidRPr="0C57ABDD">
        <w:rPr>
          <w:rFonts w:ascii="Calibri" w:eastAsia="Calibri" w:hAnsi="Calibri" w:cs="Calibri"/>
          <w:i/>
          <w:iCs/>
          <w:color w:val="000000" w:themeColor="text1"/>
          <w:sz w:val="22"/>
          <w:szCs w:val="22"/>
        </w:rPr>
        <w:t>Organizational Chart</w:t>
      </w:r>
    </w:p>
    <w:p w14:paraId="321D9120" w14:textId="281F5FF1" w:rsidR="00240492" w:rsidRPr="00026144" w:rsidRDefault="00240492" w:rsidP="0BC1BC29"/>
    <w:p w14:paraId="335543A1" w14:textId="77777777" w:rsidR="00240492" w:rsidRPr="00026144" w:rsidRDefault="00240492" w:rsidP="00240492">
      <w:pPr>
        <w:jc w:val="center"/>
      </w:pPr>
    </w:p>
    <w:p w14:paraId="69104A82" w14:textId="77777777" w:rsidR="00240492" w:rsidRPr="00026144" w:rsidRDefault="00240492" w:rsidP="0BC1BC29">
      <w:pPr>
        <w:pStyle w:val="Heading1"/>
        <w:jc w:val="left"/>
        <w:rPr>
          <w:rFonts w:asciiTheme="minorHAnsi" w:hAnsiTheme="minorHAnsi" w:cstheme="minorBidi"/>
          <w:smallCaps/>
          <w:sz w:val="28"/>
          <w:szCs w:val="28"/>
        </w:rPr>
      </w:pPr>
      <w:bookmarkStart w:id="3" w:name="_Toc332206935"/>
      <w:r w:rsidRPr="0BC1BC29">
        <w:rPr>
          <w:rFonts w:asciiTheme="minorHAnsi" w:hAnsiTheme="minorHAnsi" w:cstheme="minorBidi"/>
          <w:smallCaps/>
          <w:sz w:val="28"/>
          <w:szCs w:val="28"/>
        </w:rPr>
        <w:t>Staffing Management</w:t>
      </w:r>
      <w:bookmarkEnd w:id="3"/>
    </w:p>
    <w:p w14:paraId="16817B7D" w14:textId="1E3C92C6" w:rsidR="0BC1BC29" w:rsidRDefault="0BC1BC29" w:rsidP="0BC1BC29"/>
    <w:p w14:paraId="636634AD" w14:textId="4CA5CF7E" w:rsidR="437B90E5" w:rsidRDefault="437B90E5" w:rsidP="0BC1BC29">
      <w:r>
        <w:t>The Staffing Management section of the human resource plan for Chubby Gourmet outlines the following key aspects:</w:t>
      </w:r>
    </w:p>
    <w:p w14:paraId="429C72BC" w14:textId="2B2EB3E7" w:rsidR="437B90E5" w:rsidRDefault="437B90E5" w:rsidP="0BC1BC29">
      <w:r>
        <w:t xml:space="preserve"> </w:t>
      </w:r>
    </w:p>
    <w:p w14:paraId="2D0D584E" w14:textId="28AB4D7E" w:rsidR="4512F681" w:rsidRDefault="4512F681" w:rsidP="0BC1BC29">
      <w:pPr>
        <w:pStyle w:val="ListParagraph"/>
        <w:numPr>
          <w:ilvl w:val="0"/>
          <w:numId w:val="2"/>
        </w:numPr>
      </w:pPr>
      <w:r>
        <w:t>Acquisition of Human Resources: The plan specifies when and how human resources will be acquired, whether through internal recruitment, external hiring, or outsourcing. It identifies the roles and responsibilities that need to be filled and the criteria for selecting suitable candidates.</w:t>
      </w:r>
    </w:p>
    <w:p w14:paraId="0D857341" w14:textId="0033DB82" w:rsidR="4512F681" w:rsidRDefault="4512F681" w:rsidP="0BC1BC29">
      <w:pPr>
        <w:pStyle w:val="ListParagraph"/>
        <w:numPr>
          <w:ilvl w:val="0"/>
          <w:numId w:val="2"/>
        </w:numPr>
      </w:pPr>
      <w:r>
        <w:t>Skills Training: If there are identified gaps in the skills required for project activities, the plan includes provisions for training and development. It outlines the training programs or activities that will be provided to ensure that team members have the necessary competencies to perform their assigned tasks effectively.</w:t>
      </w:r>
    </w:p>
    <w:p w14:paraId="65BA9B37" w14:textId="6FC2790A" w:rsidR="4512F681" w:rsidRDefault="4512F681" w:rsidP="0BC1BC29">
      <w:pPr>
        <w:pStyle w:val="ListParagraph"/>
        <w:numPr>
          <w:ilvl w:val="0"/>
          <w:numId w:val="2"/>
        </w:numPr>
      </w:pPr>
      <w:r>
        <w:t>Performance Reviews: The plan establishes a framework for conducting performance reviews to assess the progress and effectiveness of team members. It defines the criteria for evaluation, the frequency of reviews, and the individuals responsible for conducting them. This helps in identifying areas of improvement and providing feedback to enhance performance.</w:t>
      </w:r>
    </w:p>
    <w:p w14:paraId="4F6335CD" w14:textId="4855C60E" w:rsidR="4512F681" w:rsidRDefault="4512F681" w:rsidP="0BC1BC29">
      <w:pPr>
        <w:pStyle w:val="ListParagraph"/>
        <w:numPr>
          <w:ilvl w:val="0"/>
          <w:numId w:val="2"/>
        </w:numPr>
      </w:pPr>
      <w:r>
        <w:lastRenderedPageBreak/>
        <w:t>Rewards and Recognition: The plan includes a rewards and recognition system to motivate and acknowledge the contributions of team members. It outlines the criteria for rewards, such as bonuses or incentives, and the methods of recognition, such as public appreciation or certificates of achievement.</w:t>
      </w:r>
    </w:p>
    <w:p w14:paraId="1A907DC0" w14:textId="61266F9F" w:rsidR="437B90E5" w:rsidRDefault="437B90E5" w:rsidP="0BC1BC29">
      <w:r>
        <w:t xml:space="preserve"> </w:t>
      </w:r>
    </w:p>
    <w:p w14:paraId="1E0F9ACB" w14:textId="16BB21C2" w:rsidR="4B798CE5" w:rsidRDefault="4B798CE5" w:rsidP="0BC1BC29">
      <w:r>
        <w:t>By addressing these aspects, the Staffing Management section of the human resource plan ensures that the project has the right resources with appropriate skills, provides support for their development, and establishes mechanisms for performance evaluation and recognition, ultimately contributing to the successful execution of the Chubby Gourmet project.</w:t>
      </w:r>
    </w:p>
    <w:p w14:paraId="50967449" w14:textId="10C6567E" w:rsidR="0BC1BC29" w:rsidRDefault="0BC1BC29" w:rsidP="0BC1BC29"/>
    <w:tbl>
      <w:tblPr>
        <w:tblStyle w:val="TableGrid"/>
        <w:tblW w:w="0" w:type="auto"/>
        <w:tblInd w:w="360" w:type="dxa"/>
        <w:tblLayout w:type="fixed"/>
        <w:tblLook w:val="06A0" w:firstRow="1" w:lastRow="0" w:firstColumn="1" w:lastColumn="0" w:noHBand="1" w:noVBand="1"/>
      </w:tblPr>
      <w:tblGrid>
        <w:gridCol w:w="1200"/>
        <w:gridCol w:w="1995"/>
        <w:gridCol w:w="2040"/>
        <w:gridCol w:w="2085"/>
        <w:gridCol w:w="1680"/>
      </w:tblGrid>
      <w:tr w:rsidR="0BC1BC29" w14:paraId="25D343B7" w14:textId="77777777" w:rsidTr="0BC1BC29">
        <w:trPr>
          <w:trHeight w:val="300"/>
        </w:trPr>
        <w:tc>
          <w:tcPr>
            <w:tcW w:w="1200" w:type="dxa"/>
            <w:shd w:val="clear" w:color="auto" w:fill="A8D08D" w:themeFill="accent6" w:themeFillTint="99"/>
            <w:tcMar>
              <w:left w:w="105" w:type="dxa"/>
              <w:right w:w="105" w:type="dxa"/>
            </w:tcMar>
          </w:tcPr>
          <w:p w14:paraId="2C8F4961" w14:textId="6ED07D27" w:rsidR="0BC1BC29" w:rsidRDefault="0BC1BC29" w:rsidP="0BC1BC29">
            <w:pPr>
              <w:jc w:val="center"/>
            </w:pPr>
            <w:r w:rsidRPr="0BC1BC29">
              <w:rPr>
                <w:rFonts w:ascii="Calibri" w:eastAsia="Calibri" w:hAnsi="Calibri" w:cs="Calibri"/>
                <w:b/>
                <w:bCs/>
              </w:rPr>
              <w:t>Role</w:t>
            </w:r>
          </w:p>
        </w:tc>
        <w:tc>
          <w:tcPr>
            <w:tcW w:w="1995" w:type="dxa"/>
            <w:shd w:val="clear" w:color="auto" w:fill="A8D08D" w:themeFill="accent6" w:themeFillTint="99"/>
            <w:tcMar>
              <w:left w:w="105" w:type="dxa"/>
              <w:right w:w="105" w:type="dxa"/>
            </w:tcMar>
          </w:tcPr>
          <w:p w14:paraId="100185FF" w14:textId="4C738A66" w:rsidR="40C52CD3" w:rsidRDefault="40C52CD3" w:rsidP="0BC1BC29">
            <w:pPr>
              <w:jc w:val="center"/>
              <w:rPr>
                <w:rFonts w:ascii="Calibri" w:eastAsia="Calibri" w:hAnsi="Calibri" w:cs="Calibri"/>
              </w:rPr>
            </w:pPr>
            <w:r w:rsidRPr="0BC1BC29">
              <w:rPr>
                <w:rFonts w:ascii="Calibri" w:eastAsia="Calibri" w:hAnsi="Calibri" w:cs="Calibri"/>
                <w:b/>
                <w:bCs/>
              </w:rPr>
              <w:t>Project</w:t>
            </w:r>
          </w:p>
          <w:p w14:paraId="43207CF2" w14:textId="3ECB4923" w:rsidR="40C52CD3" w:rsidRDefault="40C52CD3" w:rsidP="0BC1BC29">
            <w:pPr>
              <w:jc w:val="center"/>
            </w:pPr>
            <w:r w:rsidRPr="0BC1BC29">
              <w:rPr>
                <w:rFonts w:ascii="Calibri" w:eastAsia="Calibri" w:hAnsi="Calibri" w:cs="Calibri"/>
                <w:b/>
                <w:bCs/>
              </w:rPr>
              <w:t>Responsibility</w:t>
            </w:r>
          </w:p>
        </w:tc>
        <w:tc>
          <w:tcPr>
            <w:tcW w:w="2040" w:type="dxa"/>
            <w:shd w:val="clear" w:color="auto" w:fill="A8D08D" w:themeFill="accent6" w:themeFillTint="99"/>
            <w:tcMar>
              <w:left w:w="105" w:type="dxa"/>
              <w:right w:w="105" w:type="dxa"/>
            </w:tcMar>
          </w:tcPr>
          <w:p w14:paraId="5472F0DC" w14:textId="78A5B22B" w:rsidR="40C52CD3" w:rsidRDefault="40C52CD3" w:rsidP="0BC1BC29">
            <w:pPr>
              <w:jc w:val="center"/>
              <w:rPr>
                <w:rFonts w:ascii="Calibri" w:eastAsia="Calibri" w:hAnsi="Calibri" w:cs="Calibri"/>
              </w:rPr>
            </w:pPr>
            <w:r w:rsidRPr="0BC1BC29">
              <w:rPr>
                <w:rFonts w:ascii="Calibri" w:eastAsia="Calibri" w:hAnsi="Calibri" w:cs="Calibri"/>
                <w:b/>
                <w:bCs/>
              </w:rPr>
              <w:t>Skills Required</w:t>
            </w:r>
          </w:p>
        </w:tc>
        <w:tc>
          <w:tcPr>
            <w:tcW w:w="2085" w:type="dxa"/>
            <w:shd w:val="clear" w:color="auto" w:fill="A8D08D" w:themeFill="accent6" w:themeFillTint="99"/>
            <w:tcMar>
              <w:left w:w="105" w:type="dxa"/>
              <w:right w:w="105" w:type="dxa"/>
            </w:tcMar>
          </w:tcPr>
          <w:p w14:paraId="20192628" w14:textId="17A32D0A"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Performance </w:t>
            </w:r>
          </w:p>
          <w:p w14:paraId="459B0483" w14:textId="4B9821A9" w:rsidR="40C52CD3" w:rsidRDefault="40C52CD3" w:rsidP="0BC1BC29">
            <w:pPr>
              <w:jc w:val="center"/>
            </w:pPr>
            <w:r w:rsidRPr="0BC1BC29">
              <w:rPr>
                <w:rFonts w:ascii="Calibri" w:eastAsia="Calibri" w:hAnsi="Calibri" w:cs="Calibri"/>
                <w:b/>
                <w:bCs/>
              </w:rPr>
              <w:t>Reviews</w:t>
            </w:r>
          </w:p>
        </w:tc>
        <w:tc>
          <w:tcPr>
            <w:tcW w:w="1680" w:type="dxa"/>
            <w:shd w:val="clear" w:color="auto" w:fill="A8D08D" w:themeFill="accent6" w:themeFillTint="99"/>
            <w:tcMar>
              <w:left w:w="105" w:type="dxa"/>
              <w:right w:w="105" w:type="dxa"/>
            </w:tcMar>
          </w:tcPr>
          <w:p w14:paraId="11100F2F" w14:textId="0B109C89"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Recognition </w:t>
            </w:r>
          </w:p>
          <w:p w14:paraId="00DBD1A5" w14:textId="1E7B8012" w:rsidR="40C52CD3" w:rsidRDefault="40C52CD3" w:rsidP="0BC1BC29">
            <w:pPr>
              <w:jc w:val="center"/>
            </w:pPr>
            <w:r w:rsidRPr="0BC1BC29">
              <w:rPr>
                <w:rFonts w:ascii="Calibri" w:eastAsia="Calibri" w:hAnsi="Calibri" w:cs="Calibri"/>
                <w:b/>
                <w:bCs/>
              </w:rPr>
              <w:t>and Reward</w:t>
            </w:r>
          </w:p>
        </w:tc>
      </w:tr>
      <w:tr w:rsidR="0BC1BC29" w14:paraId="7EA89D5F" w14:textId="77777777" w:rsidTr="0BC1BC29">
        <w:trPr>
          <w:trHeight w:val="300"/>
        </w:trPr>
        <w:tc>
          <w:tcPr>
            <w:tcW w:w="1200" w:type="dxa"/>
            <w:tcMar>
              <w:left w:w="105" w:type="dxa"/>
              <w:right w:w="105" w:type="dxa"/>
            </w:tcMar>
          </w:tcPr>
          <w:p w14:paraId="6305AD88" w14:textId="532F4CA4" w:rsidR="49D3BFBA" w:rsidRDefault="49D3BFBA" w:rsidP="0BC1BC29">
            <w:pPr>
              <w:jc w:val="center"/>
              <w:rPr>
                <w:rFonts w:ascii="Calibri" w:eastAsia="Calibri" w:hAnsi="Calibri" w:cs="Calibri"/>
              </w:rPr>
            </w:pPr>
            <w:r w:rsidRPr="0BC1BC29">
              <w:rPr>
                <w:rFonts w:ascii="Calibri" w:eastAsia="Calibri" w:hAnsi="Calibri" w:cs="Calibri"/>
              </w:rPr>
              <w:t>Project Team Leader</w:t>
            </w:r>
          </w:p>
        </w:tc>
        <w:tc>
          <w:tcPr>
            <w:tcW w:w="1995" w:type="dxa"/>
            <w:tcMar>
              <w:left w:w="105" w:type="dxa"/>
              <w:right w:w="105" w:type="dxa"/>
            </w:tcMar>
          </w:tcPr>
          <w:p w14:paraId="2A6B95D3" w14:textId="1D552FAA" w:rsidR="70D0051C" w:rsidRDefault="70D0051C" w:rsidP="0BC1BC29">
            <w:pPr>
              <w:jc w:val="center"/>
              <w:rPr>
                <w:rFonts w:ascii="Calibri" w:eastAsia="Calibri" w:hAnsi="Calibri" w:cs="Calibri"/>
              </w:rPr>
            </w:pPr>
            <w:r w:rsidRPr="0BC1BC29">
              <w:rPr>
                <w:rFonts w:ascii="Calibri" w:eastAsia="Calibri" w:hAnsi="Calibri" w:cs="Calibri"/>
              </w:rPr>
              <w:t>Overall project planning, coordination, and execution. Ensuring project goals and objectives are met, managing project resources, timelines, and deliverables, and facilitating communication and collaboration among team members.</w:t>
            </w:r>
          </w:p>
        </w:tc>
        <w:tc>
          <w:tcPr>
            <w:tcW w:w="2040" w:type="dxa"/>
            <w:tcMar>
              <w:left w:w="105" w:type="dxa"/>
              <w:right w:w="105" w:type="dxa"/>
            </w:tcMar>
          </w:tcPr>
          <w:p w14:paraId="6E21CE8D" w14:textId="5B9E2C5F" w:rsidR="70D0051C" w:rsidRDefault="70D0051C" w:rsidP="0BC1BC29">
            <w:pPr>
              <w:jc w:val="center"/>
              <w:rPr>
                <w:rFonts w:ascii="Calibri" w:eastAsia="Calibri" w:hAnsi="Calibri" w:cs="Calibri"/>
              </w:rPr>
            </w:pPr>
            <w:r w:rsidRPr="0BC1BC29">
              <w:rPr>
                <w:rFonts w:ascii="Calibri" w:eastAsia="Calibri" w:hAnsi="Calibri" w:cs="Calibri"/>
              </w:rPr>
              <w:t>Strong leadership skills, excellent communication and interpersonal skills, project management expertise, ability to prioritize and make critical decisions, problem-solving and conflict resolution skills.</w:t>
            </w:r>
          </w:p>
        </w:tc>
        <w:tc>
          <w:tcPr>
            <w:tcW w:w="2085" w:type="dxa"/>
            <w:tcMar>
              <w:left w:w="105" w:type="dxa"/>
              <w:right w:w="105" w:type="dxa"/>
            </w:tcMar>
          </w:tcPr>
          <w:p w14:paraId="55A8D858" w14:textId="2F1F0116" w:rsidR="328FED2F" w:rsidRDefault="328FED2F" w:rsidP="0BC1BC29">
            <w:pPr>
              <w:jc w:val="center"/>
              <w:rPr>
                <w:rFonts w:ascii="Calibri" w:eastAsia="Calibri" w:hAnsi="Calibri" w:cs="Calibri"/>
              </w:rPr>
            </w:pPr>
            <w:r w:rsidRPr="0BC1BC29">
              <w:rPr>
                <w:rFonts w:ascii="Calibri" w:eastAsia="Calibri" w:hAnsi="Calibri" w:cs="Calibri"/>
              </w:rPr>
              <w:t>Conduct regular performance reviews to assess the project team leader's effectiveness in managing the project, meeting objectives, and leading the team. Evaluate their ability to coordinate activities and successfully deliver project outcomes.</w:t>
            </w:r>
          </w:p>
        </w:tc>
        <w:tc>
          <w:tcPr>
            <w:tcW w:w="1680" w:type="dxa"/>
            <w:tcMar>
              <w:left w:w="105" w:type="dxa"/>
              <w:right w:w="105" w:type="dxa"/>
            </w:tcMar>
          </w:tcPr>
          <w:p w14:paraId="43F4A754" w14:textId="159BF71B" w:rsidR="3A9EDFAB" w:rsidRDefault="3A9EDFAB" w:rsidP="0BC1BC29">
            <w:pPr>
              <w:jc w:val="center"/>
              <w:rPr>
                <w:rFonts w:ascii="Calibri" w:eastAsia="Calibri" w:hAnsi="Calibri" w:cs="Calibri"/>
              </w:rPr>
            </w:pPr>
            <w:r w:rsidRPr="0BC1BC29">
              <w:rPr>
                <w:rFonts w:ascii="Calibri" w:eastAsia="Calibri" w:hAnsi="Calibri" w:cs="Calibri"/>
              </w:rPr>
              <w:t>Recognize the Team Leader's leadership, successful project delivery, and ability to overcome challenges.</w:t>
            </w:r>
          </w:p>
        </w:tc>
      </w:tr>
      <w:tr w:rsidR="0BC1BC29" w14:paraId="1B582F16" w14:textId="77777777" w:rsidTr="0BC1BC29">
        <w:trPr>
          <w:trHeight w:val="300"/>
        </w:trPr>
        <w:tc>
          <w:tcPr>
            <w:tcW w:w="1200" w:type="dxa"/>
            <w:tcMar>
              <w:left w:w="105" w:type="dxa"/>
              <w:right w:w="105" w:type="dxa"/>
            </w:tcMar>
          </w:tcPr>
          <w:p w14:paraId="39AA9504" w14:textId="6E591451" w:rsidR="6369DE12" w:rsidRDefault="6369DE12" w:rsidP="0BC1BC29">
            <w:pPr>
              <w:jc w:val="center"/>
              <w:rPr>
                <w:rFonts w:ascii="Calibri" w:eastAsia="Calibri" w:hAnsi="Calibri" w:cs="Calibri"/>
              </w:rPr>
            </w:pPr>
            <w:r w:rsidRPr="0BC1BC29">
              <w:rPr>
                <w:rFonts w:ascii="Calibri" w:eastAsia="Calibri" w:hAnsi="Calibri" w:cs="Calibri"/>
              </w:rPr>
              <w:t>Project Team Members</w:t>
            </w:r>
          </w:p>
        </w:tc>
        <w:tc>
          <w:tcPr>
            <w:tcW w:w="1995" w:type="dxa"/>
            <w:tcMar>
              <w:left w:w="105" w:type="dxa"/>
              <w:right w:w="105" w:type="dxa"/>
            </w:tcMar>
          </w:tcPr>
          <w:p w14:paraId="2B047D57" w14:textId="03803D83" w:rsidR="2A318941" w:rsidRDefault="2A318941" w:rsidP="0BC1BC29">
            <w:pPr>
              <w:jc w:val="center"/>
              <w:rPr>
                <w:rFonts w:ascii="Calibri" w:eastAsia="Calibri" w:hAnsi="Calibri" w:cs="Calibri"/>
              </w:rPr>
            </w:pPr>
            <w:r w:rsidRPr="0BC1BC29">
              <w:rPr>
                <w:rFonts w:ascii="Calibri" w:eastAsia="Calibri" w:hAnsi="Calibri" w:cs="Calibri"/>
              </w:rPr>
              <w:t xml:space="preserve">Collaborating with the project team leader and other team members to complete assigned tasks, contributing to project deliverables, meeting deadlines, and </w:t>
            </w:r>
            <w:r w:rsidRPr="0BC1BC29">
              <w:rPr>
                <w:rFonts w:ascii="Calibri" w:eastAsia="Calibri" w:hAnsi="Calibri" w:cs="Calibri"/>
              </w:rPr>
              <w:lastRenderedPageBreak/>
              <w:t>providing input and expertise in their respective areas of specialization.</w:t>
            </w:r>
          </w:p>
        </w:tc>
        <w:tc>
          <w:tcPr>
            <w:tcW w:w="2040" w:type="dxa"/>
            <w:tcMar>
              <w:left w:w="105" w:type="dxa"/>
              <w:right w:w="105" w:type="dxa"/>
            </w:tcMar>
          </w:tcPr>
          <w:p w14:paraId="4F618ECC" w14:textId="0349C4AD" w:rsidR="5626DD68" w:rsidRDefault="5626DD68" w:rsidP="0BC1BC29">
            <w:pPr>
              <w:jc w:val="center"/>
              <w:rPr>
                <w:rFonts w:ascii="Calibri" w:eastAsia="Calibri" w:hAnsi="Calibri" w:cs="Calibri"/>
              </w:rPr>
            </w:pPr>
            <w:r w:rsidRPr="0BC1BC29">
              <w:rPr>
                <w:rFonts w:ascii="Calibri" w:eastAsia="Calibri" w:hAnsi="Calibri" w:cs="Calibri"/>
              </w:rPr>
              <w:lastRenderedPageBreak/>
              <w:t xml:space="preserve">Relevant skills and expertise specific to their assigned tasks, such as web development, database management, and user-interface design. Effective communication and teamwork skills, time </w:t>
            </w:r>
            <w:r w:rsidRPr="0BC1BC29">
              <w:rPr>
                <w:rFonts w:ascii="Calibri" w:eastAsia="Calibri" w:hAnsi="Calibri" w:cs="Calibri"/>
              </w:rPr>
              <w:lastRenderedPageBreak/>
              <w:t>management, attention to detail, and the ability to work independently and follow project guidelines.</w:t>
            </w:r>
          </w:p>
        </w:tc>
        <w:tc>
          <w:tcPr>
            <w:tcW w:w="2085" w:type="dxa"/>
            <w:tcMar>
              <w:left w:w="105" w:type="dxa"/>
              <w:right w:w="105" w:type="dxa"/>
            </w:tcMar>
          </w:tcPr>
          <w:p w14:paraId="4AA82503" w14:textId="011D0C46" w:rsidR="5626DD68" w:rsidRDefault="5626DD68" w:rsidP="0BC1BC29">
            <w:pPr>
              <w:jc w:val="center"/>
              <w:rPr>
                <w:rFonts w:ascii="Calibri" w:eastAsia="Calibri" w:hAnsi="Calibri" w:cs="Calibri"/>
              </w:rPr>
            </w:pPr>
            <w:r w:rsidRPr="0BC1BC29">
              <w:rPr>
                <w:rFonts w:ascii="Calibri" w:eastAsia="Calibri" w:hAnsi="Calibri" w:cs="Calibri"/>
              </w:rPr>
              <w:lastRenderedPageBreak/>
              <w:t xml:space="preserve">Regular performance reviews assess the project team members' performance, task completion, quality of work, and the ability to collaborate and contribute </w:t>
            </w:r>
            <w:r w:rsidRPr="0BC1BC29">
              <w:rPr>
                <w:rFonts w:ascii="Calibri" w:eastAsia="Calibri" w:hAnsi="Calibri" w:cs="Calibri"/>
              </w:rPr>
              <w:lastRenderedPageBreak/>
              <w:t>effectively within the project team.</w:t>
            </w:r>
          </w:p>
        </w:tc>
        <w:tc>
          <w:tcPr>
            <w:tcW w:w="1680" w:type="dxa"/>
            <w:tcMar>
              <w:left w:w="105" w:type="dxa"/>
              <w:right w:w="105" w:type="dxa"/>
            </w:tcMar>
          </w:tcPr>
          <w:p w14:paraId="3BE1E9CB" w14:textId="3E27A164" w:rsidR="59D5A363" w:rsidRDefault="59D5A363" w:rsidP="0BC1BC29">
            <w:pPr>
              <w:jc w:val="center"/>
              <w:rPr>
                <w:rFonts w:ascii="Calibri" w:eastAsia="Calibri" w:hAnsi="Calibri" w:cs="Calibri"/>
              </w:rPr>
            </w:pPr>
            <w:r w:rsidRPr="0BC1BC29">
              <w:rPr>
                <w:rFonts w:ascii="Calibri" w:eastAsia="Calibri" w:hAnsi="Calibri" w:cs="Calibri"/>
              </w:rPr>
              <w:lastRenderedPageBreak/>
              <w:t>Recognized based on their individual contributions, exceptional performance, and adherence to project requirements.</w:t>
            </w:r>
          </w:p>
        </w:tc>
      </w:tr>
    </w:tbl>
    <w:p w14:paraId="253E38AE" w14:textId="48940ED5" w:rsidR="2C3CEA78" w:rsidRDefault="2C3CEA78"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t>Table 2: Staffing Management</w:t>
      </w:r>
    </w:p>
    <w:p w14:paraId="6C0BFDD5" w14:textId="5700D424" w:rsidR="0BC1BC29" w:rsidRDefault="0BC1BC29" w:rsidP="0BC1BC29"/>
    <w:p w14:paraId="21B8BC4D" w14:textId="21A3036D" w:rsidR="0BC1BC29" w:rsidRDefault="0BC1BC29" w:rsidP="0BC1BC29"/>
    <w:p w14:paraId="7E53C7C6" w14:textId="77777777" w:rsidR="00240492" w:rsidRPr="00026144" w:rsidRDefault="00240492"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r>
      <w:r w:rsidRPr="08BC3034">
        <w:rPr>
          <w:rFonts w:asciiTheme="minorHAnsi" w:hAnsiTheme="minorHAnsi"/>
        </w:rPr>
        <w:t>Date:</w:t>
      </w:r>
      <w:r w:rsidRPr="00026144">
        <w:rPr>
          <w:rFonts w:asciiTheme="minorHAnsi" w:hAnsiTheme="minorHAnsi"/>
        </w:rPr>
        <w:tab/>
      </w:r>
    </w:p>
    <w:p w14:paraId="7FF73FF0" w14:textId="2FF1F747" w:rsidR="22644510" w:rsidRDefault="22644510" w:rsidP="08BC3034">
      <w:pPr>
        <w:spacing w:line="259" w:lineRule="auto"/>
      </w:pPr>
      <w:r>
        <w:t>Priscilla Mariano</w:t>
      </w:r>
    </w:p>
    <w:p w14:paraId="0FC8C347" w14:textId="7B0C9E7F" w:rsidR="22644510" w:rsidRDefault="22644510" w:rsidP="08BC3034">
      <w:pPr>
        <w:spacing w:line="259" w:lineRule="auto"/>
      </w:pPr>
      <w:r>
        <w:t>Business Owner</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2FA431EC" w14:textId="6B1C008E" w:rsidR="4D2EBCF0" w:rsidRDefault="4D2EBCF0" w:rsidP="4D2EBCF0"/>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66BC" w14:textId="77777777" w:rsidR="004C21F8" w:rsidRDefault="004C21F8" w:rsidP="00005A27">
      <w:r>
        <w:separator/>
      </w:r>
    </w:p>
  </w:endnote>
  <w:endnote w:type="continuationSeparator" w:id="0">
    <w:p w14:paraId="319DBF3C" w14:textId="77777777" w:rsidR="004C21F8" w:rsidRDefault="004C21F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4F3C" w14:textId="77777777" w:rsidR="004C21F8" w:rsidRDefault="004C21F8" w:rsidP="00005A27">
      <w:r>
        <w:separator/>
      </w:r>
    </w:p>
  </w:footnote>
  <w:footnote w:type="continuationSeparator" w:id="0">
    <w:p w14:paraId="21788C66" w14:textId="77777777" w:rsidR="004C21F8" w:rsidRDefault="004C21F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617523"/>
    <w:multiLevelType w:val="hybridMultilevel"/>
    <w:tmpl w:val="CCE06A68"/>
    <w:lvl w:ilvl="0" w:tplc="A4223954">
      <w:start w:val="1"/>
      <w:numFmt w:val="bullet"/>
      <w:lvlText w:val=""/>
      <w:lvlJc w:val="left"/>
      <w:pPr>
        <w:ind w:left="720" w:hanging="360"/>
      </w:pPr>
      <w:rPr>
        <w:rFonts w:ascii="Symbol" w:hAnsi="Symbol" w:hint="default"/>
      </w:rPr>
    </w:lvl>
    <w:lvl w:ilvl="1" w:tplc="C8363588">
      <w:start w:val="1"/>
      <w:numFmt w:val="bullet"/>
      <w:lvlText w:val="o"/>
      <w:lvlJc w:val="left"/>
      <w:pPr>
        <w:ind w:left="1440" w:hanging="360"/>
      </w:pPr>
      <w:rPr>
        <w:rFonts w:ascii="Courier New" w:hAnsi="Courier New" w:hint="default"/>
      </w:rPr>
    </w:lvl>
    <w:lvl w:ilvl="2" w:tplc="2BA48A46">
      <w:start w:val="1"/>
      <w:numFmt w:val="bullet"/>
      <w:lvlText w:val=""/>
      <w:lvlJc w:val="left"/>
      <w:pPr>
        <w:ind w:left="2160" w:hanging="360"/>
      </w:pPr>
      <w:rPr>
        <w:rFonts w:ascii="Wingdings" w:hAnsi="Wingdings" w:hint="default"/>
      </w:rPr>
    </w:lvl>
    <w:lvl w:ilvl="3" w:tplc="38906D9C">
      <w:start w:val="1"/>
      <w:numFmt w:val="bullet"/>
      <w:lvlText w:val=""/>
      <w:lvlJc w:val="left"/>
      <w:pPr>
        <w:ind w:left="2880" w:hanging="360"/>
      </w:pPr>
      <w:rPr>
        <w:rFonts w:ascii="Symbol" w:hAnsi="Symbol" w:hint="default"/>
      </w:rPr>
    </w:lvl>
    <w:lvl w:ilvl="4" w:tplc="65D4EAC8">
      <w:start w:val="1"/>
      <w:numFmt w:val="bullet"/>
      <w:lvlText w:val="o"/>
      <w:lvlJc w:val="left"/>
      <w:pPr>
        <w:ind w:left="3600" w:hanging="360"/>
      </w:pPr>
      <w:rPr>
        <w:rFonts w:ascii="Courier New" w:hAnsi="Courier New" w:hint="default"/>
      </w:rPr>
    </w:lvl>
    <w:lvl w:ilvl="5" w:tplc="93D6FF6E">
      <w:start w:val="1"/>
      <w:numFmt w:val="bullet"/>
      <w:lvlText w:val=""/>
      <w:lvlJc w:val="left"/>
      <w:pPr>
        <w:ind w:left="4320" w:hanging="360"/>
      </w:pPr>
      <w:rPr>
        <w:rFonts w:ascii="Wingdings" w:hAnsi="Wingdings" w:hint="default"/>
      </w:rPr>
    </w:lvl>
    <w:lvl w:ilvl="6" w:tplc="D998449C">
      <w:start w:val="1"/>
      <w:numFmt w:val="bullet"/>
      <w:lvlText w:val=""/>
      <w:lvlJc w:val="left"/>
      <w:pPr>
        <w:ind w:left="5040" w:hanging="360"/>
      </w:pPr>
      <w:rPr>
        <w:rFonts w:ascii="Symbol" w:hAnsi="Symbol" w:hint="default"/>
      </w:rPr>
    </w:lvl>
    <w:lvl w:ilvl="7" w:tplc="6824CC0A">
      <w:start w:val="1"/>
      <w:numFmt w:val="bullet"/>
      <w:lvlText w:val="o"/>
      <w:lvlJc w:val="left"/>
      <w:pPr>
        <w:ind w:left="5760" w:hanging="360"/>
      </w:pPr>
      <w:rPr>
        <w:rFonts w:ascii="Courier New" w:hAnsi="Courier New" w:hint="default"/>
      </w:rPr>
    </w:lvl>
    <w:lvl w:ilvl="8" w:tplc="57082502">
      <w:start w:val="1"/>
      <w:numFmt w:val="bullet"/>
      <w:lvlText w:val=""/>
      <w:lvlJc w:val="left"/>
      <w:pPr>
        <w:ind w:left="6480" w:hanging="360"/>
      </w:pPr>
      <w:rPr>
        <w:rFonts w:ascii="Wingdings" w:hAnsi="Wingdings" w:hint="default"/>
      </w:rPr>
    </w:lvl>
  </w:abstractNum>
  <w:abstractNum w:abstractNumId="4"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295811"/>
    <w:multiLevelType w:val="hybridMultilevel"/>
    <w:tmpl w:val="174ACCA6"/>
    <w:lvl w:ilvl="0" w:tplc="9A043950">
      <w:start w:val="1"/>
      <w:numFmt w:val="bullet"/>
      <w:lvlText w:val=""/>
      <w:lvlJc w:val="left"/>
      <w:pPr>
        <w:ind w:left="720" w:hanging="360"/>
      </w:pPr>
      <w:rPr>
        <w:rFonts w:ascii="Symbol" w:hAnsi="Symbol" w:hint="default"/>
      </w:rPr>
    </w:lvl>
    <w:lvl w:ilvl="1" w:tplc="FCCA79EA">
      <w:start w:val="1"/>
      <w:numFmt w:val="bullet"/>
      <w:lvlText w:val="o"/>
      <w:lvlJc w:val="left"/>
      <w:pPr>
        <w:ind w:left="1440" w:hanging="360"/>
      </w:pPr>
      <w:rPr>
        <w:rFonts w:ascii="Courier New" w:hAnsi="Courier New" w:hint="default"/>
      </w:rPr>
    </w:lvl>
    <w:lvl w:ilvl="2" w:tplc="6ED2D99A">
      <w:start w:val="1"/>
      <w:numFmt w:val="bullet"/>
      <w:lvlText w:val=""/>
      <w:lvlJc w:val="left"/>
      <w:pPr>
        <w:ind w:left="2160" w:hanging="360"/>
      </w:pPr>
      <w:rPr>
        <w:rFonts w:ascii="Wingdings" w:hAnsi="Wingdings" w:hint="default"/>
      </w:rPr>
    </w:lvl>
    <w:lvl w:ilvl="3" w:tplc="6A3E3F66">
      <w:start w:val="1"/>
      <w:numFmt w:val="bullet"/>
      <w:lvlText w:val=""/>
      <w:lvlJc w:val="left"/>
      <w:pPr>
        <w:ind w:left="2880" w:hanging="360"/>
      </w:pPr>
      <w:rPr>
        <w:rFonts w:ascii="Symbol" w:hAnsi="Symbol" w:hint="default"/>
      </w:rPr>
    </w:lvl>
    <w:lvl w:ilvl="4" w:tplc="787CA3D0">
      <w:start w:val="1"/>
      <w:numFmt w:val="bullet"/>
      <w:lvlText w:val="o"/>
      <w:lvlJc w:val="left"/>
      <w:pPr>
        <w:ind w:left="3600" w:hanging="360"/>
      </w:pPr>
      <w:rPr>
        <w:rFonts w:ascii="Courier New" w:hAnsi="Courier New" w:hint="default"/>
      </w:rPr>
    </w:lvl>
    <w:lvl w:ilvl="5" w:tplc="F000DFAE">
      <w:start w:val="1"/>
      <w:numFmt w:val="bullet"/>
      <w:lvlText w:val=""/>
      <w:lvlJc w:val="left"/>
      <w:pPr>
        <w:ind w:left="4320" w:hanging="360"/>
      </w:pPr>
      <w:rPr>
        <w:rFonts w:ascii="Wingdings" w:hAnsi="Wingdings" w:hint="default"/>
      </w:rPr>
    </w:lvl>
    <w:lvl w:ilvl="6" w:tplc="C7246598">
      <w:start w:val="1"/>
      <w:numFmt w:val="bullet"/>
      <w:lvlText w:val=""/>
      <w:lvlJc w:val="left"/>
      <w:pPr>
        <w:ind w:left="5040" w:hanging="360"/>
      </w:pPr>
      <w:rPr>
        <w:rFonts w:ascii="Symbol" w:hAnsi="Symbol" w:hint="default"/>
      </w:rPr>
    </w:lvl>
    <w:lvl w:ilvl="7" w:tplc="F33E3EE6">
      <w:start w:val="1"/>
      <w:numFmt w:val="bullet"/>
      <w:lvlText w:val="o"/>
      <w:lvlJc w:val="left"/>
      <w:pPr>
        <w:ind w:left="5760" w:hanging="360"/>
      </w:pPr>
      <w:rPr>
        <w:rFonts w:ascii="Courier New" w:hAnsi="Courier New" w:hint="default"/>
      </w:rPr>
    </w:lvl>
    <w:lvl w:ilvl="8" w:tplc="5FB080C4">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97513510">
    <w:abstractNumId w:val="6"/>
  </w:num>
  <w:num w:numId="2" w16cid:durableId="1817453615">
    <w:abstractNumId w:val="3"/>
  </w:num>
  <w:num w:numId="3" w16cid:durableId="2093113148">
    <w:abstractNumId w:val="0"/>
  </w:num>
  <w:num w:numId="4" w16cid:durableId="26176519">
    <w:abstractNumId w:val="7"/>
  </w:num>
  <w:num w:numId="5" w16cid:durableId="1623266014">
    <w:abstractNumId w:val="1"/>
  </w:num>
  <w:num w:numId="6" w16cid:durableId="745033884">
    <w:abstractNumId w:val="5"/>
  </w:num>
  <w:num w:numId="7" w16cid:durableId="1303777115">
    <w:abstractNumId w:val="2"/>
  </w:num>
  <w:num w:numId="8" w16cid:durableId="539898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NDM0MzcyNDI2MTFV0lEKTi0uzszPAykwqgUA5i68qCwAAAA="/>
  </w:docVars>
  <w:rsids>
    <w:rsidRoot w:val="00005A27"/>
    <w:rsid w:val="00005A27"/>
    <w:rsid w:val="00020138"/>
    <w:rsid w:val="00026144"/>
    <w:rsid w:val="001718F7"/>
    <w:rsid w:val="001946A7"/>
    <w:rsid w:val="001B7D1C"/>
    <w:rsid w:val="00240492"/>
    <w:rsid w:val="0025063F"/>
    <w:rsid w:val="003D04C2"/>
    <w:rsid w:val="00442F54"/>
    <w:rsid w:val="004C21F8"/>
    <w:rsid w:val="00557696"/>
    <w:rsid w:val="0056499A"/>
    <w:rsid w:val="006A33D8"/>
    <w:rsid w:val="007217EC"/>
    <w:rsid w:val="0078127C"/>
    <w:rsid w:val="007B0EF1"/>
    <w:rsid w:val="00A10DCA"/>
    <w:rsid w:val="00A23C99"/>
    <w:rsid w:val="00A86890"/>
    <w:rsid w:val="00BD6807"/>
    <w:rsid w:val="00BD7BEC"/>
    <w:rsid w:val="00C35F32"/>
    <w:rsid w:val="00C509B5"/>
    <w:rsid w:val="00D20E9F"/>
    <w:rsid w:val="00D416A4"/>
    <w:rsid w:val="00D41B58"/>
    <w:rsid w:val="00D62690"/>
    <w:rsid w:val="00D8199D"/>
    <w:rsid w:val="00E06836"/>
    <w:rsid w:val="00EE4AF3"/>
    <w:rsid w:val="00EF6835"/>
    <w:rsid w:val="00F027A7"/>
    <w:rsid w:val="01B51708"/>
    <w:rsid w:val="07141DBF"/>
    <w:rsid w:val="0841EF48"/>
    <w:rsid w:val="08BC3034"/>
    <w:rsid w:val="08CB12DD"/>
    <w:rsid w:val="0903ADE7"/>
    <w:rsid w:val="0A66E33E"/>
    <w:rsid w:val="0ABBDB7C"/>
    <w:rsid w:val="0BC1BC29"/>
    <w:rsid w:val="0C02B39F"/>
    <w:rsid w:val="0C57ABDD"/>
    <w:rsid w:val="0CC00FDD"/>
    <w:rsid w:val="0CCC05B5"/>
    <w:rsid w:val="0E991E23"/>
    <w:rsid w:val="0F3A5461"/>
    <w:rsid w:val="0F71CC0E"/>
    <w:rsid w:val="1003A677"/>
    <w:rsid w:val="10434C93"/>
    <w:rsid w:val="10A6E2C8"/>
    <w:rsid w:val="10EF7BE4"/>
    <w:rsid w:val="142C8851"/>
    <w:rsid w:val="171BFAB7"/>
    <w:rsid w:val="192930F0"/>
    <w:rsid w:val="19AA88BD"/>
    <w:rsid w:val="19AB3CDB"/>
    <w:rsid w:val="1CE2297F"/>
    <w:rsid w:val="1EBA59FA"/>
    <w:rsid w:val="22553FEC"/>
    <w:rsid w:val="22644510"/>
    <w:rsid w:val="2389E9EF"/>
    <w:rsid w:val="241985A7"/>
    <w:rsid w:val="24202AA8"/>
    <w:rsid w:val="26709786"/>
    <w:rsid w:val="26EE0FEA"/>
    <w:rsid w:val="2763A65B"/>
    <w:rsid w:val="28545ED3"/>
    <w:rsid w:val="29F8CC66"/>
    <w:rsid w:val="2A096CB4"/>
    <w:rsid w:val="2A318941"/>
    <w:rsid w:val="2BB7A2C8"/>
    <w:rsid w:val="2C3CEA78"/>
    <w:rsid w:val="2DD2E7DF"/>
    <w:rsid w:val="31D8A251"/>
    <w:rsid w:val="328FED2F"/>
    <w:rsid w:val="32AFD924"/>
    <w:rsid w:val="344BA985"/>
    <w:rsid w:val="39C0B04D"/>
    <w:rsid w:val="3A39535A"/>
    <w:rsid w:val="3A6A3374"/>
    <w:rsid w:val="3A8A7E58"/>
    <w:rsid w:val="3A98F6A8"/>
    <w:rsid w:val="3A9EDFAB"/>
    <w:rsid w:val="3B8BD6B8"/>
    <w:rsid w:val="3F67E761"/>
    <w:rsid w:val="3FEAB3FF"/>
    <w:rsid w:val="3FF07787"/>
    <w:rsid w:val="404C97B6"/>
    <w:rsid w:val="407EBA88"/>
    <w:rsid w:val="40C52CD3"/>
    <w:rsid w:val="40FFDEB1"/>
    <w:rsid w:val="42BD1960"/>
    <w:rsid w:val="437B90E5"/>
    <w:rsid w:val="441282C4"/>
    <w:rsid w:val="44906D0C"/>
    <w:rsid w:val="4512F681"/>
    <w:rsid w:val="456F95FA"/>
    <w:rsid w:val="49D3BFBA"/>
    <w:rsid w:val="4AD8D82C"/>
    <w:rsid w:val="4AD8FC59"/>
    <w:rsid w:val="4B798CE5"/>
    <w:rsid w:val="4C3C55DD"/>
    <w:rsid w:val="4C53FD98"/>
    <w:rsid w:val="4C74CCBA"/>
    <w:rsid w:val="4D2EBCF0"/>
    <w:rsid w:val="4EF32848"/>
    <w:rsid w:val="502C3940"/>
    <w:rsid w:val="5126497C"/>
    <w:rsid w:val="52195851"/>
    <w:rsid w:val="5312ADFB"/>
    <w:rsid w:val="532471A6"/>
    <w:rsid w:val="5405693C"/>
    <w:rsid w:val="54A7A68A"/>
    <w:rsid w:val="54AE7E5C"/>
    <w:rsid w:val="54BB229B"/>
    <w:rsid w:val="54C727DB"/>
    <w:rsid w:val="5626DD68"/>
    <w:rsid w:val="59D5A363"/>
    <w:rsid w:val="5C999012"/>
    <w:rsid w:val="5D5C0AF8"/>
    <w:rsid w:val="5E356073"/>
    <w:rsid w:val="5E76838C"/>
    <w:rsid w:val="600736A0"/>
    <w:rsid w:val="622F7C1B"/>
    <w:rsid w:val="62D70AD1"/>
    <w:rsid w:val="6369DE12"/>
    <w:rsid w:val="63B12545"/>
    <w:rsid w:val="645C9764"/>
    <w:rsid w:val="6597808E"/>
    <w:rsid w:val="67FD6D03"/>
    <w:rsid w:val="68414CA7"/>
    <w:rsid w:val="68E381BD"/>
    <w:rsid w:val="698BF3D2"/>
    <w:rsid w:val="6A0ADF0A"/>
    <w:rsid w:val="6A7F521E"/>
    <w:rsid w:val="6A84718A"/>
    <w:rsid w:val="6CA0A19D"/>
    <w:rsid w:val="6CCD26BB"/>
    <w:rsid w:val="6CD03CDF"/>
    <w:rsid w:val="6F3F4730"/>
    <w:rsid w:val="6F9459A7"/>
    <w:rsid w:val="700ED035"/>
    <w:rsid w:val="70D0051C"/>
    <w:rsid w:val="71846A1A"/>
    <w:rsid w:val="752E595C"/>
    <w:rsid w:val="7744ACC9"/>
    <w:rsid w:val="77D06420"/>
    <w:rsid w:val="7815B806"/>
    <w:rsid w:val="7907E06E"/>
    <w:rsid w:val="7A9C8D92"/>
    <w:rsid w:val="7BC54E42"/>
    <w:rsid w:val="7E49C4C5"/>
    <w:rsid w:val="7E585AB6"/>
    <w:rsid w:val="7F0D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character" w:customStyle="1" w:styleId="normaltextrun">
    <w:name w:val="normaltextrun"/>
    <w:basedOn w:val="DefaultParagraphFont"/>
    <w:uiPriority w:val="1"/>
    <w:rsid w:val="600736A0"/>
  </w:style>
  <w:style w:type="character" w:customStyle="1" w:styleId="eop">
    <w:name w:val="eop"/>
    <w:basedOn w:val="DefaultParagraphFont"/>
    <w:uiPriority w:val="1"/>
    <w:rsid w:val="600736A0"/>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4</cp:revision>
  <cp:lastPrinted>2023-06-04T12:49:00Z</cp:lastPrinted>
  <dcterms:created xsi:type="dcterms:W3CDTF">2023-06-04T12:49:00Z</dcterms:created>
  <dcterms:modified xsi:type="dcterms:W3CDTF">2023-06-04T12:49:00Z</dcterms:modified>
</cp:coreProperties>
</file>