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w:t>
      </w:r>
      <w:proofErr w:type="gramStart"/>
      <w:r>
        <w:t>provide</w:t>
      </w:r>
      <w:proofErr w:type="gramEnd"/>
      <w:r>
        <w:t xml:space="preserv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w:t>
      </w:r>
      <w:proofErr w:type="gramStart"/>
      <w:r>
        <w:t>objectives</w:t>
      </w:r>
      <w:proofErr w:type="gramEnd"/>
      <w:r>
        <w:t xml:space="preserve">.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w:t>
      </w:r>
      <w:proofErr w:type="gramStart"/>
      <w:r>
        <w:t>validated</w:t>
      </w:r>
      <w:proofErr w:type="gramEnd"/>
      <w:r>
        <w:t xml:space="preserve">, and user training has been completed. As we transition out, we aim to ensure that the client is equipped with all necessary documentation and support to manage and </w:t>
      </w:r>
      <w:proofErr w:type="gramStart"/>
      <w:r>
        <w:t>maintain</w:t>
      </w:r>
      <w:proofErr w:type="gramEnd"/>
      <w:r>
        <w:t xml:space="preserve">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w:t>
      </w:r>
      <w:proofErr w:type="gramStart"/>
      <w:r>
        <w:t>provide</w:t>
      </w:r>
      <w:proofErr w:type="gramEnd"/>
      <w:r>
        <w:t xml:space="preserv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w:t>
      </w:r>
      <w:proofErr w:type="gramStart"/>
      <w:r>
        <w:t>the month of May</w:t>
      </w:r>
      <w:proofErr w:type="gramEnd"/>
      <w:r>
        <w:t xml:space="preserve">.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w:t>
      </w:r>
      <w:proofErr w:type="gramStart"/>
      <w:r>
        <w:t>Lead,,</w:t>
      </w:r>
      <w:proofErr w:type="gramEnd"/>
      <w:r>
        <w:t xml:space="preserve"> Quality Assurance Lead, and Project Team Members. By following this transition plan and timeline, the project team aims to ensure a successful and seamless handover to the new contractor while </w:t>
      </w:r>
      <w:proofErr w:type="gramStart"/>
      <w:r>
        <w:t>maintaining</w:t>
      </w:r>
      <w:proofErr w:type="gramEnd"/>
      <w:r>
        <w:t xml:space="preserve">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Identifying</w:t>
      </w:r>
      <w:proofErr w:type="gramEnd"/>
      <w:r w:rsidRPr="00A52099">
        <w:rPr>
          <w:b/>
        </w:rPr>
        <w:t xml:space="preserve"> Key Variables:</w:t>
      </w:r>
      <w:r w:rsidRPr="00A52099">
        <w:rPr>
          <w:bCs/>
        </w:rPr>
        <w:t xml:space="preserve"> An in-depth understanding of the essential factors, variables, or parameters relevant to the project will be established. This involves recognizing crucial elements that significantly </w:t>
      </w:r>
      <w:proofErr w:type="gramStart"/>
      <w:r w:rsidRPr="00A52099">
        <w:rPr>
          <w:bCs/>
        </w:rPr>
        <w:t>impact</w:t>
      </w:r>
      <w:proofErr w:type="gramEnd"/>
      <w:r w:rsidRPr="00A52099">
        <w:rPr>
          <w:bCs/>
        </w:rPr>
        <w:t xml:space="preserve">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Determining</w:t>
      </w:r>
      <w:proofErr w:type="gramEnd"/>
      <w:r w:rsidRPr="00A52099">
        <w:rPr>
          <w:b/>
        </w:rPr>
        <w:t xml:space="preserve"> Roles:</w:t>
      </w:r>
      <w:r w:rsidRPr="00A52099">
        <w:rPr>
          <w:bCs/>
        </w:rPr>
        <w:t xml:space="preserve"> The specific roles and responsibilities of each team member will be determined. This entails assigning </w:t>
      </w:r>
      <w:proofErr w:type="gramStart"/>
      <w:r w:rsidRPr="00A52099">
        <w:rPr>
          <w:bCs/>
        </w:rPr>
        <w:t>particular tasks</w:t>
      </w:r>
      <w:proofErr w:type="gramEnd"/>
      <w:r w:rsidRPr="00A52099">
        <w:rPr>
          <w:bCs/>
        </w:rPr>
        <w:t xml:space="preserve">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w:t>
      </w:r>
      <w:proofErr w:type="gramStart"/>
      <w:r w:rsidRPr="00A52099">
        <w:rPr>
          <w:bCs/>
        </w:rPr>
        <w:t>possesses</w:t>
      </w:r>
      <w:proofErr w:type="gramEnd"/>
      <w:r w:rsidRPr="00A52099">
        <w:rPr>
          <w:bCs/>
        </w:rPr>
        <w:t xml:space="preserve">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w:t>
      </w:r>
      <w:proofErr w:type="gramStart"/>
      <w:r w:rsidRPr="00A52099">
        <w:rPr>
          <w:bCs/>
        </w:rPr>
        <w:t>possess</w:t>
      </w:r>
      <w:proofErr w:type="gramEnd"/>
      <w:r w:rsidRPr="00A52099">
        <w:rPr>
          <w:bCs/>
        </w:rPr>
        <w:t xml:space="preserve">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w:t>
      </w:r>
      <w:proofErr w:type="gramStart"/>
      <w:r w:rsidRPr="00A52099">
        <w:rPr>
          <w:bCs/>
        </w:rPr>
        <w:t>monitored</w:t>
      </w:r>
      <w:proofErr w:type="gramEnd"/>
      <w:r w:rsidRPr="00A52099">
        <w:rPr>
          <w:bCs/>
        </w:rPr>
        <w:t xml:space="preserve">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w:t>
      </w:r>
      <w:proofErr w:type="gramStart"/>
      <w:r w:rsidRPr="00A52099">
        <w:rPr>
          <w:bCs/>
        </w:rPr>
        <w:t>In the event of</w:t>
      </w:r>
      <w:proofErr w:type="gramEnd"/>
      <w:r w:rsidRPr="00A52099">
        <w:rPr>
          <w:bCs/>
        </w:rPr>
        <w:t xml:space="preserve"> any project-related challenges or issues, suitable corrective actions will be undertaken. This may involve </w:t>
      </w:r>
      <w:proofErr w:type="gramStart"/>
      <w:r w:rsidRPr="00A52099">
        <w:rPr>
          <w:bCs/>
        </w:rPr>
        <w:t>modifying</w:t>
      </w:r>
      <w:proofErr w:type="gramEnd"/>
      <w:r w:rsidRPr="00A52099">
        <w:rPr>
          <w:bCs/>
        </w:rPr>
        <w:t xml:space="preserve">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 xml:space="preserve">By following these steps, the project management process </w:t>
      </w:r>
      <w:proofErr w:type="gramStart"/>
      <w:r w:rsidRPr="00A52099">
        <w:rPr>
          <w:bCs/>
        </w:rPr>
        <w:t>facilitates</w:t>
      </w:r>
      <w:proofErr w:type="gramEnd"/>
      <w:r w:rsidRPr="00A52099">
        <w:rPr>
          <w:bCs/>
        </w:rPr>
        <w:t xml:space="preserve">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 xml:space="preserve">The timeline </w:t>
      </w:r>
      <w:proofErr w:type="gramStart"/>
      <w:r>
        <w:t>provides</w:t>
      </w:r>
      <w:proofErr w:type="gramEnd"/>
      <w:r>
        <w:t xml:space="preserve">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 xml:space="preserve">To </w:t>
      </w:r>
      <w:proofErr w:type="gramStart"/>
      <w:r>
        <w:t>facilitate</w:t>
      </w:r>
      <w:proofErr w:type="gramEnd"/>
      <w:r>
        <w:t xml:space="preserv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 xml:space="preserve">The Project Developers and Software testers will be physically present on-site or available for online meetings to actively </w:t>
      </w:r>
      <w:proofErr w:type="gramStart"/>
      <w:r>
        <w:t>participate</w:t>
      </w:r>
      <w:proofErr w:type="gramEnd"/>
      <w:r>
        <w:t xml:space="preserv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 xml:space="preserve">The project team will provide the Quality Assurance Lead with all necessary documentation, training materials, and instruction manuals to </w:t>
      </w:r>
      <w:proofErr w:type="gramStart"/>
      <w:r>
        <w:t>facilitate</w:t>
      </w:r>
      <w:proofErr w:type="gramEnd"/>
      <w:r>
        <w:t xml:space="preserv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 xml:space="preserve">The project team </w:t>
      </w:r>
      <w:proofErr w:type="gramStart"/>
      <w:r>
        <w:t>possesses</w:t>
      </w:r>
      <w:proofErr w:type="gramEnd"/>
      <w:r>
        <w:t xml:space="preserve">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w:t>
      </w:r>
      <w:proofErr w:type="gramStart"/>
      <w:r>
        <w:t>timely</w:t>
      </w:r>
      <w:proofErr w:type="gramEnd"/>
      <w:r>
        <w:t xml:space="preserve">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 xml:space="preserve">Responsible for offering technical </w:t>
      </w:r>
      <w:proofErr w:type="gramStart"/>
      <w:r>
        <w:t>proficiency</w:t>
      </w:r>
      <w:proofErr w:type="gramEnd"/>
      <w:r>
        <w:t xml:space="preserve"> throughout the project. The Developers/Technical Lead collaborates closely with the project team to </w:t>
      </w:r>
      <w:proofErr w:type="gramStart"/>
      <w:r>
        <w:t>comprehend</w:t>
      </w:r>
      <w:proofErr w:type="gramEnd"/>
      <w:r>
        <w:t xml:space="preserve"> the system and establish a transition plan. Additionally, the TL </w:t>
      </w:r>
      <w:proofErr w:type="gramStart"/>
      <w:r>
        <w:t>facilitates</w:t>
      </w:r>
      <w:proofErr w:type="gramEnd"/>
      <w:r>
        <w:t xml:space="preserve">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 xml:space="preserve">Responsible for </w:t>
      </w:r>
      <w:proofErr w:type="gramStart"/>
      <w:r>
        <w:t>providing</w:t>
      </w:r>
      <w:proofErr w:type="gramEnd"/>
      <w:r>
        <w:t xml:space="preserve"> support, knowledge, and expertise regarding the system. They work closely with the TPM, developers, and other team members to </w:t>
      </w:r>
      <w:proofErr w:type="gramStart"/>
      <w:r>
        <w:t>facilitate</w:t>
      </w:r>
      <w:proofErr w:type="gramEnd"/>
      <w:r>
        <w:t xml:space="preserv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 xml:space="preserve">The individual </w:t>
            </w:r>
            <w:proofErr w:type="gramStart"/>
            <w:r w:rsidRPr="00594584">
              <w:t>accountable</w:t>
            </w:r>
            <w:proofErr w:type="gramEnd"/>
            <w:r w:rsidRPr="00594584">
              <w:t xml:space="preserve"> for the overall success of the transition. The TPM oversees the transition team, ensures the </w:t>
            </w:r>
            <w:proofErr w:type="gramStart"/>
            <w:r w:rsidRPr="00594584">
              <w:t>timely</w:t>
            </w:r>
            <w:proofErr w:type="gramEnd"/>
            <w:r w:rsidRPr="00594584">
              <w:t xml:space="preserve">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 xml:space="preserve">Responsible for offering technical </w:t>
            </w:r>
            <w:proofErr w:type="gramStart"/>
            <w:r w:rsidRPr="00594584">
              <w:t>proficiency</w:t>
            </w:r>
            <w:proofErr w:type="gramEnd"/>
            <w:r w:rsidRPr="00594584">
              <w:t xml:space="preserve"> throughout the project. The Developers/Technical Lead collaborates closely with the project team to </w:t>
            </w:r>
            <w:proofErr w:type="gramStart"/>
            <w:r w:rsidRPr="00594584">
              <w:t>comprehend</w:t>
            </w:r>
            <w:proofErr w:type="gramEnd"/>
            <w:r w:rsidRPr="00594584">
              <w:t xml:space="preserve"> the system and establish a transition plan. Additionally, the TL </w:t>
            </w:r>
            <w:proofErr w:type="gramStart"/>
            <w:r w:rsidRPr="00594584">
              <w:t>facilitates</w:t>
            </w:r>
            <w:proofErr w:type="gramEnd"/>
            <w:r w:rsidRPr="00594584">
              <w:t xml:space="preserve">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 xml:space="preserve">Responsible for </w:t>
            </w:r>
            <w:proofErr w:type="gramStart"/>
            <w:r w:rsidRPr="00594584">
              <w:t>providing</w:t>
            </w:r>
            <w:proofErr w:type="gramEnd"/>
            <w:r w:rsidRPr="00594584">
              <w:t xml:space="preserve"> support, knowledge, and expertise regarding the system. They work closely with the TPM, developers, and other team members to </w:t>
            </w:r>
            <w:proofErr w:type="gramStart"/>
            <w:r w:rsidRPr="00594584">
              <w:t>facilitate</w:t>
            </w:r>
            <w:proofErr w:type="gramEnd"/>
            <w:r w:rsidRPr="00594584">
              <w:t xml:space="preserv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56FDF0C0" w14:textId="547031CE" w:rsidR="00714B61" w:rsidRDefault="00714B61" w:rsidP="002F244C">
      <w:pPr>
        <w:spacing w:after="0" w:line="259" w:lineRule="auto"/>
        <w:jc w:val="left"/>
      </w:pP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59B1EE8F" w14:textId="77777777" w:rsidR="00133F97" w:rsidRDefault="00133F97" w:rsidP="00133F97">
      <w:pPr>
        <w:spacing w:after="3" w:line="259" w:lineRule="auto"/>
        <w:ind w:left="2141"/>
        <w:jc w:val="left"/>
      </w:pPr>
      <w:r>
        <w:t xml:space="preserve">The transition of the workforce holds significant importance within the </w:t>
      </w:r>
      <w:proofErr w:type="spellStart"/>
      <w:r>
        <w:t>SurveiRams</w:t>
      </w:r>
      <w:proofErr w:type="spellEnd"/>
      <w:r>
        <w:t xml:space="preserve"> Ticketing System project's plan for transitioning out. To ensure a seamless and efficient transition, it is imperative to </w:t>
      </w:r>
      <w:proofErr w:type="gramStart"/>
      <w:r>
        <w:t>establish</w:t>
      </w:r>
      <w:proofErr w:type="gramEnd"/>
      <w:r>
        <w:t xml:space="preserve"> and effectively communicate a comprehensive workforce plan.</w:t>
      </w:r>
    </w:p>
    <w:p w14:paraId="1A19BB78" w14:textId="77777777" w:rsidR="00133F97" w:rsidRDefault="00133F97" w:rsidP="00133F97">
      <w:pPr>
        <w:spacing w:after="3" w:line="259" w:lineRule="auto"/>
        <w:ind w:left="2141"/>
        <w:jc w:val="left"/>
      </w:pPr>
    </w:p>
    <w:p w14:paraId="6839A410" w14:textId="77777777" w:rsidR="00133F97" w:rsidRDefault="00133F97" w:rsidP="00133F97">
      <w:pPr>
        <w:spacing w:after="3" w:line="259" w:lineRule="auto"/>
        <w:ind w:left="2141"/>
        <w:jc w:val="left"/>
      </w:pPr>
      <w:r>
        <w:t xml:space="preserve">As an integral part of the transition team, the Transition Project Manager will closely collaborate with both the existing and new contractors, as well as the customer, to </w:t>
      </w:r>
      <w:proofErr w:type="gramStart"/>
      <w:r>
        <w:t>determine</w:t>
      </w:r>
      <w:proofErr w:type="gramEnd"/>
      <w:r>
        <w:t xml:space="preserve"> the most optimal approach for managing the workforce. This may encompass various actions, such as </w:t>
      </w:r>
      <w:proofErr w:type="gramStart"/>
      <w:r>
        <w:t>retaining</w:t>
      </w:r>
      <w:proofErr w:type="gramEnd"/>
      <w:r>
        <w:t xml:space="preserve"> the current staff, transitioning employees to the new contractor, or even recruiting new personnel.</w:t>
      </w:r>
    </w:p>
    <w:p w14:paraId="0657DFDE" w14:textId="77777777" w:rsidR="00133F97" w:rsidRDefault="00133F97" w:rsidP="00133F97">
      <w:pPr>
        <w:spacing w:after="3" w:line="259" w:lineRule="auto"/>
        <w:ind w:left="2141"/>
        <w:jc w:val="left"/>
      </w:pPr>
    </w:p>
    <w:p w14:paraId="74340A42" w14:textId="77777777" w:rsidR="00133F97" w:rsidRDefault="00133F97" w:rsidP="00133F97">
      <w:pPr>
        <w:spacing w:after="3" w:line="259" w:lineRule="auto"/>
        <w:ind w:left="2141"/>
        <w:jc w:val="left"/>
      </w:pPr>
      <w:r>
        <w:t xml:space="preserve">Clear and </w:t>
      </w:r>
      <w:proofErr w:type="gramStart"/>
      <w:r>
        <w:t>timely</w:t>
      </w:r>
      <w:proofErr w:type="gramEnd"/>
      <w:r>
        <w:t xml:space="preserve"> communication plays a pivotal role in this process, as it is crucial to keep the workforce informed of any changes in a respectful manner. Working closely with BMO, ITRO, and security management, the Transition Project Manager will ensure that all staff members are well-informed about their options and receive the necessary support throughout the transition.</w:t>
      </w:r>
    </w:p>
    <w:p w14:paraId="0B7A722D" w14:textId="77777777" w:rsidR="00133F97" w:rsidRDefault="00133F97" w:rsidP="00133F97">
      <w:pPr>
        <w:spacing w:after="3" w:line="259" w:lineRule="auto"/>
        <w:ind w:left="2141"/>
        <w:jc w:val="left"/>
      </w:pPr>
    </w:p>
    <w:p w14:paraId="737AE6E9" w14:textId="77777777" w:rsidR="00133F97" w:rsidRDefault="00133F97" w:rsidP="00133F97">
      <w:pPr>
        <w:spacing w:after="3" w:line="259" w:lineRule="auto"/>
        <w:ind w:left="2141"/>
        <w:jc w:val="left"/>
      </w:pPr>
      <w:r>
        <w:t xml:space="preserve">Furthermore, any required training or re-training will be </w:t>
      </w:r>
      <w:proofErr w:type="gramStart"/>
      <w:r>
        <w:t>provided</w:t>
      </w:r>
      <w:proofErr w:type="gramEnd"/>
      <w:r>
        <w:t xml:space="preserve"> to ensure that the workforce is fully equipped to deliver exceptional services during and after the transition period. The workforce transition plan will be subject to regular review and updates as necessary, with the </w:t>
      </w:r>
      <w:proofErr w:type="gramStart"/>
      <w:r>
        <w:t>ultimate goal</w:t>
      </w:r>
      <w:proofErr w:type="gramEnd"/>
      <w:r>
        <w:t xml:space="preserve"> of successfully completing the project within the designated timeframe and budget.</w:t>
      </w:r>
    </w:p>
    <w:p w14:paraId="4CF96C2F" w14:textId="77777777" w:rsidR="00133F97" w:rsidRDefault="00133F97" w:rsidP="00133F97">
      <w:pPr>
        <w:spacing w:after="3" w:line="259" w:lineRule="auto"/>
        <w:ind w:left="2141"/>
        <w:jc w:val="left"/>
      </w:pP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lastRenderedPageBreak/>
        <w:t>6.11.5.</w:t>
      </w:r>
      <w:r>
        <w:rPr>
          <w:rFonts w:ascii="Arial" w:eastAsia="Arial" w:hAnsi="Arial" w:cs="Arial"/>
          <w:color w:val="1F3864"/>
        </w:rPr>
        <w:t xml:space="preserve"> </w:t>
      </w:r>
      <w:r>
        <w:rPr>
          <w:color w:val="1F3864"/>
        </w:rPr>
        <w:t xml:space="preserve">Workforce Execution During Transition </w:t>
      </w:r>
      <w:r>
        <w:t xml:space="preserve"> </w:t>
      </w:r>
    </w:p>
    <w:p w14:paraId="7D0AC81C" w14:textId="77777777" w:rsidR="007B24D4" w:rsidRDefault="007B24D4" w:rsidP="002F244C">
      <w:pPr>
        <w:spacing w:after="45" w:line="259" w:lineRule="auto"/>
        <w:ind w:left="2127" w:firstLine="0"/>
        <w:jc w:val="left"/>
        <w:rPr>
          <w:color w:val="1F3864"/>
        </w:rPr>
      </w:pPr>
    </w:p>
    <w:p w14:paraId="665391F7" w14:textId="73A7879F" w:rsidR="002F244C" w:rsidRDefault="002F244C" w:rsidP="002F244C">
      <w:pPr>
        <w:spacing w:after="45" w:line="259" w:lineRule="auto"/>
        <w:ind w:left="2127" w:firstLine="0"/>
        <w:jc w:val="left"/>
      </w:pPr>
      <w:r>
        <w:t>During the transition period of the Dispatch Directory System project, several essential tasks will still need to be completed, which are as follows:</w:t>
      </w:r>
    </w:p>
    <w:p w14:paraId="2F139356" w14:textId="77777777" w:rsidR="002F244C" w:rsidRDefault="002F244C" w:rsidP="002F244C">
      <w:pPr>
        <w:spacing w:after="45" w:line="259" w:lineRule="auto"/>
        <w:ind w:left="2127" w:firstLine="0"/>
        <w:jc w:val="left"/>
      </w:pPr>
    </w:p>
    <w:p w14:paraId="1D082595" w14:textId="77777777" w:rsidR="002F244C" w:rsidRDefault="002F244C" w:rsidP="002F244C">
      <w:pPr>
        <w:spacing w:after="45" w:line="259" w:lineRule="auto"/>
        <w:ind w:left="2127" w:firstLine="0"/>
        <w:jc w:val="left"/>
      </w:pPr>
      <w:r w:rsidRPr="003F25A3">
        <w:rPr>
          <w:b/>
          <w:bCs/>
        </w:rPr>
        <w:t>User Training:</w:t>
      </w:r>
      <w:r>
        <w:t xml:space="preserve"> This involves developing and delivering training materials to educate users about the new system. The training sessions will likely span three days and will include a combination of classroom instruction and hands-on practice.</w:t>
      </w:r>
    </w:p>
    <w:p w14:paraId="5C9688B6" w14:textId="77777777" w:rsidR="002F244C" w:rsidRDefault="002F244C" w:rsidP="002F244C">
      <w:pPr>
        <w:spacing w:after="45" w:line="259" w:lineRule="auto"/>
        <w:ind w:left="2127" w:firstLine="0"/>
        <w:jc w:val="left"/>
      </w:pPr>
    </w:p>
    <w:p w14:paraId="1607A82E" w14:textId="77777777" w:rsidR="002F244C" w:rsidRDefault="002F244C" w:rsidP="002F244C">
      <w:pPr>
        <w:spacing w:after="45" w:line="259" w:lineRule="auto"/>
        <w:ind w:left="2127" w:firstLine="0"/>
        <w:jc w:val="left"/>
      </w:pPr>
      <w:r w:rsidRPr="003F25A3">
        <w:rPr>
          <w:b/>
          <w:bCs/>
        </w:rPr>
        <w:t>Live</w:t>
      </w:r>
      <w:r>
        <w:rPr>
          <w:b/>
          <w:bCs/>
        </w:rPr>
        <w:t xml:space="preserve"> System</w:t>
      </w:r>
      <w:r w:rsidRPr="003F25A3">
        <w:rPr>
          <w:b/>
          <w:bCs/>
        </w:rPr>
        <w:t>:</w:t>
      </w:r>
      <w:r>
        <w:t xml:space="preserve"> This signifies the actual launch of the new system. Before making it available to users, the team must ensure that all necessary systems are in place and functioning properly. This will likely involve conducting final system tests and verifying the </w:t>
      </w:r>
      <w:proofErr w:type="gramStart"/>
      <w:r>
        <w:t>accurate</w:t>
      </w:r>
      <w:proofErr w:type="gramEnd"/>
      <w:r>
        <w:t xml:space="preserve"> migration of data.</w:t>
      </w:r>
    </w:p>
    <w:p w14:paraId="3ECB9C11" w14:textId="77777777" w:rsidR="002F244C" w:rsidRDefault="002F244C" w:rsidP="002F244C">
      <w:pPr>
        <w:spacing w:after="45" w:line="259" w:lineRule="auto"/>
        <w:ind w:left="2127" w:firstLine="0"/>
        <w:jc w:val="left"/>
      </w:pPr>
    </w:p>
    <w:p w14:paraId="242F0A39" w14:textId="77777777" w:rsidR="002F244C" w:rsidRDefault="002F244C" w:rsidP="002F244C">
      <w:pPr>
        <w:spacing w:after="45" w:line="259" w:lineRule="auto"/>
        <w:ind w:left="2127" w:firstLine="0"/>
        <w:jc w:val="left"/>
      </w:pPr>
      <w:r w:rsidRPr="003F25A3">
        <w:rPr>
          <w:b/>
          <w:bCs/>
        </w:rPr>
        <w:t>Documentation of Lessons Learned:</w:t>
      </w:r>
      <w:r>
        <w:t xml:space="preserve"> This phase involves documenting the insights gained throughout the project. It entails </w:t>
      </w:r>
      <w:proofErr w:type="gramStart"/>
      <w:r>
        <w:t>identifying</w:t>
      </w:r>
      <w:proofErr w:type="gramEnd"/>
      <w:r>
        <w:t xml:space="preserve"> areas where the team performed well and areas where improvements can be made. The document will serve as a valuable resource for future projects, promoting the adoption of best practices.</w:t>
      </w:r>
    </w:p>
    <w:p w14:paraId="3BA80293" w14:textId="77777777" w:rsidR="002F244C" w:rsidRDefault="002F244C" w:rsidP="002F244C">
      <w:pPr>
        <w:spacing w:after="45" w:line="259" w:lineRule="auto"/>
        <w:ind w:left="2127" w:firstLine="0"/>
        <w:jc w:val="left"/>
      </w:pPr>
    </w:p>
    <w:p w14:paraId="3777A163" w14:textId="77777777" w:rsidR="002F244C" w:rsidRDefault="002F244C" w:rsidP="002F244C">
      <w:pPr>
        <w:spacing w:after="45" w:line="259" w:lineRule="auto"/>
        <w:ind w:left="2127" w:firstLine="0"/>
        <w:jc w:val="left"/>
      </w:pPr>
      <w:r w:rsidRPr="003F25A3">
        <w:rPr>
          <w:b/>
          <w:bCs/>
        </w:rPr>
        <w:t>Updating Files/Records:</w:t>
      </w:r>
      <w:r>
        <w:t xml:space="preserve"> The team will </w:t>
      </w:r>
      <w:proofErr w:type="gramStart"/>
      <w:r>
        <w:t>be responsible for</w:t>
      </w:r>
      <w:proofErr w:type="gramEnd"/>
      <w:r>
        <w:t xml:space="preserve"> updating relevant files and records to reflect the project's completion. This may include archiving specific documents or updating contracts and agreements with updated information.</w:t>
      </w:r>
    </w:p>
    <w:p w14:paraId="03772098" w14:textId="77777777" w:rsidR="002F244C" w:rsidRDefault="002F244C" w:rsidP="002F244C">
      <w:pPr>
        <w:spacing w:after="45" w:line="259" w:lineRule="auto"/>
        <w:ind w:left="2127" w:firstLine="0"/>
        <w:jc w:val="left"/>
      </w:pPr>
    </w:p>
    <w:p w14:paraId="0C2A2197" w14:textId="77777777" w:rsidR="002F244C" w:rsidRDefault="002F244C" w:rsidP="002F244C">
      <w:pPr>
        <w:spacing w:after="45" w:line="259" w:lineRule="auto"/>
        <w:ind w:left="2127" w:firstLine="0"/>
        <w:jc w:val="left"/>
      </w:pPr>
      <w:r w:rsidRPr="003F25A3">
        <w:rPr>
          <w:b/>
          <w:bCs/>
        </w:rPr>
        <w:t>Formal Acceptance:</w:t>
      </w:r>
      <w:r>
        <w:t xml:space="preserve"> This phase involves obtaining formal acceptance from the customer, </w:t>
      </w:r>
      <w:proofErr w:type="gramStart"/>
      <w:r>
        <w:t>indicating</w:t>
      </w:r>
      <w:proofErr w:type="gramEnd"/>
      <w:r>
        <w:t xml:space="preserve"> successful completion of the transition. The team must ensure that all deliverables have been </w:t>
      </w:r>
      <w:proofErr w:type="gramStart"/>
      <w:r>
        <w:t>met</w:t>
      </w:r>
      <w:proofErr w:type="gramEnd"/>
      <w:r>
        <w:t xml:space="preserve"> and that the customer is satisfied with the new system.</w:t>
      </w:r>
    </w:p>
    <w:p w14:paraId="47576470" w14:textId="77777777" w:rsidR="002F244C" w:rsidRDefault="002F244C" w:rsidP="002F244C">
      <w:pPr>
        <w:spacing w:after="45" w:line="259" w:lineRule="auto"/>
        <w:ind w:left="2127" w:firstLine="0"/>
        <w:jc w:val="left"/>
      </w:pPr>
    </w:p>
    <w:p w14:paraId="7EB4FA92" w14:textId="77777777" w:rsidR="002F244C" w:rsidRDefault="002F244C" w:rsidP="002F244C">
      <w:pPr>
        <w:spacing w:after="45" w:line="259" w:lineRule="auto"/>
        <w:ind w:left="2127" w:firstLine="0"/>
        <w:jc w:val="left"/>
      </w:pPr>
      <w:r w:rsidRPr="003F25A3">
        <w:rPr>
          <w:b/>
          <w:bCs/>
        </w:rPr>
        <w:t>Archiving Files/Documents:</w:t>
      </w:r>
      <w:r>
        <w:t xml:space="preserve"> In this phase, all project-related files and documents will be archived. This may include contracts, agreements, project plans, and other pertinent materials.</w:t>
      </w:r>
    </w:p>
    <w:p w14:paraId="7FFDA3BA" w14:textId="77777777" w:rsidR="002F244C" w:rsidRDefault="002F244C" w:rsidP="002F244C">
      <w:pPr>
        <w:spacing w:after="45" w:line="259" w:lineRule="auto"/>
        <w:ind w:left="2127" w:firstLine="0"/>
        <w:jc w:val="left"/>
      </w:pPr>
    </w:p>
    <w:p w14:paraId="407F1DF7" w14:textId="77777777" w:rsidR="002F244C" w:rsidRDefault="002F244C" w:rsidP="002F244C">
      <w:pPr>
        <w:spacing w:after="45" w:line="259" w:lineRule="auto"/>
        <w:ind w:left="2127" w:firstLine="0"/>
        <w:jc w:val="left"/>
      </w:pPr>
      <w:r w:rsidRPr="003F25A3">
        <w:rPr>
          <w:b/>
          <w:bCs/>
        </w:rPr>
        <w:t>Project Closeout Meeting:</w:t>
      </w:r>
      <w:r>
        <w:t xml:space="preserve"> The final phase of the transition includes a project closeout meeting with all stakeholders. This meeting </w:t>
      </w:r>
      <w:proofErr w:type="gramStart"/>
      <w:r>
        <w:t>provides</w:t>
      </w:r>
      <w:proofErr w:type="gramEnd"/>
      <w:r>
        <w:t xml:space="preserve"> an </w:t>
      </w:r>
      <w:r>
        <w:lastRenderedPageBreak/>
        <w:t>opportunity to discuss the project as a whole, acknowledging successes, areas for improvement, and ensuring resolution of any outstanding issues.</w:t>
      </w:r>
      <w:r>
        <w:rPr>
          <w:color w:val="1F3864"/>
        </w:rPr>
        <w:t xml:space="preserve"> </w:t>
      </w:r>
      <w:r>
        <w:t xml:space="preserve"> </w:t>
      </w:r>
    </w:p>
    <w:p w14:paraId="635FF4B2" w14:textId="67AD6F42" w:rsidR="00714B61" w:rsidRDefault="00714B61" w:rsidP="002F244C">
      <w:pPr>
        <w:spacing w:after="0" w:line="259" w:lineRule="auto"/>
        <w:ind w:left="1441"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CAC88E5" w14:textId="77777777" w:rsidR="00D10A23" w:rsidRDefault="00D10A23" w:rsidP="00D10A23">
      <w:pPr>
        <w:spacing w:after="50" w:line="259" w:lineRule="auto"/>
        <w:ind w:left="2127"/>
        <w:jc w:val="left"/>
      </w:pPr>
      <w:r w:rsidRPr="003F25A3">
        <w:t>As there are currently no contracts or subcontract agreements associated with this project, there is no need for any transition or transfer of contracts or related agreements.</w:t>
      </w:r>
      <w:r>
        <w:rPr>
          <w:color w:val="1F3864"/>
        </w:rPr>
        <w:t xml:space="preserve"> </w:t>
      </w:r>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31CDDF1E" w14:textId="77777777" w:rsidR="007F32EC" w:rsidRDefault="007F32EC" w:rsidP="007F32EC">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41F55F09" w14:textId="77777777" w:rsidR="007F32EC" w:rsidRDefault="007F32EC" w:rsidP="007F32EC">
      <w:pPr>
        <w:spacing w:after="4" w:line="259" w:lineRule="auto"/>
        <w:ind w:left="3172" w:firstLine="0"/>
        <w:jc w:val="left"/>
      </w:pPr>
      <w:r>
        <w:rPr>
          <w:color w:val="2F5496"/>
        </w:rPr>
        <w:t xml:space="preserve"> </w:t>
      </w:r>
      <w:r>
        <w:t xml:space="preserve"> </w:t>
      </w:r>
    </w:p>
    <w:p w14:paraId="7D4BADA3" w14:textId="77777777" w:rsidR="007F32EC" w:rsidRDefault="007F32EC" w:rsidP="007F32EC">
      <w:pPr>
        <w:spacing w:after="45" w:line="259" w:lineRule="auto"/>
        <w:ind w:left="2552" w:firstLine="0"/>
        <w:jc w:val="left"/>
      </w:pPr>
      <w:r>
        <w:t xml:space="preserve">As part of the transition plan for the </w:t>
      </w:r>
      <w:proofErr w:type="spellStart"/>
      <w:r>
        <w:t>SurveiRams</w:t>
      </w:r>
      <w:proofErr w:type="spellEnd"/>
      <w:r>
        <w:t xml:space="preserve"> Ticketing System project, it is crucial to address the transfer of user accounts and passwords. The following outlines the steps and considerations for this </w:t>
      </w:r>
      <w:proofErr w:type="gramStart"/>
      <w:r>
        <w:t>particular aspect</w:t>
      </w:r>
      <w:proofErr w:type="gramEnd"/>
      <w:r>
        <w:t xml:space="preserve"> of the transition:</w:t>
      </w:r>
    </w:p>
    <w:p w14:paraId="5B515075" w14:textId="77777777" w:rsidR="007F32EC" w:rsidRPr="00A52099" w:rsidRDefault="007F32EC" w:rsidP="007F32EC">
      <w:pPr>
        <w:spacing w:after="45" w:line="259" w:lineRule="auto"/>
        <w:ind w:left="2552" w:firstLine="0"/>
        <w:jc w:val="left"/>
        <w:rPr>
          <w:b/>
          <w:bCs/>
        </w:rPr>
      </w:pPr>
    </w:p>
    <w:p w14:paraId="59887749" w14:textId="77777777" w:rsidR="007F32EC" w:rsidRPr="00A52099" w:rsidRDefault="007F32EC" w:rsidP="007F32EC">
      <w:pPr>
        <w:spacing w:after="45" w:line="259" w:lineRule="auto"/>
        <w:ind w:left="2552" w:firstLine="0"/>
        <w:jc w:val="left"/>
        <w:rPr>
          <w:b/>
          <w:bCs/>
        </w:rPr>
      </w:pPr>
      <w:r w:rsidRPr="00A52099">
        <w:rPr>
          <w:b/>
          <w:bCs/>
        </w:rPr>
        <w:t>User Account Inventory:</w:t>
      </w:r>
    </w:p>
    <w:p w14:paraId="6355231A" w14:textId="77777777" w:rsidR="007F32EC" w:rsidRDefault="007F32EC" w:rsidP="007F32EC">
      <w:pPr>
        <w:spacing w:after="45" w:line="259" w:lineRule="auto"/>
        <w:ind w:left="2552" w:firstLine="0"/>
        <w:jc w:val="left"/>
      </w:pPr>
      <w:r>
        <w:t xml:space="preserve">• Initially, it is necessary to create a comprehensive inventory that lists all user accounts and their associated privileges. This inventory should encompass both internal and external users, such as system administrators, BMO, ITRO, and end users (security personnel). Additionally, it should </w:t>
      </w:r>
      <w:proofErr w:type="gramStart"/>
      <w:r>
        <w:t>identify</w:t>
      </w:r>
      <w:proofErr w:type="gramEnd"/>
      <w:r>
        <w:t xml:space="preserve"> which accounts are no longer active or necessary for the system.</w:t>
      </w:r>
    </w:p>
    <w:p w14:paraId="543098C0" w14:textId="77777777" w:rsidR="007F32EC" w:rsidRPr="00A52099" w:rsidRDefault="007F32EC" w:rsidP="007F32EC">
      <w:pPr>
        <w:spacing w:after="45" w:line="259" w:lineRule="auto"/>
        <w:ind w:left="2552" w:firstLine="0"/>
        <w:jc w:val="left"/>
        <w:rPr>
          <w:b/>
          <w:bCs/>
        </w:rPr>
      </w:pPr>
    </w:p>
    <w:p w14:paraId="6760E4B3" w14:textId="77777777" w:rsidR="007F32EC" w:rsidRPr="00A52099" w:rsidRDefault="007F32EC" w:rsidP="007F32EC">
      <w:pPr>
        <w:spacing w:after="45" w:line="259" w:lineRule="auto"/>
        <w:ind w:left="2552" w:firstLine="0"/>
        <w:jc w:val="left"/>
        <w:rPr>
          <w:b/>
          <w:bCs/>
        </w:rPr>
      </w:pPr>
      <w:r w:rsidRPr="00A52099">
        <w:rPr>
          <w:b/>
          <w:bCs/>
        </w:rPr>
        <w:t>Password Security:</w:t>
      </w:r>
    </w:p>
    <w:p w14:paraId="0B3296E6" w14:textId="77777777" w:rsidR="007F32EC" w:rsidRDefault="007F32EC" w:rsidP="007F32EC">
      <w:pPr>
        <w:spacing w:after="45" w:line="259" w:lineRule="auto"/>
        <w:ind w:left="2552" w:firstLine="0"/>
        <w:jc w:val="left"/>
      </w:pPr>
      <w:r>
        <w:t xml:space="preserve">• Ensuring security </w:t>
      </w:r>
      <w:proofErr w:type="gramStart"/>
      <w:r>
        <w:t>remains</w:t>
      </w:r>
      <w:proofErr w:type="gramEnd"/>
      <w:r>
        <w:t xml:space="preserve"> a top priority throughout the transition process, which involves resetting or disabling all user passwords upon transition. This step serves to prevent unauthorized access to the system and its data. Before the transition, users should be notified to change their passwords to a temporary password provided to them. Then, during the transition, the system owner should enforce the creation of new, robust passwords by all users.</w:t>
      </w:r>
    </w:p>
    <w:p w14:paraId="2ED3B04D" w14:textId="77777777" w:rsidR="007F32EC" w:rsidRDefault="007F32EC" w:rsidP="007F32EC">
      <w:pPr>
        <w:spacing w:after="45" w:line="259" w:lineRule="auto"/>
        <w:ind w:left="2552" w:firstLine="0"/>
        <w:jc w:val="left"/>
      </w:pPr>
    </w:p>
    <w:p w14:paraId="0A1F3D09" w14:textId="77777777" w:rsidR="007F32EC" w:rsidRPr="00A52099" w:rsidRDefault="007F32EC" w:rsidP="007F32EC">
      <w:pPr>
        <w:spacing w:after="45" w:line="259" w:lineRule="auto"/>
        <w:ind w:left="2552" w:firstLine="0"/>
        <w:jc w:val="left"/>
        <w:rPr>
          <w:b/>
          <w:bCs/>
        </w:rPr>
      </w:pPr>
      <w:r w:rsidRPr="00A52099">
        <w:rPr>
          <w:b/>
          <w:bCs/>
        </w:rPr>
        <w:t>User Account Table:</w:t>
      </w:r>
    </w:p>
    <w:p w14:paraId="6B754B8C" w14:textId="77777777" w:rsidR="007F32EC" w:rsidRDefault="007F32EC" w:rsidP="007F32EC">
      <w:pPr>
        <w:spacing w:after="45" w:line="259" w:lineRule="auto"/>
        <w:ind w:left="2552" w:firstLine="0"/>
        <w:jc w:val="left"/>
      </w:pPr>
      <w:r>
        <w:t xml:space="preserve">• The transition plan should include a table that outlines all user accounts to be transferred or disabled. This table should include details such as the username, associated email address, and </w:t>
      </w:r>
      <w:r>
        <w:lastRenderedPageBreak/>
        <w:t xml:space="preserve">corresponding privileges or access rights. Additionally, it should </w:t>
      </w:r>
      <w:proofErr w:type="gramStart"/>
      <w:r>
        <w:t>indicate</w:t>
      </w:r>
      <w:proofErr w:type="gramEnd"/>
      <w:r>
        <w:t xml:space="preserve"> whether the account will be transferred or disabled, along with any specific instructions regarding the transition.</w:t>
      </w:r>
    </w:p>
    <w:p w14:paraId="0DE02C6E" w14:textId="77777777" w:rsidR="007F32EC" w:rsidRDefault="007F32EC" w:rsidP="007F32EC">
      <w:pPr>
        <w:spacing w:after="45" w:line="259" w:lineRule="auto"/>
        <w:ind w:left="2552" w:firstLine="0"/>
        <w:jc w:val="left"/>
      </w:pPr>
    </w:p>
    <w:p w14:paraId="6C152118" w14:textId="77777777" w:rsidR="007F32EC" w:rsidRDefault="007F32EC" w:rsidP="007F32EC">
      <w:pPr>
        <w:spacing w:after="45" w:line="259" w:lineRule="auto"/>
        <w:ind w:left="2552" w:firstLine="0"/>
        <w:jc w:val="left"/>
      </w:pPr>
      <w:r>
        <w:t xml:space="preserve">In summary, the transition of user accounts and passwords is a critical aspect of the property transition plan for the </w:t>
      </w:r>
      <w:proofErr w:type="spellStart"/>
      <w:r>
        <w:t>SurveiRams</w:t>
      </w:r>
      <w:proofErr w:type="spellEnd"/>
      <w:r>
        <w:t xml:space="preserve"> Ticketing System project. By implementing a comprehensive account inventory, prioritizing password security, </w:t>
      </w:r>
      <w:proofErr w:type="gramStart"/>
      <w:r>
        <w:t>establishing</w:t>
      </w:r>
      <w:proofErr w:type="gramEnd"/>
      <w:r>
        <w:t xml:space="preserve"> clear procedures for account transition and disablement, and providing a user account table, a seamless and secure transition can be achieved.</w:t>
      </w:r>
      <w:r>
        <w:rPr>
          <w:color w:val="1F3864"/>
        </w:rPr>
        <w:t xml:space="preserve"> </w:t>
      </w:r>
      <w:r>
        <w:t xml:space="preserve"> </w:t>
      </w:r>
    </w:p>
    <w:p w14:paraId="01A38B36" w14:textId="77777777" w:rsidR="007F32EC" w:rsidRDefault="007F32EC" w:rsidP="007F32EC">
      <w:pPr>
        <w:spacing w:after="45" w:line="259" w:lineRule="auto"/>
        <w:ind w:left="2552" w:firstLine="0"/>
        <w:jc w:val="left"/>
      </w:pPr>
    </w:p>
    <w:p w14:paraId="7A2042E6" w14:textId="77777777" w:rsidR="007F32EC" w:rsidRDefault="007F32EC" w:rsidP="007F32EC">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42B358CF" w14:textId="77777777" w:rsidR="007F32EC" w:rsidRDefault="007F32EC" w:rsidP="007F32EC">
      <w:pPr>
        <w:spacing w:after="4" w:line="259" w:lineRule="auto"/>
        <w:ind w:left="2666" w:firstLine="0"/>
        <w:jc w:val="left"/>
      </w:pPr>
      <w:r>
        <w:rPr>
          <w:color w:val="1F3864"/>
        </w:rPr>
        <w:t xml:space="preserve"> </w:t>
      </w:r>
      <w:r>
        <w:t xml:space="preserve"> </w:t>
      </w:r>
    </w:p>
    <w:p w14:paraId="7562C7C0" w14:textId="77777777" w:rsidR="007F32EC" w:rsidRDefault="007F32EC" w:rsidP="007F32EC">
      <w:pPr>
        <w:spacing w:after="85" w:line="259" w:lineRule="auto"/>
        <w:ind w:left="2161" w:firstLine="0"/>
        <w:jc w:val="left"/>
      </w:pPr>
      <w:r>
        <w:t>Documentation/Manuals:</w:t>
      </w:r>
    </w:p>
    <w:p w14:paraId="699606AF" w14:textId="77777777" w:rsidR="007F32EC" w:rsidRDefault="007F32EC" w:rsidP="007F32EC">
      <w:pPr>
        <w:spacing w:after="85" w:line="259" w:lineRule="auto"/>
        <w:ind w:left="2880" w:firstLine="0"/>
        <w:jc w:val="left"/>
      </w:pPr>
      <w:r>
        <w:t>• The project team and senior developer will provide APC management, BMO, ITRO, and security personnel with comprehensive documentation and manuals.</w:t>
      </w:r>
    </w:p>
    <w:p w14:paraId="3B8B642E" w14:textId="77777777" w:rsidR="007F32EC" w:rsidRDefault="007F32EC" w:rsidP="007F32EC">
      <w:pPr>
        <w:spacing w:after="85" w:line="259" w:lineRule="auto"/>
        <w:ind w:left="2880" w:firstLine="0"/>
        <w:jc w:val="left"/>
      </w:pPr>
      <w:r>
        <w:t>• The documentation will encompass a project overview, system architecture, functional requirements, technical specifications, and other relevant materials to enhance APC management's understanding of the system's workings.</w:t>
      </w:r>
    </w:p>
    <w:p w14:paraId="6D8F152C" w14:textId="77777777" w:rsidR="007F32EC" w:rsidRDefault="007F32EC" w:rsidP="007F32EC">
      <w:pPr>
        <w:spacing w:after="85" w:line="259" w:lineRule="auto"/>
        <w:ind w:left="2880" w:firstLine="0"/>
        <w:jc w:val="left"/>
      </w:pPr>
      <w:r>
        <w:t>• The manuals will offer detailed, step-by-step instructions on performing specific tasks related to the system.</w:t>
      </w:r>
    </w:p>
    <w:p w14:paraId="252C185F" w14:textId="77777777" w:rsidR="007F32EC" w:rsidRDefault="007F32EC" w:rsidP="007F32EC">
      <w:pPr>
        <w:spacing w:after="85" w:line="259" w:lineRule="auto"/>
        <w:ind w:left="2161" w:firstLine="0"/>
        <w:jc w:val="left"/>
      </w:pPr>
    </w:p>
    <w:p w14:paraId="27AFB0D5" w14:textId="77777777" w:rsidR="007F32EC" w:rsidRDefault="007F32EC" w:rsidP="007F32EC">
      <w:pPr>
        <w:spacing w:after="85" w:line="259" w:lineRule="auto"/>
        <w:ind w:left="2161" w:firstLine="0"/>
        <w:jc w:val="left"/>
      </w:pPr>
      <w:r>
        <w:t>Training:</w:t>
      </w:r>
    </w:p>
    <w:p w14:paraId="1A1F9753" w14:textId="77777777" w:rsidR="007F32EC" w:rsidRDefault="007F32EC" w:rsidP="007F32EC">
      <w:pPr>
        <w:spacing w:after="85" w:line="259" w:lineRule="auto"/>
        <w:ind w:left="2880" w:firstLine="0"/>
        <w:jc w:val="left"/>
      </w:pPr>
      <w:r>
        <w:t>• APC management will receive personalized training from the project team and senior developer to ensure a thorough grasp of the system and its processes.</w:t>
      </w:r>
    </w:p>
    <w:p w14:paraId="48FD0A9E" w14:textId="77777777" w:rsidR="007F32EC" w:rsidRDefault="007F32EC" w:rsidP="007F32EC">
      <w:pPr>
        <w:spacing w:after="85" w:line="259" w:lineRule="auto"/>
        <w:ind w:left="2880" w:firstLine="0"/>
        <w:jc w:val="left"/>
      </w:pPr>
      <w:r>
        <w:t>• Access to online training materials and resources will be granted to APC management for further knowledge and skill development related to the system.</w:t>
      </w:r>
    </w:p>
    <w:p w14:paraId="2E8D2378" w14:textId="77777777" w:rsidR="007F32EC" w:rsidRDefault="007F32EC" w:rsidP="007F32EC">
      <w:pPr>
        <w:spacing w:after="85" w:line="259" w:lineRule="auto"/>
        <w:ind w:left="2880" w:firstLine="0"/>
        <w:jc w:val="left"/>
      </w:pPr>
      <w:r>
        <w:t xml:space="preserve">• APC management will </w:t>
      </w:r>
      <w:proofErr w:type="gramStart"/>
      <w:r>
        <w:t>be responsible for</w:t>
      </w:r>
      <w:proofErr w:type="gramEnd"/>
      <w:r>
        <w:t xml:space="preserve"> disseminating the information to BMO, ITRO, and security personnel, as formal classes may not be suitable given the fast-paced environment.</w:t>
      </w:r>
    </w:p>
    <w:p w14:paraId="779684C9" w14:textId="77777777" w:rsidR="007F32EC" w:rsidRDefault="007F32EC" w:rsidP="007F32EC">
      <w:pPr>
        <w:spacing w:after="85" w:line="259" w:lineRule="auto"/>
        <w:ind w:left="2161" w:firstLine="0"/>
        <w:jc w:val="left"/>
      </w:pPr>
    </w:p>
    <w:p w14:paraId="64711D2F" w14:textId="77777777" w:rsidR="007F32EC" w:rsidRDefault="007F32EC" w:rsidP="007F32EC">
      <w:pPr>
        <w:spacing w:after="85" w:line="259" w:lineRule="auto"/>
        <w:ind w:left="2161" w:firstLine="0"/>
        <w:jc w:val="left"/>
      </w:pPr>
      <w:r>
        <w:t xml:space="preserve">As part of the Knowledge Transfer Plan, regular check-ins and meetings will be scheduled between the project team, senior developer, and APC </w:t>
      </w:r>
      <w:r>
        <w:lastRenderedPageBreak/>
        <w:t>management to ensure successful knowledge transfer and prompt resolution of any questions or issues. Additionally, any system updates or changes will be documented and shared with APC management to ensure they are equipped with the latest information.</w:t>
      </w:r>
      <w:r>
        <w:rPr>
          <w:rFonts w:ascii="Segoe UI" w:eastAsia="Segoe UI" w:hAnsi="Segoe UI" w:cs="Segoe UI"/>
          <w:sz w:val="18"/>
        </w:rPr>
        <w:t xml:space="preserve"> </w:t>
      </w:r>
    </w:p>
    <w:p w14:paraId="6279922D" w14:textId="77777777" w:rsidR="007F32EC" w:rsidRDefault="007F32EC" w:rsidP="007F32EC">
      <w:pPr>
        <w:spacing w:after="0" w:line="259" w:lineRule="auto"/>
        <w:ind w:left="2161" w:firstLine="0"/>
        <w:jc w:val="left"/>
      </w:pPr>
      <w: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lastRenderedPageBreak/>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D2246"/>
    <w:rsid w:val="0057245A"/>
    <w:rsid w:val="00714B61"/>
    <w:rsid w:val="007B24D4"/>
    <w:rsid w:val="007F32EC"/>
    <w:rsid w:val="009E3486"/>
    <w:rsid w:val="00D10A23"/>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2725</Words>
  <Characters>15538</Characters>
  <Application>Microsoft Office Word</Application>
  <DocSecurity>0</DocSecurity>
  <Lines>129</Lines>
  <Paragraphs>36</Paragraphs>
  <ScaleCrop>false</ScaleCrop>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9</cp:revision>
  <dcterms:created xsi:type="dcterms:W3CDTF">2023-05-26T01:34:00Z</dcterms:created>
  <dcterms:modified xsi:type="dcterms:W3CDTF">2023-05-26T07:11:00Z</dcterms:modified>
</cp:coreProperties>
</file>