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433EE692" w:rsidR="006A33D8" w:rsidRPr="00D64C7E" w:rsidRDefault="00DA0FCD" w:rsidP="006A33D8">
      <w:pPr>
        <w:jc w:val="center"/>
        <w:rPr>
          <w:b/>
          <w:smallCaps/>
          <w:sz w:val="28"/>
          <w:szCs w:val="28"/>
        </w:rPr>
      </w:pPr>
      <w:r>
        <w:rPr>
          <w:b/>
          <w:smallCaps/>
          <w:sz w:val="28"/>
          <w:szCs w:val="28"/>
        </w:rPr>
        <w:t>RAM-IT: ITRO’s ChatBot &amp; Ticketing System</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71B3080" w14:textId="77777777" w:rsidR="00DA0FCD" w:rsidRPr="00EF3389" w:rsidRDefault="00DA0FCD" w:rsidP="00DA0FCD">
      <w:pPr>
        <w:jc w:val="center"/>
        <w:rPr>
          <w:b/>
          <w:smallCaps/>
          <w:sz w:val="28"/>
          <w:szCs w:val="28"/>
        </w:rPr>
      </w:pPr>
      <w:r>
        <w:rPr>
          <w:b/>
          <w:smallCaps/>
          <w:sz w:val="28"/>
          <w:szCs w:val="28"/>
        </w:rPr>
        <w:t>Asia Pacific College</w:t>
      </w:r>
    </w:p>
    <w:p w14:paraId="09206D54" w14:textId="77777777" w:rsidR="00DA0FCD" w:rsidRDefault="00DA0FCD" w:rsidP="00DA0FCD">
      <w:pPr>
        <w:jc w:val="center"/>
        <w:rPr>
          <w:b/>
          <w:smallCaps/>
          <w:sz w:val="28"/>
          <w:szCs w:val="28"/>
        </w:rPr>
      </w:pPr>
      <w:r w:rsidRPr="00F50341">
        <w:rPr>
          <w:b/>
          <w:smallCaps/>
          <w:sz w:val="28"/>
          <w:szCs w:val="28"/>
        </w:rPr>
        <w:t>3 Humabon Place, Magallanes</w:t>
      </w:r>
    </w:p>
    <w:p w14:paraId="3C0EE64A" w14:textId="77777777" w:rsidR="00DA0FCD" w:rsidRPr="00EF3389" w:rsidRDefault="00DA0FCD" w:rsidP="00DA0FCD">
      <w:pPr>
        <w:jc w:val="center"/>
        <w:rPr>
          <w:b/>
          <w:smallCaps/>
          <w:sz w:val="28"/>
          <w:szCs w:val="28"/>
        </w:rPr>
      </w:pPr>
      <w:r w:rsidRPr="00F50341">
        <w:rPr>
          <w:b/>
          <w:smallCaps/>
          <w:sz w:val="28"/>
          <w:szCs w:val="28"/>
        </w:rPr>
        <w:t>Makati City 1232 PH</w:t>
      </w:r>
    </w:p>
    <w:p w14:paraId="22A57642" w14:textId="77777777" w:rsidR="00DA0FCD" w:rsidRPr="006663BA" w:rsidRDefault="00DA0FCD" w:rsidP="00DA0FCD">
      <w:pPr>
        <w:jc w:val="center"/>
        <w:rPr>
          <w:b/>
          <w:smallCaps/>
          <w:sz w:val="28"/>
          <w:szCs w:val="28"/>
        </w:rPr>
      </w:pPr>
    </w:p>
    <w:p w14:paraId="40B67F7E" w14:textId="77777777" w:rsidR="00DA0FCD" w:rsidRPr="006663BA" w:rsidRDefault="00DA0FCD" w:rsidP="00DA0FCD">
      <w:pPr>
        <w:jc w:val="center"/>
        <w:rPr>
          <w:b/>
          <w:smallCaps/>
          <w:sz w:val="28"/>
          <w:szCs w:val="28"/>
        </w:rPr>
      </w:pPr>
    </w:p>
    <w:p w14:paraId="3445E37C" w14:textId="77777777" w:rsidR="00DA0FCD" w:rsidRPr="006663BA" w:rsidRDefault="00DA0FCD" w:rsidP="00DA0FCD">
      <w:pPr>
        <w:jc w:val="center"/>
        <w:rPr>
          <w:b/>
          <w:smallCaps/>
          <w:sz w:val="28"/>
          <w:szCs w:val="28"/>
        </w:rPr>
      </w:pPr>
    </w:p>
    <w:p w14:paraId="7834D64C" w14:textId="77777777" w:rsidR="00DA0FCD" w:rsidRPr="006663BA" w:rsidRDefault="00DA0FCD" w:rsidP="00DA0FCD">
      <w:pPr>
        <w:jc w:val="center"/>
        <w:rPr>
          <w:b/>
          <w:smallCaps/>
          <w:sz w:val="28"/>
          <w:szCs w:val="28"/>
        </w:rPr>
      </w:pPr>
      <w:r>
        <w:rPr>
          <w:b/>
          <w:smallCaps/>
          <w:sz w:val="28"/>
          <w:szCs w:val="28"/>
        </w:rPr>
        <w:t>May. 03, 2023</w:t>
      </w:r>
    </w:p>
    <w:p w14:paraId="01E6F21D" w14:textId="58BC973C" w:rsidR="006A33D8" w:rsidRPr="00D64C7E" w:rsidRDefault="006A33D8" w:rsidP="006A33D8">
      <w:r w:rsidRPr="00D64C7E">
        <w:br w:type="page"/>
      </w:r>
    </w:p>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7403AE"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6796DD22"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21AE5FC2" w14:textId="77777777" w:rsidR="00A64EBA" w:rsidRPr="00A64EBA" w:rsidRDefault="00A64EBA" w:rsidP="00A64EBA"/>
    <w:p w14:paraId="3B7CFB4D" w14:textId="77777777" w:rsidR="004D73AF" w:rsidRPr="00834D8D" w:rsidRDefault="004D73AF" w:rsidP="004D73AF">
      <w:r w:rsidRPr="00834D8D">
        <w:t xml:space="preserve">The RAMIT scope management plan will provide an overview of the best practices and modern instruments that will be used to specify, record, and manage the project's scope. The project team will be able to use agile approaches and real-time collaboration technologies to provide a cutting-edge tool that satisfies the requirements of all the stakeholders that are involved.  </w:t>
      </w:r>
    </w:p>
    <w:p w14:paraId="44C17F68" w14:textId="77777777" w:rsidR="004D73AF" w:rsidRPr="00834D8D" w:rsidRDefault="004D73AF" w:rsidP="004D73AF"/>
    <w:p w14:paraId="4E4188BB" w14:textId="77777777" w:rsidR="004D73AF" w:rsidRPr="00834D8D" w:rsidRDefault="004D73AF" w:rsidP="004D73AF">
      <w:r w:rsidRPr="00834D8D">
        <w:t xml:space="preserve"> The scope of RAMIT will be defined through the following activities:  </w:t>
      </w:r>
    </w:p>
    <w:p w14:paraId="43274081" w14:textId="77777777" w:rsidR="004D73AF" w:rsidRPr="00834D8D" w:rsidRDefault="004D73AF" w:rsidP="004D73AF"/>
    <w:p w14:paraId="53E27525" w14:textId="77777777" w:rsidR="004D73AF" w:rsidRPr="00834D8D" w:rsidRDefault="004D73AF" w:rsidP="004D73AF">
      <w:r w:rsidRPr="00834D8D">
        <w:t xml:space="preserve">Requirements gathering: The project team will employ a number of methods to collect and Include user interviews, focus groups, and online surveys while documenting the system's needs.  </w:t>
      </w:r>
    </w:p>
    <w:p w14:paraId="31B4F5F1" w14:textId="77777777" w:rsidR="004D73AF" w:rsidRPr="00834D8D" w:rsidRDefault="004D73AF" w:rsidP="004D73AF">
      <w:r w:rsidRPr="00834D8D">
        <w:t xml:space="preserve">User stories: In order to describe the functionality of the project, the project team will generate user stories. system from the viewpoint of the ultimate user. The order of these stories will be determined by the development process and it will be guided by the business value.  </w:t>
      </w:r>
    </w:p>
    <w:p w14:paraId="064BEECE" w14:textId="77777777" w:rsidR="004D73AF" w:rsidRPr="00834D8D" w:rsidRDefault="004D73AF" w:rsidP="004D73AF"/>
    <w:p w14:paraId="2A14F68E" w14:textId="77777777" w:rsidR="004D73AF" w:rsidRPr="00834D8D" w:rsidRDefault="004D73AF" w:rsidP="004D73AF">
      <w:r w:rsidRPr="00834D8D">
        <w:t xml:space="preserve">Verify Scope: The requirements and user stories will be used as input to verify the scope. It will give a high-level summary of the project scope, including the deliverables, exclusions, and restrictions. </w:t>
      </w:r>
    </w:p>
    <w:p w14:paraId="01437564" w14:textId="77777777" w:rsidR="004D73AF" w:rsidRPr="00834D8D" w:rsidRDefault="004D73AF" w:rsidP="004D73AF">
      <w:r w:rsidRPr="00834D8D">
        <w:t xml:space="preserve"> </w:t>
      </w:r>
    </w:p>
    <w:p w14:paraId="0F955A60" w14:textId="13FB1B9A" w:rsidR="00032689" w:rsidRPr="00834D8D" w:rsidRDefault="004D73AF" w:rsidP="004D73AF">
      <w:r w:rsidRPr="00834D8D">
        <w:t xml:space="preserve">Control Scope: By including the verification of the scope, the control scope will be established. project management strategy, as well as the user stories. As the information is updated, the Project progresses to account for scope changes.  </w:t>
      </w:r>
    </w:p>
    <w:p w14:paraId="210FFDAB" w14:textId="7686FAED" w:rsidR="00032689" w:rsidRDefault="00032689" w:rsidP="00032689"/>
    <w:p w14:paraId="3355588D" w14:textId="6E9740ED" w:rsidR="00A64EBA" w:rsidRDefault="00A64EBA" w:rsidP="00032689"/>
    <w:p w14:paraId="3BA2A8BA" w14:textId="082AE618" w:rsidR="00A64EBA" w:rsidRDefault="00A64EBA" w:rsidP="00032689"/>
    <w:p w14:paraId="70C9CDD4" w14:textId="02FE5D9C" w:rsidR="00A64EBA" w:rsidRDefault="00A64EBA" w:rsidP="00032689"/>
    <w:p w14:paraId="7359E2FD" w14:textId="6D034543" w:rsidR="00A64EBA" w:rsidRDefault="00A64EBA" w:rsidP="00032689"/>
    <w:p w14:paraId="31851074" w14:textId="01DB726B" w:rsidR="00A64EBA" w:rsidRDefault="00A64EBA" w:rsidP="00032689"/>
    <w:p w14:paraId="5AC12632" w14:textId="75EE1E9B" w:rsidR="00A64EBA" w:rsidRDefault="00A64EBA" w:rsidP="00032689"/>
    <w:p w14:paraId="4B1926CE" w14:textId="7BB80DCA" w:rsidR="00A64EBA" w:rsidRDefault="00A64EBA" w:rsidP="00032689"/>
    <w:p w14:paraId="5EF5F4EB" w14:textId="31E99452" w:rsidR="00A64EBA" w:rsidRDefault="00A64EBA" w:rsidP="00032689"/>
    <w:p w14:paraId="68EBD51E" w14:textId="4D996855" w:rsidR="00A64EBA" w:rsidRDefault="00A64EBA" w:rsidP="00032689"/>
    <w:p w14:paraId="11446324" w14:textId="23AC5B68" w:rsidR="00A64EBA" w:rsidRDefault="00A64EBA" w:rsidP="00032689"/>
    <w:p w14:paraId="263B690B" w14:textId="31A62AA6" w:rsidR="00A64EBA" w:rsidRDefault="00A64EBA" w:rsidP="00032689"/>
    <w:p w14:paraId="4EBEEE48" w14:textId="5DA0527E" w:rsidR="00A64EBA" w:rsidRDefault="00A64EBA" w:rsidP="00032689"/>
    <w:p w14:paraId="6A8985E9" w14:textId="38C2B454" w:rsidR="00A64EBA" w:rsidRDefault="00A64EBA" w:rsidP="00032689"/>
    <w:p w14:paraId="208CC49F" w14:textId="2455B29E" w:rsidR="00A64EBA" w:rsidRDefault="00A64EBA" w:rsidP="00032689"/>
    <w:p w14:paraId="06B20F26" w14:textId="77777777" w:rsidR="00A64EBA" w:rsidRPr="00D64C7E" w:rsidRDefault="00A64EBA" w:rsidP="00032689"/>
    <w:p w14:paraId="37532F8B" w14:textId="01C20B21" w:rsidR="00032689" w:rsidRDefault="00032689" w:rsidP="00032689">
      <w:pPr>
        <w:pStyle w:val="Heading1"/>
        <w:jc w:val="left"/>
        <w:rPr>
          <w:rFonts w:asciiTheme="minorHAnsi" w:hAnsiTheme="minorHAnsi" w:cs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0C31AB10" w14:textId="77777777" w:rsidR="00A64EBA" w:rsidRPr="00A64EBA" w:rsidRDefault="00A64EBA" w:rsidP="00A64EBA"/>
    <w:p w14:paraId="29E8F267" w14:textId="3D7D2826" w:rsidR="004D73AF" w:rsidRDefault="004D73AF" w:rsidP="004D73AF">
      <w:r w:rsidRPr="00834D8D">
        <w:t xml:space="preserve">The scope of RAMIT will be documented in the following ways:  </w:t>
      </w:r>
    </w:p>
    <w:p w14:paraId="0579FE98" w14:textId="77777777" w:rsidR="00A64EBA" w:rsidRPr="00834D8D" w:rsidRDefault="00A64EBA" w:rsidP="004D73AF"/>
    <w:p w14:paraId="68A82A57" w14:textId="77777777" w:rsidR="004D73AF" w:rsidRPr="00834D8D" w:rsidRDefault="004D73AF" w:rsidP="004D73AF">
      <w:r w:rsidRPr="00834D8D">
        <w:t xml:space="preserve">Requirements documentation: The system's specifications will be outlined in a specifications document for requirements.  </w:t>
      </w:r>
    </w:p>
    <w:p w14:paraId="166D2C0B" w14:textId="77777777" w:rsidR="004D73AF" w:rsidRPr="00834D8D" w:rsidRDefault="004D73AF" w:rsidP="004D73AF"/>
    <w:p w14:paraId="753F4CB4" w14:textId="77777777" w:rsidR="004D73AF" w:rsidRPr="00834D8D" w:rsidRDefault="004D73AF" w:rsidP="004D73AF">
      <w:r w:rsidRPr="00834D8D">
        <w:t xml:space="preserve">Project management plan: The scope is a component of the project management plan. the scope baseline and any other pertinent details regarding the extent of the project.  </w:t>
      </w:r>
    </w:p>
    <w:p w14:paraId="186E83C3" w14:textId="77777777" w:rsidR="004D73AF" w:rsidRPr="00834D8D" w:rsidRDefault="004D73AF" w:rsidP="004D73AF"/>
    <w:p w14:paraId="62C198BE" w14:textId="77777777" w:rsidR="004D73AF" w:rsidRPr="00834D8D" w:rsidRDefault="004D73AF" w:rsidP="004D73AF">
      <w:r w:rsidRPr="00834D8D">
        <w:t xml:space="preserve">Backlog: A Backlog will be maintained to track all changes to the scope of the project, including the description of the change, the impact on the project, and the required approvals.  </w:t>
      </w:r>
    </w:p>
    <w:p w14:paraId="380DA71C" w14:textId="77777777" w:rsidR="004D73AF" w:rsidRPr="00834D8D" w:rsidRDefault="004D73AF" w:rsidP="004D73AF"/>
    <w:p w14:paraId="7ED0C133" w14:textId="77777777" w:rsidR="004D73AF" w:rsidRPr="00834D8D" w:rsidRDefault="004D73AF" w:rsidP="004D73AF">
      <w:r w:rsidRPr="00834D8D">
        <w:t xml:space="preserve">The scope of RAMIT will be controlled through the following activities:  </w:t>
      </w:r>
    </w:p>
    <w:p w14:paraId="2990AE2D" w14:textId="77777777" w:rsidR="004D73AF" w:rsidRPr="00834D8D" w:rsidRDefault="004D73AF" w:rsidP="004D73AF"/>
    <w:p w14:paraId="2E76B683" w14:textId="77777777" w:rsidR="004D73AF" w:rsidRPr="00834D8D" w:rsidRDefault="004D73AF" w:rsidP="004D73AF">
      <w:r w:rsidRPr="00834D8D">
        <w:t xml:space="preserve">Scope verification: Agile testing methods will be used by the team to ensure that the project's deliverables are compliant with the specifications and follow the stated scope.  </w:t>
      </w:r>
    </w:p>
    <w:p w14:paraId="1B4481FB" w14:textId="77777777" w:rsidR="004D73AF" w:rsidRPr="004D73AF" w:rsidRDefault="004D73AF" w:rsidP="004D73AF">
      <w:pPr>
        <w:rPr>
          <w:color w:val="008000"/>
        </w:rPr>
      </w:pPr>
    </w:p>
    <w:p w14:paraId="2E3B2B1D" w14:textId="77777777" w:rsidR="004D73AF" w:rsidRPr="00834D8D" w:rsidRDefault="004D73AF" w:rsidP="004D73AF">
      <w:r w:rsidRPr="00834D8D">
        <w:t xml:space="preserve">Scope change control: Project scope modifications will be handled through a formal change control procedure that includes an evaluation of the effect on the Schedule, budget, and quality of the project. Scope </w:t>
      </w:r>
    </w:p>
    <w:p w14:paraId="2EF1C277" w14:textId="77777777" w:rsidR="004D73AF" w:rsidRPr="00834D8D" w:rsidRDefault="004D73AF" w:rsidP="004D73AF"/>
    <w:p w14:paraId="67480E6E" w14:textId="0BBE1B49" w:rsidR="00032689" w:rsidRPr="00834D8D" w:rsidRDefault="004D73AF" w:rsidP="004D73AF">
      <w:r w:rsidRPr="00834D8D">
        <w:t>Scope change review: Each change request will be the subject of a scope change review. Verify that the change is required, practicable, and in line with the project's goals.</w:t>
      </w:r>
    </w:p>
    <w:p w14:paraId="2E46FA20" w14:textId="63B125FA" w:rsidR="004D73AF" w:rsidRDefault="004D73AF" w:rsidP="004D73AF">
      <w:pPr>
        <w:rPr>
          <w:color w:val="008000"/>
        </w:rPr>
      </w:pPr>
    </w:p>
    <w:p w14:paraId="1E0ACE1A" w14:textId="57734CAF" w:rsidR="00A64EBA" w:rsidRDefault="00A64EBA" w:rsidP="004D73AF">
      <w:pPr>
        <w:rPr>
          <w:color w:val="008000"/>
        </w:rPr>
      </w:pPr>
    </w:p>
    <w:p w14:paraId="7D51AA04" w14:textId="4869E5DC" w:rsidR="00A64EBA" w:rsidRDefault="00A64EBA" w:rsidP="004D73AF">
      <w:pPr>
        <w:rPr>
          <w:color w:val="008000"/>
        </w:rPr>
      </w:pPr>
    </w:p>
    <w:p w14:paraId="21A41173" w14:textId="0CC10313" w:rsidR="00A64EBA" w:rsidRDefault="00A64EBA" w:rsidP="004D73AF">
      <w:pPr>
        <w:rPr>
          <w:color w:val="008000"/>
        </w:rPr>
      </w:pPr>
    </w:p>
    <w:p w14:paraId="639FAB05" w14:textId="1D879099" w:rsidR="00A64EBA" w:rsidRDefault="00A64EBA" w:rsidP="004D73AF">
      <w:pPr>
        <w:rPr>
          <w:color w:val="008000"/>
        </w:rPr>
      </w:pPr>
    </w:p>
    <w:p w14:paraId="74C31193" w14:textId="71B1FB2D" w:rsidR="00A64EBA" w:rsidRDefault="00A64EBA" w:rsidP="004D73AF">
      <w:pPr>
        <w:rPr>
          <w:color w:val="008000"/>
        </w:rPr>
      </w:pPr>
    </w:p>
    <w:p w14:paraId="53FDD5F2" w14:textId="11664E92" w:rsidR="00A64EBA" w:rsidRDefault="00A64EBA" w:rsidP="004D73AF">
      <w:pPr>
        <w:rPr>
          <w:color w:val="008000"/>
        </w:rPr>
      </w:pPr>
    </w:p>
    <w:p w14:paraId="1CE0EB6B" w14:textId="4D16C9BA" w:rsidR="00A64EBA" w:rsidRDefault="00A64EBA" w:rsidP="004D73AF">
      <w:pPr>
        <w:rPr>
          <w:color w:val="008000"/>
        </w:rPr>
      </w:pPr>
    </w:p>
    <w:p w14:paraId="7E45C680" w14:textId="35F5FE19" w:rsidR="00A64EBA" w:rsidRDefault="00A64EBA" w:rsidP="004D73AF">
      <w:pPr>
        <w:rPr>
          <w:color w:val="008000"/>
        </w:rPr>
      </w:pPr>
    </w:p>
    <w:p w14:paraId="3921E8BD" w14:textId="1E28E23C" w:rsidR="00A64EBA" w:rsidRDefault="00A64EBA" w:rsidP="004D73AF">
      <w:pPr>
        <w:rPr>
          <w:color w:val="008000"/>
        </w:rPr>
      </w:pPr>
    </w:p>
    <w:p w14:paraId="217BE187" w14:textId="73CE61F9" w:rsidR="00A64EBA" w:rsidRDefault="00A64EBA" w:rsidP="004D73AF">
      <w:pPr>
        <w:rPr>
          <w:color w:val="008000"/>
        </w:rPr>
      </w:pPr>
    </w:p>
    <w:p w14:paraId="4F91918E" w14:textId="0DE42549" w:rsidR="00A64EBA" w:rsidRDefault="00A64EBA" w:rsidP="004D73AF">
      <w:pPr>
        <w:rPr>
          <w:color w:val="008000"/>
        </w:rPr>
      </w:pPr>
    </w:p>
    <w:p w14:paraId="04770E2E" w14:textId="3C2D6DE2" w:rsidR="00A64EBA" w:rsidRDefault="00A64EBA" w:rsidP="004D73AF">
      <w:pPr>
        <w:rPr>
          <w:color w:val="008000"/>
        </w:rPr>
      </w:pPr>
    </w:p>
    <w:p w14:paraId="35DD3A77" w14:textId="77777777" w:rsidR="000E36E0" w:rsidRPr="00D64C7E" w:rsidRDefault="000E36E0" w:rsidP="004D73AF">
      <w:pPr>
        <w:rPr>
          <w:color w:val="008000"/>
        </w:rPr>
      </w:pPr>
    </w:p>
    <w:p w14:paraId="379E8E68" w14:textId="689875E6" w:rsidR="00032689" w:rsidRDefault="00032689" w:rsidP="00032689">
      <w:pPr>
        <w:pStyle w:val="Heading1"/>
        <w:jc w:val="left"/>
        <w:rPr>
          <w:rFonts w:asciiTheme="minorHAnsi" w:hAnsiTheme="minorHAnsi"/>
          <w:smallCaps/>
          <w:color w:val="000000" w:themeColor="text1"/>
          <w:sz w:val="28"/>
          <w:szCs w:val="28"/>
        </w:rPr>
      </w:pPr>
      <w:bookmarkStart w:id="4" w:name="_Toc332300832"/>
      <w:r w:rsidRPr="00CC4D12">
        <w:rPr>
          <w:rFonts w:asciiTheme="minorHAnsi" w:hAnsiTheme="minorHAnsi"/>
          <w:smallCaps/>
          <w:color w:val="000000" w:themeColor="text1"/>
          <w:sz w:val="28"/>
          <w:szCs w:val="28"/>
        </w:rPr>
        <w:t>Roles and Responsibilities</w:t>
      </w:r>
      <w:bookmarkEnd w:id="4"/>
    </w:p>
    <w:p w14:paraId="3BEFF802" w14:textId="77777777" w:rsidR="00B94C46" w:rsidRPr="00B94C46" w:rsidRDefault="00B94C46" w:rsidP="00B94C46"/>
    <w:p w14:paraId="362CA96E" w14:textId="4AE699EF" w:rsidR="00A64EBA" w:rsidRDefault="00CC4D12" w:rsidP="00032689">
      <w:r>
        <w:t>Project Manager</w:t>
      </w:r>
      <w:r w:rsidR="000E36E0">
        <w:t xml:space="preserve">: Jayson Q. Aloya – </w:t>
      </w:r>
      <w:r w:rsidR="00FD3DCE">
        <w:t>Responsible for leading the team and project to success by ensuring everyone is doing their part to the best quality.</w:t>
      </w:r>
      <w:r w:rsidR="00155534">
        <w:t xml:space="preserve"> Responsible for communicating with the Stakeholders and the Project Sponsor.</w:t>
      </w:r>
      <w:r w:rsidR="004A52F4">
        <w:t xml:space="preserve"> Responsible for checking if the documents are consistent with one another.</w:t>
      </w:r>
    </w:p>
    <w:p w14:paraId="29813399" w14:textId="77777777" w:rsidR="003E0163" w:rsidRDefault="003E0163" w:rsidP="00032689"/>
    <w:p w14:paraId="54904387" w14:textId="6A226CA1" w:rsidR="000E36E0" w:rsidRDefault="000E36E0" w:rsidP="00032689">
      <w:r>
        <w:t>Head of Back End Programming: Marc E. Zamora –</w:t>
      </w:r>
      <w:r w:rsidR="00D11D8C">
        <w:t xml:space="preserve"> Responsible for the UX and coding of the features for RAM-IT.</w:t>
      </w:r>
    </w:p>
    <w:p w14:paraId="729327FA" w14:textId="77777777" w:rsidR="003E0163" w:rsidRDefault="003E0163" w:rsidP="00032689"/>
    <w:p w14:paraId="30B3C550" w14:textId="20E68C61" w:rsidR="000E36E0" w:rsidRDefault="000E36E0" w:rsidP="00032689">
      <w:r>
        <w:t xml:space="preserve">Head of Front End Programming: Marc Julian </w:t>
      </w:r>
      <w:r w:rsidR="00FD3DCE">
        <w:t xml:space="preserve">D. </w:t>
      </w:r>
      <w:r>
        <w:t>Sajul –</w:t>
      </w:r>
      <w:r w:rsidR="00DF1AC7" w:rsidRPr="00DF1AC7">
        <w:t xml:space="preserve"> </w:t>
      </w:r>
      <w:r w:rsidR="00DF1AC7">
        <w:t xml:space="preserve">Responsible for the UI and coding of the </w:t>
      </w:r>
      <w:r w:rsidR="00F27E0C">
        <w:t>visuals</w:t>
      </w:r>
      <w:r w:rsidR="00DF1AC7">
        <w:t xml:space="preserve"> </w:t>
      </w:r>
      <w:r w:rsidR="00DF1AC7">
        <w:t>for RAM-IT.</w:t>
      </w:r>
    </w:p>
    <w:p w14:paraId="6D7998B2" w14:textId="77777777" w:rsidR="003E0163" w:rsidRDefault="003E0163" w:rsidP="00032689"/>
    <w:p w14:paraId="006A46BC" w14:textId="61AF5BB3" w:rsidR="000E36E0" w:rsidRDefault="000E36E0" w:rsidP="00032689">
      <w:r>
        <w:t>Documentation Team</w:t>
      </w:r>
      <w:r w:rsidR="00FD3DCE">
        <w:t>: John Christopher T. Langcauon</w:t>
      </w:r>
      <w:r>
        <w:t xml:space="preserve"> –</w:t>
      </w:r>
      <w:r w:rsidR="004A52F4">
        <w:t xml:space="preserve"> Responsible for documents made for the project. Responsible for writing the minutes of the meeting.</w:t>
      </w:r>
      <w:r w:rsidR="00AB5D3C">
        <w:t xml:space="preserve"> Responsible for compilation of documents.</w:t>
      </w:r>
    </w:p>
    <w:p w14:paraId="660D2AAE" w14:textId="77777777" w:rsidR="003E0163" w:rsidRDefault="003E0163" w:rsidP="00032689"/>
    <w:p w14:paraId="3163B2EB" w14:textId="65D84D35" w:rsidR="000E36E0" w:rsidRDefault="000E36E0" w:rsidP="00032689">
      <w:r>
        <w:t>Documentation Team</w:t>
      </w:r>
      <w:r w:rsidR="00FD3DCE">
        <w:t>: Jan Gabriel B. Prion</w:t>
      </w:r>
      <w:r>
        <w:t xml:space="preserve"> –</w:t>
      </w:r>
      <w:r w:rsidR="00FD3DCE">
        <w:t xml:space="preserve"> </w:t>
      </w:r>
      <w:r w:rsidR="004A52F4">
        <w:t>Responsible for documents made for the project.</w:t>
      </w:r>
    </w:p>
    <w:p w14:paraId="1AF1A6A3" w14:textId="77777777" w:rsidR="003E0163" w:rsidRDefault="003E0163" w:rsidP="00032689"/>
    <w:p w14:paraId="5E0D365E" w14:textId="59481B24" w:rsidR="000E36E0" w:rsidRDefault="000E36E0" w:rsidP="00032689">
      <w:r>
        <w:t>Project Sponsor</w:t>
      </w:r>
      <w:r w:rsidR="007D5745">
        <w:t>: Jojo F. Castillo</w:t>
      </w:r>
      <w:r>
        <w:t xml:space="preserve"> –</w:t>
      </w:r>
      <w:r w:rsidR="00FD3DCE">
        <w:t xml:space="preserve"> </w:t>
      </w:r>
      <w:r w:rsidR="00AC5BDE">
        <w:t>Responsible for approving documents.</w:t>
      </w:r>
    </w:p>
    <w:p w14:paraId="1EAF4ECA" w14:textId="77777777" w:rsidR="003E0163" w:rsidRDefault="003E0163" w:rsidP="00032689"/>
    <w:p w14:paraId="1865B712" w14:textId="4FDBCE95" w:rsidR="000E36E0" w:rsidRDefault="000E36E0" w:rsidP="00032689">
      <w:r>
        <w:t>Project Adviser</w:t>
      </w:r>
      <w:r w:rsidR="003E0163">
        <w:t>: Jo Anne M. de la Cuesta</w:t>
      </w:r>
      <w:r>
        <w:t xml:space="preserve"> –</w:t>
      </w:r>
      <w:r w:rsidR="00294F47">
        <w:t xml:space="preserve"> </w:t>
      </w:r>
      <w:r w:rsidR="00C972CD">
        <w:t>Responsible for advising</w:t>
      </w:r>
      <w:r w:rsidR="00294F47">
        <w:t xml:space="preserve"> the team on decisions. </w:t>
      </w:r>
      <w:r w:rsidR="00D90939">
        <w:t>Responsible for checking</w:t>
      </w:r>
      <w:r w:rsidR="00294F47">
        <w:t xml:space="preserve"> documents to ensure that everything is </w:t>
      </w:r>
      <w:r w:rsidR="00057A3C">
        <w:t>consistent with quality and coherence.</w:t>
      </w:r>
    </w:p>
    <w:p w14:paraId="03D7C0A4" w14:textId="77777777" w:rsidR="003E0163" w:rsidRDefault="003E0163" w:rsidP="00032689"/>
    <w:p w14:paraId="3079B337" w14:textId="4EA282BB" w:rsidR="000E36E0" w:rsidRDefault="000E36E0" w:rsidP="00032689">
      <w:r>
        <w:t>Information Technology Resource Office –</w:t>
      </w:r>
      <w:r w:rsidR="003E0163">
        <w:t xml:space="preserve"> </w:t>
      </w:r>
      <w:r w:rsidR="00B670AC">
        <w:t>Will benefit from RAM-IT as it is made to increase quality and improve their customer service</w:t>
      </w:r>
      <w:r w:rsidR="00A37EFB">
        <w:t>s</w:t>
      </w:r>
      <w:r w:rsidR="00B670AC">
        <w:t>.</w:t>
      </w:r>
    </w:p>
    <w:p w14:paraId="474CFDCD" w14:textId="77777777" w:rsidR="003E0163" w:rsidRDefault="003E0163" w:rsidP="00032689"/>
    <w:p w14:paraId="29E1AAC5" w14:textId="1885CB83" w:rsidR="000E36E0" w:rsidRDefault="000E36E0" w:rsidP="00032689">
      <w:r>
        <w:t xml:space="preserve">Asia Pacific College </w:t>
      </w:r>
      <w:r w:rsidR="007D5745">
        <w:t xml:space="preserve">Members </w:t>
      </w:r>
      <w:r>
        <w:t>–</w:t>
      </w:r>
      <w:r w:rsidR="007D5745">
        <w:t xml:space="preserve"> </w:t>
      </w:r>
      <w:r w:rsidR="00547D2D">
        <w:t>Will</w:t>
      </w:r>
      <w:r w:rsidR="007D5745">
        <w:t xml:space="preserve"> benefit from the services provided by RAM-IT once implemented by the ITRO.</w:t>
      </w:r>
    </w:p>
    <w:p w14:paraId="72732993" w14:textId="77777777" w:rsidR="000E36E0" w:rsidRDefault="000E36E0" w:rsidP="00032689"/>
    <w:p w14:paraId="38609F68" w14:textId="77777777" w:rsidR="000E36E0" w:rsidRDefault="000E36E0" w:rsidP="00032689"/>
    <w:p w14:paraId="47D2283C" w14:textId="41BA8858" w:rsidR="00A64EBA" w:rsidRDefault="00A64EBA" w:rsidP="00032689"/>
    <w:p w14:paraId="2C0D8272" w14:textId="2BCEA61B" w:rsidR="00A64EBA" w:rsidRDefault="00A64EBA" w:rsidP="00032689"/>
    <w:p w14:paraId="31C7256A" w14:textId="222DED0B" w:rsidR="00A64EBA" w:rsidRDefault="00A64EBA" w:rsidP="00032689"/>
    <w:p w14:paraId="56EB70F9" w14:textId="197D5AEC" w:rsidR="00A64EBA" w:rsidRDefault="00A64EBA" w:rsidP="00032689"/>
    <w:p w14:paraId="7915E11A" w14:textId="3A1C14A8" w:rsidR="00A64EBA" w:rsidRDefault="00A64EBA" w:rsidP="00032689"/>
    <w:p w14:paraId="62513D3B" w14:textId="7BDBACC7" w:rsidR="00A64EBA" w:rsidRDefault="00A64EBA" w:rsidP="00032689"/>
    <w:p w14:paraId="358039F7" w14:textId="107D7A0D" w:rsidR="00A64EBA" w:rsidRDefault="00A64EBA" w:rsidP="00032689"/>
    <w:p w14:paraId="22F38559" w14:textId="7276BB80" w:rsidR="00A64EBA" w:rsidRPr="00D64C7E" w:rsidRDefault="00A64EBA" w:rsidP="00032689"/>
    <w:p w14:paraId="290FECA6" w14:textId="170D7417" w:rsidR="00032689" w:rsidRDefault="00032689" w:rsidP="3219BDBC">
      <w:pPr>
        <w:pStyle w:val="Heading1"/>
        <w:jc w:val="left"/>
        <w:rPr>
          <w:rFonts w:asciiTheme="minorHAnsi" w:hAnsiTheme="minorHAnsi" w:cstheme="minorBidi"/>
          <w:smallCaps/>
          <w:sz w:val="28"/>
          <w:szCs w:val="28"/>
        </w:rPr>
      </w:pPr>
      <w:bookmarkStart w:id="5" w:name="_Toc332300833"/>
      <w:r w:rsidRPr="3219BDBC">
        <w:rPr>
          <w:rFonts w:asciiTheme="minorHAnsi" w:hAnsiTheme="minorHAnsi" w:cstheme="minorBidi"/>
          <w:smallCaps/>
          <w:sz w:val="28"/>
          <w:szCs w:val="28"/>
        </w:rPr>
        <w:t xml:space="preserve">Scope </w:t>
      </w:r>
      <w:bookmarkEnd w:id="5"/>
      <w:r w:rsidR="004D73AF" w:rsidRPr="3219BDBC">
        <w:rPr>
          <w:rFonts w:asciiTheme="minorHAnsi" w:hAnsiTheme="minorHAnsi" w:cstheme="minorBidi"/>
          <w:smallCaps/>
          <w:sz w:val="28"/>
          <w:szCs w:val="28"/>
        </w:rPr>
        <w:t>Definition</w:t>
      </w:r>
    </w:p>
    <w:p w14:paraId="7A2B50A5" w14:textId="77777777" w:rsidR="005C34D9" w:rsidRPr="005C34D9" w:rsidRDefault="005C34D9" w:rsidP="005C34D9"/>
    <w:p w14:paraId="549A1953" w14:textId="39C2C0B3" w:rsidR="00032689" w:rsidRPr="00D64C7E" w:rsidRDefault="004D73AF" w:rsidP="00032689">
      <w:r w:rsidRPr="004D73AF">
        <w:t>The Ticketing system can decrease the margin of unsolved problems that aren't solved yet or problems that hasn't seen the light of day. The opportunity to increase the number of these inquiries to be solved by the ITRO by making a system that can sort, centralize, and manage the inquiries in a single system.</w:t>
      </w:r>
    </w:p>
    <w:p w14:paraId="3D5F5E1F" w14:textId="1D0DAC2C" w:rsidR="00032689" w:rsidRDefault="00032689" w:rsidP="00032689"/>
    <w:p w14:paraId="3092DF4A" w14:textId="767F0624" w:rsidR="00A64EBA" w:rsidRDefault="00A64EBA" w:rsidP="00032689"/>
    <w:p w14:paraId="021B9382" w14:textId="60CAA255" w:rsidR="00A64EBA" w:rsidRDefault="00A64EBA" w:rsidP="00032689"/>
    <w:p w14:paraId="58C27BCE" w14:textId="0CF6D4E2" w:rsidR="00A64EBA" w:rsidRDefault="00A64EBA" w:rsidP="00032689"/>
    <w:p w14:paraId="7451A336" w14:textId="77C4ACE5" w:rsidR="00A64EBA" w:rsidRDefault="00A64EBA" w:rsidP="00032689"/>
    <w:p w14:paraId="4F29CBD2" w14:textId="43449C9B" w:rsidR="00A64EBA" w:rsidRDefault="00A64EBA" w:rsidP="00032689"/>
    <w:p w14:paraId="3A38B416" w14:textId="181D6EE5" w:rsidR="00A64EBA" w:rsidRDefault="00A64EBA" w:rsidP="00032689"/>
    <w:p w14:paraId="3C3409F4" w14:textId="5C153327" w:rsidR="00A64EBA" w:rsidRDefault="00A64EBA" w:rsidP="00032689"/>
    <w:p w14:paraId="3458593A" w14:textId="6F1938F8" w:rsidR="00A64EBA" w:rsidRDefault="00A64EBA" w:rsidP="00032689"/>
    <w:p w14:paraId="35AB6380" w14:textId="649CCC64" w:rsidR="00A64EBA" w:rsidRDefault="00A64EBA" w:rsidP="00032689"/>
    <w:p w14:paraId="6E59FA7B" w14:textId="75BE8D4D" w:rsidR="00A64EBA" w:rsidRDefault="00A64EBA" w:rsidP="00032689"/>
    <w:p w14:paraId="2A3FCB8E" w14:textId="57CCE1A3" w:rsidR="00A64EBA" w:rsidRDefault="00A64EBA" w:rsidP="00032689"/>
    <w:p w14:paraId="69F91DD4" w14:textId="05AE322E" w:rsidR="00A64EBA" w:rsidRDefault="00A64EBA" w:rsidP="00032689"/>
    <w:p w14:paraId="06C7CBA2" w14:textId="71D42162" w:rsidR="00A64EBA" w:rsidRDefault="00A64EBA" w:rsidP="00032689"/>
    <w:p w14:paraId="72119234" w14:textId="6D5C4BA1" w:rsidR="00A64EBA" w:rsidRDefault="00A64EBA" w:rsidP="00032689"/>
    <w:p w14:paraId="08CE5CFF" w14:textId="1A130E14" w:rsidR="00A64EBA" w:rsidRDefault="00A64EBA" w:rsidP="00032689"/>
    <w:p w14:paraId="680FCF8F" w14:textId="3DC0BEFF" w:rsidR="00A64EBA" w:rsidRDefault="00A64EBA" w:rsidP="00032689"/>
    <w:p w14:paraId="266C0385" w14:textId="79C74D18" w:rsidR="00A64EBA" w:rsidRDefault="00A64EBA" w:rsidP="00032689"/>
    <w:p w14:paraId="6DE57CDD" w14:textId="5227ED96" w:rsidR="00A64EBA" w:rsidRDefault="00A64EBA" w:rsidP="00032689"/>
    <w:p w14:paraId="60D286A8" w14:textId="5D6327DE" w:rsidR="00A64EBA" w:rsidRDefault="00A64EBA" w:rsidP="00032689"/>
    <w:p w14:paraId="3FFD55C7" w14:textId="6ABBAA86" w:rsidR="00A64EBA" w:rsidRDefault="00A64EBA" w:rsidP="00032689"/>
    <w:p w14:paraId="3C89B41E" w14:textId="5C53BF80" w:rsidR="00A64EBA" w:rsidRDefault="00A64EBA" w:rsidP="00032689"/>
    <w:p w14:paraId="13E67349" w14:textId="5346878E" w:rsidR="00A64EBA" w:rsidRDefault="00A64EBA" w:rsidP="00032689"/>
    <w:p w14:paraId="53CB32DE" w14:textId="311C4B7A" w:rsidR="00A64EBA" w:rsidRDefault="00A64EBA" w:rsidP="00032689"/>
    <w:p w14:paraId="2588631C" w14:textId="441A1D24" w:rsidR="00A64EBA" w:rsidRDefault="00A64EBA" w:rsidP="00032689"/>
    <w:p w14:paraId="38DCB629" w14:textId="559A5C38" w:rsidR="00A64EBA" w:rsidRDefault="00A64EBA" w:rsidP="00032689"/>
    <w:p w14:paraId="1DD0C16A" w14:textId="5BFAD74B" w:rsidR="00A64EBA" w:rsidRDefault="00A64EBA" w:rsidP="00032689"/>
    <w:p w14:paraId="412242CB" w14:textId="70F99A50" w:rsidR="00A64EBA" w:rsidRDefault="00A64EBA" w:rsidP="00032689"/>
    <w:p w14:paraId="32A1E766" w14:textId="637E4BE0" w:rsidR="00A64EBA" w:rsidRDefault="00A64EBA" w:rsidP="00032689"/>
    <w:p w14:paraId="7F31C6C2" w14:textId="4109007E" w:rsidR="00A64EBA" w:rsidRDefault="00A64EBA" w:rsidP="00032689"/>
    <w:p w14:paraId="1164C19C" w14:textId="68DFA879" w:rsidR="00A64EBA" w:rsidRDefault="00A64EBA" w:rsidP="00032689"/>
    <w:p w14:paraId="674F1015" w14:textId="28A15099" w:rsidR="00A64EBA" w:rsidRDefault="00A64EBA" w:rsidP="00032689"/>
    <w:p w14:paraId="4F9DD818" w14:textId="77777777" w:rsidR="00B63DA4" w:rsidRPr="00D64C7E" w:rsidRDefault="00B63DA4" w:rsidP="00032689"/>
    <w:p w14:paraId="0EAA912C" w14:textId="5E098032" w:rsidR="00032689" w:rsidRDefault="00032689" w:rsidP="00032689">
      <w:pPr>
        <w:pStyle w:val="Heading1"/>
        <w:jc w:val="left"/>
        <w:rPr>
          <w:rFonts w:asciiTheme="minorHAnsi" w:hAnsiTheme="minorHAnsi" w:cstheme="minorHAnsi"/>
          <w:smallCaps/>
          <w:color w:val="000000" w:themeColor="text1"/>
          <w:sz w:val="28"/>
          <w:szCs w:val="28"/>
        </w:rPr>
      </w:pPr>
      <w:bookmarkStart w:id="6" w:name="_Toc332300834"/>
      <w:r w:rsidRPr="000E36E0">
        <w:rPr>
          <w:rFonts w:asciiTheme="minorHAnsi" w:hAnsiTheme="minorHAnsi" w:cstheme="minorHAnsi"/>
          <w:smallCaps/>
          <w:color w:val="000000" w:themeColor="text1"/>
          <w:sz w:val="28"/>
          <w:szCs w:val="28"/>
        </w:rPr>
        <w:t>Project Scope Statement</w:t>
      </w:r>
      <w:bookmarkEnd w:id="6"/>
    </w:p>
    <w:p w14:paraId="2D87F05B" w14:textId="77777777" w:rsidR="005C34D9" w:rsidRPr="005C34D9" w:rsidRDefault="005C34D9" w:rsidP="005C34D9"/>
    <w:p w14:paraId="70F0595E" w14:textId="0107ACE9" w:rsidR="00032689" w:rsidRPr="000E36E0" w:rsidRDefault="00032689" w:rsidP="00032689">
      <w:pPr>
        <w:numPr>
          <w:ilvl w:val="0"/>
          <w:numId w:val="5"/>
        </w:numPr>
        <w:rPr>
          <w:color w:val="000000" w:themeColor="text1"/>
        </w:rPr>
      </w:pPr>
      <w:r w:rsidRPr="000E36E0">
        <w:rPr>
          <w:color w:val="000000" w:themeColor="text1"/>
        </w:rPr>
        <w:t xml:space="preserve">Product Scope Description – </w:t>
      </w:r>
      <w:r w:rsidR="00B63DA4">
        <w:rPr>
          <w:color w:val="000000" w:themeColor="text1"/>
        </w:rPr>
        <w:t>project RAM-IT aims to provide the ITRO a better way of providing customer service through a chatbot and ticketing system.</w:t>
      </w:r>
    </w:p>
    <w:p w14:paraId="4FA16F2C" w14:textId="1BD9A21F" w:rsidR="00032689" w:rsidRDefault="00032689" w:rsidP="00032689">
      <w:pPr>
        <w:numPr>
          <w:ilvl w:val="0"/>
          <w:numId w:val="5"/>
        </w:numPr>
        <w:rPr>
          <w:color w:val="000000" w:themeColor="text1"/>
        </w:rPr>
      </w:pPr>
      <w:r w:rsidRPr="000E36E0">
        <w:rPr>
          <w:color w:val="000000" w:themeColor="text1"/>
        </w:rPr>
        <w:t xml:space="preserve">Product Acceptance Criteria – </w:t>
      </w:r>
      <w:r w:rsidR="00A6696A">
        <w:rPr>
          <w:color w:val="000000" w:themeColor="text1"/>
        </w:rPr>
        <w:t>In order for the project to be officially completed, the following ac</w:t>
      </w:r>
      <w:r w:rsidR="00AD62A7">
        <w:rPr>
          <w:color w:val="000000" w:themeColor="text1"/>
        </w:rPr>
        <w:t>ceptance criteria should be met:</w:t>
      </w:r>
    </w:p>
    <w:p w14:paraId="072D3DE8" w14:textId="77777777" w:rsidR="00AD62A7" w:rsidRDefault="00AD62A7" w:rsidP="00AD62A7">
      <w:pPr>
        <w:rPr>
          <w:color w:val="000000" w:themeColor="text1"/>
        </w:rPr>
      </w:pPr>
    </w:p>
    <w:tbl>
      <w:tblPr>
        <w:tblStyle w:val="GridTable4-Accent3"/>
        <w:tblW w:w="0" w:type="auto"/>
        <w:tblLook w:val="04A0" w:firstRow="1" w:lastRow="0" w:firstColumn="1" w:lastColumn="0" w:noHBand="0" w:noVBand="1"/>
      </w:tblPr>
      <w:tblGrid>
        <w:gridCol w:w="1975"/>
        <w:gridCol w:w="2250"/>
        <w:gridCol w:w="2610"/>
        <w:gridCol w:w="2515"/>
      </w:tblGrid>
      <w:tr w:rsidR="00AD62A7" w:rsidRPr="00F97A2B" w14:paraId="68C62B44" w14:textId="77777777" w:rsidTr="00FA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B35526C" w14:textId="77777777" w:rsidR="00AD62A7" w:rsidRPr="00F97A2B" w:rsidRDefault="00AD62A7" w:rsidP="00FA1A94">
            <w:pPr>
              <w:jc w:val="center"/>
              <w:rPr>
                <w:rFonts w:ascii="Times New Roman" w:hAnsi="Times New Roman" w:cs="Times New Roman"/>
              </w:rPr>
            </w:pPr>
            <w:r w:rsidRPr="00F97A2B">
              <w:rPr>
                <w:rFonts w:ascii="Times New Roman" w:hAnsi="Times New Roman" w:cs="Times New Roman"/>
              </w:rPr>
              <w:t>As a/an…</w:t>
            </w:r>
          </w:p>
        </w:tc>
        <w:tc>
          <w:tcPr>
            <w:tcW w:w="2250" w:type="dxa"/>
          </w:tcPr>
          <w:p w14:paraId="47A7E67B" w14:textId="77777777" w:rsidR="00AD62A7" w:rsidRPr="00F97A2B" w:rsidRDefault="00AD62A7" w:rsidP="00FA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97A2B">
              <w:rPr>
                <w:rFonts w:ascii="Times New Roman" w:hAnsi="Times New Roman" w:cs="Times New Roman"/>
              </w:rPr>
              <w:t>I want to…</w:t>
            </w:r>
          </w:p>
        </w:tc>
        <w:tc>
          <w:tcPr>
            <w:tcW w:w="2610" w:type="dxa"/>
          </w:tcPr>
          <w:p w14:paraId="0F41D03B" w14:textId="77777777" w:rsidR="00AD62A7" w:rsidRPr="00F97A2B" w:rsidRDefault="00AD62A7" w:rsidP="00FA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97A2B">
              <w:rPr>
                <w:rFonts w:ascii="Times New Roman" w:hAnsi="Times New Roman" w:cs="Times New Roman"/>
              </w:rPr>
              <w:t>So that…</w:t>
            </w:r>
          </w:p>
        </w:tc>
        <w:tc>
          <w:tcPr>
            <w:tcW w:w="2515" w:type="dxa"/>
          </w:tcPr>
          <w:p w14:paraId="6ADE2F36" w14:textId="77777777" w:rsidR="00AD62A7" w:rsidRPr="00F97A2B" w:rsidRDefault="00AD62A7" w:rsidP="00FA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97A2B">
              <w:rPr>
                <w:rFonts w:ascii="Times New Roman" w:hAnsi="Times New Roman" w:cs="Times New Roman"/>
              </w:rPr>
              <w:t>Acceptance Criteria</w:t>
            </w:r>
          </w:p>
        </w:tc>
      </w:tr>
      <w:tr w:rsidR="00AD62A7" w:rsidRPr="00F97A2B" w14:paraId="7FBD6635"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576CB43"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APC Community Member</w:t>
            </w:r>
          </w:p>
        </w:tc>
        <w:tc>
          <w:tcPr>
            <w:tcW w:w="2250" w:type="dxa"/>
          </w:tcPr>
          <w:p w14:paraId="096090FA"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Log in to my account</w:t>
            </w:r>
          </w:p>
        </w:tc>
        <w:tc>
          <w:tcPr>
            <w:tcW w:w="2610" w:type="dxa"/>
          </w:tcPr>
          <w:p w14:paraId="58A66CCF"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I can access my account </w:t>
            </w:r>
          </w:p>
          <w:p w14:paraId="03A91E9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0A063A3B"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APC Community Member logs into RAM-IT to access their account.</w:t>
            </w:r>
          </w:p>
          <w:p w14:paraId="2BF49A97"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1DB4C5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Given </w:t>
            </w:r>
            <w:r>
              <w:rPr>
                <w:rFonts w:ascii="Times New Roman" w:hAnsi="Times New Roman" w:cs="Times New Roman"/>
              </w:rPr>
              <w:t xml:space="preserve">that </w:t>
            </w:r>
            <w:r w:rsidRPr="00F97A2B">
              <w:rPr>
                <w:rFonts w:ascii="Times New Roman" w:hAnsi="Times New Roman" w:cs="Times New Roman"/>
              </w:rPr>
              <w:t xml:space="preserve">I will </w:t>
            </w:r>
            <w:r>
              <w:rPr>
                <w:rFonts w:ascii="Times New Roman" w:hAnsi="Times New Roman" w:cs="Times New Roman"/>
              </w:rPr>
              <w:t>log in</w:t>
            </w:r>
          </w:p>
          <w:p w14:paraId="350BF235"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6579DDE"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When I click the login button</w:t>
            </w:r>
          </w:p>
          <w:p w14:paraId="0A50137C"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D083A9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Then I can </w:t>
            </w:r>
            <w:r>
              <w:rPr>
                <w:rFonts w:ascii="Times New Roman" w:hAnsi="Times New Roman" w:cs="Times New Roman"/>
              </w:rPr>
              <w:t>access my account</w:t>
            </w:r>
          </w:p>
        </w:tc>
      </w:tr>
      <w:tr w:rsidR="00AD62A7" w:rsidRPr="00F97A2B" w14:paraId="76AFC0F7"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200702E8"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APC Community Member</w:t>
            </w:r>
          </w:p>
        </w:tc>
        <w:tc>
          <w:tcPr>
            <w:tcW w:w="2250" w:type="dxa"/>
          </w:tcPr>
          <w:p w14:paraId="4807374D"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Inquire via ChatBot</w:t>
            </w:r>
          </w:p>
        </w:tc>
        <w:tc>
          <w:tcPr>
            <w:tcW w:w="2610" w:type="dxa"/>
          </w:tcPr>
          <w:p w14:paraId="57E16794"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have an immediate response to my inquiry</w:t>
            </w:r>
          </w:p>
          <w:p w14:paraId="7D4F741A"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15" w:type="dxa"/>
          </w:tcPr>
          <w:p w14:paraId="6C25F364"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APC Community Member inquires via ChatBot to receive a quick response</w:t>
            </w:r>
          </w:p>
          <w:p w14:paraId="06F73D8A"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009480"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Given that I </w:t>
            </w:r>
            <w:r>
              <w:rPr>
                <w:rFonts w:ascii="Times New Roman" w:hAnsi="Times New Roman" w:cs="Times New Roman"/>
              </w:rPr>
              <w:t>will inquire via chatting with the ChatBot</w:t>
            </w:r>
          </w:p>
          <w:p w14:paraId="6F4DC345"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4926EE"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When I click the hovering chat bot, then “type a message”</w:t>
            </w:r>
          </w:p>
          <w:p w14:paraId="32672B7D"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AFC28A3"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Then my inquiry will be given a quick response by the ChatBot</w:t>
            </w:r>
          </w:p>
        </w:tc>
      </w:tr>
      <w:tr w:rsidR="00AD62A7" w:rsidRPr="00F97A2B" w14:paraId="1652D17E"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8AB612"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APC Community Member</w:t>
            </w:r>
          </w:p>
        </w:tc>
        <w:tc>
          <w:tcPr>
            <w:tcW w:w="2250" w:type="dxa"/>
          </w:tcPr>
          <w:p w14:paraId="1777B19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Submit a ticket</w:t>
            </w:r>
          </w:p>
        </w:tc>
        <w:tc>
          <w:tcPr>
            <w:tcW w:w="2610" w:type="dxa"/>
          </w:tcPr>
          <w:p w14:paraId="65E4107E"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be provided service for my inquiry by ITRO</w:t>
            </w:r>
          </w:p>
          <w:p w14:paraId="7959A589"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7F306AF5"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APC Community Member submits a ticket via the ticketing system</w:t>
            </w:r>
          </w:p>
          <w:p w14:paraId="7F84324F"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D8B03E7"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Given that I w</w:t>
            </w:r>
            <w:r>
              <w:rPr>
                <w:rFonts w:ascii="Times New Roman" w:hAnsi="Times New Roman" w:cs="Times New Roman"/>
              </w:rPr>
              <w:t>ill proceed to turn my inquiry into a ticket</w:t>
            </w:r>
          </w:p>
          <w:p w14:paraId="29216A7E"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1FF38BF"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I click “Submit a Ticket” </w:t>
            </w:r>
          </w:p>
          <w:p w14:paraId="3730AA1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0FAF34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Then I had submitted a request ticket that will be received by the ITRO</w:t>
            </w:r>
          </w:p>
        </w:tc>
      </w:tr>
      <w:tr w:rsidR="00AD62A7" w:rsidRPr="00F97A2B" w14:paraId="58C9819F"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023B9031" w14:textId="77777777" w:rsidR="00AD62A7" w:rsidRPr="00F97A2B" w:rsidRDefault="00AD62A7" w:rsidP="00FA1A94">
            <w:pPr>
              <w:jc w:val="center"/>
              <w:rPr>
                <w:rFonts w:ascii="Times New Roman" w:hAnsi="Times New Roman" w:cs="Times New Roman"/>
                <w:b w:val="0"/>
                <w:bCs w:val="0"/>
              </w:rPr>
            </w:pPr>
            <w:r w:rsidRPr="00F97A2B">
              <w:rPr>
                <w:rFonts w:ascii="Times New Roman" w:hAnsi="Times New Roman" w:cs="Times New Roman"/>
                <w:b w:val="0"/>
                <w:bCs w:val="0"/>
              </w:rPr>
              <w:t>ITRO Supervisor</w:t>
            </w:r>
          </w:p>
        </w:tc>
        <w:tc>
          <w:tcPr>
            <w:tcW w:w="2250" w:type="dxa"/>
          </w:tcPr>
          <w:p w14:paraId="42174ADE"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Assign a ticket</w:t>
            </w:r>
          </w:p>
        </w:tc>
        <w:tc>
          <w:tcPr>
            <w:tcW w:w="2610" w:type="dxa"/>
          </w:tcPr>
          <w:p w14:paraId="12A000CB"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 can assign an ITRO  Specialist to handle a ticket</w:t>
            </w:r>
          </w:p>
        </w:tc>
        <w:tc>
          <w:tcPr>
            <w:tcW w:w="2515" w:type="dxa"/>
          </w:tcPr>
          <w:p w14:paraId="1F4B2392"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ITRO Supervisor assigns a request ticket to an ITRO Specialist</w:t>
            </w:r>
          </w:p>
          <w:p w14:paraId="20A057E1"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582349"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Given that I’m able to assign a ticket to an ITRO Specialist</w:t>
            </w:r>
          </w:p>
          <w:p w14:paraId="4A4E8B79"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4986A3"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When I click “Assign” and choose an ITRO Specialist</w:t>
            </w:r>
          </w:p>
          <w:p w14:paraId="19BEE15A"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AD7EDC5"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Then I can proceed sending the assigned request ticket to an ITRO  Specialist</w:t>
            </w:r>
          </w:p>
        </w:tc>
      </w:tr>
      <w:tr w:rsidR="00AD62A7" w:rsidRPr="00F97A2B" w14:paraId="20DE8A71"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57E8F8C" w14:textId="77777777" w:rsidR="00AD62A7" w:rsidRPr="00F97A2B" w:rsidRDefault="00AD62A7" w:rsidP="00FA1A94">
            <w:pPr>
              <w:jc w:val="center"/>
              <w:rPr>
                <w:rFonts w:ascii="Times New Roman" w:hAnsi="Times New Roman" w:cs="Times New Roman"/>
                <w:b w:val="0"/>
                <w:bCs w:val="0"/>
              </w:rPr>
            </w:pPr>
            <w:r w:rsidRPr="1E0BAE2B">
              <w:rPr>
                <w:rFonts w:ascii="Times New Roman" w:hAnsi="Times New Roman" w:cs="Times New Roman"/>
                <w:b w:val="0"/>
                <w:bCs w:val="0"/>
              </w:rPr>
              <w:t>ITRO  Specialist</w:t>
            </w:r>
          </w:p>
        </w:tc>
        <w:tc>
          <w:tcPr>
            <w:tcW w:w="2250" w:type="dxa"/>
          </w:tcPr>
          <w:p w14:paraId="2355BF15"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Receive a reminder notification</w:t>
            </w:r>
          </w:p>
        </w:tc>
        <w:tc>
          <w:tcPr>
            <w:tcW w:w="2610" w:type="dxa"/>
          </w:tcPr>
          <w:p w14:paraId="2B905E9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respond to the ticket as soon as possible</w:t>
            </w:r>
          </w:p>
          <w:p w14:paraId="5C88EDFD" w14:textId="77777777" w:rsidR="00AD62A7" w:rsidRPr="00F97A2B" w:rsidRDefault="00AD62A7" w:rsidP="00FA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0C1EF2C8"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ITRO Specialist receives a reminder notification regarding their assigned request ticket</w:t>
            </w:r>
          </w:p>
          <w:p w14:paraId="1A549D67"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B273B7B"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Given that I have not provided action to an assigned request ticket</w:t>
            </w:r>
          </w:p>
          <w:p w14:paraId="6B21A6F6"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50F1DF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When RAM-IT monitors an assigned request ticket and sees it is still not given action </w:t>
            </w:r>
          </w:p>
          <w:p w14:paraId="2FFC295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CA2446"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Then I</w:t>
            </w:r>
            <w:r>
              <w:rPr>
                <w:rFonts w:ascii="Times New Roman" w:hAnsi="Times New Roman" w:cs="Times New Roman"/>
              </w:rPr>
              <w:t xml:space="preserve"> will receive a reminder notification</w:t>
            </w:r>
          </w:p>
        </w:tc>
      </w:tr>
      <w:tr w:rsidR="00AD62A7" w:rsidRPr="00F97A2B" w14:paraId="108E6F98"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1471D204" w14:textId="77777777" w:rsidR="00AD62A7" w:rsidRPr="00F97A2B" w:rsidRDefault="00AD62A7" w:rsidP="00FA1A94">
            <w:pPr>
              <w:jc w:val="center"/>
              <w:rPr>
                <w:rFonts w:ascii="Times New Roman" w:hAnsi="Times New Roman" w:cs="Times New Roman"/>
                <w:b w:val="0"/>
                <w:bCs w:val="0"/>
              </w:rPr>
            </w:pPr>
            <w:r w:rsidRPr="1E0BAE2B">
              <w:rPr>
                <w:rFonts w:ascii="Times New Roman" w:hAnsi="Times New Roman" w:cs="Times New Roman"/>
                <w:b w:val="0"/>
                <w:bCs w:val="0"/>
              </w:rPr>
              <w:t>ITRO  Specialist</w:t>
            </w:r>
          </w:p>
        </w:tc>
        <w:tc>
          <w:tcPr>
            <w:tcW w:w="2250" w:type="dxa"/>
          </w:tcPr>
          <w:p w14:paraId="6D92A96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Use the Ticket Chat</w:t>
            </w:r>
          </w:p>
        </w:tc>
        <w:tc>
          <w:tcPr>
            <w:tcW w:w="2610" w:type="dxa"/>
          </w:tcPr>
          <w:p w14:paraId="2E7AFA31"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respond to the APC Community Member’s inquiry</w:t>
            </w:r>
          </w:p>
          <w:p w14:paraId="3EDCEEC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15" w:type="dxa"/>
          </w:tcPr>
          <w:p w14:paraId="3CC26034"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1E0BAE2B">
              <w:rPr>
                <w:rFonts w:ascii="Times New Roman" w:hAnsi="Times New Roman" w:cs="Times New Roman"/>
              </w:rPr>
              <w:t>ITRO Specialist uses a ticket chat to communicate with an APC Community Member regarding their inquiry</w:t>
            </w:r>
          </w:p>
          <w:p w14:paraId="07F17F0A"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A3556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Given that </w:t>
            </w:r>
            <w:r>
              <w:rPr>
                <w:rFonts w:ascii="Times New Roman" w:hAnsi="Times New Roman" w:cs="Times New Roman"/>
              </w:rPr>
              <w:t>I am communicating and providing service to an APC Community Member</w:t>
            </w:r>
          </w:p>
          <w:p w14:paraId="53116302"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101BD7"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w:t>
            </w:r>
            <w:r>
              <w:rPr>
                <w:rFonts w:ascii="Times New Roman" w:hAnsi="Times New Roman" w:cs="Times New Roman"/>
              </w:rPr>
              <w:t>I write a message and press the send button</w:t>
            </w:r>
          </w:p>
          <w:p w14:paraId="4E08F852" w14:textId="77777777" w:rsidR="00AD62A7" w:rsidRDefault="00AD62A7" w:rsidP="00FA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92B4D3C" w14:textId="77777777" w:rsidR="00AD62A7" w:rsidRPr="00F97A2B" w:rsidRDefault="00AD62A7" w:rsidP="00FA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3EE2C5"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Then </w:t>
            </w:r>
            <w:r>
              <w:rPr>
                <w:rFonts w:ascii="Times New Roman" w:hAnsi="Times New Roman" w:cs="Times New Roman"/>
              </w:rPr>
              <w:t>my message will then be sent to the APC Community Member</w:t>
            </w:r>
          </w:p>
        </w:tc>
      </w:tr>
      <w:tr w:rsidR="00AD62A7" w:rsidRPr="00F97A2B" w14:paraId="4D7C1E8D"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35BCD65"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ITRO Supervisor</w:t>
            </w:r>
          </w:p>
        </w:tc>
        <w:tc>
          <w:tcPr>
            <w:tcW w:w="2250" w:type="dxa"/>
          </w:tcPr>
          <w:p w14:paraId="33E377DB"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Manage the tickets</w:t>
            </w:r>
          </w:p>
        </w:tc>
        <w:tc>
          <w:tcPr>
            <w:tcW w:w="2610" w:type="dxa"/>
          </w:tcPr>
          <w:p w14:paraId="3879D012"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I can close open tickets and review closed tickets</w:t>
            </w:r>
          </w:p>
          <w:p w14:paraId="34300F44"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32C67D8B"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ITRO Supervisor manages the ticket inside the ticketing system</w:t>
            </w:r>
          </w:p>
          <w:p w14:paraId="03CB0F2C"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011BE03"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Given that APC Community Member’s inquiry is satisfied</w:t>
            </w:r>
          </w:p>
          <w:p w14:paraId="63B3475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C3BA2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When “Close Ticket” is clicked</w:t>
            </w:r>
          </w:p>
          <w:p w14:paraId="42CA42B0"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46D3AF8"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Then I can close the ticket and review closed tickets</w:t>
            </w:r>
          </w:p>
        </w:tc>
      </w:tr>
      <w:tr w:rsidR="00AD62A7" w14:paraId="4C26F067" w14:textId="77777777" w:rsidTr="00FA1A94">
        <w:tc>
          <w:tcPr>
            <w:cnfStyle w:val="001000000000" w:firstRow="0" w:lastRow="0" w:firstColumn="1" w:lastColumn="0" w:oddVBand="0" w:evenVBand="0" w:oddHBand="0" w:evenHBand="0" w:firstRowFirstColumn="0" w:firstRowLastColumn="0" w:lastRowFirstColumn="0" w:lastRowLastColumn="0"/>
            <w:tcW w:w="1975" w:type="dxa"/>
          </w:tcPr>
          <w:p w14:paraId="2DACD4A0" w14:textId="77777777" w:rsidR="00AD62A7" w:rsidRDefault="00AD62A7" w:rsidP="00FA1A94">
            <w:pPr>
              <w:jc w:val="center"/>
              <w:rPr>
                <w:rFonts w:ascii="Times New Roman" w:hAnsi="Times New Roman" w:cs="Times New Roman"/>
                <w:b w:val="0"/>
                <w:bCs w:val="0"/>
              </w:rPr>
            </w:pPr>
            <w:r>
              <w:rPr>
                <w:rFonts w:ascii="Times New Roman" w:hAnsi="Times New Roman" w:cs="Times New Roman"/>
                <w:b w:val="0"/>
                <w:bCs w:val="0"/>
              </w:rPr>
              <w:t>ITRO</w:t>
            </w:r>
            <w:r w:rsidRPr="1E0BAE2B">
              <w:rPr>
                <w:rFonts w:ascii="Times New Roman" w:hAnsi="Times New Roman" w:cs="Times New Roman"/>
                <w:b w:val="0"/>
                <w:bCs w:val="0"/>
              </w:rPr>
              <w:t xml:space="preserve"> S</w:t>
            </w:r>
            <w:r>
              <w:rPr>
                <w:rFonts w:ascii="Times New Roman" w:hAnsi="Times New Roman" w:cs="Times New Roman"/>
                <w:b w:val="0"/>
                <w:bCs w:val="0"/>
              </w:rPr>
              <w:t>upervisor</w:t>
            </w:r>
          </w:p>
        </w:tc>
        <w:tc>
          <w:tcPr>
            <w:tcW w:w="2250" w:type="dxa"/>
          </w:tcPr>
          <w:p w14:paraId="5A65C9F3"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Response to ChatBot</w:t>
            </w:r>
          </w:p>
        </w:tc>
        <w:tc>
          <w:tcPr>
            <w:tcW w:w="2610" w:type="dxa"/>
          </w:tcPr>
          <w:p w14:paraId="0E016897"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I can </w:t>
            </w:r>
            <w:r>
              <w:rPr>
                <w:rFonts w:ascii="Times New Roman" w:hAnsi="Times New Roman" w:cs="Times New Roman"/>
              </w:rPr>
              <w:t>add response to the database of the ChatBot</w:t>
            </w:r>
          </w:p>
          <w:p w14:paraId="67161F40"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15" w:type="dxa"/>
          </w:tcPr>
          <w:p w14:paraId="56B9D582"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ITRO Specialist adds a response to the database of the ChatBot</w:t>
            </w:r>
          </w:p>
          <w:p w14:paraId="3240AE59"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6D692A"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Given that they have a solution to an inquiry not yet in the database</w:t>
            </w:r>
          </w:p>
          <w:p w14:paraId="5E68727B"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FCCD32"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I </w:t>
            </w:r>
            <w:r>
              <w:rPr>
                <w:rFonts w:ascii="Times New Roman" w:hAnsi="Times New Roman" w:cs="Times New Roman"/>
              </w:rPr>
              <w:t>press</w:t>
            </w:r>
            <w:r w:rsidRPr="00F97A2B">
              <w:rPr>
                <w:rFonts w:ascii="Times New Roman" w:hAnsi="Times New Roman" w:cs="Times New Roman"/>
              </w:rPr>
              <w:t xml:space="preserve"> “</w:t>
            </w:r>
            <w:r>
              <w:rPr>
                <w:rFonts w:ascii="Times New Roman" w:hAnsi="Times New Roman" w:cs="Times New Roman"/>
              </w:rPr>
              <w:t>Add to database</w:t>
            </w:r>
            <w:r w:rsidRPr="00F97A2B">
              <w:rPr>
                <w:rFonts w:ascii="Times New Roman" w:hAnsi="Times New Roman" w:cs="Times New Roman"/>
              </w:rPr>
              <w:t>”</w:t>
            </w:r>
            <w:r>
              <w:rPr>
                <w:rFonts w:ascii="Times New Roman" w:hAnsi="Times New Roman" w:cs="Times New Roman"/>
              </w:rPr>
              <w:t xml:space="preserve"> after inputting the inquiry and solution</w:t>
            </w:r>
          </w:p>
          <w:p w14:paraId="6858E24F" w14:textId="77777777" w:rsidR="00AD62A7" w:rsidRPr="00F97A2B"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4EEE729" w14:textId="77777777" w:rsidR="00AD62A7" w:rsidRDefault="00AD62A7" w:rsidP="00FA1A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Then the response will be added to the database</w:t>
            </w:r>
          </w:p>
        </w:tc>
      </w:tr>
      <w:tr w:rsidR="00AD62A7" w:rsidRPr="00F97A2B" w14:paraId="62B0406E" w14:textId="77777777" w:rsidTr="00FA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CE17776" w14:textId="77777777" w:rsidR="00AD62A7" w:rsidRPr="00F97A2B" w:rsidRDefault="00AD62A7" w:rsidP="00FA1A94">
            <w:pPr>
              <w:jc w:val="center"/>
              <w:rPr>
                <w:rFonts w:ascii="Times New Roman" w:hAnsi="Times New Roman" w:cs="Times New Roman"/>
                <w:b w:val="0"/>
              </w:rPr>
            </w:pPr>
            <w:r w:rsidRPr="00F97A2B">
              <w:rPr>
                <w:rFonts w:ascii="Times New Roman" w:hAnsi="Times New Roman" w:cs="Times New Roman"/>
                <w:b w:val="0"/>
              </w:rPr>
              <w:t>ITRO Supervisor</w:t>
            </w:r>
          </w:p>
        </w:tc>
        <w:tc>
          <w:tcPr>
            <w:tcW w:w="2250" w:type="dxa"/>
          </w:tcPr>
          <w:p w14:paraId="40B0ADC1"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Receive RAM-IT’s Ticket</w:t>
            </w:r>
            <w:r w:rsidRPr="00F97A2B">
              <w:rPr>
                <w:rFonts w:ascii="Times New Roman" w:hAnsi="Times New Roman" w:cs="Times New Roman"/>
              </w:rPr>
              <w:t xml:space="preserve"> Report</w:t>
            </w:r>
          </w:p>
        </w:tc>
        <w:tc>
          <w:tcPr>
            <w:tcW w:w="2610" w:type="dxa"/>
          </w:tcPr>
          <w:p w14:paraId="55068E51"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can have reports</w:t>
            </w:r>
            <w:r w:rsidRPr="00F97A2B">
              <w:rPr>
                <w:rFonts w:ascii="Times New Roman" w:hAnsi="Times New Roman" w:cs="Times New Roman"/>
              </w:rPr>
              <w:t xml:space="preserve"> on the </w:t>
            </w:r>
            <w:r>
              <w:rPr>
                <w:rFonts w:ascii="Times New Roman" w:hAnsi="Times New Roman" w:cs="Times New Roman"/>
              </w:rPr>
              <w:t>APC Community Members’ tickets</w:t>
            </w:r>
          </w:p>
          <w:p w14:paraId="778EA505"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15" w:type="dxa"/>
          </w:tcPr>
          <w:p w14:paraId="365DAABA"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ITRO Supervisor receives the ticket report produced by RAM-IT</w:t>
            </w:r>
          </w:p>
          <w:p w14:paraId="426B696D" w14:textId="77777777" w:rsidR="00AD62A7"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DB85BDB"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Given that the</w:t>
            </w:r>
            <w:r>
              <w:rPr>
                <w:rFonts w:ascii="Times New Roman" w:hAnsi="Times New Roman" w:cs="Times New Roman"/>
              </w:rPr>
              <w:t>re are tickets</w:t>
            </w:r>
          </w:p>
          <w:p w14:paraId="14A8B18F"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6B07BFD"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When </w:t>
            </w:r>
            <w:r>
              <w:rPr>
                <w:rFonts w:ascii="Times New Roman" w:hAnsi="Times New Roman" w:cs="Times New Roman"/>
              </w:rPr>
              <w:t>ITRO Supervisor clicks “download data”</w:t>
            </w:r>
          </w:p>
          <w:p w14:paraId="5B9165DC"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3FD97AA" w14:textId="77777777" w:rsidR="00AD62A7" w:rsidRPr="00F97A2B" w:rsidRDefault="00AD62A7" w:rsidP="00FA1A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7A2B">
              <w:rPr>
                <w:rFonts w:ascii="Times New Roman" w:hAnsi="Times New Roman" w:cs="Times New Roman"/>
              </w:rPr>
              <w:t xml:space="preserve">Then the system will </w:t>
            </w:r>
            <w:r>
              <w:rPr>
                <w:rFonts w:ascii="Times New Roman" w:hAnsi="Times New Roman" w:cs="Times New Roman"/>
              </w:rPr>
              <w:t xml:space="preserve">produce a </w:t>
            </w:r>
            <w:r w:rsidRPr="00F97A2B">
              <w:rPr>
                <w:rFonts w:ascii="Times New Roman" w:hAnsi="Times New Roman" w:cs="Times New Roman"/>
              </w:rPr>
              <w:t>report</w:t>
            </w:r>
            <w:r>
              <w:rPr>
                <w:rFonts w:ascii="Times New Roman" w:hAnsi="Times New Roman" w:cs="Times New Roman"/>
              </w:rPr>
              <w:t xml:space="preserve"> of all the tickets</w:t>
            </w:r>
          </w:p>
        </w:tc>
      </w:tr>
    </w:tbl>
    <w:p w14:paraId="41FE161E" w14:textId="77777777" w:rsidR="00AD62A7" w:rsidRPr="000E36E0" w:rsidRDefault="00AD62A7" w:rsidP="00AD62A7">
      <w:pPr>
        <w:rPr>
          <w:color w:val="000000" w:themeColor="text1"/>
        </w:rPr>
      </w:pPr>
    </w:p>
    <w:p w14:paraId="36FB7D66" w14:textId="53604F58" w:rsidR="3219BDBC" w:rsidRPr="004A29D7" w:rsidRDefault="00032689" w:rsidP="3219BDBC">
      <w:pPr>
        <w:numPr>
          <w:ilvl w:val="0"/>
          <w:numId w:val="5"/>
        </w:numPr>
        <w:rPr>
          <w:color w:val="000000" w:themeColor="text1"/>
        </w:rPr>
      </w:pPr>
      <w:r w:rsidRPr="000E36E0">
        <w:rPr>
          <w:color w:val="000000" w:themeColor="text1"/>
        </w:rPr>
        <w:t xml:space="preserve">Project Deliverables – </w:t>
      </w:r>
      <w:r w:rsidR="00AD62A7">
        <w:rPr>
          <w:color w:val="000000" w:themeColor="text1"/>
        </w:rPr>
        <w:t xml:space="preserve">the project deliverables can be seen </w:t>
      </w:r>
      <w:r w:rsidR="00344524">
        <w:rPr>
          <w:color w:val="000000" w:themeColor="text1"/>
        </w:rPr>
        <w:t>in the work breakdown structure</w:t>
      </w:r>
      <w:r w:rsidR="00521A12">
        <w:rPr>
          <w:color w:val="000000" w:themeColor="text1"/>
        </w:rPr>
        <w:t>. This includes documents and the prototype.</w:t>
      </w:r>
    </w:p>
    <w:p w14:paraId="17116A3C" w14:textId="79D5FAEA" w:rsidR="00A64EBA" w:rsidRDefault="00A64EBA" w:rsidP="3219BDBC">
      <w:pPr>
        <w:rPr>
          <w:color w:val="000000" w:themeColor="text1"/>
        </w:rPr>
      </w:pPr>
    </w:p>
    <w:p w14:paraId="2107D0EE" w14:textId="26268671" w:rsidR="00A64EBA" w:rsidRDefault="00A64EBA" w:rsidP="3219BDBC">
      <w:pPr>
        <w:rPr>
          <w:color w:val="000000" w:themeColor="text1"/>
        </w:rPr>
      </w:pPr>
    </w:p>
    <w:p w14:paraId="2F007073" w14:textId="66E5111E" w:rsidR="00A64EBA" w:rsidRDefault="00A64EBA" w:rsidP="3219BDBC">
      <w:pPr>
        <w:rPr>
          <w:color w:val="000000" w:themeColor="text1"/>
        </w:rPr>
      </w:pPr>
    </w:p>
    <w:p w14:paraId="7CCE93D2" w14:textId="4BC65D2F" w:rsidR="00A64EBA" w:rsidRDefault="00A64EBA" w:rsidP="3219BDBC">
      <w:pPr>
        <w:rPr>
          <w:color w:val="000000" w:themeColor="text1"/>
        </w:rPr>
      </w:pPr>
    </w:p>
    <w:p w14:paraId="13F1B51C" w14:textId="5F5DDD92" w:rsidR="00A64EBA" w:rsidRDefault="00A64EBA" w:rsidP="3219BDBC">
      <w:pPr>
        <w:rPr>
          <w:color w:val="000000" w:themeColor="text1"/>
        </w:rPr>
      </w:pPr>
    </w:p>
    <w:p w14:paraId="2F0A1E67" w14:textId="6B7817A5" w:rsidR="00A64EBA" w:rsidRDefault="00A64EBA" w:rsidP="3219BDBC">
      <w:pPr>
        <w:rPr>
          <w:color w:val="000000" w:themeColor="text1"/>
        </w:rPr>
      </w:pPr>
    </w:p>
    <w:p w14:paraId="7930099A" w14:textId="39B13140" w:rsidR="00A64EBA" w:rsidRDefault="00A64EBA" w:rsidP="3219BDBC">
      <w:pPr>
        <w:rPr>
          <w:color w:val="000000" w:themeColor="text1"/>
        </w:rPr>
      </w:pPr>
    </w:p>
    <w:p w14:paraId="5DBB3D57" w14:textId="0F25114F" w:rsidR="00A64EBA" w:rsidRDefault="00A64EBA" w:rsidP="3219BDBC">
      <w:pPr>
        <w:rPr>
          <w:color w:val="000000" w:themeColor="text1"/>
        </w:rPr>
      </w:pPr>
    </w:p>
    <w:p w14:paraId="1C15CA22" w14:textId="47C9D4D5" w:rsidR="00A64EBA" w:rsidRDefault="00A64EBA" w:rsidP="3219BDBC">
      <w:pPr>
        <w:rPr>
          <w:color w:val="000000" w:themeColor="text1"/>
        </w:rPr>
      </w:pPr>
    </w:p>
    <w:p w14:paraId="24F6DA01" w14:textId="29D2BF83" w:rsidR="00A64EBA" w:rsidRDefault="00A64EBA" w:rsidP="3219BDBC">
      <w:pPr>
        <w:rPr>
          <w:color w:val="000000" w:themeColor="text1"/>
        </w:rPr>
      </w:pPr>
    </w:p>
    <w:p w14:paraId="1509DC55" w14:textId="4330E313" w:rsidR="00A64EBA" w:rsidRDefault="00A64EBA" w:rsidP="3219BDBC">
      <w:pPr>
        <w:rPr>
          <w:color w:val="000000" w:themeColor="text1"/>
        </w:rPr>
      </w:pPr>
    </w:p>
    <w:p w14:paraId="458433EE" w14:textId="4829A89E" w:rsidR="00A64EBA" w:rsidRDefault="00A64EBA" w:rsidP="3219BDBC">
      <w:pPr>
        <w:rPr>
          <w:color w:val="000000" w:themeColor="text1"/>
        </w:rPr>
      </w:pPr>
    </w:p>
    <w:p w14:paraId="01369755" w14:textId="46296433" w:rsidR="00A64EBA" w:rsidRDefault="00A64EBA" w:rsidP="3219BDBC">
      <w:pPr>
        <w:rPr>
          <w:color w:val="000000" w:themeColor="text1"/>
        </w:rPr>
      </w:pPr>
    </w:p>
    <w:p w14:paraId="3CF5CFAB" w14:textId="08F5855B" w:rsidR="00A64EBA" w:rsidRDefault="00A64EBA" w:rsidP="3219BDBC">
      <w:pPr>
        <w:rPr>
          <w:color w:val="000000" w:themeColor="text1"/>
        </w:rPr>
      </w:pPr>
    </w:p>
    <w:p w14:paraId="4E09995F" w14:textId="34B29EFF" w:rsidR="00A64EBA" w:rsidRDefault="00A64EBA" w:rsidP="3219BDBC">
      <w:pPr>
        <w:rPr>
          <w:color w:val="000000" w:themeColor="text1"/>
        </w:rPr>
      </w:pPr>
    </w:p>
    <w:p w14:paraId="438A59EE" w14:textId="2F872FB6" w:rsidR="00A64EBA" w:rsidRDefault="00A64EBA" w:rsidP="3219BDBC">
      <w:pPr>
        <w:rPr>
          <w:color w:val="000000" w:themeColor="text1"/>
        </w:rPr>
      </w:pPr>
    </w:p>
    <w:p w14:paraId="703E362D" w14:textId="1F471D90" w:rsidR="00A64EBA" w:rsidRDefault="00A64EBA" w:rsidP="3219BDBC">
      <w:pPr>
        <w:rPr>
          <w:color w:val="000000" w:themeColor="text1"/>
        </w:rPr>
      </w:pPr>
    </w:p>
    <w:p w14:paraId="0645E9AB" w14:textId="741063C4" w:rsidR="00A64EBA" w:rsidRDefault="00A64EBA" w:rsidP="3219BDBC">
      <w:pPr>
        <w:rPr>
          <w:color w:val="000000" w:themeColor="text1"/>
        </w:rPr>
      </w:pPr>
    </w:p>
    <w:p w14:paraId="33D05D3A" w14:textId="4A79C051" w:rsidR="00A64EBA" w:rsidRDefault="00A64EBA" w:rsidP="3219BDBC">
      <w:pPr>
        <w:rPr>
          <w:color w:val="000000" w:themeColor="text1"/>
        </w:rPr>
      </w:pPr>
    </w:p>
    <w:p w14:paraId="3BD3B001" w14:textId="533C01A3" w:rsidR="00A64EBA" w:rsidRDefault="00A64EBA" w:rsidP="3219BDBC">
      <w:pPr>
        <w:rPr>
          <w:color w:val="000000" w:themeColor="text1"/>
        </w:rPr>
      </w:pPr>
    </w:p>
    <w:p w14:paraId="4017ADF2" w14:textId="4A05AE5E" w:rsidR="00A64EBA" w:rsidRDefault="00A64EBA" w:rsidP="3219BDBC">
      <w:pPr>
        <w:rPr>
          <w:color w:val="000000" w:themeColor="text1"/>
        </w:rPr>
      </w:pPr>
    </w:p>
    <w:p w14:paraId="56FF2A7B" w14:textId="036505BD" w:rsidR="00A64EBA" w:rsidRDefault="00A64EBA" w:rsidP="3219BDBC">
      <w:pPr>
        <w:rPr>
          <w:color w:val="000000" w:themeColor="text1"/>
        </w:rPr>
      </w:pPr>
    </w:p>
    <w:p w14:paraId="5599E320" w14:textId="114CD272" w:rsidR="00A64EBA" w:rsidRDefault="00A64EBA" w:rsidP="3219BDBC">
      <w:pPr>
        <w:rPr>
          <w:color w:val="000000" w:themeColor="text1"/>
        </w:rPr>
      </w:pPr>
    </w:p>
    <w:p w14:paraId="4B320CAC" w14:textId="70C73A65" w:rsidR="00A64EBA" w:rsidRDefault="00A64EBA" w:rsidP="3219BDBC">
      <w:pPr>
        <w:rPr>
          <w:color w:val="000000" w:themeColor="text1"/>
        </w:rPr>
      </w:pPr>
    </w:p>
    <w:p w14:paraId="59BB46F3" w14:textId="699338F0" w:rsidR="00A64EBA" w:rsidRDefault="00A64EBA" w:rsidP="3219BDBC">
      <w:pPr>
        <w:rPr>
          <w:color w:val="000000" w:themeColor="text1"/>
        </w:rPr>
      </w:pPr>
    </w:p>
    <w:p w14:paraId="4FFC2EDF" w14:textId="77777777" w:rsidR="00A64EBA" w:rsidRDefault="00A64EBA" w:rsidP="3219BDBC">
      <w:pPr>
        <w:rPr>
          <w:color w:val="000000" w:themeColor="text1"/>
        </w:rPr>
      </w:pPr>
    </w:p>
    <w:p w14:paraId="3F01A439" w14:textId="281F8074" w:rsidR="004D73AF" w:rsidRDefault="004D73AF" w:rsidP="3219BDBC">
      <w:pPr>
        <w:rPr>
          <w:color w:val="000000" w:themeColor="text1"/>
        </w:rPr>
      </w:pPr>
    </w:p>
    <w:p w14:paraId="5B8FACEB" w14:textId="289690F4" w:rsidR="00AE51D7" w:rsidRDefault="00AE51D7" w:rsidP="3219BDBC">
      <w:pPr>
        <w:rPr>
          <w:color w:val="000000" w:themeColor="text1"/>
        </w:rPr>
      </w:pPr>
    </w:p>
    <w:p w14:paraId="11D4D2BA" w14:textId="13F29D60" w:rsidR="00AE51D7" w:rsidRDefault="00AE51D7" w:rsidP="3219BDBC">
      <w:pPr>
        <w:rPr>
          <w:color w:val="000000" w:themeColor="text1"/>
        </w:rPr>
      </w:pPr>
    </w:p>
    <w:p w14:paraId="09C10618" w14:textId="5BA5BC30" w:rsidR="68A0573C" w:rsidRDefault="68A0573C" w:rsidP="3219BDBC">
      <w:pPr>
        <w:rPr>
          <w:rFonts w:ascii="Calibri" w:eastAsia="Calibri" w:hAnsi="Calibri" w:cs="Calibri"/>
          <w:b/>
          <w:bCs/>
        </w:rPr>
      </w:pPr>
      <w:r w:rsidRPr="3219BDBC">
        <w:rPr>
          <w:rFonts w:ascii="Calibri" w:eastAsia="Calibri" w:hAnsi="Calibri" w:cs="Calibri"/>
          <w:b/>
          <w:bCs/>
        </w:rPr>
        <w:t>Project Deliverables</w:t>
      </w:r>
    </w:p>
    <w:p w14:paraId="00315F4C" w14:textId="77777777" w:rsidR="00F55C0E" w:rsidRDefault="00F55C0E" w:rsidP="3219BDBC">
      <w:pPr>
        <w:rPr>
          <w:rFonts w:ascii="Calibri" w:eastAsia="Calibri" w:hAnsi="Calibri" w:cs="Calibri"/>
          <w:b/>
          <w:bCs/>
          <w:sz w:val="28"/>
          <w:szCs w:val="28"/>
        </w:rPr>
      </w:pPr>
    </w:p>
    <w:p w14:paraId="67C50407" w14:textId="3584A606" w:rsidR="004D73AF" w:rsidRPr="00B63DA4" w:rsidRDefault="004D73AF" w:rsidP="004D73AF">
      <w:pPr>
        <w:pStyle w:val="ListParagraph"/>
        <w:numPr>
          <w:ilvl w:val="0"/>
          <w:numId w:val="11"/>
        </w:numPr>
        <w:rPr>
          <w:color w:val="000000" w:themeColor="text1"/>
        </w:rPr>
      </w:pPr>
      <w:r w:rsidRPr="00B63DA4">
        <w:rPr>
          <w:color w:val="000000" w:themeColor="text1"/>
        </w:rPr>
        <w:t xml:space="preserve">Project Exclusions – </w:t>
      </w:r>
      <w:r w:rsidR="000B7B8D">
        <w:rPr>
          <w:color w:val="000000" w:themeColor="text1"/>
        </w:rPr>
        <w:t>The project requires personal computer whether desktop or laptop for each team members throughout the completion of the project.</w:t>
      </w:r>
    </w:p>
    <w:p w14:paraId="448C6389" w14:textId="24ED648A" w:rsidR="006F7EA8" w:rsidRPr="006F7EA8" w:rsidRDefault="004D73AF" w:rsidP="006F7EA8">
      <w:pPr>
        <w:pStyle w:val="ListParagraph"/>
        <w:numPr>
          <w:ilvl w:val="0"/>
          <w:numId w:val="11"/>
        </w:numPr>
      </w:pPr>
      <w:r w:rsidRPr="00B63DA4">
        <w:rPr>
          <w:color w:val="000000" w:themeColor="text1"/>
        </w:rPr>
        <w:t xml:space="preserve">Project Constraints – </w:t>
      </w:r>
      <w:r w:rsidR="00AE51D7">
        <w:rPr>
          <w:color w:val="000000" w:themeColor="text1"/>
        </w:rPr>
        <w:t>The project is done mainly by five team members, their project sponsor/client, and their adviser. The project is set to finish on the month of June, on the year 2023.</w:t>
      </w:r>
      <w:r w:rsidR="006F7EA8">
        <w:rPr>
          <w:color w:val="000000" w:themeColor="text1"/>
        </w:rPr>
        <w:t xml:space="preserve"> The total project cost will be </w:t>
      </w:r>
      <w:r w:rsidR="006F7EA8" w:rsidRPr="006F7EA8">
        <w:rPr>
          <w:color w:val="0D0D0D"/>
        </w:rPr>
        <w:t>₱913,006.16</w:t>
      </w:r>
      <w:r w:rsidR="006F7EA8" w:rsidRPr="006F7EA8">
        <w:rPr>
          <w:color w:val="0D0D0D"/>
        </w:rPr>
        <w:t>.</w:t>
      </w:r>
      <w:r w:rsidR="006F7EA8">
        <w:rPr>
          <w:color w:val="0D0D0D"/>
        </w:rPr>
        <w:t xml:space="preserve"> With the help of their sponsor, they will achieve completion of the project, although assurance that all the plans and budget will be followed is strictly monitored.</w:t>
      </w:r>
    </w:p>
    <w:p w14:paraId="47FC4613" w14:textId="328FF6E3" w:rsidR="00032689" w:rsidRPr="00B63DA4" w:rsidRDefault="004D73AF" w:rsidP="004D73AF">
      <w:pPr>
        <w:pStyle w:val="ListParagraph"/>
        <w:numPr>
          <w:ilvl w:val="0"/>
          <w:numId w:val="11"/>
        </w:numPr>
        <w:rPr>
          <w:color w:val="000000" w:themeColor="text1"/>
        </w:rPr>
      </w:pPr>
      <w:r w:rsidRPr="00B63DA4">
        <w:rPr>
          <w:color w:val="000000" w:themeColor="text1"/>
        </w:rPr>
        <w:t xml:space="preserve">Project Assumptions – </w:t>
      </w:r>
      <w:r w:rsidR="003D5B64">
        <w:rPr>
          <w:color w:val="000000" w:themeColor="text1"/>
        </w:rPr>
        <w:t>Most of the assumption made by the team is the cost estimate.</w:t>
      </w:r>
    </w:p>
    <w:p w14:paraId="610487F9" w14:textId="442BF2AD" w:rsidR="00032689" w:rsidRDefault="00032689" w:rsidP="00032689">
      <w:pPr>
        <w:rPr>
          <w:rFonts w:cstheme="minorHAnsi"/>
        </w:rPr>
      </w:pPr>
    </w:p>
    <w:p w14:paraId="65099F87" w14:textId="37628BAB" w:rsidR="00A64EBA" w:rsidRDefault="00A64EBA" w:rsidP="00032689">
      <w:pPr>
        <w:rPr>
          <w:rFonts w:cstheme="minorHAnsi"/>
        </w:rPr>
      </w:pPr>
    </w:p>
    <w:p w14:paraId="5A94F7AF" w14:textId="256387A5" w:rsidR="00A64EBA" w:rsidRDefault="00A64EBA" w:rsidP="00032689">
      <w:pPr>
        <w:rPr>
          <w:rFonts w:cstheme="minorHAnsi"/>
        </w:rPr>
      </w:pPr>
    </w:p>
    <w:p w14:paraId="7657877A" w14:textId="28CFE167" w:rsidR="00A64EBA" w:rsidRDefault="00A64EBA" w:rsidP="00032689">
      <w:pPr>
        <w:rPr>
          <w:rFonts w:cstheme="minorHAnsi"/>
        </w:rPr>
      </w:pPr>
    </w:p>
    <w:p w14:paraId="4A0707C1" w14:textId="5CDAD5AE" w:rsidR="00A64EBA" w:rsidRDefault="00A64EBA" w:rsidP="00032689">
      <w:pPr>
        <w:rPr>
          <w:rFonts w:cstheme="minorHAnsi"/>
        </w:rPr>
      </w:pPr>
    </w:p>
    <w:p w14:paraId="52446521" w14:textId="55912B73" w:rsidR="00A64EBA" w:rsidRDefault="00A64EBA" w:rsidP="00032689">
      <w:pPr>
        <w:rPr>
          <w:rFonts w:cstheme="minorHAnsi"/>
        </w:rPr>
      </w:pPr>
    </w:p>
    <w:p w14:paraId="3D3CBB10" w14:textId="132106CA" w:rsidR="00A64EBA" w:rsidRDefault="00A64EBA" w:rsidP="00032689">
      <w:pPr>
        <w:rPr>
          <w:rFonts w:cstheme="minorHAnsi"/>
        </w:rPr>
      </w:pPr>
    </w:p>
    <w:p w14:paraId="750E200A" w14:textId="157BEBC3" w:rsidR="00A64EBA" w:rsidRDefault="00A64EBA" w:rsidP="00032689">
      <w:pPr>
        <w:rPr>
          <w:rFonts w:cstheme="minorHAnsi"/>
        </w:rPr>
      </w:pPr>
    </w:p>
    <w:p w14:paraId="4E10514F" w14:textId="52E3C469" w:rsidR="00A64EBA" w:rsidRDefault="00A64EBA" w:rsidP="00032689">
      <w:pPr>
        <w:rPr>
          <w:rFonts w:cstheme="minorHAnsi"/>
        </w:rPr>
      </w:pPr>
    </w:p>
    <w:p w14:paraId="06F2C5DE" w14:textId="151DAC83" w:rsidR="00A64EBA" w:rsidRDefault="00A64EBA" w:rsidP="00032689">
      <w:pPr>
        <w:rPr>
          <w:rFonts w:cstheme="minorHAnsi"/>
        </w:rPr>
      </w:pPr>
    </w:p>
    <w:p w14:paraId="2E6FE466" w14:textId="73D894A1" w:rsidR="00A64EBA" w:rsidRDefault="00A64EBA" w:rsidP="00032689">
      <w:pPr>
        <w:rPr>
          <w:rFonts w:cstheme="minorHAnsi"/>
        </w:rPr>
      </w:pPr>
    </w:p>
    <w:p w14:paraId="56CAE165" w14:textId="36ECB7DA" w:rsidR="00A64EBA" w:rsidRDefault="00A64EBA" w:rsidP="00032689">
      <w:pPr>
        <w:rPr>
          <w:rFonts w:cstheme="minorHAnsi"/>
        </w:rPr>
      </w:pPr>
    </w:p>
    <w:p w14:paraId="32560488" w14:textId="41C89D98" w:rsidR="00A64EBA" w:rsidRDefault="00A64EBA" w:rsidP="00032689">
      <w:pPr>
        <w:rPr>
          <w:rFonts w:cstheme="minorHAnsi"/>
        </w:rPr>
      </w:pPr>
    </w:p>
    <w:p w14:paraId="4852B60C" w14:textId="2DB91211" w:rsidR="00A64EBA" w:rsidRDefault="00A64EBA" w:rsidP="00032689">
      <w:pPr>
        <w:rPr>
          <w:rFonts w:cstheme="minorHAnsi"/>
        </w:rPr>
      </w:pPr>
    </w:p>
    <w:p w14:paraId="2FF6E8F9" w14:textId="5C182F1F" w:rsidR="00A64EBA" w:rsidRDefault="00A64EBA" w:rsidP="00032689">
      <w:pPr>
        <w:rPr>
          <w:rFonts w:cstheme="minorHAnsi"/>
        </w:rPr>
      </w:pPr>
    </w:p>
    <w:p w14:paraId="26D49D31" w14:textId="40F7B1E1" w:rsidR="00A64EBA" w:rsidRDefault="00A64EBA" w:rsidP="00032689">
      <w:pPr>
        <w:rPr>
          <w:rFonts w:cstheme="minorHAnsi"/>
        </w:rPr>
      </w:pPr>
    </w:p>
    <w:p w14:paraId="796FDCED" w14:textId="44641039" w:rsidR="00A64EBA" w:rsidRDefault="00A64EBA" w:rsidP="00032689">
      <w:pPr>
        <w:rPr>
          <w:rFonts w:cstheme="minorHAnsi"/>
        </w:rPr>
      </w:pPr>
    </w:p>
    <w:p w14:paraId="4DCF3F2F" w14:textId="3DDCA29B" w:rsidR="00A64EBA" w:rsidRDefault="00A64EBA" w:rsidP="00032689">
      <w:pPr>
        <w:rPr>
          <w:rFonts w:cstheme="minorHAnsi"/>
        </w:rPr>
      </w:pPr>
    </w:p>
    <w:p w14:paraId="5456F7D0" w14:textId="59DB368F" w:rsidR="00A64EBA" w:rsidRDefault="00A64EBA" w:rsidP="00032689">
      <w:pPr>
        <w:rPr>
          <w:rFonts w:cstheme="minorHAnsi"/>
        </w:rPr>
      </w:pPr>
    </w:p>
    <w:p w14:paraId="49C8E44A" w14:textId="61A87ECC" w:rsidR="00A64EBA" w:rsidRDefault="00A64EBA" w:rsidP="00032689">
      <w:pPr>
        <w:rPr>
          <w:rFonts w:cstheme="minorHAnsi"/>
        </w:rPr>
      </w:pPr>
    </w:p>
    <w:p w14:paraId="18155491" w14:textId="7381C3B5" w:rsidR="00A64EBA" w:rsidRDefault="00A64EBA" w:rsidP="00032689">
      <w:pPr>
        <w:rPr>
          <w:rFonts w:cstheme="minorHAnsi"/>
        </w:rPr>
      </w:pPr>
    </w:p>
    <w:p w14:paraId="543DE51F" w14:textId="731C99F6" w:rsidR="00A64EBA" w:rsidRDefault="00A64EBA" w:rsidP="00032689">
      <w:pPr>
        <w:rPr>
          <w:rFonts w:cstheme="minorHAnsi"/>
        </w:rPr>
      </w:pPr>
    </w:p>
    <w:p w14:paraId="2B4B5845" w14:textId="4F649B18" w:rsidR="00A64EBA" w:rsidRDefault="00A64EBA" w:rsidP="00032689">
      <w:pPr>
        <w:rPr>
          <w:rFonts w:cstheme="minorHAnsi"/>
        </w:rPr>
      </w:pPr>
    </w:p>
    <w:p w14:paraId="619ED5A3" w14:textId="5C3C7A0F" w:rsidR="00A64EBA" w:rsidRDefault="00A64EBA" w:rsidP="00032689">
      <w:pPr>
        <w:rPr>
          <w:rFonts w:cstheme="minorHAnsi"/>
        </w:rPr>
      </w:pPr>
    </w:p>
    <w:p w14:paraId="17237C73" w14:textId="236990AE" w:rsidR="00A64EBA" w:rsidRDefault="00A64EBA" w:rsidP="00032689">
      <w:pPr>
        <w:rPr>
          <w:rFonts w:cstheme="minorHAnsi"/>
        </w:rPr>
      </w:pPr>
    </w:p>
    <w:p w14:paraId="23E028AC" w14:textId="123A3B1F" w:rsidR="00A64EBA" w:rsidRDefault="00A64EBA" w:rsidP="00032689">
      <w:pPr>
        <w:rPr>
          <w:rFonts w:cstheme="minorHAnsi"/>
        </w:rPr>
      </w:pPr>
    </w:p>
    <w:p w14:paraId="5EFAC93C" w14:textId="3A350D78" w:rsidR="00A64EBA" w:rsidRDefault="00A64EBA" w:rsidP="00032689">
      <w:pPr>
        <w:rPr>
          <w:rFonts w:cstheme="minorHAnsi"/>
        </w:rPr>
      </w:pPr>
    </w:p>
    <w:p w14:paraId="205292A2" w14:textId="7C19837F" w:rsidR="00A64EBA" w:rsidRDefault="00A64EBA" w:rsidP="00032689">
      <w:pPr>
        <w:rPr>
          <w:rFonts w:cstheme="minorHAnsi"/>
        </w:rPr>
      </w:pPr>
    </w:p>
    <w:p w14:paraId="79D68BB4" w14:textId="6DD5BF5D" w:rsidR="00A64EBA" w:rsidRDefault="00A64EBA" w:rsidP="00032689">
      <w:pPr>
        <w:rPr>
          <w:rFonts w:cstheme="minorHAnsi"/>
        </w:rPr>
      </w:pPr>
    </w:p>
    <w:p w14:paraId="22C94BA7" w14:textId="56D4E5F5" w:rsidR="00A64EBA" w:rsidRPr="00D64C7E" w:rsidRDefault="00A64EBA"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t>Work Breakdown Structure</w:t>
      </w:r>
      <w:bookmarkEnd w:id="7"/>
    </w:p>
    <w:p w14:paraId="4DDE325E" w14:textId="77777777" w:rsidR="00A90C02" w:rsidRDefault="00A90C02" w:rsidP="00A90C02">
      <w:pPr>
        <w:rPr>
          <w:color w:val="000000" w:themeColor="text1"/>
        </w:rPr>
      </w:pPr>
    </w:p>
    <w:p w14:paraId="4943B323" w14:textId="6DB4D863" w:rsidR="00A90C02" w:rsidRPr="008E2797" w:rsidRDefault="00A90C02" w:rsidP="00A90C02">
      <w:pPr>
        <w:rPr>
          <w:color w:val="000000" w:themeColor="text1"/>
        </w:rPr>
      </w:pPr>
      <w:r>
        <w:rPr>
          <w:color w:val="000000" w:themeColor="text1"/>
        </w:rPr>
        <w:t>The Work Breakdown Structure shows the Summary Tasks and Work Packages that are needed to be done through the whole process of the project RAM-IT: ITRO’s ChatBot &amp; Ticketing System.</w:t>
      </w:r>
    </w:p>
    <w:p w14:paraId="51DDFCD6" w14:textId="77777777" w:rsidR="00032689" w:rsidRPr="00D64C7E" w:rsidRDefault="00032689" w:rsidP="00032689">
      <w:pPr>
        <w:rPr>
          <w:color w:val="008000"/>
        </w:rPr>
      </w:pPr>
    </w:p>
    <w:p w14:paraId="30411FD6" w14:textId="687977B5" w:rsidR="00A90C02" w:rsidRPr="00D64C7E" w:rsidRDefault="00A90C02" w:rsidP="00A90C02">
      <w:r>
        <w:rPr>
          <w:noProof/>
        </w:rPr>
        <w:drawing>
          <wp:inline distT="0" distB="0" distL="0" distR="0" wp14:anchorId="671EBFA1" wp14:editId="5222D7E0">
            <wp:extent cx="5943600" cy="4528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mum Five - WBS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p w14:paraId="5EAAF9ED" w14:textId="7B41216F" w:rsidR="00032689" w:rsidRPr="00A90C02" w:rsidRDefault="00032689" w:rsidP="00A90C02">
      <w:pPr>
        <w:spacing w:before="120"/>
        <w:jc w:val="center"/>
        <w:rPr>
          <w:b/>
        </w:rPr>
      </w:pPr>
      <w:r w:rsidRPr="00D64C7E">
        <w:rPr>
          <w:b/>
        </w:rPr>
        <w:t xml:space="preserve">Figure 1.1, </w:t>
      </w:r>
      <w:r w:rsidRPr="00D64C7E">
        <w:rPr>
          <w:b/>
          <w:i/>
        </w:rPr>
        <w:t>Work Breakdown Structure (WBS)</w:t>
      </w:r>
      <w:r w:rsidR="00A90C02">
        <w:rPr>
          <w:b/>
          <w:i/>
        </w:rPr>
        <w:t xml:space="preserve"> (1)</w:t>
      </w:r>
    </w:p>
    <w:p w14:paraId="7158C299" w14:textId="77777777" w:rsidR="004D73AF" w:rsidRDefault="004D73AF" w:rsidP="004D73AF"/>
    <w:p w14:paraId="57769299" w14:textId="550CDF89" w:rsidR="00834D8D" w:rsidRDefault="00A90C02" w:rsidP="004D73AF">
      <w:r>
        <w:rPr>
          <w:noProof/>
        </w:rPr>
        <w:drawing>
          <wp:inline distT="0" distB="0" distL="0" distR="0" wp14:anchorId="69E86BE0" wp14:editId="2C51B962">
            <wp:extent cx="5943600" cy="432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mum Five - WBS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27525"/>
                    </a:xfrm>
                    <a:prstGeom prst="rect">
                      <a:avLst/>
                    </a:prstGeom>
                  </pic:spPr>
                </pic:pic>
              </a:graphicData>
            </a:graphic>
          </wp:inline>
        </w:drawing>
      </w:r>
    </w:p>
    <w:p w14:paraId="496769C1" w14:textId="386E89E0" w:rsidR="00A90C02" w:rsidRPr="00A90C02" w:rsidRDefault="00A90C02" w:rsidP="00A90C02">
      <w:pPr>
        <w:spacing w:before="120"/>
        <w:jc w:val="center"/>
        <w:rPr>
          <w:b/>
        </w:rPr>
      </w:pPr>
      <w:r>
        <w:rPr>
          <w:b/>
        </w:rPr>
        <w:t>Figure 1.2</w:t>
      </w:r>
      <w:r w:rsidRPr="00D64C7E">
        <w:rPr>
          <w:b/>
        </w:rPr>
        <w:t xml:space="preserve">, </w:t>
      </w:r>
      <w:r w:rsidRPr="00D64C7E">
        <w:rPr>
          <w:b/>
          <w:i/>
        </w:rPr>
        <w:t>Work Breakdown Structure (WBS)</w:t>
      </w:r>
      <w:r>
        <w:rPr>
          <w:b/>
          <w:i/>
        </w:rPr>
        <w:t xml:space="preserve"> (2</w:t>
      </w:r>
      <w:r>
        <w:rPr>
          <w:b/>
          <w:i/>
        </w:rPr>
        <w:t>)</w:t>
      </w:r>
    </w:p>
    <w:p w14:paraId="6DD607E2" w14:textId="22EB914B" w:rsidR="00834D8D" w:rsidRDefault="008E63F5" w:rsidP="004D73AF">
      <w:r>
        <w:rPr>
          <w:noProof/>
        </w:rPr>
        <w:drawing>
          <wp:inline distT="0" distB="0" distL="0" distR="0" wp14:anchorId="4231ACEF" wp14:editId="4C327EC2">
            <wp:extent cx="5943600" cy="486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mum Five - WBS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66005"/>
                    </a:xfrm>
                    <a:prstGeom prst="rect">
                      <a:avLst/>
                    </a:prstGeom>
                  </pic:spPr>
                </pic:pic>
              </a:graphicData>
            </a:graphic>
          </wp:inline>
        </w:drawing>
      </w:r>
    </w:p>
    <w:p w14:paraId="1DC8D6AD" w14:textId="2C9BFE80" w:rsidR="008E63F5" w:rsidRPr="00A90C02" w:rsidRDefault="008E63F5" w:rsidP="008E63F5">
      <w:pPr>
        <w:spacing w:before="120"/>
        <w:jc w:val="center"/>
        <w:rPr>
          <w:b/>
        </w:rPr>
      </w:pPr>
      <w:r>
        <w:rPr>
          <w:b/>
        </w:rPr>
        <w:t>Figure 1.3</w:t>
      </w:r>
      <w:r w:rsidRPr="00D64C7E">
        <w:rPr>
          <w:b/>
        </w:rPr>
        <w:t xml:space="preserve">, </w:t>
      </w:r>
      <w:r w:rsidRPr="00D64C7E">
        <w:rPr>
          <w:b/>
          <w:i/>
        </w:rPr>
        <w:t>Work Breakdown Structure (WBS)</w:t>
      </w:r>
      <w:r>
        <w:rPr>
          <w:b/>
          <w:i/>
        </w:rPr>
        <w:t xml:space="preserve"> (3</w:t>
      </w:r>
      <w:r>
        <w:rPr>
          <w:b/>
          <w:i/>
        </w:rPr>
        <w:t>)</w:t>
      </w:r>
    </w:p>
    <w:p w14:paraId="65DFCE65" w14:textId="6434A2BC" w:rsidR="00834D8D" w:rsidRDefault="008E63F5" w:rsidP="004D73AF">
      <w:r>
        <w:rPr>
          <w:noProof/>
        </w:rPr>
        <w:drawing>
          <wp:inline distT="0" distB="0" distL="0" distR="0" wp14:anchorId="5253F6C3" wp14:editId="7F95E346">
            <wp:extent cx="5943600" cy="4831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mum Five - WBS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31080"/>
                    </a:xfrm>
                    <a:prstGeom prst="rect">
                      <a:avLst/>
                    </a:prstGeom>
                  </pic:spPr>
                </pic:pic>
              </a:graphicData>
            </a:graphic>
          </wp:inline>
        </w:drawing>
      </w:r>
    </w:p>
    <w:p w14:paraId="04D5CF3D" w14:textId="09E6A8B8" w:rsidR="008E63F5" w:rsidRPr="00A90C02" w:rsidRDefault="008E63F5" w:rsidP="008E63F5">
      <w:pPr>
        <w:spacing w:before="120"/>
        <w:jc w:val="center"/>
        <w:rPr>
          <w:b/>
        </w:rPr>
      </w:pPr>
      <w:r>
        <w:rPr>
          <w:b/>
        </w:rPr>
        <w:t>Figure 1.4</w:t>
      </w:r>
      <w:r w:rsidRPr="00D64C7E">
        <w:rPr>
          <w:b/>
        </w:rPr>
        <w:t xml:space="preserve">, </w:t>
      </w:r>
      <w:r w:rsidRPr="00D64C7E">
        <w:rPr>
          <w:b/>
          <w:i/>
        </w:rPr>
        <w:t>Work Breakdown Structure (WBS)</w:t>
      </w:r>
      <w:r>
        <w:rPr>
          <w:b/>
          <w:i/>
        </w:rPr>
        <w:t xml:space="preserve"> (4</w:t>
      </w:r>
      <w:r>
        <w:rPr>
          <w:b/>
          <w:i/>
        </w:rPr>
        <w:t>)</w:t>
      </w:r>
    </w:p>
    <w:p w14:paraId="29CD1E07" w14:textId="7B147BE1" w:rsidR="00834D8D" w:rsidRDefault="008E63F5" w:rsidP="004D73AF">
      <w:r>
        <w:rPr>
          <w:noProof/>
        </w:rPr>
        <w:drawing>
          <wp:inline distT="0" distB="0" distL="0" distR="0" wp14:anchorId="5BE161D8" wp14:editId="2CCA1ADA">
            <wp:extent cx="5943600" cy="4141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mum Five - WBS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41470"/>
                    </a:xfrm>
                    <a:prstGeom prst="rect">
                      <a:avLst/>
                    </a:prstGeom>
                  </pic:spPr>
                </pic:pic>
              </a:graphicData>
            </a:graphic>
          </wp:inline>
        </w:drawing>
      </w:r>
    </w:p>
    <w:p w14:paraId="44BD26A0" w14:textId="10A5133D" w:rsidR="008E63F5" w:rsidRPr="00A90C02" w:rsidRDefault="008E63F5" w:rsidP="008E63F5">
      <w:pPr>
        <w:spacing w:before="120"/>
        <w:jc w:val="center"/>
        <w:rPr>
          <w:b/>
        </w:rPr>
      </w:pPr>
      <w:r>
        <w:rPr>
          <w:b/>
        </w:rPr>
        <w:t>Figure 1.5</w:t>
      </w:r>
      <w:r w:rsidRPr="00D64C7E">
        <w:rPr>
          <w:b/>
        </w:rPr>
        <w:t xml:space="preserve">, </w:t>
      </w:r>
      <w:r w:rsidRPr="00D64C7E">
        <w:rPr>
          <w:b/>
          <w:i/>
        </w:rPr>
        <w:t>Work Breakdown Structure (WBS)</w:t>
      </w:r>
      <w:r>
        <w:rPr>
          <w:b/>
          <w:i/>
        </w:rPr>
        <w:t xml:space="preserve"> (5</w:t>
      </w:r>
      <w:r>
        <w:rPr>
          <w:b/>
          <w:i/>
        </w:rPr>
        <w:t>)</w:t>
      </w:r>
    </w:p>
    <w:p w14:paraId="4A1685AB" w14:textId="77777777" w:rsidR="004D73AF" w:rsidRDefault="004D73AF" w:rsidP="004D73AF"/>
    <w:p w14:paraId="318DC396" w14:textId="00606A8B" w:rsidR="004D73AF" w:rsidRDefault="004D73AF" w:rsidP="004D73AF"/>
    <w:p w14:paraId="0DE3FC43" w14:textId="54E5E36D" w:rsidR="00A64EBA" w:rsidRDefault="00A64EBA" w:rsidP="004D73AF"/>
    <w:p w14:paraId="77477156" w14:textId="3EB73C4F" w:rsidR="00A64EBA" w:rsidRDefault="00A64EBA" w:rsidP="004D73AF"/>
    <w:p w14:paraId="16918588" w14:textId="3EF25531" w:rsidR="00A64EBA" w:rsidRDefault="00A64EBA" w:rsidP="004D73AF"/>
    <w:p w14:paraId="71BB0B4B" w14:textId="7978E40A" w:rsidR="008E63F5" w:rsidRDefault="008E63F5" w:rsidP="004D73AF"/>
    <w:p w14:paraId="2DD139D6" w14:textId="308F0997" w:rsidR="008E63F5" w:rsidRDefault="008E63F5" w:rsidP="004D73AF"/>
    <w:p w14:paraId="7A6FA28B" w14:textId="2C190407" w:rsidR="008E63F5" w:rsidRDefault="008E63F5" w:rsidP="004D73AF"/>
    <w:p w14:paraId="56BC4C5F" w14:textId="4C0DE32F" w:rsidR="008E63F5" w:rsidRDefault="008E63F5" w:rsidP="004D73AF"/>
    <w:p w14:paraId="4BD16F2B" w14:textId="39868DE2" w:rsidR="008E63F5" w:rsidRDefault="008E63F5" w:rsidP="004D73AF"/>
    <w:p w14:paraId="79FDD849" w14:textId="3713541A" w:rsidR="008E63F5" w:rsidRDefault="008E63F5" w:rsidP="004D73AF"/>
    <w:p w14:paraId="7B8E447B" w14:textId="753BD615" w:rsidR="008E63F5" w:rsidRDefault="008E63F5" w:rsidP="004D73AF"/>
    <w:p w14:paraId="1390C749" w14:textId="43FE615E" w:rsidR="008E63F5" w:rsidRDefault="008E63F5" w:rsidP="004D73AF"/>
    <w:p w14:paraId="10EA2D24" w14:textId="23E6EF24" w:rsidR="008E63F5" w:rsidRDefault="008E63F5" w:rsidP="004D73AF"/>
    <w:p w14:paraId="6D710853" w14:textId="77777777" w:rsidR="009337BB" w:rsidRPr="004D73AF" w:rsidRDefault="009337BB" w:rsidP="004D73AF"/>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0979B04B" w14:textId="30F27B6F" w:rsidR="009337BB" w:rsidRPr="009337BB" w:rsidRDefault="009337BB" w:rsidP="009337BB">
      <w:pPr>
        <w:rPr>
          <w:color w:val="000000" w:themeColor="text1"/>
        </w:rPr>
      </w:pPr>
      <w:r>
        <w:rPr>
          <w:color w:val="000000" w:themeColor="text1"/>
        </w:rPr>
        <w:t xml:space="preserve">The scope will be </w:t>
      </w:r>
      <w:r>
        <w:rPr>
          <w:color w:val="000000" w:themeColor="text1"/>
        </w:rPr>
        <w:t xml:space="preserve">verified through the usage of agile methodology </w:t>
      </w:r>
      <w:r w:rsidR="00337F9E">
        <w:rPr>
          <w:color w:val="000000" w:themeColor="text1"/>
        </w:rPr>
        <w:t>as team ensures every document is within the scope. If changes were to be made, it should undergo a process of approval first.</w:t>
      </w:r>
    </w:p>
    <w:p w14:paraId="5F7FABD1" w14:textId="77777777" w:rsidR="004D73AF" w:rsidRPr="009337BB" w:rsidRDefault="004D73AF" w:rsidP="004D73AF">
      <w:pPr>
        <w:rPr>
          <w:color w:val="000000" w:themeColor="text1"/>
        </w:rPr>
      </w:pPr>
    </w:p>
    <w:p w14:paraId="3FEF5B53" w14:textId="2806CD5B" w:rsidR="004D73AF" w:rsidRPr="009337BB" w:rsidRDefault="007547B5" w:rsidP="004D73AF">
      <w:pPr>
        <w:rPr>
          <w:color w:val="000000" w:themeColor="text1"/>
        </w:rPr>
      </w:pPr>
      <w:r>
        <w:rPr>
          <w:color w:val="000000" w:themeColor="text1"/>
        </w:rPr>
        <w:t>Methods to ensure that all documents and deliverable are consistent with the scope of the project are the following:</w:t>
      </w:r>
    </w:p>
    <w:p w14:paraId="5C8F564B" w14:textId="77777777" w:rsidR="004D73AF" w:rsidRPr="004D73AF" w:rsidRDefault="004D73AF" w:rsidP="004D73AF">
      <w:pPr>
        <w:rPr>
          <w:color w:val="008000"/>
        </w:rPr>
      </w:pPr>
      <w:r w:rsidRPr="004D73AF">
        <w:rPr>
          <w:color w:val="008000"/>
        </w:rPr>
        <w:t xml:space="preserve">  </w:t>
      </w:r>
    </w:p>
    <w:p w14:paraId="01EE5E9B" w14:textId="37AA5FE3" w:rsidR="004D73AF" w:rsidRPr="009337BB" w:rsidRDefault="004D73AF" w:rsidP="004D73AF">
      <w:pPr>
        <w:rPr>
          <w:color w:val="000000" w:themeColor="text1"/>
        </w:rPr>
      </w:pPr>
      <w:r w:rsidRPr="009337BB">
        <w:rPr>
          <w:color w:val="000000" w:themeColor="text1"/>
        </w:rPr>
        <w:t>Quality</w:t>
      </w:r>
      <w:r w:rsidR="009337BB" w:rsidRPr="009337BB">
        <w:rPr>
          <w:color w:val="000000" w:themeColor="text1"/>
        </w:rPr>
        <w:t xml:space="preserve"> Assurance Checklist</w:t>
      </w:r>
      <w:r w:rsidRPr="009337BB">
        <w:rPr>
          <w:color w:val="000000" w:themeColor="text1"/>
        </w:rPr>
        <w:t>:</w:t>
      </w:r>
    </w:p>
    <w:p w14:paraId="30B00E3E" w14:textId="4B701EA5" w:rsidR="004D73AF" w:rsidRPr="009337BB" w:rsidRDefault="000F070B" w:rsidP="004D73AF">
      <w:pPr>
        <w:rPr>
          <w:color w:val="000000" w:themeColor="text1"/>
        </w:rPr>
      </w:pPr>
      <w:r>
        <w:rPr>
          <w:color w:val="000000" w:themeColor="text1"/>
        </w:rPr>
        <w:t>The scope will be tracked using the backlog. Changes within the scope, once approved will be included in the backlog. Status of completion will also be seen in the backlog.</w:t>
      </w:r>
    </w:p>
    <w:p w14:paraId="6D1F2143" w14:textId="77777777" w:rsidR="004D73AF" w:rsidRPr="004D73AF" w:rsidRDefault="004D73AF" w:rsidP="004D73AF">
      <w:pPr>
        <w:rPr>
          <w:color w:val="008000"/>
        </w:rPr>
      </w:pPr>
      <w:r w:rsidRPr="004D73AF">
        <w:rPr>
          <w:color w:val="008000"/>
        </w:rPr>
        <w:t xml:space="preserve"> </w:t>
      </w:r>
    </w:p>
    <w:p w14:paraId="5E4BF5C8" w14:textId="77777777" w:rsidR="004D73AF" w:rsidRPr="009337BB" w:rsidRDefault="004D73AF" w:rsidP="004D73AF">
      <w:pPr>
        <w:rPr>
          <w:color w:val="000000" w:themeColor="text1"/>
        </w:rPr>
      </w:pPr>
      <w:r w:rsidRPr="009337BB">
        <w:rPr>
          <w:color w:val="000000" w:themeColor="text1"/>
        </w:rPr>
        <w:t>Scope Baseline:</w:t>
      </w:r>
    </w:p>
    <w:p w14:paraId="1E058D0B" w14:textId="672D15C9" w:rsidR="004D73AF" w:rsidRPr="009337BB" w:rsidRDefault="00E67147" w:rsidP="004D73AF">
      <w:pPr>
        <w:rPr>
          <w:color w:val="000000" w:themeColor="text1"/>
        </w:rPr>
      </w:pPr>
      <w:r>
        <w:rPr>
          <w:color w:val="000000" w:themeColor="text1"/>
        </w:rPr>
        <w:t xml:space="preserve">The scope baseline is set at the beginning of the project. The scope can still change as long as it </w:t>
      </w:r>
      <w:r w:rsidR="00AF17B8">
        <w:rPr>
          <w:color w:val="000000" w:themeColor="text1"/>
        </w:rPr>
        <w:t>undergoes</w:t>
      </w:r>
      <w:r>
        <w:rPr>
          <w:color w:val="000000" w:themeColor="text1"/>
        </w:rPr>
        <w:t xml:space="preserve"> the process, but the main goal still will shape the scope. </w:t>
      </w:r>
      <w:r w:rsidR="00463A04">
        <w:rPr>
          <w:color w:val="000000" w:themeColor="text1"/>
        </w:rPr>
        <w:t>This ensures changes that are too big and too far from the original purpose of the project will not drastically affect the proje</w:t>
      </w:r>
      <w:r w:rsidR="001C1916">
        <w:rPr>
          <w:color w:val="000000" w:themeColor="text1"/>
        </w:rPr>
        <w:t>ct since it can be stopped at the approval process in which the project manager can check the scope baseline to check if it is too big and unnecessary of a change.</w:t>
      </w:r>
    </w:p>
    <w:p w14:paraId="0A4751FC" w14:textId="23892993" w:rsidR="00032689" w:rsidRDefault="39CE911F" w:rsidP="004D73AF">
      <w:pPr>
        <w:rPr>
          <w:rFonts w:ascii="Calibri" w:eastAsia="Calibri" w:hAnsi="Calibri" w:cs="Calibri"/>
        </w:rPr>
      </w:pPr>
      <w:r w:rsidRPr="3219BDBC">
        <w:rPr>
          <w:rFonts w:ascii="Calibri" w:eastAsia="Calibri" w:hAnsi="Calibri" w:cs="Calibri"/>
        </w:rPr>
        <w:t xml:space="preserve"> </w:t>
      </w:r>
    </w:p>
    <w:p w14:paraId="600CC1BE" w14:textId="1AD9441A" w:rsidR="00A64EBA" w:rsidRDefault="00A64EBA" w:rsidP="004D73AF">
      <w:pPr>
        <w:rPr>
          <w:rFonts w:ascii="Calibri" w:eastAsia="Calibri" w:hAnsi="Calibri" w:cs="Calibri"/>
        </w:rPr>
      </w:pPr>
    </w:p>
    <w:p w14:paraId="1C166666" w14:textId="7C52FA9E" w:rsidR="00A64EBA" w:rsidRDefault="00A64EBA" w:rsidP="004D73AF">
      <w:pPr>
        <w:rPr>
          <w:rFonts w:ascii="Calibri" w:eastAsia="Calibri" w:hAnsi="Calibri" w:cs="Calibri"/>
        </w:rPr>
      </w:pPr>
    </w:p>
    <w:p w14:paraId="1665781C" w14:textId="25E5AF16" w:rsidR="00A64EBA" w:rsidRDefault="00A64EBA" w:rsidP="004D73AF">
      <w:pPr>
        <w:rPr>
          <w:rFonts w:ascii="Calibri" w:eastAsia="Calibri" w:hAnsi="Calibri" w:cs="Calibri"/>
        </w:rPr>
      </w:pPr>
    </w:p>
    <w:p w14:paraId="777AB4EF" w14:textId="5F2877B0" w:rsidR="00A64EBA" w:rsidRDefault="00A64EBA" w:rsidP="004D73AF">
      <w:pPr>
        <w:rPr>
          <w:rFonts w:ascii="Calibri" w:eastAsia="Calibri" w:hAnsi="Calibri" w:cs="Calibri"/>
        </w:rPr>
      </w:pPr>
    </w:p>
    <w:p w14:paraId="2E848D34" w14:textId="65080BBE" w:rsidR="00A64EBA" w:rsidRDefault="00A64EBA" w:rsidP="004D73AF">
      <w:pPr>
        <w:rPr>
          <w:rFonts w:ascii="Calibri" w:eastAsia="Calibri" w:hAnsi="Calibri" w:cs="Calibri"/>
        </w:rPr>
      </w:pPr>
    </w:p>
    <w:p w14:paraId="00B772D6" w14:textId="4B1E00E8" w:rsidR="00A64EBA" w:rsidRDefault="00A64EBA" w:rsidP="004D73AF">
      <w:pPr>
        <w:rPr>
          <w:rFonts w:ascii="Calibri" w:eastAsia="Calibri" w:hAnsi="Calibri" w:cs="Calibri"/>
        </w:rPr>
      </w:pPr>
    </w:p>
    <w:p w14:paraId="591598A6" w14:textId="7389678F" w:rsidR="00A64EBA" w:rsidRDefault="00A64EBA" w:rsidP="004D73AF">
      <w:pPr>
        <w:rPr>
          <w:rFonts w:ascii="Calibri" w:eastAsia="Calibri" w:hAnsi="Calibri" w:cs="Calibri"/>
        </w:rPr>
      </w:pPr>
    </w:p>
    <w:p w14:paraId="7956D6AD" w14:textId="7F1D7F5B" w:rsidR="00A64EBA" w:rsidRDefault="00A64EBA" w:rsidP="004D73AF">
      <w:pPr>
        <w:rPr>
          <w:rFonts w:ascii="Calibri" w:eastAsia="Calibri" w:hAnsi="Calibri" w:cs="Calibri"/>
        </w:rPr>
      </w:pPr>
    </w:p>
    <w:p w14:paraId="29ABB8A0" w14:textId="1E32C1D6" w:rsidR="00A64EBA" w:rsidRDefault="00A64EBA" w:rsidP="004D73AF">
      <w:pPr>
        <w:rPr>
          <w:rFonts w:ascii="Calibri" w:eastAsia="Calibri" w:hAnsi="Calibri" w:cs="Calibri"/>
        </w:rPr>
      </w:pPr>
    </w:p>
    <w:p w14:paraId="1C42EAC3" w14:textId="5037053C" w:rsidR="00A64EBA" w:rsidRDefault="00A64EBA" w:rsidP="004D73AF">
      <w:pPr>
        <w:rPr>
          <w:rFonts w:ascii="Calibri" w:eastAsia="Calibri" w:hAnsi="Calibri" w:cs="Calibri"/>
        </w:rPr>
      </w:pPr>
    </w:p>
    <w:p w14:paraId="69D09E98" w14:textId="0E63CC16" w:rsidR="00A64EBA" w:rsidRDefault="00A64EBA" w:rsidP="004D73AF">
      <w:pPr>
        <w:rPr>
          <w:rFonts w:ascii="Calibri" w:eastAsia="Calibri" w:hAnsi="Calibri" w:cs="Calibri"/>
        </w:rPr>
      </w:pPr>
    </w:p>
    <w:p w14:paraId="25991207" w14:textId="3B2F8183" w:rsidR="00A64EBA" w:rsidRDefault="00A64EBA" w:rsidP="004D73AF">
      <w:pPr>
        <w:rPr>
          <w:rFonts w:ascii="Calibri" w:eastAsia="Calibri" w:hAnsi="Calibri" w:cs="Calibri"/>
        </w:rPr>
      </w:pPr>
    </w:p>
    <w:p w14:paraId="28884AA5" w14:textId="318BEE5C" w:rsidR="00A64EBA" w:rsidRDefault="00A64EBA" w:rsidP="004D73AF">
      <w:pPr>
        <w:rPr>
          <w:rFonts w:ascii="Calibri" w:eastAsia="Calibri" w:hAnsi="Calibri" w:cs="Calibri"/>
        </w:rPr>
      </w:pPr>
    </w:p>
    <w:p w14:paraId="60441FC7" w14:textId="24507841" w:rsidR="00A64EBA" w:rsidRDefault="00A64EBA" w:rsidP="004D73AF">
      <w:pPr>
        <w:rPr>
          <w:rFonts w:ascii="Calibri" w:eastAsia="Calibri" w:hAnsi="Calibri" w:cs="Calibri"/>
        </w:rPr>
      </w:pPr>
    </w:p>
    <w:p w14:paraId="3E221CDF" w14:textId="163358FF" w:rsidR="00A64EBA" w:rsidRDefault="00A64EBA" w:rsidP="004D73AF">
      <w:pPr>
        <w:rPr>
          <w:rFonts w:ascii="Calibri" w:eastAsia="Calibri" w:hAnsi="Calibri" w:cs="Calibri"/>
        </w:rPr>
      </w:pPr>
    </w:p>
    <w:p w14:paraId="4AE9DE84" w14:textId="4C76408D" w:rsidR="00A64EBA" w:rsidRDefault="00A64EBA" w:rsidP="004D73AF">
      <w:pPr>
        <w:rPr>
          <w:rFonts w:ascii="Calibri" w:eastAsia="Calibri" w:hAnsi="Calibri" w:cs="Calibri"/>
        </w:rPr>
      </w:pPr>
    </w:p>
    <w:p w14:paraId="6F973A3C" w14:textId="4192345D" w:rsidR="00A64EBA" w:rsidRDefault="00A64EBA" w:rsidP="004D73AF">
      <w:pPr>
        <w:rPr>
          <w:rFonts w:ascii="Calibri" w:eastAsia="Calibri" w:hAnsi="Calibri" w:cs="Calibri"/>
        </w:rPr>
      </w:pPr>
    </w:p>
    <w:p w14:paraId="20EF9A12" w14:textId="49BF5262" w:rsidR="00A64EBA" w:rsidRDefault="00A64EBA" w:rsidP="004D73AF">
      <w:pPr>
        <w:rPr>
          <w:rFonts w:ascii="Calibri" w:eastAsia="Calibri" w:hAnsi="Calibri" w:cs="Calibri"/>
        </w:rPr>
      </w:pPr>
    </w:p>
    <w:p w14:paraId="6F65AA84" w14:textId="0B31B59B" w:rsidR="009337BB" w:rsidRDefault="009337BB" w:rsidP="004D73AF">
      <w:pPr>
        <w:rPr>
          <w:rFonts w:ascii="Calibri" w:eastAsia="Calibri" w:hAnsi="Calibri" w:cs="Calibri"/>
        </w:rPr>
      </w:pPr>
    </w:p>
    <w:p w14:paraId="68AACA92" w14:textId="064A1904" w:rsidR="00B63DA4" w:rsidRPr="00D64C7E" w:rsidRDefault="00B63DA4" w:rsidP="004D73AF">
      <w:pPr>
        <w:rPr>
          <w:rFonts w:ascii="Calibri" w:eastAsia="Calibri" w:hAnsi="Calibri" w:cs="Calibri"/>
          <w:sz w:val="28"/>
          <w:szCs w:val="28"/>
        </w:rPr>
      </w:pPr>
    </w:p>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w:t>
      </w:r>
      <w:bookmarkStart w:id="10" w:name="_GoBack"/>
      <w:bookmarkEnd w:id="10"/>
      <w:r w:rsidRPr="00D64C7E">
        <w:rPr>
          <w:rFonts w:asciiTheme="minorHAnsi" w:hAnsiTheme="minorHAnsi" w:cstheme="minorHAnsi"/>
          <w:smallCaps/>
          <w:sz w:val="28"/>
          <w:szCs w:val="28"/>
        </w:rPr>
        <w:t>ol</w:t>
      </w:r>
      <w:bookmarkEnd w:id="9"/>
    </w:p>
    <w:p w14:paraId="044159D4" w14:textId="22488D35" w:rsidR="009337BB" w:rsidRDefault="009337BB" w:rsidP="00032689">
      <w:pPr>
        <w:rPr>
          <w:color w:val="000000" w:themeColor="text1"/>
        </w:rPr>
      </w:pPr>
      <w:r>
        <w:rPr>
          <w:color w:val="000000" w:themeColor="text1"/>
        </w:rPr>
        <w:t>The scope will be monitored by the team, especially the one responsible for quality assurance which is one of the documentation team members.</w:t>
      </w:r>
      <w:r w:rsidR="0092309E">
        <w:rPr>
          <w:color w:val="000000" w:themeColor="text1"/>
        </w:rPr>
        <w:t xml:space="preserve"> They will monitor the status and track changes that will directly go to the backlog once approved by the project manager.</w:t>
      </w:r>
    </w:p>
    <w:p w14:paraId="74D987C0" w14:textId="77777777" w:rsidR="009337BB" w:rsidRDefault="009337BB" w:rsidP="00032689">
      <w:pPr>
        <w:rPr>
          <w:color w:val="000000" w:themeColor="text1"/>
        </w:rPr>
      </w:pPr>
    </w:p>
    <w:p w14:paraId="1F11D8A0" w14:textId="5E631A0D" w:rsidR="006C0398" w:rsidRDefault="00711C34" w:rsidP="006C0398">
      <w:r>
        <w:t>In order to make changes in the scope, a process using the change management plan will occur so that the change will be documented before it will be sent for approval to the project manager.</w:t>
      </w:r>
    </w:p>
    <w:p w14:paraId="6168DF9A" w14:textId="77777777" w:rsidR="004D73AF" w:rsidRDefault="004D73AF" w:rsidP="00032689">
      <w:pPr>
        <w:pStyle w:val="BodyText"/>
        <w:rPr>
          <w:rFonts w:asciiTheme="minorHAnsi" w:hAnsiTheme="minorHAnsi"/>
        </w:rPr>
      </w:pPr>
    </w:p>
    <w:p w14:paraId="19AA464B" w14:textId="77777777" w:rsidR="004D73AF" w:rsidRDefault="004D73AF" w:rsidP="00032689">
      <w:pPr>
        <w:pStyle w:val="BodyText"/>
        <w:rPr>
          <w:rFonts w:asciiTheme="minorHAnsi" w:hAnsiTheme="minorHAnsi"/>
        </w:rPr>
      </w:pPr>
    </w:p>
    <w:p w14:paraId="1AF8A16B" w14:textId="77777777" w:rsidR="004D73AF" w:rsidRDefault="004D73AF" w:rsidP="00032689">
      <w:pPr>
        <w:pStyle w:val="BodyText"/>
        <w:rPr>
          <w:rFonts w:asciiTheme="minorHAnsi" w:hAnsiTheme="minorHAnsi"/>
        </w:rPr>
      </w:pPr>
    </w:p>
    <w:p w14:paraId="16C497A2" w14:textId="77777777" w:rsidR="004D73AF" w:rsidRDefault="004D73AF" w:rsidP="00032689">
      <w:pPr>
        <w:pStyle w:val="BodyText"/>
        <w:rPr>
          <w:rFonts w:asciiTheme="minorHAnsi" w:hAnsiTheme="minorHAnsi"/>
        </w:rPr>
      </w:pPr>
    </w:p>
    <w:p w14:paraId="21266CF1" w14:textId="77777777" w:rsidR="004D73AF" w:rsidRDefault="004D73AF" w:rsidP="00032689">
      <w:pPr>
        <w:pStyle w:val="BodyText"/>
        <w:rPr>
          <w:rFonts w:asciiTheme="minorHAnsi" w:hAnsiTheme="minorHAnsi"/>
        </w:rPr>
      </w:pPr>
    </w:p>
    <w:p w14:paraId="344EF05D" w14:textId="77777777" w:rsidR="004D73AF" w:rsidRDefault="004D73AF" w:rsidP="00032689">
      <w:pPr>
        <w:pStyle w:val="BodyText"/>
        <w:rPr>
          <w:rFonts w:asciiTheme="minorHAnsi" w:hAnsiTheme="minorHAnsi"/>
        </w:rPr>
      </w:pPr>
    </w:p>
    <w:p w14:paraId="52D28F7C" w14:textId="77777777" w:rsidR="004D73AF" w:rsidRDefault="004D73AF" w:rsidP="00032689">
      <w:pPr>
        <w:pStyle w:val="BodyText"/>
        <w:rPr>
          <w:rFonts w:asciiTheme="minorHAnsi" w:hAnsiTheme="minorHAnsi"/>
        </w:rPr>
      </w:pPr>
    </w:p>
    <w:p w14:paraId="4A7D0287" w14:textId="77777777" w:rsidR="004D73AF" w:rsidRDefault="004D73AF" w:rsidP="00032689">
      <w:pPr>
        <w:pStyle w:val="BodyText"/>
        <w:rPr>
          <w:rFonts w:asciiTheme="minorHAnsi" w:hAnsiTheme="minorHAnsi"/>
        </w:rPr>
      </w:pPr>
    </w:p>
    <w:p w14:paraId="227E14C7" w14:textId="77777777" w:rsidR="004D73AF" w:rsidRDefault="004D73AF" w:rsidP="00032689">
      <w:pPr>
        <w:pStyle w:val="BodyText"/>
        <w:rPr>
          <w:rFonts w:asciiTheme="minorHAnsi" w:hAnsiTheme="minorHAnsi"/>
        </w:rPr>
      </w:pPr>
    </w:p>
    <w:p w14:paraId="61B17E7E" w14:textId="77777777" w:rsidR="004D73AF" w:rsidRDefault="004D73AF" w:rsidP="00032689">
      <w:pPr>
        <w:pStyle w:val="BodyText"/>
        <w:rPr>
          <w:rFonts w:asciiTheme="minorHAnsi" w:hAnsiTheme="minorHAnsi"/>
        </w:rPr>
      </w:pPr>
    </w:p>
    <w:p w14:paraId="6D6D2315" w14:textId="77777777" w:rsidR="004D73AF" w:rsidRDefault="004D73AF" w:rsidP="00032689">
      <w:pPr>
        <w:pStyle w:val="BodyText"/>
        <w:rPr>
          <w:rFonts w:asciiTheme="minorHAnsi" w:hAnsiTheme="minorHAnsi"/>
        </w:rPr>
      </w:pPr>
    </w:p>
    <w:p w14:paraId="6D5248AE" w14:textId="77777777" w:rsidR="004D73AF" w:rsidRDefault="004D73AF" w:rsidP="00032689">
      <w:pPr>
        <w:pStyle w:val="BodyText"/>
        <w:rPr>
          <w:rFonts w:asciiTheme="minorHAnsi" w:hAnsiTheme="minorHAnsi"/>
        </w:rPr>
      </w:pPr>
    </w:p>
    <w:p w14:paraId="0E53EC54" w14:textId="77777777" w:rsidR="004D73AF" w:rsidRDefault="004D73AF" w:rsidP="00032689">
      <w:pPr>
        <w:pStyle w:val="BodyText"/>
        <w:rPr>
          <w:rFonts w:asciiTheme="minorHAnsi" w:hAnsiTheme="minorHAnsi"/>
        </w:rPr>
      </w:pPr>
    </w:p>
    <w:p w14:paraId="7FABB82C" w14:textId="77777777" w:rsidR="004D73AF" w:rsidRDefault="004D73AF" w:rsidP="00032689">
      <w:pPr>
        <w:pStyle w:val="BodyText"/>
        <w:rPr>
          <w:rFonts w:asciiTheme="minorHAnsi" w:hAnsiTheme="minorHAnsi"/>
        </w:rPr>
      </w:pPr>
    </w:p>
    <w:p w14:paraId="2500A389" w14:textId="77777777" w:rsidR="004D73AF" w:rsidRDefault="004D73AF" w:rsidP="00032689">
      <w:pPr>
        <w:pStyle w:val="BodyText"/>
        <w:rPr>
          <w:rFonts w:asciiTheme="minorHAnsi" w:hAnsiTheme="minorHAnsi"/>
        </w:rPr>
      </w:pPr>
    </w:p>
    <w:p w14:paraId="0B6502A9" w14:textId="77777777" w:rsidR="004D73AF" w:rsidRPr="00D64C7E" w:rsidRDefault="004D73AF" w:rsidP="00032689">
      <w:pPr>
        <w:pStyle w:val="BodyText"/>
        <w:rPr>
          <w:rFonts w:asciiTheme="minorHAnsi" w:hAnsiTheme="minorHAnsi"/>
        </w:rPr>
      </w:pPr>
    </w:p>
    <w:p w14:paraId="574D467A" w14:textId="5660CCC7" w:rsidR="00032689" w:rsidRDefault="00032689" w:rsidP="00032689"/>
    <w:p w14:paraId="5A9CD671" w14:textId="10E4FF7C" w:rsidR="00A64EBA" w:rsidRDefault="00A64EBA" w:rsidP="00032689"/>
    <w:p w14:paraId="3C29FAF5" w14:textId="51DA0EFD" w:rsidR="00A64EBA" w:rsidRDefault="00A64EBA" w:rsidP="00032689"/>
    <w:p w14:paraId="357DCF1C" w14:textId="58ABFF8E" w:rsidR="00A64EBA" w:rsidRDefault="00A64EBA" w:rsidP="00032689"/>
    <w:p w14:paraId="5977DE0D" w14:textId="10C35F14" w:rsidR="00A64EBA" w:rsidRDefault="00A64EBA" w:rsidP="00032689"/>
    <w:p w14:paraId="32233EE3" w14:textId="380A6F44" w:rsidR="00A64EBA" w:rsidRDefault="00A64EBA" w:rsidP="00032689"/>
    <w:p w14:paraId="035B5AF6" w14:textId="6AF60D43" w:rsidR="00A64EBA" w:rsidRDefault="00A64EBA" w:rsidP="00032689"/>
    <w:p w14:paraId="7C67BC0C" w14:textId="29039ACD" w:rsidR="00A64EBA" w:rsidRDefault="00A64EBA" w:rsidP="00032689"/>
    <w:p w14:paraId="0A567960" w14:textId="0DA69390" w:rsidR="00A64EBA" w:rsidRDefault="00A64EBA" w:rsidP="00032689"/>
    <w:p w14:paraId="4A77B023" w14:textId="2F0DBE2C" w:rsidR="00A64EBA" w:rsidRDefault="00A64EBA" w:rsidP="00032689"/>
    <w:p w14:paraId="3D45688A" w14:textId="39383804" w:rsidR="00A64EBA" w:rsidRDefault="00A64EBA" w:rsidP="00032689"/>
    <w:p w14:paraId="3CC9CB11" w14:textId="343F74B8" w:rsidR="00A64EBA" w:rsidRDefault="00A64EBA" w:rsidP="00032689"/>
    <w:p w14:paraId="016D922F" w14:textId="596A8732" w:rsidR="00A64EBA" w:rsidRDefault="00A64EBA" w:rsidP="00032689"/>
    <w:p w14:paraId="66D16D31" w14:textId="7CB3E4E4" w:rsidR="00A64EBA" w:rsidRDefault="00A64EBA" w:rsidP="00032689"/>
    <w:p w14:paraId="1C6101F5" w14:textId="48AB3BA2" w:rsidR="00A64EBA" w:rsidRDefault="00A64EBA" w:rsidP="00032689"/>
    <w:p w14:paraId="5292B18E" w14:textId="08A742F5" w:rsidR="00A64EBA" w:rsidRPr="00D64C7E" w:rsidRDefault="00A64EBA"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3B365C99" w14:textId="77777777" w:rsidR="00A64EBA" w:rsidRPr="00287FC1" w:rsidRDefault="00A64EBA" w:rsidP="00A64EBA">
      <w:pPr>
        <w:tabs>
          <w:tab w:val="left" w:leader="underscore" w:pos="5040"/>
          <w:tab w:val="left" w:pos="5760"/>
          <w:tab w:val="left" w:leader="underscore" w:pos="8640"/>
        </w:tabs>
        <w:rPr>
          <w:color w:val="000000" w:themeColor="text1"/>
        </w:rPr>
      </w:pPr>
      <w:r w:rsidRPr="00287FC1">
        <w:rPr>
          <w:color w:val="000000" w:themeColor="text1"/>
        </w:rPr>
        <w:t>Mr. Jojo F. Castillo</w:t>
      </w:r>
    </w:p>
    <w:p w14:paraId="2F8B3153" w14:textId="77777777" w:rsidR="00A64EBA" w:rsidRDefault="00A64EBA" w:rsidP="00A64EBA">
      <w:r w:rsidRPr="00C61FCF">
        <w:t xml:space="preserve">Executive Director, Technical Services Director, </w:t>
      </w:r>
    </w:p>
    <w:p w14:paraId="1EF5AD01" w14:textId="7B39C66F" w:rsidR="003532AD" w:rsidRPr="00D64C7E" w:rsidRDefault="00A64EBA" w:rsidP="00A64EBA">
      <w:r w:rsidRPr="00C61FCF">
        <w:t>Administrative Support Services</w:t>
      </w:r>
    </w:p>
    <w:sectPr w:rsidR="003532AD" w:rsidRPr="00D64C7E"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76186" w14:textId="77777777" w:rsidR="000B416B" w:rsidRDefault="000B416B" w:rsidP="00005A27">
      <w:r>
        <w:separator/>
      </w:r>
    </w:p>
  </w:endnote>
  <w:endnote w:type="continuationSeparator" w:id="0">
    <w:p w14:paraId="753295FD" w14:textId="77777777" w:rsidR="000B416B" w:rsidRDefault="000B416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0BF99BB"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7403AE">
          <w:rPr>
            <w:noProof/>
          </w:rPr>
          <w:t>19</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29DFD" w14:textId="77777777" w:rsidR="000B416B" w:rsidRDefault="000B416B" w:rsidP="00005A27">
      <w:r>
        <w:separator/>
      </w:r>
    </w:p>
  </w:footnote>
  <w:footnote w:type="continuationSeparator" w:id="0">
    <w:p w14:paraId="20485C76" w14:textId="77777777" w:rsidR="000B416B" w:rsidRDefault="000B416B"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9E9216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62AE6D"/>
    <w:multiLevelType w:val="hybridMultilevel"/>
    <w:tmpl w:val="9CC2375C"/>
    <w:lvl w:ilvl="0" w:tplc="3C2263A2">
      <w:start w:val="1"/>
      <w:numFmt w:val="bullet"/>
      <w:lvlText w:val=""/>
      <w:lvlJc w:val="left"/>
      <w:pPr>
        <w:ind w:left="720" w:hanging="360"/>
      </w:pPr>
      <w:rPr>
        <w:rFonts w:ascii="Symbol" w:hAnsi="Symbol" w:hint="default"/>
      </w:rPr>
    </w:lvl>
    <w:lvl w:ilvl="1" w:tplc="B1EE8946">
      <w:start w:val="1"/>
      <w:numFmt w:val="bullet"/>
      <w:lvlText w:val="o"/>
      <w:lvlJc w:val="left"/>
      <w:pPr>
        <w:ind w:left="1440" w:hanging="360"/>
      </w:pPr>
      <w:rPr>
        <w:rFonts w:ascii="Courier New" w:hAnsi="Courier New" w:hint="default"/>
      </w:rPr>
    </w:lvl>
    <w:lvl w:ilvl="2" w:tplc="B07289D6">
      <w:start w:val="1"/>
      <w:numFmt w:val="bullet"/>
      <w:lvlText w:val=""/>
      <w:lvlJc w:val="left"/>
      <w:pPr>
        <w:ind w:left="2160" w:hanging="360"/>
      </w:pPr>
      <w:rPr>
        <w:rFonts w:ascii="Wingdings" w:hAnsi="Wingdings" w:hint="default"/>
      </w:rPr>
    </w:lvl>
    <w:lvl w:ilvl="3" w:tplc="6542E970">
      <w:start w:val="1"/>
      <w:numFmt w:val="bullet"/>
      <w:lvlText w:val=""/>
      <w:lvlJc w:val="left"/>
      <w:pPr>
        <w:ind w:left="2880" w:hanging="360"/>
      </w:pPr>
      <w:rPr>
        <w:rFonts w:ascii="Symbol" w:hAnsi="Symbol" w:hint="default"/>
      </w:rPr>
    </w:lvl>
    <w:lvl w:ilvl="4" w:tplc="31029084">
      <w:start w:val="1"/>
      <w:numFmt w:val="bullet"/>
      <w:lvlText w:val="o"/>
      <w:lvlJc w:val="left"/>
      <w:pPr>
        <w:ind w:left="3600" w:hanging="360"/>
      </w:pPr>
      <w:rPr>
        <w:rFonts w:ascii="Courier New" w:hAnsi="Courier New" w:hint="default"/>
      </w:rPr>
    </w:lvl>
    <w:lvl w:ilvl="5" w:tplc="8CB21BC8">
      <w:start w:val="1"/>
      <w:numFmt w:val="bullet"/>
      <w:lvlText w:val=""/>
      <w:lvlJc w:val="left"/>
      <w:pPr>
        <w:ind w:left="4320" w:hanging="360"/>
      </w:pPr>
      <w:rPr>
        <w:rFonts w:ascii="Wingdings" w:hAnsi="Wingdings" w:hint="default"/>
      </w:rPr>
    </w:lvl>
    <w:lvl w:ilvl="6" w:tplc="19C27344">
      <w:start w:val="1"/>
      <w:numFmt w:val="bullet"/>
      <w:lvlText w:val=""/>
      <w:lvlJc w:val="left"/>
      <w:pPr>
        <w:ind w:left="5040" w:hanging="360"/>
      </w:pPr>
      <w:rPr>
        <w:rFonts w:ascii="Symbol" w:hAnsi="Symbol" w:hint="default"/>
      </w:rPr>
    </w:lvl>
    <w:lvl w:ilvl="7" w:tplc="69DA3816">
      <w:start w:val="1"/>
      <w:numFmt w:val="bullet"/>
      <w:lvlText w:val="o"/>
      <w:lvlJc w:val="left"/>
      <w:pPr>
        <w:ind w:left="5760" w:hanging="360"/>
      </w:pPr>
      <w:rPr>
        <w:rFonts w:ascii="Courier New" w:hAnsi="Courier New" w:hint="default"/>
      </w:rPr>
    </w:lvl>
    <w:lvl w:ilvl="8" w:tplc="1CAA1CD8">
      <w:start w:val="1"/>
      <w:numFmt w:val="bullet"/>
      <w:lvlText w:val=""/>
      <w:lvlJc w:val="left"/>
      <w:pPr>
        <w:ind w:left="6480" w:hanging="360"/>
      </w:pPr>
      <w:rPr>
        <w:rFonts w:ascii="Wingdings" w:hAnsi="Wingdings" w:hint="default"/>
      </w:rPr>
    </w:lvl>
  </w:abstractNum>
  <w:abstractNum w:abstractNumId="3" w15:restartNumberingAfterBreak="0">
    <w:nsid w:val="266F20E7"/>
    <w:multiLevelType w:val="hybridMultilevel"/>
    <w:tmpl w:val="C6D8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72BD66"/>
    <w:multiLevelType w:val="hybridMultilevel"/>
    <w:tmpl w:val="85C69FAE"/>
    <w:lvl w:ilvl="0" w:tplc="3C560AFC">
      <w:start w:val="1"/>
      <w:numFmt w:val="decimal"/>
      <w:lvlText w:val="%1."/>
      <w:lvlJc w:val="left"/>
      <w:pPr>
        <w:ind w:left="720" w:hanging="360"/>
      </w:pPr>
    </w:lvl>
    <w:lvl w:ilvl="1" w:tplc="C7988DA8">
      <w:start w:val="1"/>
      <w:numFmt w:val="lowerLetter"/>
      <w:lvlText w:val="%2."/>
      <w:lvlJc w:val="left"/>
      <w:pPr>
        <w:ind w:left="1440" w:hanging="360"/>
      </w:pPr>
    </w:lvl>
    <w:lvl w:ilvl="2" w:tplc="C8946E06">
      <w:start w:val="1"/>
      <w:numFmt w:val="lowerRoman"/>
      <w:lvlText w:val="%3."/>
      <w:lvlJc w:val="right"/>
      <w:pPr>
        <w:ind w:left="2160" w:hanging="180"/>
      </w:pPr>
    </w:lvl>
    <w:lvl w:ilvl="3" w:tplc="6FAC87BA">
      <w:start w:val="1"/>
      <w:numFmt w:val="decimal"/>
      <w:lvlText w:val="%4."/>
      <w:lvlJc w:val="left"/>
      <w:pPr>
        <w:ind w:left="2880" w:hanging="360"/>
      </w:pPr>
    </w:lvl>
    <w:lvl w:ilvl="4" w:tplc="4B021116">
      <w:start w:val="1"/>
      <w:numFmt w:val="lowerLetter"/>
      <w:lvlText w:val="%5."/>
      <w:lvlJc w:val="left"/>
      <w:pPr>
        <w:ind w:left="3600" w:hanging="360"/>
      </w:pPr>
    </w:lvl>
    <w:lvl w:ilvl="5" w:tplc="BB7632E0">
      <w:start w:val="1"/>
      <w:numFmt w:val="lowerRoman"/>
      <w:lvlText w:val="%6."/>
      <w:lvlJc w:val="right"/>
      <w:pPr>
        <w:ind w:left="4320" w:hanging="180"/>
      </w:pPr>
    </w:lvl>
    <w:lvl w:ilvl="6" w:tplc="1618E1C2">
      <w:start w:val="1"/>
      <w:numFmt w:val="decimal"/>
      <w:lvlText w:val="%7."/>
      <w:lvlJc w:val="left"/>
      <w:pPr>
        <w:ind w:left="5040" w:hanging="360"/>
      </w:pPr>
    </w:lvl>
    <w:lvl w:ilvl="7" w:tplc="711CCD98">
      <w:start w:val="1"/>
      <w:numFmt w:val="lowerLetter"/>
      <w:lvlText w:val="%8."/>
      <w:lvlJc w:val="left"/>
      <w:pPr>
        <w:ind w:left="5760" w:hanging="360"/>
      </w:pPr>
    </w:lvl>
    <w:lvl w:ilvl="8" w:tplc="FE9E9668">
      <w:start w:val="1"/>
      <w:numFmt w:val="lowerRoman"/>
      <w:lvlText w:val="%9."/>
      <w:lvlJc w:val="right"/>
      <w:pPr>
        <w:ind w:left="6480" w:hanging="180"/>
      </w:pPr>
    </w:lvl>
  </w:abstractNum>
  <w:abstractNum w:abstractNumId="10" w15:restartNumberingAfterBreak="0">
    <w:nsid w:val="7BDAFDEF"/>
    <w:multiLevelType w:val="hybridMultilevel"/>
    <w:tmpl w:val="B750F6AA"/>
    <w:lvl w:ilvl="0" w:tplc="9F062AE8">
      <w:start w:val="1"/>
      <w:numFmt w:val="decimal"/>
      <w:lvlText w:val="%1."/>
      <w:lvlJc w:val="left"/>
      <w:pPr>
        <w:ind w:left="720" w:hanging="360"/>
      </w:pPr>
    </w:lvl>
    <w:lvl w:ilvl="1" w:tplc="4B2EB1AC">
      <w:start w:val="1"/>
      <w:numFmt w:val="lowerLetter"/>
      <w:lvlText w:val="%2."/>
      <w:lvlJc w:val="left"/>
      <w:pPr>
        <w:ind w:left="1440" w:hanging="360"/>
      </w:pPr>
    </w:lvl>
    <w:lvl w:ilvl="2" w:tplc="814CC880">
      <w:start w:val="1"/>
      <w:numFmt w:val="lowerRoman"/>
      <w:lvlText w:val="%3."/>
      <w:lvlJc w:val="right"/>
      <w:pPr>
        <w:ind w:left="2160" w:hanging="180"/>
      </w:pPr>
    </w:lvl>
    <w:lvl w:ilvl="3" w:tplc="85720BB4">
      <w:start w:val="1"/>
      <w:numFmt w:val="decimal"/>
      <w:lvlText w:val="%4."/>
      <w:lvlJc w:val="left"/>
      <w:pPr>
        <w:ind w:left="2880" w:hanging="360"/>
      </w:pPr>
    </w:lvl>
    <w:lvl w:ilvl="4" w:tplc="7E5AD4EC">
      <w:start w:val="1"/>
      <w:numFmt w:val="lowerLetter"/>
      <w:lvlText w:val="%5."/>
      <w:lvlJc w:val="left"/>
      <w:pPr>
        <w:ind w:left="3600" w:hanging="360"/>
      </w:pPr>
    </w:lvl>
    <w:lvl w:ilvl="5" w:tplc="21401D94">
      <w:start w:val="1"/>
      <w:numFmt w:val="lowerRoman"/>
      <w:lvlText w:val="%6."/>
      <w:lvlJc w:val="right"/>
      <w:pPr>
        <w:ind w:left="4320" w:hanging="180"/>
      </w:pPr>
    </w:lvl>
    <w:lvl w:ilvl="6" w:tplc="067E59B0">
      <w:start w:val="1"/>
      <w:numFmt w:val="decimal"/>
      <w:lvlText w:val="%7."/>
      <w:lvlJc w:val="left"/>
      <w:pPr>
        <w:ind w:left="5040" w:hanging="360"/>
      </w:pPr>
    </w:lvl>
    <w:lvl w:ilvl="7" w:tplc="26AE6F4E">
      <w:start w:val="1"/>
      <w:numFmt w:val="lowerLetter"/>
      <w:lvlText w:val="%8."/>
      <w:lvlJc w:val="left"/>
      <w:pPr>
        <w:ind w:left="5760" w:hanging="360"/>
      </w:pPr>
    </w:lvl>
    <w:lvl w:ilvl="8" w:tplc="8DD243C8">
      <w:start w:val="1"/>
      <w:numFmt w:val="lowerRoman"/>
      <w:lvlText w:val="%9."/>
      <w:lvlJc w:val="right"/>
      <w:pPr>
        <w:ind w:left="6480" w:hanging="180"/>
      </w:pPr>
    </w:lvl>
  </w:abstractNum>
  <w:num w:numId="1">
    <w:abstractNumId w:val="9"/>
  </w:num>
  <w:num w:numId="2">
    <w:abstractNumId w:val="10"/>
  </w:num>
  <w:num w:numId="3">
    <w:abstractNumId w:val="2"/>
  </w:num>
  <w:num w:numId="4">
    <w:abstractNumId w:val="0"/>
  </w:num>
  <w:num w:numId="5">
    <w:abstractNumId w:val="7"/>
  </w:num>
  <w:num w:numId="6">
    <w:abstractNumId w:val="1"/>
  </w:num>
  <w:num w:numId="7">
    <w:abstractNumId w:val="8"/>
  </w:num>
  <w:num w:numId="8">
    <w:abstractNumId w:val="6"/>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06B00"/>
    <w:rsid w:val="00020138"/>
    <w:rsid w:val="00032689"/>
    <w:rsid w:val="00057A3C"/>
    <w:rsid w:val="000A7532"/>
    <w:rsid w:val="000B416B"/>
    <w:rsid w:val="000B7B8D"/>
    <w:rsid w:val="000D2BAF"/>
    <w:rsid w:val="000E36E0"/>
    <w:rsid w:val="000F070B"/>
    <w:rsid w:val="00111431"/>
    <w:rsid w:val="00155534"/>
    <w:rsid w:val="001B7D1C"/>
    <w:rsid w:val="001C1916"/>
    <w:rsid w:val="0025063F"/>
    <w:rsid w:val="002656AB"/>
    <w:rsid w:val="00294F47"/>
    <w:rsid w:val="002A2928"/>
    <w:rsid w:val="002D199E"/>
    <w:rsid w:val="00337F9E"/>
    <w:rsid w:val="003431F3"/>
    <w:rsid w:val="00344524"/>
    <w:rsid w:val="003D5B64"/>
    <w:rsid w:val="003E0163"/>
    <w:rsid w:val="00424F15"/>
    <w:rsid w:val="00442F54"/>
    <w:rsid w:val="00462C41"/>
    <w:rsid w:val="00463A04"/>
    <w:rsid w:val="00470605"/>
    <w:rsid w:val="004926A8"/>
    <w:rsid w:val="004A0D01"/>
    <w:rsid w:val="004A29D7"/>
    <w:rsid w:val="004A52F4"/>
    <w:rsid w:val="004D73AF"/>
    <w:rsid w:val="00521A12"/>
    <w:rsid w:val="0054531F"/>
    <w:rsid w:val="00547D2D"/>
    <w:rsid w:val="0056499A"/>
    <w:rsid w:val="005B3A0C"/>
    <w:rsid w:val="005C34D9"/>
    <w:rsid w:val="00624441"/>
    <w:rsid w:val="00635A81"/>
    <w:rsid w:val="006A33D8"/>
    <w:rsid w:val="006C0398"/>
    <w:rsid w:val="006F7EA8"/>
    <w:rsid w:val="00711C34"/>
    <w:rsid w:val="007138E7"/>
    <w:rsid w:val="007217EC"/>
    <w:rsid w:val="007255FF"/>
    <w:rsid w:val="007403AE"/>
    <w:rsid w:val="007547B5"/>
    <w:rsid w:val="007D5745"/>
    <w:rsid w:val="00834D8D"/>
    <w:rsid w:val="008624BD"/>
    <w:rsid w:val="008E63F5"/>
    <w:rsid w:val="00905D07"/>
    <w:rsid w:val="0092309E"/>
    <w:rsid w:val="009337BB"/>
    <w:rsid w:val="00986F88"/>
    <w:rsid w:val="00A10DCA"/>
    <w:rsid w:val="00A33174"/>
    <w:rsid w:val="00A37EFB"/>
    <w:rsid w:val="00A64EBA"/>
    <w:rsid w:val="00A6696A"/>
    <w:rsid w:val="00A76E77"/>
    <w:rsid w:val="00A90C02"/>
    <w:rsid w:val="00AB5D3C"/>
    <w:rsid w:val="00AC53B3"/>
    <w:rsid w:val="00AC5BDE"/>
    <w:rsid w:val="00AD62A7"/>
    <w:rsid w:val="00AD7E3B"/>
    <w:rsid w:val="00AE51D7"/>
    <w:rsid w:val="00AF17B8"/>
    <w:rsid w:val="00B63DA4"/>
    <w:rsid w:val="00B670AC"/>
    <w:rsid w:val="00B92D98"/>
    <w:rsid w:val="00B94C46"/>
    <w:rsid w:val="00BD7BEC"/>
    <w:rsid w:val="00C509B5"/>
    <w:rsid w:val="00C972CD"/>
    <w:rsid w:val="00CC4D12"/>
    <w:rsid w:val="00D11D8C"/>
    <w:rsid w:val="00D20E9F"/>
    <w:rsid w:val="00D550F8"/>
    <w:rsid w:val="00D62690"/>
    <w:rsid w:val="00D64C7E"/>
    <w:rsid w:val="00D90939"/>
    <w:rsid w:val="00DA0FCD"/>
    <w:rsid w:val="00DF1AC7"/>
    <w:rsid w:val="00E67147"/>
    <w:rsid w:val="00E95324"/>
    <w:rsid w:val="00EE4AF3"/>
    <w:rsid w:val="00F027A7"/>
    <w:rsid w:val="00F06AF7"/>
    <w:rsid w:val="00F1051A"/>
    <w:rsid w:val="00F27E0C"/>
    <w:rsid w:val="00F55C0E"/>
    <w:rsid w:val="00FB5FE5"/>
    <w:rsid w:val="00FD3DCE"/>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526D89E"/>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4D73AF"/>
    <w:pPr>
      <w:ind w:left="720"/>
      <w:contextualSpacing/>
    </w:pPr>
  </w:style>
  <w:style w:type="table" w:styleId="GridTable4-Accent3">
    <w:name w:val="Grid Table 4 Accent 3"/>
    <w:basedOn w:val="TableNormal"/>
    <w:uiPriority w:val="49"/>
    <w:rsid w:val="00AD62A7"/>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19</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Joanna Rose</cp:lastModifiedBy>
  <cp:revision>68</cp:revision>
  <dcterms:created xsi:type="dcterms:W3CDTF">2022-04-22T06:53:00Z</dcterms:created>
  <dcterms:modified xsi:type="dcterms:W3CDTF">2023-05-03T18:23:00Z</dcterms:modified>
</cp:coreProperties>
</file>