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D5246" w14:textId="322E9451" w:rsidR="00AB3485" w:rsidRPr="00AB3485" w:rsidRDefault="0098668C" w:rsidP="00AB3485">
      <w:pPr>
        <w:spacing w:line="259" w:lineRule="auto"/>
        <w:rPr>
          <w:rFonts w:ascii="Arial" w:eastAsia="Aptos" w:hAnsi="Arial" w:cs="Times New Roman"/>
          <w:kern w:val="2"/>
          <w:szCs w:val="22"/>
          <w:lang w:val="en-PH" w:eastAsia="en-US"/>
          <w14:ligatures w14:val="standardContextual"/>
        </w:rPr>
      </w:pPr>
      <w:r w:rsidRPr="00AB3485">
        <w:rPr>
          <w:rFonts w:ascii="Arial" w:eastAsia="Aptos" w:hAnsi="Arial" w:cs="Times New Roman"/>
          <w:noProof/>
          <w:kern w:val="2"/>
          <w:szCs w:val="22"/>
          <w:lang w:val="en-PH" w:eastAsia="en-US"/>
          <w14:ligatures w14:val="standardContextual"/>
        </w:rPr>
        <mc:AlternateContent>
          <mc:Choice Requires="wps">
            <w:drawing>
              <wp:anchor distT="0" distB="0" distL="114300" distR="114300" simplePos="0" relativeHeight="251667456" behindDoc="0" locked="0" layoutInCell="1" allowOverlap="1" wp14:anchorId="70366948" wp14:editId="5E8C2A88">
                <wp:simplePos x="0" y="0"/>
                <wp:positionH relativeFrom="column">
                  <wp:posOffset>2654300</wp:posOffset>
                </wp:positionH>
                <wp:positionV relativeFrom="paragraph">
                  <wp:posOffset>7150100</wp:posOffset>
                </wp:positionV>
                <wp:extent cx="1637665" cy="190500"/>
                <wp:effectExtent l="0" t="0" r="635" b="0"/>
                <wp:wrapNone/>
                <wp:docPr id="615286438" name="Rectangle 2"/>
                <wp:cNvGraphicFramePr/>
                <a:graphic xmlns:a="http://schemas.openxmlformats.org/drawingml/2006/main">
                  <a:graphicData uri="http://schemas.microsoft.com/office/word/2010/wordprocessingShape">
                    <wps:wsp>
                      <wps:cNvSpPr/>
                      <wps:spPr>
                        <a:xfrm>
                          <a:off x="0" y="0"/>
                          <a:ext cx="1637665" cy="190500"/>
                        </a:xfrm>
                        <a:prstGeom prst="rect">
                          <a:avLst/>
                        </a:prstGeom>
                        <a:solidFill>
                          <a:sysClr val="windowText" lastClr="000000">
                            <a:lumMod val="65000"/>
                            <a:lumOff val="35000"/>
                          </a:sysClr>
                        </a:solidFill>
                        <a:ln w="19050" cap="flat" cmpd="sng" algn="ctr">
                          <a:noFill/>
                          <a:prstDash val="solid"/>
                          <a:miter lim="800000"/>
                        </a:ln>
                        <a:effectLst/>
                      </wps:spPr>
                      <wps:txbx>
                        <w:txbxContent>
                          <w:p w14:paraId="3DB16D92" w14:textId="77777777" w:rsidR="00AB3485" w:rsidRPr="00AB3485" w:rsidRDefault="00AB3485" w:rsidP="00AB3485">
                            <w:pPr>
                              <w:rPr>
                                <w:b/>
                                <w:bCs/>
                                <w:color w:val="FFFFFF"/>
                                <w:spacing w:val="14"/>
                                <w:sz w:val="12"/>
                                <w:szCs w:val="10"/>
                              </w:rPr>
                            </w:pPr>
                            <w:r w:rsidRPr="00AB3485">
                              <w:rPr>
                                <w:b/>
                                <w:bCs/>
                                <w:color w:val="FFFFFF"/>
                                <w:spacing w:val="14"/>
                                <w:sz w:val="12"/>
                                <w:szCs w:val="10"/>
                              </w:rPr>
                              <w:t>CONTRIBUTES TO:</w:t>
                            </w:r>
                          </w:p>
                        </w:txbxContent>
                      </wps:txbx>
                      <wps:bodyPr rot="0" spcFirstLastPara="0" vertOverflow="overflow" horzOverflow="overflow" vert="horz" wrap="square" lIns="91440" tIns="36000" rIns="9144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366948" id="Rectangle 2" o:spid="_x0000_s1026" style="position:absolute;margin-left:209pt;margin-top:563pt;width:128.95pt;height: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" fillcolor="#595959" stroked="f" strokeweight="1.5pt">
                <v:textbox inset=",1mm,,1mm">
                  <w:txbxContent>
                    <w:p w14:paraId="3DB16D92" w14:textId="77777777" w:rsidR="00AB3485" w:rsidRPr="00AB3485" w:rsidRDefault="00AB3485" w:rsidP="00AB3485">
                      <w:pPr>
                        <w:rPr>
                          <w:b/>
                          <w:bCs/>
                          <w:color w:val="FFFFFF"/>
                          <w:spacing w:val="14"/>
                          <w:sz w:val="12"/>
                          <w:szCs w:val="10"/>
                        </w:rPr>
                      </w:pPr>
                      <w:r w:rsidRPr="00AB3485">
                        <w:rPr>
                          <w:b/>
                          <w:bCs/>
                          <w:color w:val="FFFFFF"/>
                          <w:spacing w:val="14"/>
                          <w:sz w:val="12"/>
                          <w:szCs w:val="10"/>
                        </w:rPr>
                        <w:t>CONTRIBUTES TO:</w:t>
                      </w:r>
                    </w:p>
                  </w:txbxContent>
                </v:textbox>
              </v:rect>
            </w:pict>
          </mc:Fallback>
        </mc:AlternateContent>
      </w:r>
      <w:r w:rsidRPr="00AB3485">
        <w:rPr>
          <w:rFonts w:ascii="Arial" w:eastAsia="Aptos" w:hAnsi="Arial" w:cs="Times New Roman"/>
          <w:noProof/>
          <w:kern w:val="2"/>
          <w:szCs w:val="22"/>
          <w:lang w:val="en-PH" w:eastAsia="en-US"/>
          <w14:ligatures w14:val="standardContextual"/>
        </w:rPr>
        <w:drawing>
          <wp:anchor distT="0" distB="0" distL="114300" distR="114300" simplePos="0" relativeHeight="251664384" behindDoc="1" locked="0" layoutInCell="1" allowOverlap="1" wp14:anchorId="3E4DABA4" wp14:editId="52E9E6E3">
            <wp:simplePos x="0" y="0"/>
            <wp:positionH relativeFrom="column">
              <wp:posOffset>2663190</wp:posOffset>
            </wp:positionH>
            <wp:positionV relativeFrom="paragraph">
              <wp:posOffset>7440930</wp:posOffset>
            </wp:positionV>
            <wp:extent cx="763270" cy="768350"/>
            <wp:effectExtent l="0" t="0" r="0" b="0"/>
            <wp:wrapNone/>
            <wp:docPr id="14457078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70787"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763270" cy="768350"/>
                    </a:xfrm>
                    <a:prstGeom prst="rect">
                      <a:avLst/>
                    </a:prstGeom>
                  </pic:spPr>
                </pic:pic>
              </a:graphicData>
            </a:graphic>
            <wp14:sizeRelH relativeFrom="margin">
              <wp14:pctWidth>0</wp14:pctWidth>
            </wp14:sizeRelH>
            <wp14:sizeRelV relativeFrom="margin">
              <wp14:pctHeight>0</wp14:pctHeight>
            </wp14:sizeRelV>
          </wp:anchor>
        </w:drawing>
      </w:r>
      <w:r w:rsidRPr="00AB3485">
        <w:rPr>
          <w:rFonts w:ascii="Arial" w:eastAsia="Aptos" w:hAnsi="Arial" w:cs="Times New Roman"/>
          <w:noProof/>
          <w:kern w:val="2"/>
          <w:szCs w:val="22"/>
          <w:lang w:val="en-PH" w:eastAsia="en-US"/>
          <w14:ligatures w14:val="standardContextual"/>
        </w:rPr>
        <w:drawing>
          <wp:anchor distT="0" distB="0" distL="114300" distR="114300" simplePos="0" relativeHeight="251665408" behindDoc="1" locked="0" layoutInCell="1" allowOverlap="1" wp14:anchorId="13D3BDF8" wp14:editId="03C4840A">
            <wp:simplePos x="0" y="0"/>
            <wp:positionH relativeFrom="margin">
              <wp:posOffset>3520440</wp:posOffset>
            </wp:positionH>
            <wp:positionV relativeFrom="paragraph">
              <wp:posOffset>7440930</wp:posOffset>
            </wp:positionV>
            <wp:extent cx="774065" cy="768985"/>
            <wp:effectExtent l="0" t="0" r="6985" b="0"/>
            <wp:wrapNone/>
            <wp:docPr id="179292597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25978"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774065" cy="768985"/>
                    </a:xfrm>
                    <a:prstGeom prst="rect">
                      <a:avLst/>
                    </a:prstGeom>
                  </pic:spPr>
                </pic:pic>
              </a:graphicData>
            </a:graphic>
            <wp14:sizeRelH relativeFrom="margin">
              <wp14:pctWidth>0</wp14:pctWidth>
            </wp14:sizeRelH>
            <wp14:sizeRelV relativeFrom="margin">
              <wp14:pctHeight>0</wp14:pctHeight>
            </wp14:sizeRelV>
          </wp:anchor>
        </w:drawing>
      </w:r>
      <w:r w:rsidRPr="00AB3485">
        <w:rPr>
          <w:rFonts w:ascii="Arial" w:eastAsia="Aptos" w:hAnsi="Arial" w:cs="Times New Roman"/>
          <w:noProof/>
          <w:kern w:val="2"/>
          <w:szCs w:val="22"/>
          <w:lang w:val="en-PH" w:eastAsia="en-US"/>
          <w14:ligatures w14:val="standardContextual"/>
        </w:rPr>
        <mc:AlternateContent>
          <mc:Choice Requires="wps">
            <w:drawing>
              <wp:anchor distT="45720" distB="45720" distL="114300" distR="114300" simplePos="0" relativeHeight="251662336" behindDoc="1" locked="0" layoutInCell="1" allowOverlap="1" wp14:anchorId="3E155B88" wp14:editId="5B32BA06">
                <wp:simplePos x="0" y="0"/>
                <wp:positionH relativeFrom="margin">
                  <wp:align>left</wp:align>
                </wp:positionH>
                <wp:positionV relativeFrom="paragraph">
                  <wp:posOffset>6925945</wp:posOffset>
                </wp:positionV>
                <wp:extent cx="2781300" cy="1838325"/>
                <wp:effectExtent l="0" t="0" r="0" b="0"/>
                <wp:wrapNone/>
                <wp:docPr id="4341314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1300" cy="1838325"/>
                        </a:xfrm>
                        <a:prstGeom prst="rect">
                          <a:avLst/>
                        </a:prstGeom>
                        <a:noFill/>
                        <a:ln w="9525">
                          <a:noFill/>
                          <a:miter lim="800000"/>
                          <a:headEnd/>
                          <a:tailEnd/>
                        </a:ln>
                      </wps:spPr>
                      <wps:txbx>
                        <w:txbxContent>
                          <w:p w14:paraId="5C6705CF" w14:textId="77777777" w:rsidR="003801A3" w:rsidRPr="003801A3" w:rsidRDefault="003801A3" w:rsidP="00AB3485">
                            <w:pPr>
                              <w:spacing w:after="0" w:line="240" w:lineRule="auto"/>
                              <w:rPr>
                                <w:rFonts w:ascii="Arial Narrow" w:hAnsi="Arial Narrow"/>
                                <w:b/>
                                <w:bCs/>
                                <w:color w:val="747474"/>
                                <w:spacing w:val="4"/>
                                <w:sz w:val="20"/>
                                <w:szCs w:val="20"/>
                              </w:rPr>
                            </w:pPr>
                            <w:r w:rsidRPr="003801A3">
                              <w:rPr>
                                <w:rFonts w:ascii="Arial Narrow" w:hAnsi="Arial Narrow"/>
                                <w:b/>
                                <w:bCs/>
                                <w:color w:val="747474"/>
                                <w:spacing w:val="4"/>
                                <w:sz w:val="20"/>
                                <w:szCs w:val="20"/>
                              </w:rPr>
                              <w:t>AUTHORS:</w:t>
                            </w:r>
                          </w:p>
                          <w:p w14:paraId="7756B7D4" w14:textId="77777777" w:rsidR="003801A3" w:rsidRPr="003801A3" w:rsidRDefault="003801A3" w:rsidP="00AB3485">
                            <w:pPr>
                              <w:spacing w:after="0" w:line="240" w:lineRule="auto"/>
                              <w:rPr>
                                <w:rFonts w:ascii="Arial Narrow" w:hAnsi="Arial Narrow"/>
                                <w:b/>
                                <w:bCs/>
                                <w:color w:val="747474"/>
                                <w:spacing w:val="4"/>
                                <w:sz w:val="20"/>
                                <w:szCs w:val="20"/>
                              </w:rPr>
                            </w:pPr>
                            <w:r w:rsidRPr="003801A3">
                              <w:rPr>
                                <w:rFonts w:ascii="Arial Narrow" w:hAnsi="Arial Narrow"/>
                                <w:b/>
                                <w:bCs/>
                                <w:color w:val="747474"/>
                                <w:spacing w:val="4"/>
                                <w:sz w:val="20"/>
                                <w:szCs w:val="20"/>
                              </w:rPr>
                              <w:t xml:space="preserve">Justin Bryden G. </w:t>
                            </w:r>
                            <w:proofErr w:type="spellStart"/>
                            <w:r w:rsidRPr="003801A3">
                              <w:rPr>
                                <w:rFonts w:ascii="Arial Narrow" w:hAnsi="Arial Narrow"/>
                                <w:b/>
                                <w:bCs/>
                                <w:color w:val="747474"/>
                                <w:spacing w:val="4"/>
                                <w:sz w:val="20"/>
                                <w:szCs w:val="20"/>
                              </w:rPr>
                              <w:t>Arroco</w:t>
                            </w:r>
                            <w:proofErr w:type="spellEnd"/>
                          </w:p>
                          <w:p w14:paraId="54D733DB" w14:textId="77777777" w:rsidR="003801A3" w:rsidRPr="003801A3" w:rsidRDefault="003801A3" w:rsidP="00AB3485">
                            <w:pPr>
                              <w:spacing w:after="0" w:line="240" w:lineRule="auto"/>
                              <w:rPr>
                                <w:rFonts w:ascii="Arial Narrow" w:hAnsi="Arial Narrow"/>
                                <w:b/>
                                <w:bCs/>
                                <w:color w:val="747474"/>
                                <w:spacing w:val="4"/>
                                <w:sz w:val="20"/>
                                <w:szCs w:val="20"/>
                              </w:rPr>
                            </w:pPr>
                            <w:r w:rsidRPr="003801A3">
                              <w:rPr>
                                <w:rFonts w:ascii="Arial Narrow" w:hAnsi="Arial Narrow"/>
                                <w:b/>
                                <w:bCs/>
                                <w:color w:val="747474"/>
                                <w:spacing w:val="4"/>
                                <w:sz w:val="20"/>
                                <w:szCs w:val="20"/>
                              </w:rPr>
                              <w:t>Don Victor L. Idos</w:t>
                            </w:r>
                          </w:p>
                          <w:p w14:paraId="5EED2B81" w14:textId="77777777" w:rsidR="003801A3" w:rsidRPr="003801A3" w:rsidRDefault="003801A3" w:rsidP="00AB3485">
                            <w:pPr>
                              <w:spacing w:after="0" w:line="240" w:lineRule="auto"/>
                              <w:rPr>
                                <w:rFonts w:ascii="Arial Narrow" w:hAnsi="Arial Narrow"/>
                                <w:b/>
                                <w:bCs/>
                                <w:color w:val="747474"/>
                                <w:spacing w:val="4"/>
                                <w:sz w:val="20"/>
                                <w:szCs w:val="20"/>
                              </w:rPr>
                            </w:pPr>
                            <w:r w:rsidRPr="003801A3">
                              <w:rPr>
                                <w:rFonts w:ascii="Arial Narrow" w:hAnsi="Arial Narrow"/>
                                <w:b/>
                                <w:bCs/>
                                <w:color w:val="747474"/>
                                <w:spacing w:val="4"/>
                                <w:sz w:val="20"/>
                                <w:szCs w:val="20"/>
                              </w:rPr>
                              <w:t>John Michael O. Maala</w:t>
                            </w:r>
                          </w:p>
                          <w:p w14:paraId="4BAAD0A0" w14:textId="77777777" w:rsidR="00AB3485" w:rsidRDefault="003801A3" w:rsidP="00AB3485">
                            <w:pPr>
                              <w:spacing w:after="0" w:line="240" w:lineRule="auto"/>
                              <w:rPr>
                                <w:rFonts w:ascii="Arial Narrow" w:hAnsi="Arial Narrow"/>
                                <w:b/>
                                <w:bCs/>
                                <w:color w:val="747474"/>
                                <w:spacing w:val="4"/>
                                <w:sz w:val="20"/>
                                <w:szCs w:val="20"/>
                              </w:rPr>
                            </w:pPr>
                            <w:r w:rsidRPr="003801A3">
                              <w:rPr>
                                <w:rFonts w:ascii="Arial Narrow" w:hAnsi="Arial Narrow"/>
                                <w:b/>
                                <w:bCs/>
                                <w:color w:val="747474"/>
                                <w:spacing w:val="4"/>
                                <w:sz w:val="20"/>
                                <w:szCs w:val="20"/>
                              </w:rPr>
                              <w:t>Andrei Luis M. Torres</w:t>
                            </w:r>
                          </w:p>
                          <w:p w14:paraId="7AE72F0A" w14:textId="77777777" w:rsidR="0098668C" w:rsidRDefault="0098668C" w:rsidP="00AB3485">
                            <w:pPr>
                              <w:spacing w:after="0" w:line="240" w:lineRule="auto"/>
                              <w:rPr>
                                <w:rFonts w:ascii="Arial Narrow" w:hAnsi="Arial Narrow"/>
                                <w:b/>
                                <w:bCs/>
                                <w:color w:val="747474"/>
                                <w:spacing w:val="4"/>
                                <w:sz w:val="20"/>
                                <w:szCs w:val="20"/>
                              </w:rPr>
                            </w:pPr>
                          </w:p>
                          <w:p w14:paraId="743E705C" w14:textId="1695087C" w:rsidR="0098668C" w:rsidRDefault="0098668C" w:rsidP="00AB3485">
                            <w:pPr>
                              <w:spacing w:after="0" w:line="240" w:lineRule="auto"/>
                              <w:rPr>
                                <w:rFonts w:ascii="Arial Narrow" w:hAnsi="Arial Narrow"/>
                                <w:b/>
                                <w:bCs/>
                                <w:color w:val="747474"/>
                                <w:spacing w:val="4"/>
                                <w:sz w:val="20"/>
                                <w:szCs w:val="20"/>
                              </w:rPr>
                            </w:pPr>
                            <w:r>
                              <w:rPr>
                                <w:rFonts w:ascii="Arial Narrow" w:hAnsi="Arial Narrow"/>
                                <w:b/>
                                <w:bCs/>
                                <w:color w:val="747474"/>
                                <w:spacing w:val="4"/>
                                <w:sz w:val="20"/>
                                <w:szCs w:val="20"/>
                              </w:rPr>
                              <w:t>CO-AUTHORS:</w:t>
                            </w:r>
                          </w:p>
                          <w:p w14:paraId="75442C32" w14:textId="1C4C4008" w:rsidR="0098668C" w:rsidRDefault="0098668C" w:rsidP="00AB3485">
                            <w:pPr>
                              <w:spacing w:after="0" w:line="240" w:lineRule="auto"/>
                              <w:rPr>
                                <w:rFonts w:ascii="Arial Narrow" w:hAnsi="Arial Narrow"/>
                                <w:b/>
                                <w:bCs/>
                                <w:color w:val="747474"/>
                                <w:spacing w:val="4"/>
                                <w:sz w:val="20"/>
                                <w:szCs w:val="20"/>
                              </w:rPr>
                            </w:pPr>
                            <w:r>
                              <w:rPr>
                                <w:rFonts w:ascii="Arial Narrow" w:hAnsi="Arial Narrow"/>
                                <w:b/>
                                <w:bCs/>
                                <w:color w:val="747474"/>
                                <w:spacing w:val="4"/>
                                <w:sz w:val="20"/>
                                <w:szCs w:val="20"/>
                              </w:rPr>
                              <w:t>Manuel L. Calimlim Jr.</w:t>
                            </w:r>
                          </w:p>
                          <w:p w14:paraId="42676F67" w14:textId="4E9B2B98" w:rsidR="0098668C" w:rsidRPr="003801A3" w:rsidRDefault="0098668C" w:rsidP="00AB3485">
                            <w:pPr>
                              <w:spacing w:after="0" w:line="240" w:lineRule="auto"/>
                              <w:rPr>
                                <w:rFonts w:ascii="Arial Narrow" w:hAnsi="Arial Narrow"/>
                                <w:color w:val="747474"/>
                                <w:spacing w:val="4"/>
                                <w:sz w:val="20"/>
                                <w:szCs w:val="20"/>
                              </w:rPr>
                            </w:pPr>
                            <w:r>
                              <w:rPr>
                                <w:rFonts w:ascii="Arial Narrow" w:hAnsi="Arial Narrow"/>
                                <w:b/>
                                <w:bCs/>
                                <w:color w:val="747474"/>
                                <w:spacing w:val="4"/>
                                <w:sz w:val="20"/>
                                <w:szCs w:val="20"/>
                              </w:rPr>
                              <w:t>Lorena W. Rabago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E155B88" id="_x0000_t202" coordsize="21600,21600" o:spt="202" path="m,l,21600r21600,l21600,xe">
                <v:stroke joinstyle="miter"/>
                <v:path gradientshapeok="t" o:connecttype="rect"/>
              </v:shapetype>
              <v:shape id="Text Box 2" o:spid="_x0000_s1027" type="#_x0000_t202" style="position:absolute;margin-left:0;margin-top:545.35pt;width:219pt;height:144.75pt;z-index:-2516541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" filled="f" stroked="f">
                <v:textbox>
                  <w:txbxContent>
                    <w:p w14:paraId="5C6705CF" w14:textId="77777777" w:rsidR="003801A3" w:rsidRPr="003801A3" w:rsidRDefault="003801A3" w:rsidP="00AB3485">
                      <w:pPr>
                        <w:spacing w:after="0" w:line="240" w:lineRule="auto"/>
                        <w:rPr>
                          <w:rFonts w:ascii="Arial Narrow" w:hAnsi="Arial Narrow"/>
                          <w:b/>
                          <w:bCs/>
                          <w:color w:val="747474"/>
                          <w:spacing w:val="4"/>
                          <w:sz w:val="20"/>
                          <w:szCs w:val="20"/>
                        </w:rPr>
                      </w:pPr>
                      <w:r w:rsidRPr="003801A3">
                        <w:rPr>
                          <w:rFonts w:ascii="Arial Narrow" w:hAnsi="Arial Narrow"/>
                          <w:b/>
                          <w:bCs/>
                          <w:color w:val="747474"/>
                          <w:spacing w:val="4"/>
                          <w:sz w:val="20"/>
                          <w:szCs w:val="20"/>
                        </w:rPr>
                        <w:t>AUTHORS:</w:t>
                      </w:r>
                    </w:p>
                    <w:p w14:paraId="7756B7D4" w14:textId="77777777" w:rsidR="003801A3" w:rsidRPr="003801A3" w:rsidRDefault="003801A3" w:rsidP="00AB3485">
                      <w:pPr>
                        <w:spacing w:after="0" w:line="240" w:lineRule="auto"/>
                        <w:rPr>
                          <w:rFonts w:ascii="Arial Narrow" w:hAnsi="Arial Narrow"/>
                          <w:b/>
                          <w:bCs/>
                          <w:color w:val="747474"/>
                          <w:spacing w:val="4"/>
                          <w:sz w:val="20"/>
                          <w:szCs w:val="20"/>
                        </w:rPr>
                      </w:pPr>
                      <w:r w:rsidRPr="003801A3">
                        <w:rPr>
                          <w:rFonts w:ascii="Arial Narrow" w:hAnsi="Arial Narrow"/>
                          <w:b/>
                          <w:bCs/>
                          <w:color w:val="747474"/>
                          <w:spacing w:val="4"/>
                          <w:sz w:val="20"/>
                          <w:szCs w:val="20"/>
                        </w:rPr>
                        <w:t xml:space="preserve">Justin Bryden G. </w:t>
                      </w:r>
                      <w:proofErr w:type="spellStart"/>
                      <w:r w:rsidRPr="003801A3">
                        <w:rPr>
                          <w:rFonts w:ascii="Arial Narrow" w:hAnsi="Arial Narrow"/>
                          <w:b/>
                          <w:bCs/>
                          <w:color w:val="747474"/>
                          <w:spacing w:val="4"/>
                          <w:sz w:val="20"/>
                          <w:szCs w:val="20"/>
                        </w:rPr>
                        <w:t>Arroco</w:t>
                      </w:r>
                      <w:proofErr w:type="spellEnd"/>
                    </w:p>
                    <w:p w14:paraId="54D733DB" w14:textId="77777777" w:rsidR="003801A3" w:rsidRPr="003801A3" w:rsidRDefault="003801A3" w:rsidP="00AB3485">
                      <w:pPr>
                        <w:spacing w:after="0" w:line="240" w:lineRule="auto"/>
                        <w:rPr>
                          <w:rFonts w:ascii="Arial Narrow" w:hAnsi="Arial Narrow"/>
                          <w:b/>
                          <w:bCs/>
                          <w:color w:val="747474"/>
                          <w:spacing w:val="4"/>
                          <w:sz w:val="20"/>
                          <w:szCs w:val="20"/>
                        </w:rPr>
                      </w:pPr>
                      <w:r w:rsidRPr="003801A3">
                        <w:rPr>
                          <w:rFonts w:ascii="Arial Narrow" w:hAnsi="Arial Narrow"/>
                          <w:b/>
                          <w:bCs/>
                          <w:color w:val="747474"/>
                          <w:spacing w:val="4"/>
                          <w:sz w:val="20"/>
                          <w:szCs w:val="20"/>
                        </w:rPr>
                        <w:t>Don Victor L. Idos</w:t>
                      </w:r>
                    </w:p>
                    <w:p w14:paraId="5EED2B81" w14:textId="77777777" w:rsidR="003801A3" w:rsidRPr="003801A3" w:rsidRDefault="003801A3" w:rsidP="00AB3485">
                      <w:pPr>
                        <w:spacing w:after="0" w:line="240" w:lineRule="auto"/>
                        <w:rPr>
                          <w:rFonts w:ascii="Arial Narrow" w:hAnsi="Arial Narrow"/>
                          <w:b/>
                          <w:bCs/>
                          <w:color w:val="747474"/>
                          <w:spacing w:val="4"/>
                          <w:sz w:val="20"/>
                          <w:szCs w:val="20"/>
                        </w:rPr>
                      </w:pPr>
                      <w:r w:rsidRPr="003801A3">
                        <w:rPr>
                          <w:rFonts w:ascii="Arial Narrow" w:hAnsi="Arial Narrow"/>
                          <w:b/>
                          <w:bCs/>
                          <w:color w:val="747474"/>
                          <w:spacing w:val="4"/>
                          <w:sz w:val="20"/>
                          <w:szCs w:val="20"/>
                        </w:rPr>
                        <w:t>John Michael O. Maala</w:t>
                      </w:r>
                    </w:p>
                    <w:p w14:paraId="4BAAD0A0" w14:textId="77777777" w:rsidR="00AB3485" w:rsidRDefault="003801A3" w:rsidP="00AB3485">
                      <w:pPr>
                        <w:spacing w:after="0" w:line="240" w:lineRule="auto"/>
                        <w:rPr>
                          <w:rFonts w:ascii="Arial Narrow" w:hAnsi="Arial Narrow"/>
                          <w:b/>
                          <w:bCs/>
                          <w:color w:val="747474"/>
                          <w:spacing w:val="4"/>
                          <w:sz w:val="20"/>
                          <w:szCs w:val="20"/>
                        </w:rPr>
                      </w:pPr>
                      <w:r w:rsidRPr="003801A3">
                        <w:rPr>
                          <w:rFonts w:ascii="Arial Narrow" w:hAnsi="Arial Narrow"/>
                          <w:b/>
                          <w:bCs/>
                          <w:color w:val="747474"/>
                          <w:spacing w:val="4"/>
                          <w:sz w:val="20"/>
                          <w:szCs w:val="20"/>
                        </w:rPr>
                        <w:t>Andrei Luis M. Torres</w:t>
                      </w:r>
                    </w:p>
                    <w:p w14:paraId="7AE72F0A" w14:textId="77777777" w:rsidR="0098668C" w:rsidRDefault="0098668C" w:rsidP="00AB3485">
                      <w:pPr>
                        <w:spacing w:after="0" w:line="240" w:lineRule="auto"/>
                        <w:rPr>
                          <w:rFonts w:ascii="Arial Narrow" w:hAnsi="Arial Narrow"/>
                          <w:b/>
                          <w:bCs/>
                          <w:color w:val="747474"/>
                          <w:spacing w:val="4"/>
                          <w:sz w:val="20"/>
                          <w:szCs w:val="20"/>
                        </w:rPr>
                      </w:pPr>
                    </w:p>
                    <w:p w14:paraId="743E705C" w14:textId="1695087C" w:rsidR="0098668C" w:rsidRDefault="0098668C" w:rsidP="00AB3485">
                      <w:pPr>
                        <w:spacing w:after="0" w:line="240" w:lineRule="auto"/>
                        <w:rPr>
                          <w:rFonts w:ascii="Arial Narrow" w:hAnsi="Arial Narrow"/>
                          <w:b/>
                          <w:bCs/>
                          <w:color w:val="747474"/>
                          <w:spacing w:val="4"/>
                          <w:sz w:val="20"/>
                          <w:szCs w:val="20"/>
                        </w:rPr>
                      </w:pPr>
                      <w:r>
                        <w:rPr>
                          <w:rFonts w:ascii="Arial Narrow" w:hAnsi="Arial Narrow"/>
                          <w:b/>
                          <w:bCs/>
                          <w:color w:val="747474"/>
                          <w:spacing w:val="4"/>
                          <w:sz w:val="20"/>
                          <w:szCs w:val="20"/>
                        </w:rPr>
                        <w:t>CO-AUTHORS:</w:t>
                      </w:r>
                    </w:p>
                    <w:p w14:paraId="75442C32" w14:textId="1C4C4008" w:rsidR="0098668C" w:rsidRDefault="0098668C" w:rsidP="00AB3485">
                      <w:pPr>
                        <w:spacing w:after="0" w:line="240" w:lineRule="auto"/>
                        <w:rPr>
                          <w:rFonts w:ascii="Arial Narrow" w:hAnsi="Arial Narrow"/>
                          <w:b/>
                          <w:bCs/>
                          <w:color w:val="747474"/>
                          <w:spacing w:val="4"/>
                          <w:sz w:val="20"/>
                          <w:szCs w:val="20"/>
                        </w:rPr>
                      </w:pPr>
                      <w:r>
                        <w:rPr>
                          <w:rFonts w:ascii="Arial Narrow" w:hAnsi="Arial Narrow"/>
                          <w:b/>
                          <w:bCs/>
                          <w:color w:val="747474"/>
                          <w:spacing w:val="4"/>
                          <w:sz w:val="20"/>
                          <w:szCs w:val="20"/>
                        </w:rPr>
                        <w:t>Manuel L. Calimlim Jr.</w:t>
                      </w:r>
                    </w:p>
                    <w:p w14:paraId="42676F67" w14:textId="4E9B2B98" w:rsidR="0098668C" w:rsidRPr="003801A3" w:rsidRDefault="0098668C" w:rsidP="00AB3485">
                      <w:pPr>
                        <w:spacing w:after="0" w:line="240" w:lineRule="auto"/>
                        <w:rPr>
                          <w:rFonts w:ascii="Arial Narrow" w:hAnsi="Arial Narrow"/>
                          <w:color w:val="747474"/>
                          <w:spacing w:val="4"/>
                          <w:sz w:val="20"/>
                          <w:szCs w:val="20"/>
                        </w:rPr>
                      </w:pPr>
                      <w:r>
                        <w:rPr>
                          <w:rFonts w:ascii="Arial Narrow" w:hAnsi="Arial Narrow"/>
                          <w:b/>
                          <w:bCs/>
                          <w:color w:val="747474"/>
                          <w:spacing w:val="4"/>
                          <w:sz w:val="20"/>
                          <w:szCs w:val="20"/>
                        </w:rPr>
                        <w:t>Lorena W. Rabago</w:t>
                      </w:r>
                    </w:p>
                  </w:txbxContent>
                </v:textbox>
                <w10:wrap anchorx="margin"/>
              </v:shape>
            </w:pict>
          </mc:Fallback>
        </mc:AlternateContent>
      </w:r>
      <w:r w:rsidRPr="00AB3485">
        <w:rPr>
          <w:rFonts w:ascii="Arial" w:eastAsia="Aptos" w:hAnsi="Arial" w:cs="Times New Roman"/>
          <w:noProof/>
          <w:kern w:val="2"/>
          <w:szCs w:val="22"/>
          <w:lang w:val="en-PH" w:eastAsia="en-US"/>
          <w14:ligatures w14:val="standardContextual"/>
        </w:rPr>
        <mc:AlternateContent>
          <mc:Choice Requires="wps">
            <w:drawing>
              <wp:anchor distT="45720" distB="45720" distL="114300" distR="114300" simplePos="0" relativeHeight="251660288" behindDoc="1" locked="0" layoutInCell="1" allowOverlap="1" wp14:anchorId="4BCA91B1" wp14:editId="44175E28">
                <wp:simplePos x="0" y="0"/>
                <wp:positionH relativeFrom="margin">
                  <wp:posOffset>-12700</wp:posOffset>
                </wp:positionH>
                <wp:positionV relativeFrom="paragraph">
                  <wp:posOffset>1438910</wp:posOffset>
                </wp:positionV>
                <wp:extent cx="3790950" cy="93345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3790950" cy="933450"/>
                        </a:xfrm>
                        <a:prstGeom prst="rect">
                          <a:avLst/>
                        </a:prstGeom>
                        <a:noFill/>
                        <a:ln w="9525">
                          <a:noFill/>
                          <a:miter/>
                        </a:ln>
                      </wps:spPr>
                      <wps:txbx>
                        <w:txbxContent>
                          <w:p w14:paraId="2FEE80AA" w14:textId="77777777" w:rsidR="00AB3485" w:rsidRPr="003801A3" w:rsidRDefault="003801A3" w:rsidP="00AB3485">
                            <w:pPr>
                              <w:spacing w:line="276" w:lineRule="auto"/>
                              <w:rPr>
                                <w:rFonts w:ascii="Arial Black" w:hAnsi="Arial Black"/>
                                <w:sz w:val="80"/>
                                <w:szCs w:val="108"/>
                              </w:rPr>
                            </w:pPr>
                            <w:r w:rsidRPr="003801A3">
                              <w:rPr>
                                <w:rFonts w:ascii="Arial Black" w:hAnsi="Arial Black"/>
                                <w:sz w:val="80"/>
                                <w:szCs w:val="108"/>
                              </w:rPr>
                              <w:t>GroomShield</w:t>
                            </w:r>
                          </w:p>
                        </w:txbxContent>
                      </wps:txbx>
                      <wps:bodyPr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4BCA91B1" id="_x0000_s1028" style="position:absolute;margin-left:-1pt;margin-top:113.3pt;width:298.5pt;height:73.5pt;z-index:-2516561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" filled="f" stroked="f">
                <v:textbox>
                  <w:txbxContent>
                    <w:p w14:paraId="2FEE80AA" w14:textId="77777777" w:rsidR="00AB3485" w:rsidRPr="003801A3" w:rsidRDefault="003801A3" w:rsidP="00AB3485">
                      <w:pPr>
                        <w:spacing w:line="276" w:lineRule="auto"/>
                        <w:rPr>
                          <w:rFonts w:ascii="Arial Black" w:hAnsi="Arial Black"/>
                          <w:sz w:val="80"/>
                          <w:szCs w:val="108"/>
                        </w:rPr>
                      </w:pPr>
                      <w:r w:rsidRPr="003801A3">
                        <w:rPr>
                          <w:rFonts w:ascii="Arial Black" w:hAnsi="Arial Black"/>
                          <w:sz w:val="80"/>
                          <w:szCs w:val="108"/>
                        </w:rPr>
                        <w:t>GroomShield</w:t>
                      </w:r>
                    </w:p>
                  </w:txbxContent>
                </v:textbox>
                <w10:wrap anchorx="margin"/>
              </v:rect>
            </w:pict>
          </mc:Fallback>
        </mc:AlternateContent>
      </w:r>
      <w:r w:rsidRPr="00AB3485">
        <w:rPr>
          <w:rFonts w:ascii="Arial" w:eastAsia="Aptos" w:hAnsi="Arial" w:cs="Times New Roman"/>
          <w:noProof/>
          <w:kern w:val="2"/>
          <w:szCs w:val="22"/>
          <w:lang w:val="en-PH" w:eastAsia="en-US"/>
          <w14:ligatures w14:val="standardContextual"/>
        </w:rPr>
        <mc:AlternateContent>
          <mc:Choice Requires="wps">
            <w:drawing>
              <wp:anchor distT="45720" distB="45720" distL="114300" distR="114300" simplePos="0" relativeHeight="251671552" behindDoc="1" locked="0" layoutInCell="1" allowOverlap="1" wp14:anchorId="7EC45D74" wp14:editId="4F840689">
                <wp:simplePos x="0" y="0"/>
                <wp:positionH relativeFrom="margin">
                  <wp:posOffset>25400</wp:posOffset>
                </wp:positionH>
                <wp:positionV relativeFrom="paragraph">
                  <wp:posOffset>2159000</wp:posOffset>
                </wp:positionV>
                <wp:extent cx="5299075" cy="2374900"/>
                <wp:effectExtent l="0" t="0" r="0" b="6350"/>
                <wp:wrapNone/>
                <wp:docPr id="9216581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a:xfrm>
                          <a:off x="0" y="0"/>
                          <a:ext cx="5299075" cy="2374900"/>
                        </a:xfrm>
                        <a:prstGeom prst="rect">
                          <a:avLst/>
                        </a:prstGeom>
                        <a:noFill/>
                        <a:ln w="9525">
                          <a:noFill/>
                          <a:miter/>
                        </a:ln>
                      </wps:spPr>
                      <wps:txbx>
                        <w:txbxContent>
                          <w:p w14:paraId="11A7F007" w14:textId="1A8AF3BF" w:rsidR="0098668C" w:rsidRPr="0098668C" w:rsidRDefault="0098668C" w:rsidP="0098668C">
                            <w:pPr>
                              <w:spacing w:line="276" w:lineRule="auto"/>
                              <w:textDirection w:val="btLr"/>
                              <w:rPr>
                                <w:sz w:val="2"/>
                                <w:szCs w:val="2"/>
                              </w:rPr>
                            </w:pPr>
                            <w:r w:rsidRPr="0098668C">
                              <w:rPr>
                                <w:rFonts w:ascii="Arial Narrow" w:eastAsia="Arial Narrow" w:hAnsi="Arial Narrow" w:cs="Arial Narrow"/>
                                <w:color w:val="657C9C"/>
                                <w:sz w:val="30"/>
                                <w:szCs w:val="2"/>
                              </w:rPr>
                              <w:t xml:space="preserve">AI-Based Detection of Grooming-Related Interactions in Chat Conversations Using Contextual and Behavioral Analysis </w:t>
                            </w:r>
                          </w:p>
                          <w:p w14:paraId="70C4929E" w14:textId="72B000A6" w:rsidR="0098668C" w:rsidRPr="00962432" w:rsidRDefault="0098668C" w:rsidP="00962432">
                            <w:pPr>
                              <w:spacing w:line="240" w:lineRule="auto"/>
                              <w:rPr>
                                <w:rFonts w:ascii="Arial Narrow" w:hAnsi="Arial Narrow"/>
                                <w:sz w:val="32"/>
                                <w:szCs w:val="72"/>
                              </w:rPr>
                            </w:pPr>
                          </w:p>
                        </w:txbxContent>
                      </wps:txbx>
                      <wps:bodyPr wrap="square" lIns="91440" tIns="45720" rIns="91440" bIns="45720" anchor="t">
                        <a:noAutofit/>
                      </wps:bodyPr>
                    </wps:wsp>
                  </a:graphicData>
                </a:graphic>
                <wp14:sizeRelH relativeFrom="margin">
                  <wp14:pctWidth>0</wp14:pctWidth>
                </wp14:sizeRelH>
                <wp14:sizeRelV relativeFrom="margin">
                  <wp14:pctHeight>0</wp14:pctHeight>
                </wp14:sizeRelV>
              </wp:anchor>
            </w:drawing>
          </mc:Choice>
          <mc:Fallback>
            <w:pict>
              <v:rect w14:anchorId="7EC45D74" id="_x0000_s1029" style="position:absolute;margin-left:2pt;margin-top:170pt;width:417.25pt;height:187pt;z-index:-2516449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" filled="f" stroked="f">
                <v:textbox>
                  <w:txbxContent>
                    <w:p w14:paraId="11A7F007" w14:textId="1A8AF3BF" w:rsidR="0098668C" w:rsidRPr="0098668C" w:rsidRDefault="0098668C" w:rsidP="0098668C">
                      <w:pPr>
                        <w:spacing w:line="276" w:lineRule="auto"/>
                        <w:textDirection w:val="btLr"/>
                        <w:rPr>
                          <w:sz w:val="2"/>
                          <w:szCs w:val="2"/>
                        </w:rPr>
                      </w:pPr>
                      <w:r w:rsidRPr="0098668C">
                        <w:rPr>
                          <w:rFonts w:ascii="Arial Narrow" w:eastAsia="Arial Narrow" w:hAnsi="Arial Narrow" w:cs="Arial Narrow"/>
                          <w:color w:val="657C9C"/>
                          <w:sz w:val="30"/>
                          <w:szCs w:val="2"/>
                        </w:rPr>
                        <w:t xml:space="preserve">AI-Based Detection of Grooming-Related Interactions in Chat Conversations Using Contextual and Behavioral Analysis </w:t>
                      </w:r>
                    </w:p>
                    <w:p w14:paraId="70C4929E" w14:textId="72B000A6" w:rsidR="0098668C" w:rsidRPr="00962432" w:rsidRDefault="0098668C" w:rsidP="00962432">
                      <w:pPr>
                        <w:spacing w:line="240" w:lineRule="auto"/>
                        <w:rPr>
                          <w:rFonts w:ascii="Arial Narrow" w:hAnsi="Arial Narrow"/>
                          <w:sz w:val="32"/>
                          <w:szCs w:val="72"/>
                        </w:rPr>
                      </w:pPr>
                    </w:p>
                  </w:txbxContent>
                </v:textbox>
                <w10:wrap anchorx="margin"/>
              </v:rect>
            </w:pict>
          </mc:Fallback>
        </mc:AlternateContent>
      </w:r>
      <w:r w:rsidRPr="00AB3485">
        <w:rPr>
          <w:rFonts w:ascii="Arial" w:eastAsia="Aptos" w:hAnsi="Arial" w:cs="Times New Roman"/>
          <w:noProof/>
          <w:kern w:val="2"/>
          <w:szCs w:val="22"/>
          <w:lang w:val="en-PH" w:eastAsia="en-US"/>
          <w14:ligatures w14:val="standardContextual"/>
        </w:rPr>
        <mc:AlternateContent>
          <mc:Choice Requires="wps">
            <w:drawing>
              <wp:anchor distT="45720" distB="45720" distL="114300" distR="114300" simplePos="0" relativeHeight="251663360" behindDoc="1" locked="0" layoutInCell="1" allowOverlap="1" wp14:anchorId="5D1DB68B" wp14:editId="16FBA617">
                <wp:simplePos x="0" y="0"/>
                <wp:positionH relativeFrom="margin">
                  <wp:posOffset>24130</wp:posOffset>
                </wp:positionH>
                <wp:positionV relativeFrom="paragraph">
                  <wp:posOffset>2928620</wp:posOffset>
                </wp:positionV>
                <wp:extent cx="2781300" cy="514350"/>
                <wp:effectExtent l="0" t="0" r="0" b="0"/>
                <wp:wrapNone/>
                <wp:docPr id="787086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1300" cy="514350"/>
                        </a:xfrm>
                        <a:prstGeom prst="rect">
                          <a:avLst/>
                        </a:prstGeom>
                        <a:noFill/>
                        <a:ln w="9525">
                          <a:noFill/>
                          <a:miter lim="800000"/>
                          <a:headEnd/>
                          <a:tailEnd/>
                        </a:ln>
                      </wps:spPr>
                      <wps:txbx>
                        <w:txbxContent>
                          <w:p w14:paraId="603544A4" w14:textId="3318EAD4" w:rsidR="00AB3485" w:rsidRPr="00AB3485" w:rsidRDefault="0098668C" w:rsidP="00AB3485">
                            <w:pPr>
                              <w:spacing w:after="0" w:line="240" w:lineRule="auto"/>
                              <w:rPr>
                                <w:rFonts w:cs="Arial"/>
                                <w:color w:val="747474"/>
                                <w:sz w:val="36"/>
                                <w:szCs w:val="36"/>
                              </w:rPr>
                            </w:pPr>
                            <w:r>
                              <w:rPr>
                                <w:rFonts w:cs="Arial"/>
                                <w:b/>
                                <w:bCs/>
                                <w:color w:val="747474"/>
                                <w:sz w:val="36"/>
                                <w:szCs w:val="36"/>
                              </w:rPr>
                              <w:t xml:space="preserve">AY </w:t>
                            </w:r>
                            <w:r w:rsidR="00962432">
                              <w:rPr>
                                <w:rFonts w:cs="Arial"/>
                                <w:b/>
                                <w:bCs/>
                                <w:color w:val="747474"/>
                                <w:sz w:val="36"/>
                                <w:szCs w:val="36"/>
                              </w:rPr>
                              <w:t>2025 - 2026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1DB68B" id="_x0000_s1030" type="#_x0000_t202" style="position:absolute;margin-left:1.9pt;margin-top:230.6pt;width:219pt;height:40.5pt;z-index:-2516531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" filled="f" stroked="f">
                <v:textbox>
                  <w:txbxContent>
                    <w:p w14:paraId="603544A4" w14:textId="3318EAD4" w:rsidR="00AB3485" w:rsidRPr="00AB3485" w:rsidRDefault="0098668C" w:rsidP="00AB3485">
                      <w:pPr>
                        <w:spacing w:after="0" w:line="240" w:lineRule="auto"/>
                        <w:rPr>
                          <w:rFonts w:cs="Arial"/>
                          <w:color w:val="747474"/>
                          <w:sz w:val="36"/>
                          <w:szCs w:val="36"/>
                        </w:rPr>
                      </w:pPr>
                      <w:r>
                        <w:rPr>
                          <w:rFonts w:cs="Arial"/>
                          <w:b/>
                          <w:bCs/>
                          <w:color w:val="747474"/>
                          <w:sz w:val="36"/>
                          <w:szCs w:val="36"/>
                        </w:rPr>
                        <w:t xml:space="preserve">AY </w:t>
                      </w:r>
                      <w:r w:rsidR="00962432">
                        <w:rPr>
                          <w:rFonts w:cs="Arial"/>
                          <w:b/>
                          <w:bCs/>
                          <w:color w:val="747474"/>
                          <w:sz w:val="36"/>
                          <w:szCs w:val="36"/>
                        </w:rPr>
                        <w:t>2025 - 2026</w:t>
                      </w:r>
                    </w:p>
                  </w:txbxContent>
                </v:textbox>
                <w10:wrap anchorx="margin"/>
              </v:shape>
            </w:pict>
          </mc:Fallback>
        </mc:AlternateContent>
      </w:r>
      <w:r>
        <w:rPr>
          <w:noProof/>
        </w:rPr>
        <w:drawing>
          <wp:anchor distT="0" distB="0" distL="114300" distR="114300" simplePos="0" relativeHeight="251669504" behindDoc="0" locked="0" layoutInCell="1" allowOverlap="1" wp14:anchorId="7324C056" wp14:editId="1F5FDE23">
            <wp:simplePos x="0" y="0"/>
            <wp:positionH relativeFrom="column">
              <wp:posOffset>1273628</wp:posOffset>
            </wp:positionH>
            <wp:positionV relativeFrom="paragraph">
              <wp:posOffset>-293914</wp:posOffset>
            </wp:positionV>
            <wp:extent cx="4447831" cy="628620"/>
            <wp:effectExtent l="0" t="0" r="0" b="0"/>
            <wp:wrapNone/>
            <wp:docPr id="11" name="Shape 11"/>
            <wp:cNvGraphicFramePr/>
            <a:graphic xmlns:a="http://schemas.openxmlformats.org/drawingml/2006/main">
              <a:graphicData uri="http://schemas.openxmlformats.org/drawingml/2006/picture">
                <pic:pic xmlns:pic="http://schemas.openxmlformats.org/drawingml/2006/picture">
                  <pic:nvPicPr>
                    <pic:cNvPr id="11" name="Shape 11"/>
                    <pic:cNvPicPr preferRelativeResize="0"/>
                  </pic:nvPicPr>
                  <pic:blipFill rotWithShape="1">
                    <a:blip r:embed="rId14">
                      <a:alphaModFix/>
                    </a:blip>
                    <a:srcRect l="9775" r="15385"/>
                    <a:stretch/>
                  </pic:blipFill>
                  <pic:spPr>
                    <a:xfrm>
                      <a:off x="0" y="0"/>
                      <a:ext cx="4447831" cy="628620"/>
                    </a:xfrm>
                    <a:prstGeom prst="rect">
                      <a:avLst/>
                    </a:prstGeom>
                    <a:noFill/>
                    <a:ln>
                      <a:noFill/>
                    </a:ln>
                  </pic:spPr>
                </pic:pic>
              </a:graphicData>
            </a:graphic>
          </wp:anchor>
        </w:drawing>
      </w:r>
      <w:r>
        <w:rPr>
          <w:rFonts w:ascii="Arial" w:eastAsia="Aptos" w:hAnsi="Arial" w:cs="Times New Roman"/>
          <w:noProof/>
          <w:kern w:val="2"/>
          <w:szCs w:val="22"/>
          <w:lang w:val="en-PH" w:eastAsia="en-US"/>
          <w14:ligatures w14:val="standardContextual"/>
        </w:rPr>
        <w:drawing>
          <wp:anchor distT="0" distB="0" distL="114300" distR="114300" simplePos="0" relativeHeight="251658239" behindDoc="1" locked="0" layoutInCell="1" allowOverlap="1" wp14:anchorId="3E933024" wp14:editId="5DC8C84C">
            <wp:simplePos x="0" y="0"/>
            <wp:positionH relativeFrom="page">
              <wp:align>right</wp:align>
            </wp:positionH>
            <wp:positionV relativeFrom="paragraph">
              <wp:posOffset>-914400</wp:posOffset>
            </wp:positionV>
            <wp:extent cx="7766685" cy="10046970"/>
            <wp:effectExtent l="0" t="0" r="5715" b="0"/>
            <wp:wrapNone/>
            <wp:docPr id="20288940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766685" cy="10046970"/>
                    </a:xfrm>
                    <a:prstGeom prst="rect">
                      <a:avLst/>
                    </a:prstGeom>
                    <a:noFill/>
                  </pic:spPr>
                </pic:pic>
              </a:graphicData>
            </a:graphic>
          </wp:anchor>
        </w:drawing>
      </w:r>
    </w:p>
    <w:p w14:paraId="249483F0" w14:textId="77777777" w:rsidR="0098668C" w:rsidRDefault="0098668C" w:rsidP="00AB3485">
      <w:pPr>
        <w:pStyle w:val="Heading1"/>
        <w:pageBreakBefore/>
        <w:rPr>
          <w:color w:val="auto"/>
        </w:rPr>
      </w:pPr>
    </w:p>
    <w:p w14:paraId="62BCAF5C" w14:textId="05849398" w:rsidR="0098668C" w:rsidRPr="00976FB4" w:rsidRDefault="0098668C" w:rsidP="0098668C">
      <w:pPr>
        <w:spacing w:after="0" w:line="480" w:lineRule="auto"/>
        <w:rPr>
          <w:b/>
          <w:bCs/>
        </w:rPr>
      </w:pPr>
      <w:r w:rsidRPr="00976FB4">
        <w:rPr>
          <w:noProof/>
        </w:rPr>
        <w:drawing>
          <wp:anchor distT="0" distB="0" distL="114300" distR="114300" simplePos="0" relativeHeight="251673600" behindDoc="1" locked="0" layoutInCell="1" hidden="0" allowOverlap="1" wp14:anchorId="5ED2E16D" wp14:editId="4A1EEA63">
            <wp:simplePos x="0" y="0"/>
            <wp:positionH relativeFrom="margin">
              <wp:align>center</wp:align>
            </wp:positionH>
            <wp:positionV relativeFrom="paragraph">
              <wp:posOffset>16510</wp:posOffset>
            </wp:positionV>
            <wp:extent cx="1066800" cy="1066800"/>
            <wp:effectExtent l="0" t="0" r="0" b="0"/>
            <wp:wrapTight wrapText="bothSides">
              <wp:wrapPolygon edited="0">
                <wp:start x="9643" y="0"/>
                <wp:lineTo x="6557" y="386"/>
                <wp:lineTo x="386" y="4629"/>
                <wp:lineTo x="0" y="8871"/>
                <wp:lineTo x="0" y="13114"/>
                <wp:lineTo x="3086" y="19286"/>
                <wp:lineTo x="8100" y="21214"/>
                <wp:lineTo x="9643" y="21214"/>
                <wp:lineTo x="11571" y="21214"/>
                <wp:lineTo x="13114" y="21214"/>
                <wp:lineTo x="18129" y="18900"/>
                <wp:lineTo x="18514" y="18514"/>
                <wp:lineTo x="21214" y="13114"/>
                <wp:lineTo x="21214" y="8871"/>
                <wp:lineTo x="20829" y="4629"/>
                <wp:lineTo x="14657" y="386"/>
                <wp:lineTo x="11571" y="0"/>
                <wp:lineTo x="9643" y="0"/>
              </wp:wrapPolygon>
            </wp:wrapTight>
            <wp:docPr id="2130470934" name="image4.png" descr="C:\Users\student\AppData\Local\Microsoft\Windows\INetCache\Content.Word\APC Seal-1.5ft.png"/>
            <wp:cNvGraphicFramePr/>
            <a:graphic xmlns:a="http://schemas.openxmlformats.org/drawingml/2006/main">
              <a:graphicData uri="http://schemas.openxmlformats.org/drawingml/2006/picture">
                <pic:pic xmlns:pic="http://schemas.openxmlformats.org/drawingml/2006/picture">
                  <pic:nvPicPr>
                    <pic:cNvPr id="0" name="image4.png" descr="C:\Users\student\AppData\Local\Microsoft\Windows\INetCache\Content.Word\APC Seal-1.5ft.png"/>
                    <pic:cNvPicPr preferRelativeResize="0"/>
                  </pic:nvPicPr>
                  <pic:blipFill>
                    <a:blip r:embed="rId16"/>
                    <a:srcRect/>
                    <a:stretch>
                      <a:fillRect/>
                    </a:stretch>
                  </pic:blipFill>
                  <pic:spPr>
                    <a:xfrm>
                      <a:off x="0" y="0"/>
                      <a:ext cx="1066800" cy="1066800"/>
                    </a:xfrm>
                    <a:prstGeom prst="rect">
                      <a:avLst/>
                    </a:prstGeom>
                    <a:ln/>
                  </pic:spPr>
                </pic:pic>
              </a:graphicData>
            </a:graphic>
          </wp:anchor>
        </w:drawing>
      </w:r>
    </w:p>
    <w:p w14:paraId="7BA04E76" w14:textId="298C46CB" w:rsidR="0098668C" w:rsidRPr="00976FB4" w:rsidRDefault="0098668C" w:rsidP="0098668C">
      <w:pPr>
        <w:spacing w:after="0" w:line="480" w:lineRule="auto"/>
        <w:jc w:val="center"/>
        <w:rPr>
          <w:b/>
          <w:bCs/>
        </w:rPr>
      </w:pPr>
    </w:p>
    <w:p w14:paraId="4FEEF03D" w14:textId="77777777" w:rsidR="0098668C" w:rsidRDefault="0098668C" w:rsidP="0098668C">
      <w:pPr>
        <w:spacing w:after="0" w:line="480" w:lineRule="auto"/>
        <w:jc w:val="center"/>
        <w:rPr>
          <w:b/>
          <w:bCs/>
        </w:rPr>
      </w:pPr>
    </w:p>
    <w:p w14:paraId="1C83393E" w14:textId="1473EFAF" w:rsidR="0098668C" w:rsidRDefault="0098668C" w:rsidP="0098668C">
      <w:pPr>
        <w:spacing w:after="0" w:line="360" w:lineRule="auto"/>
        <w:jc w:val="center"/>
        <w:rPr>
          <w:b/>
          <w:bCs/>
        </w:rPr>
      </w:pPr>
      <w:r w:rsidRPr="0098668C">
        <w:rPr>
          <w:b/>
          <w:bCs/>
        </w:rPr>
        <w:t>GroomShield</w:t>
      </w:r>
      <w:r w:rsidRPr="00254801">
        <w:rPr>
          <w:b/>
          <w:bCs/>
        </w:rPr>
        <w:t xml:space="preserve">: </w:t>
      </w:r>
      <w:r w:rsidRPr="0098668C">
        <w:rPr>
          <w:b/>
          <w:bCs/>
        </w:rPr>
        <w:t>AI-Based Detection of Grooming-Related Interactions in Chat Conversations Using Contextual and Behavioral Analysis</w:t>
      </w:r>
    </w:p>
    <w:p w14:paraId="7137B445" w14:textId="77777777" w:rsidR="0098668C" w:rsidRPr="00976FB4" w:rsidRDefault="0098668C" w:rsidP="0098668C">
      <w:pPr>
        <w:spacing w:after="0" w:line="480" w:lineRule="auto"/>
        <w:jc w:val="center"/>
      </w:pPr>
    </w:p>
    <w:p w14:paraId="010BB67A" w14:textId="77777777" w:rsidR="0098668C" w:rsidRPr="00976FB4" w:rsidRDefault="0098668C" w:rsidP="0098668C">
      <w:pPr>
        <w:spacing w:after="0" w:line="480" w:lineRule="auto"/>
        <w:jc w:val="center"/>
      </w:pPr>
      <w:r w:rsidRPr="00976FB4">
        <w:t>A Thesis</w:t>
      </w:r>
    </w:p>
    <w:p w14:paraId="39642017" w14:textId="77777777" w:rsidR="0098668C" w:rsidRPr="00976FB4" w:rsidRDefault="0098668C" w:rsidP="0098668C">
      <w:pPr>
        <w:spacing w:after="0" w:line="480" w:lineRule="auto"/>
        <w:jc w:val="center"/>
      </w:pPr>
      <w:r w:rsidRPr="00976FB4">
        <w:t>Presented to the Faculty of</w:t>
      </w:r>
    </w:p>
    <w:p w14:paraId="512FEDEB" w14:textId="77777777" w:rsidR="0098668C" w:rsidRPr="00976FB4" w:rsidRDefault="0098668C" w:rsidP="0098668C">
      <w:pPr>
        <w:spacing w:after="0" w:line="480" w:lineRule="auto"/>
        <w:jc w:val="center"/>
      </w:pPr>
      <w:r w:rsidRPr="00976FB4">
        <w:t>School of Computing and Information Technologies</w:t>
      </w:r>
    </w:p>
    <w:p w14:paraId="36C73454" w14:textId="77777777" w:rsidR="0098668C" w:rsidRPr="00976FB4" w:rsidRDefault="0098668C" w:rsidP="0098668C">
      <w:pPr>
        <w:spacing w:after="0" w:line="480" w:lineRule="auto"/>
        <w:jc w:val="center"/>
      </w:pPr>
      <w:r w:rsidRPr="00976FB4">
        <w:t>Asia Pacific College</w:t>
      </w:r>
    </w:p>
    <w:p w14:paraId="132F39D5" w14:textId="77777777" w:rsidR="0098668C" w:rsidRPr="00976FB4" w:rsidRDefault="0098668C" w:rsidP="0098668C">
      <w:pPr>
        <w:spacing w:after="0" w:line="480" w:lineRule="auto"/>
      </w:pPr>
    </w:p>
    <w:p w14:paraId="15CA6684" w14:textId="77777777" w:rsidR="0098668C" w:rsidRPr="00976FB4" w:rsidRDefault="0098668C" w:rsidP="0098668C">
      <w:pPr>
        <w:spacing w:after="0" w:line="480" w:lineRule="auto"/>
        <w:jc w:val="center"/>
      </w:pPr>
      <w:r w:rsidRPr="00976FB4">
        <w:t>In Partial Fulfillment</w:t>
      </w:r>
    </w:p>
    <w:p w14:paraId="10CB8A08" w14:textId="77777777" w:rsidR="0098668C" w:rsidRPr="00976FB4" w:rsidRDefault="0098668C" w:rsidP="0098668C">
      <w:pPr>
        <w:spacing w:after="0" w:line="480" w:lineRule="auto"/>
        <w:jc w:val="center"/>
      </w:pPr>
      <w:r w:rsidRPr="00976FB4">
        <w:t>of the Requirements for the Degree</w:t>
      </w:r>
    </w:p>
    <w:p w14:paraId="6B7B1199" w14:textId="77777777" w:rsidR="0098668C" w:rsidRPr="00976FB4" w:rsidRDefault="0098668C" w:rsidP="0098668C">
      <w:pPr>
        <w:spacing w:after="0" w:line="480" w:lineRule="auto"/>
        <w:jc w:val="center"/>
      </w:pPr>
      <w:r w:rsidRPr="00976FB4">
        <w:t>Bachelor of Science in Computer Science</w:t>
      </w:r>
    </w:p>
    <w:p w14:paraId="6B5EF95D" w14:textId="77777777" w:rsidR="0098668C" w:rsidRPr="00976FB4" w:rsidRDefault="0098668C" w:rsidP="0098668C">
      <w:pPr>
        <w:spacing w:after="0" w:line="480" w:lineRule="auto"/>
        <w:jc w:val="center"/>
      </w:pPr>
      <w:proofErr w:type="gramStart"/>
      <w:r w:rsidRPr="00976FB4">
        <w:t>by</w:t>
      </w:r>
      <w:proofErr w:type="gramEnd"/>
    </w:p>
    <w:tbl>
      <w:tblPr>
        <w:tblW w:w="9350" w:type="dxa"/>
        <w:tblBorders>
          <w:top w:val="nil"/>
          <w:left w:val="nil"/>
          <w:bottom w:val="nil"/>
          <w:right w:val="nil"/>
          <w:insideH w:val="nil"/>
          <w:insideV w:val="nil"/>
        </w:tblBorders>
        <w:tblLayout w:type="fixed"/>
        <w:tblLook w:val="0400" w:firstRow="0" w:lastRow="0" w:firstColumn="0" w:lastColumn="0" w:noHBand="0" w:noVBand="1"/>
      </w:tblPr>
      <w:tblGrid>
        <w:gridCol w:w="4675"/>
        <w:gridCol w:w="4675"/>
      </w:tblGrid>
      <w:tr w:rsidR="0098668C" w:rsidRPr="00976FB4" w14:paraId="6AF658DA" w14:textId="77777777" w:rsidTr="00BC7028">
        <w:tc>
          <w:tcPr>
            <w:tcW w:w="4675" w:type="dxa"/>
          </w:tcPr>
          <w:p w14:paraId="35915C72" w14:textId="615F11A7" w:rsidR="0098668C" w:rsidRPr="00976FB4" w:rsidRDefault="0098668C" w:rsidP="0098668C">
            <w:pPr>
              <w:spacing w:line="480" w:lineRule="auto"/>
              <w:jc w:val="center"/>
            </w:pPr>
            <w:r>
              <w:t xml:space="preserve">Justin Bryden G. </w:t>
            </w:r>
            <w:proofErr w:type="spellStart"/>
            <w:r>
              <w:t>Arroco</w:t>
            </w:r>
            <w:proofErr w:type="spellEnd"/>
          </w:p>
        </w:tc>
        <w:tc>
          <w:tcPr>
            <w:tcW w:w="4675" w:type="dxa"/>
          </w:tcPr>
          <w:p w14:paraId="24945E67" w14:textId="4CD61FCA" w:rsidR="0098668C" w:rsidRPr="00976FB4" w:rsidRDefault="0098668C" w:rsidP="0098668C">
            <w:pPr>
              <w:spacing w:line="480" w:lineRule="auto"/>
              <w:jc w:val="center"/>
            </w:pPr>
            <w:r>
              <w:t>Don Victor L. Idos</w:t>
            </w:r>
          </w:p>
        </w:tc>
      </w:tr>
      <w:tr w:rsidR="0098668C" w:rsidRPr="00976FB4" w14:paraId="65302B21" w14:textId="77777777" w:rsidTr="00BC7028">
        <w:tc>
          <w:tcPr>
            <w:tcW w:w="4675" w:type="dxa"/>
          </w:tcPr>
          <w:p w14:paraId="07BB8F52" w14:textId="7818CAD6" w:rsidR="0098668C" w:rsidRPr="00976FB4" w:rsidRDefault="0098668C" w:rsidP="0098668C">
            <w:pPr>
              <w:spacing w:line="480" w:lineRule="auto"/>
              <w:jc w:val="center"/>
            </w:pPr>
            <w:r>
              <w:t>John Michael O. Maala</w:t>
            </w:r>
          </w:p>
        </w:tc>
        <w:tc>
          <w:tcPr>
            <w:tcW w:w="4675" w:type="dxa"/>
          </w:tcPr>
          <w:p w14:paraId="4175F476" w14:textId="7A24B748" w:rsidR="0098668C" w:rsidRPr="00976FB4" w:rsidRDefault="0098668C" w:rsidP="00BC7028">
            <w:pPr>
              <w:spacing w:line="480" w:lineRule="auto"/>
              <w:jc w:val="center"/>
            </w:pPr>
            <w:r>
              <w:t>Andrei Luis M. Torres</w:t>
            </w:r>
          </w:p>
        </w:tc>
      </w:tr>
    </w:tbl>
    <w:p w14:paraId="03F39025" w14:textId="77777777" w:rsidR="0098668C" w:rsidRDefault="0098668C" w:rsidP="0098668C">
      <w:pPr>
        <w:spacing w:after="0" w:line="480" w:lineRule="auto"/>
      </w:pPr>
    </w:p>
    <w:p w14:paraId="2271BCD8" w14:textId="5ACDB01B" w:rsidR="00456A85" w:rsidRDefault="00456A85" w:rsidP="00456A85">
      <w:pPr>
        <w:spacing w:after="0" w:line="480" w:lineRule="auto"/>
        <w:jc w:val="center"/>
      </w:pPr>
      <w:r>
        <w:t>Co-Authors:</w:t>
      </w:r>
    </w:p>
    <w:p w14:paraId="68EF9063" w14:textId="571B0092" w:rsidR="00456A85" w:rsidRDefault="00456A85" w:rsidP="00456A85">
      <w:pPr>
        <w:spacing w:after="0" w:line="240" w:lineRule="auto"/>
        <w:jc w:val="center"/>
      </w:pPr>
      <w:r>
        <w:t>Manuel L. Calimlim Jr.</w:t>
      </w:r>
    </w:p>
    <w:p w14:paraId="71619DFE" w14:textId="749C0011" w:rsidR="00456A85" w:rsidRDefault="00456A85" w:rsidP="00456A85">
      <w:pPr>
        <w:spacing w:after="0" w:line="240" w:lineRule="auto"/>
        <w:jc w:val="center"/>
      </w:pPr>
      <w:r>
        <w:t>Lorena W. Rabago</w:t>
      </w:r>
    </w:p>
    <w:p w14:paraId="10932BA2" w14:textId="77777777" w:rsidR="00456A85" w:rsidRPr="00976FB4" w:rsidRDefault="00456A85" w:rsidP="00456A85">
      <w:pPr>
        <w:spacing w:after="0" w:line="240" w:lineRule="auto"/>
        <w:jc w:val="center"/>
      </w:pPr>
    </w:p>
    <w:p w14:paraId="31ED9849" w14:textId="77777777" w:rsidR="0098668C" w:rsidRPr="00976FB4" w:rsidRDefault="0098668C" w:rsidP="0098668C">
      <w:pPr>
        <w:spacing w:after="0" w:line="480" w:lineRule="auto"/>
        <w:jc w:val="center"/>
      </w:pPr>
      <w:r w:rsidRPr="00976FB4">
        <w:t>2026</w:t>
      </w:r>
    </w:p>
    <w:p w14:paraId="0646BC91" w14:textId="77777777" w:rsidR="0098668C" w:rsidRPr="0098668C" w:rsidRDefault="0098668C" w:rsidP="0098668C"/>
    <w:p w14:paraId="647E8E49" w14:textId="77777777" w:rsidR="0098668C" w:rsidRPr="00A04B5F" w:rsidRDefault="0098668C" w:rsidP="0098668C">
      <w:pPr>
        <w:keepNext/>
        <w:keepLines/>
        <w:pBdr>
          <w:top w:val="nil"/>
          <w:left w:val="nil"/>
          <w:bottom w:val="nil"/>
          <w:right w:val="nil"/>
          <w:between w:val="nil"/>
        </w:pBdr>
        <w:spacing w:after="0" w:line="480" w:lineRule="auto"/>
        <w:rPr>
          <w:smallCaps/>
          <w:color w:val="000000"/>
        </w:rPr>
      </w:pPr>
      <w:r w:rsidRPr="00976FB4">
        <w:rPr>
          <w:smallCaps/>
          <w:color w:val="000000"/>
        </w:rPr>
        <w:t>Table of Contents</w:t>
      </w:r>
    </w:p>
    <w:sdt>
      <w:sdtPr>
        <w:rPr>
          <w:rFonts w:asciiTheme="majorHAnsi" w:eastAsiaTheme="majorEastAsia" w:hAnsiTheme="majorHAnsi" w:cstheme="majorBidi"/>
          <w:b w:val="0"/>
          <w:caps w:val="0"/>
          <w:color w:val="0F4761" w:themeColor="accent1" w:themeShade="BF"/>
          <w:sz w:val="24"/>
          <w:szCs w:val="32"/>
          <w:lang w:val="en-PH"/>
        </w:rPr>
        <w:id w:val="215478193"/>
        <w:docPartObj>
          <w:docPartGallery w:val="Table of Contents"/>
          <w:docPartUnique/>
        </w:docPartObj>
      </w:sdtPr>
      <w:sdtEndPr>
        <w:rPr>
          <w:sz w:val="32"/>
          <w:lang w:val="en-US"/>
        </w:rPr>
      </w:sdtEndPr>
      <w:sdtContent>
        <w:p w14:paraId="662583DF" w14:textId="77777777" w:rsidR="0098668C" w:rsidRDefault="0098668C" w:rsidP="0098668C">
          <w:pPr>
            <w:pStyle w:val="TOCHeading"/>
          </w:pPr>
          <w:r>
            <w:t>Contents</w:t>
          </w:r>
        </w:p>
        <w:p w14:paraId="55403107" w14:textId="67B1D3B4" w:rsidR="0098668C" w:rsidRDefault="0098668C">
          <w:pPr>
            <w:pStyle w:val="TOC1"/>
            <w:rPr>
              <w:rFonts w:asciiTheme="minorHAnsi" w:hAnsiTheme="minorHAnsi" w:cstheme="minorBidi"/>
              <w:kern w:val="2"/>
              <w:lang w:val="en-PH"/>
              <w14:ligatures w14:val="standardContextual"/>
            </w:rPr>
          </w:pPr>
          <w:r>
            <w:fldChar w:fldCharType="begin"/>
          </w:r>
          <w:r>
            <w:instrText>TOC \o "1-3" \z \u \h</w:instrText>
          </w:r>
          <w:r>
            <w:fldChar w:fldCharType="separate"/>
          </w:r>
          <w:hyperlink w:anchor="_Toc243055186" w:history="1">
            <w:r w:rsidRPr="00B2482C">
              <w:rPr>
                <w:rStyle w:val="Hyperlink"/>
              </w:rPr>
              <w:t>Abstract</w:t>
            </w:r>
            <w:r>
              <w:rPr>
                <w:webHidden/>
              </w:rPr>
              <w:tab/>
            </w:r>
            <w:r>
              <w:rPr>
                <w:webHidden/>
              </w:rPr>
              <w:fldChar w:fldCharType="begin"/>
            </w:r>
            <w:r>
              <w:rPr>
                <w:webHidden/>
              </w:rPr>
              <w:instrText xml:space="preserve"> PAGEREF _Toc243055186 \h </w:instrText>
            </w:r>
            <w:r>
              <w:rPr>
                <w:webHidden/>
              </w:rPr>
            </w:r>
            <w:r>
              <w:rPr>
                <w:webHidden/>
              </w:rPr>
              <w:fldChar w:fldCharType="separate"/>
            </w:r>
            <w:r>
              <w:rPr>
                <w:webHidden/>
              </w:rPr>
              <w:t>7</w:t>
            </w:r>
            <w:r>
              <w:rPr>
                <w:webHidden/>
              </w:rPr>
              <w:fldChar w:fldCharType="end"/>
            </w:r>
          </w:hyperlink>
        </w:p>
        <w:p w14:paraId="1AA5AE37" w14:textId="05E29177" w:rsidR="0098668C" w:rsidRDefault="0098668C">
          <w:pPr>
            <w:pStyle w:val="TOC1"/>
            <w:rPr>
              <w:rFonts w:asciiTheme="minorHAnsi" w:hAnsiTheme="minorHAnsi" w:cstheme="minorBidi"/>
              <w:kern w:val="2"/>
              <w:lang w:val="en-PH"/>
              <w14:ligatures w14:val="standardContextual"/>
            </w:rPr>
          </w:pPr>
          <w:hyperlink w:anchor="_Toc243055187" w:history="1">
            <w:r w:rsidRPr="00B2482C">
              <w:rPr>
                <w:rStyle w:val="Hyperlink"/>
              </w:rPr>
              <w:t>I. Introduction</w:t>
            </w:r>
            <w:r>
              <w:rPr>
                <w:webHidden/>
              </w:rPr>
              <w:tab/>
            </w:r>
            <w:r>
              <w:rPr>
                <w:webHidden/>
              </w:rPr>
              <w:fldChar w:fldCharType="begin"/>
            </w:r>
            <w:r>
              <w:rPr>
                <w:webHidden/>
              </w:rPr>
              <w:instrText xml:space="preserve"> PAGEREF _Toc243055187 \h </w:instrText>
            </w:r>
            <w:r>
              <w:rPr>
                <w:webHidden/>
              </w:rPr>
            </w:r>
            <w:r>
              <w:rPr>
                <w:webHidden/>
              </w:rPr>
              <w:fldChar w:fldCharType="separate"/>
            </w:r>
            <w:r>
              <w:rPr>
                <w:webHidden/>
              </w:rPr>
              <w:t>8</w:t>
            </w:r>
            <w:r>
              <w:rPr>
                <w:webHidden/>
              </w:rPr>
              <w:fldChar w:fldCharType="end"/>
            </w:r>
          </w:hyperlink>
        </w:p>
        <w:p w14:paraId="61193132" w14:textId="12AA980C" w:rsidR="0098668C" w:rsidRDefault="0098668C">
          <w:pPr>
            <w:pStyle w:val="TOC2"/>
            <w:tabs>
              <w:tab w:val="right" w:leader="dot" w:pos="9350"/>
            </w:tabs>
            <w:rPr>
              <w:rFonts w:asciiTheme="minorHAnsi" w:hAnsiTheme="minorHAnsi" w:cstheme="minorBidi"/>
              <w:noProof/>
              <w:kern w:val="2"/>
              <w:lang w:val="en-PH"/>
              <w14:ligatures w14:val="standardContextual"/>
            </w:rPr>
          </w:pPr>
          <w:hyperlink w:anchor="_Toc243055188" w:history="1">
            <w:r w:rsidRPr="00B2482C">
              <w:rPr>
                <w:rStyle w:val="Hyperlink"/>
                <w:noProof/>
              </w:rPr>
              <w:t>1.1 Background of the Study</w:t>
            </w:r>
            <w:r>
              <w:rPr>
                <w:noProof/>
                <w:webHidden/>
              </w:rPr>
              <w:tab/>
            </w:r>
            <w:r>
              <w:rPr>
                <w:noProof/>
                <w:webHidden/>
              </w:rPr>
              <w:fldChar w:fldCharType="begin"/>
            </w:r>
            <w:r>
              <w:rPr>
                <w:noProof/>
                <w:webHidden/>
              </w:rPr>
              <w:instrText xml:space="preserve"> PAGEREF _Toc243055188 \h </w:instrText>
            </w:r>
            <w:r>
              <w:rPr>
                <w:noProof/>
                <w:webHidden/>
              </w:rPr>
            </w:r>
            <w:r>
              <w:rPr>
                <w:noProof/>
                <w:webHidden/>
              </w:rPr>
              <w:fldChar w:fldCharType="separate"/>
            </w:r>
            <w:r>
              <w:rPr>
                <w:noProof/>
                <w:webHidden/>
              </w:rPr>
              <w:t>8</w:t>
            </w:r>
            <w:r>
              <w:rPr>
                <w:noProof/>
                <w:webHidden/>
              </w:rPr>
              <w:fldChar w:fldCharType="end"/>
            </w:r>
          </w:hyperlink>
        </w:p>
        <w:p w14:paraId="1E81345E" w14:textId="18E19981" w:rsidR="0098668C" w:rsidRDefault="0098668C">
          <w:pPr>
            <w:pStyle w:val="TOC2"/>
            <w:tabs>
              <w:tab w:val="right" w:leader="dot" w:pos="9350"/>
            </w:tabs>
            <w:rPr>
              <w:rFonts w:asciiTheme="minorHAnsi" w:hAnsiTheme="minorHAnsi" w:cstheme="minorBidi"/>
              <w:noProof/>
              <w:kern w:val="2"/>
              <w:lang w:val="en-PH"/>
              <w14:ligatures w14:val="standardContextual"/>
            </w:rPr>
          </w:pPr>
          <w:hyperlink w:anchor="_Toc243055189" w:history="1">
            <w:r w:rsidRPr="00B2482C">
              <w:rPr>
                <w:rStyle w:val="Hyperlink"/>
                <w:noProof/>
              </w:rPr>
              <w:t>1.2 Statement of the Problem</w:t>
            </w:r>
            <w:r>
              <w:rPr>
                <w:noProof/>
                <w:webHidden/>
              </w:rPr>
              <w:tab/>
            </w:r>
            <w:r>
              <w:rPr>
                <w:noProof/>
                <w:webHidden/>
              </w:rPr>
              <w:fldChar w:fldCharType="begin"/>
            </w:r>
            <w:r>
              <w:rPr>
                <w:noProof/>
                <w:webHidden/>
              </w:rPr>
              <w:instrText xml:space="preserve"> PAGEREF _Toc243055189 \h </w:instrText>
            </w:r>
            <w:r>
              <w:rPr>
                <w:noProof/>
                <w:webHidden/>
              </w:rPr>
            </w:r>
            <w:r>
              <w:rPr>
                <w:noProof/>
                <w:webHidden/>
              </w:rPr>
              <w:fldChar w:fldCharType="separate"/>
            </w:r>
            <w:r>
              <w:rPr>
                <w:noProof/>
                <w:webHidden/>
              </w:rPr>
              <w:t>9</w:t>
            </w:r>
            <w:r>
              <w:rPr>
                <w:noProof/>
                <w:webHidden/>
              </w:rPr>
              <w:fldChar w:fldCharType="end"/>
            </w:r>
          </w:hyperlink>
        </w:p>
        <w:p w14:paraId="5DC2AE86" w14:textId="7478EA7B" w:rsidR="0098668C" w:rsidRDefault="0098668C">
          <w:pPr>
            <w:pStyle w:val="TOC2"/>
            <w:tabs>
              <w:tab w:val="right" w:leader="dot" w:pos="9350"/>
            </w:tabs>
            <w:rPr>
              <w:rFonts w:asciiTheme="minorHAnsi" w:hAnsiTheme="minorHAnsi" w:cstheme="minorBidi"/>
              <w:noProof/>
              <w:kern w:val="2"/>
              <w:lang w:val="en-PH"/>
              <w14:ligatures w14:val="standardContextual"/>
            </w:rPr>
          </w:pPr>
          <w:hyperlink w:anchor="_Toc243055190" w:history="1">
            <w:r w:rsidRPr="00B2482C">
              <w:rPr>
                <w:rStyle w:val="Hyperlink"/>
                <w:noProof/>
              </w:rPr>
              <w:t>1.3 Objectives of the Study</w:t>
            </w:r>
            <w:r>
              <w:rPr>
                <w:noProof/>
                <w:webHidden/>
              </w:rPr>
              <w:tab/>
            </w:r>
            <w:r>
              <w:rPr>
                <w:noProof/>
                <w:webHidden/>
              </w:rPr>
              <w:fldChar w:fldCharType="begin"/>
            </w:r>
            <w:r>
              <w:rPr>
                <w:noProof/>
                <w:webHidden/>
              </w:rPr>
              <w:instrText xml:space="preserve"> PAGEREF _Toc243055190 \h </w:instrText>
            </w:r>
            <w:r>
              <w:rPr>
                <w:noProof/>
                <w:webHidden/>
              </w:rPr>
            </w:r>
            <w:r>
              <w:rPr>
                <w:noProof/>
                <w:webHidden/>
              </w:rPr>
              <w:fldChar w:fldCharType="separate"/>
            </w:r>
            <w:r>
              <w:rPr>
                <w:noProof/>
                <w:webHidden/>
              </w:rPr>
              <w:t>10</w:t>
            </w:r>
            <w:r>
              <w:rPr>
                <w:noProof/>
                <w:webHidden/>
              </w:rPr>
              <w:fldChar w:fldCharType="end"/>
            </w:r>
          </w:hyperlink>
        </w:p>
        <w:p w14:paraId="10AE2340" w14:textId="6E743CA4" w:rsidR="0098668C" w:rsidRDefault="0098668C">
          <w:pPr>
            <w:pStyle w:val="TOC2"/>
            <w:tabs>
              <w:tab w:val="right" w:leader="dot" w:pos="9350"/>
            </w:tabs>
            <w:rPr>
              <w:rFonts w:asciiTheme="minorHAnsi" w:hAnsiTheme="minorHAnsi" w:cstheme="minorBidi"/>
              <w:noProof/>
              <w:kern w:val="2"/>
              <w:lang w:val="en-PH"/>
              <w14:ligatures w14:val="standardContextual"/>
            </w:rPr>
          </w:pPr>
          <w:hyperlink w:anchor="_Toc243055191" w:history="1">
            <w:r w:rsidRPr="00B2482C">
              <w:rPr>
                <w:rStyle w:val="Hyperlink"/>
                <w:noProof/>
              </w:rPr>
              <w:t>1.4 Scope and Limitations</w:t>
            </w:r>
            <w:r>
              <w:rPr>
                <w:noProof/>
                <w:webHidden/>
              </w:rPr>
              <w:tab/>
            </w:r>
            <w:r>
              <w:rPr>
                <w:noProof/>
                <w:webHidden/>
              </w:rPr>
              <w:fldChar w:fldCharType="begin"/>
            </w:r>
            <w:r>
              <w:rPr>
                <w:noProof/>
                <w:webHidden/>
              </w:rPr>
              <w:instrText xml:space="preserve"> PAGEREF _Toc243055191 \h </w:instrText>
            </w:r>
            <w:r>
              <w:rPr>
                <w:noProof/>
                <w:webHidden/>
              </w:rPr>
            </w:r>
            <w:r>
              <w:rPr>
                <w:noProof/>
                <w:webHidden/>
              </w:rPr>
              <w:fldChar w:fldCharType="separate"/>
            </w:r>
            <w:r>
              <w:rPr>
                <w:noProof/>
                <w:webHidden/>
              </w:rPr>
              <w:t>10</w:t>
            </w:r>
            <w:r>
              <w:rPr>
                <w:noProof/>
                <w:webHidden/>
              </w:rPr>
              <w:fldChar w:fldCharType="end"/>
            </w:r>
          </w:hyperlink>
        </w:p>
        <w:p w14:paraId="038AF631" w14:textId="54B760EE" w:rsidR="0098668C" w:rsidRDefault="0098668C">
          <w:pPr>
            <w:pStyle w:val="TOC3"/>
            <w:tabs>
              <w:tab w:val="right" w:leader="dot" w:pos="9350"/>
            </w:tabs>
            <w:rPr>
              <w:rFonts w:asciiTheme="minorHAnsi" w:hAnsiTheme="minorHAnsi" w:cstheme="minorBidi"/>
              <w:noProof/>
              <w:kern w:val="2"/>
              <w:lang w:val="en-PH"/>
              <w14:ligatures w14:val="standardContextual"/>
            </w:rPr>
          </w:pPr>
          <w:hyperlink w:anchor="_Toc243055192" w:history="1">
            <w:r w:rsidRPr="00B2482C">
              <w:rPr>
                <w:rStyle w:val="Hyperlink"/>
                <w:noProof/>
              </w:rPr>
              <w:t>1.4.1 Scope of the Study</w:t>
            </w:r>
            <w:r>
              <w:rPr>
                <w:noProof/>
                <w:webHidden/>
              </w:rPr>
              <w:tab/>
            </w:r>
            <w:r>
              <w:rPr>
                <w:noProof/>
                <w:webHidden/>
              </w:rPr>
              <w:fldChar w:fldCharType="begin"/>
            </w:r>
            <w:r>
              <w:rPr>
                <w:noProof/>
                <w:webHidden/>
              </w:rPr>
              <w:instrText xml:space="preserve"> PAGEREF _Toc243055192 \h </w:instrText>
            </w:r>
            <w:r>
              <w:rPr>
                <w:noProof/>
                <w:webHidden/>
              </w:rPr>
            </w:r>
            <w:r>
              <w:rPr>
                <w:noProof/>
                <w:webHidden/>
              </w:rPr>
              <w:fldChar w:fldCharType="separate"/>
            </w:r>
            <w:r>
              <w:rPr>
                <w:noProof/>
                <w:webHidden/>
              </w:rPr>
              <w:t>10</w:t>
            </w:r>
            <w:r>
              <w:rPr>
                <w:noProof/>
                <w:webHidden/>
              </w:rPr>
              <w:fldChar w:fldCharType="end"/>
            </w:r>
          </w:hyperlink>
        </w:p>
        <w:p w14:paraId="0513622A" w14:textId="34503979" w:rsidR="0098668C" w:rsidRDefault="0098668C">
          <w:pPr>
            <w:pStyle w:val="TOC3"/>
            <w:tabs>
              <w:tab w:val="right" w:leader="dot" w:pos="9350"/>
            </w:tabs>
            <w:rPr>
              <w:rFonts w:asciiTheme="minorHAnsi" w:hAnsiTheme="minorHAnsi" w:cstheme="minorBidi"/>
              <w:noProof/>
              <w:kern w:val="2"/>
              <w:lang w:val="en-PH"/>
              <w14:ligatures w14:val="standardContextual"/>
            </w:rPr>
          </w:pPr>
          <w:hyperlink w:anchor="_Toc243055193" w:history="1">
            <w:r w:rsidRPr="00B2482C">
              <w:rPr>
                <w:rStyle w:val="Hyperlink"/>
                <w:noProof/>
              </w:rPr>
              <w:t>1.4.2 Limitations of the Study</w:t>
            </w:r>
            <w:r>
              <w:rPr>
                <w:noProof/>
                <w:webHidden/>
              </w:rPr>
              <w:tab/>
            </w:r>
            <w:r>
              <w:rPr>
                <w:noProof/>
                <w:webHidden/>
              </w:rPr>
              <w:fldChar w:fldCharType="begin"/>
            </w:r>
            <w:r>
              <w:rPr>
                <w:noProof/>
                <w:webHidden/>
              </w:rPr>
              <w:instrText xml:space="preserve"> PAGEREF _Toc243055193 \h </w:instrText>
            </w:r>
            <w:r>
              <w:rPr>
                <w:noProof/>
                <w:webHidden/>
              </w:rPr>
            </w:r>
            <w:r>
              <w:rPr>
                <w:noProof/>
                <w:webHidden/>
              </w:rPr>
              <w:fldChar w:fldCharType="separate"/>
            </w:r>
            <w:r>
              <w:rPr>
                <w:noProof/>
                <w:webHidden/>
              </w:rPr>
              <w:t>11</w:t>
            </w:r>
            <w:r>
              <w:rPr>
                <w:noProof/>
                <w:webHidden/>
              </w:rPr>
              <w:fldChar w:fldCharType="end"/>
            </w:r>
          </w:hyperlink>
        </w:p>
        <w:p w14:paraId="53A986C0" w14:textId="63A089B1" w:rsidR="0098668C" w:rsidRDefault="0098668C">
          <w:pPr>
            <w:pStyle w:val="TOC2"/>
            <w:tabs>
              <w:tab w:val="right" w:leader="dot" w:pos="9350"/>
            </w:tabs>
            <w:rPr>
              <w:rFonts w:asciiTheme="minorHAnsi" w:hAnsiTheme="minorHAnsi" w:cstheme="minorBidi"/>
              <w:noProof/>
              <w:kern w:val="2"/>
              <w:lang w:val="en-PH"/>
              <w14:ligatures w14:val="standardContextual"/>
            </w:rPr>
          </w:pPr>
          <w:hyperlink w:anchor="_Toc243055194" w:history="1">
            <w:r w:rsidRPr="00B2482C">
              <w:rPr>
                <w:rStyle w:val="Hyperlink"/>
                <w:noProof/>
              </w:rPr>
              <w:t>1.5 Significance of the Study</w:t>
            </w:r>
            <w:r>
              <w:rPr>
                <w:noProof/>
                <w:webHidden/>
              </w:rPr>
              <w:tab/>
            </w:r>
            <w:r>
              <w:rPr>
                <w:noProof/>
                <w:webHidden/>
              </w:rPr>
              <w:fldChar w:fldCharType="begin"/>
            </w:r>
            <w:r>
              <w:rPr>
                <w:noProof/>
                <w:webHidden/>
              </w:rPr>
              <w:instrText xml:space="preserve"> PAGEREF _Toc243055194 \h </w:instrText>
            </w:r>
            <w:r>
              <w:rPr>
                <w:noProof/>
                <w:webHidden/>
              </w:rPr>
            </w:r>
            <w:r>
              <w:rPr>
                <w:noProof/>
                <w:webHidden/>
              </w:rPr>
              <w:fldChar w:fldCharType="separate"/>
            </w:r>
            <w:r>
              <w:rPr>
                <w:noProof/>
                <w:webHidden/>
              </w:rPr>
              <w:t>12</w:t>
            </w:r>
            <w:r>
              <w:rPr>
                <w:noProof/>
                <w:webHidden/>
              </w:rPr>
              <w:fldChar w:fldCharType="end"/>
            </w:r>
          </w:hyperlink>
        </w:p>
        <w:p w14:paraId="29A35502" w14:textId="49517F66" w:rsidR="0098668C" w:rsidRDefault="0098668C">
          <w:pPr>
            <w:pStyle w:val="TOC3"/>
            <w:tabs>
              <w:tab w:val="right" w:leader="dot" w:pos="9350"/>
            </w:tabs>
            <w:rPr>
              <w:rFonts w:asciiTheme="minorHAnsi" w:hAnsiTheme="minorHAnsi" w:cstheme="minorBidi"/>
              <w:noProof/>
              <w:kern w:val="2"/>
              <w:lang w:val="en-PH"/>
              <w14:ligatures w14:val="standardContextual"/>
            </w:rPr>
          </w:pPr>
          <w:hyperlink w:anchor="_Toc243055195" w:history="1">
            <w:r w:rsidRPr="00B2482C">
              <w:rPr>
                <w:rStyle w:val="Hyperlink"/>
                <w:noProof/>
              </w:rPr>
              <w:t>1.5.1 Academic Contribution</w:t>
            </w:r>
            <w:r>
              <w:rPr>
                <w:noProof/>
                <w:webHidden/>
              </w:rPr>
              <w:tab/>
            </w:r>
            <w:r>
              <w:rPr>
                <w:noProof/>
                <w:webHidden/>
              </w:rPr>
              <w:fldChar w:fldCharType="begin"/>
            </w:r>
            <w:r>
              <w:rPr>
                <w:noProof/>
                <w:webHidden/>
              </w:rPr>
              <w:instrText xml:space="preserve"> PAGEREF _Toc243055195 \h </w:instrText>
            </w:r>
            <w:r>
              <w:rPr>
                <w:noProof/>
                <w:webHidden/>
              </w:rPr>
            </w:r>
            <w:r>
              <w:rPr>
                <w:noProof/>
                <w:webHidden/>
              </w:rPr>
              <w:fldChar w:fldCharType="separate"/>
            </w:r>
            <w:r>
              <w:rPr>
                <w:noProof/>
                <w:webHidden/>
              </w:rPr>
              <w:t>12</w:t>
            </w:r>
            <w:r>
              <w:rPr>
                <w:noProof/>
                <w:webHidden/>
              </w:rPr>
              <w:fldChar w:fldCharType="end"/>
            </w:r>
          </w:hyperlink>
        </w:p>
        <w:p w14:paraId="7A00FEB9" w14:textId="20EAD492" w:rsidR="0098668C" w:rsidRDefault="0098668C">
          <w:pPr>
            <w:pStyle w:val="TOC3"/>
            <w:tabs>
              <w:tab w:val="right" w:leader="dot" w:pos="9350"/>
            </w:tabs>
            <w:rPr>
              <w:rFonts w:asciiTheme="minorHAnsi" w:hAnsiTheme="minorHAnsi" w:cstheme="minorBidi"/>
              <w:noProof/>
              <w:kern w:val="2"/>
              <w:lang w:val="en-PH"/>
              <w14:ligatures w14:val="standardContextual"/>
            </w:rPr>
          </w:pPr>
          <w:hyperlink w:anchor="_Toc243055196" w:history="1">
            <w:r w:rsidRPr="00B2482C">
              <w:rPr>
                <w:rStyle w:val="Hyperlink"/>
                <w:noProof/>
              </w:rPr>
              <w:t>1.5.2 Industry and Practical Applications</w:t>
            </w:r>
            <w:r>
              <w:rPr>
                <w:noProof/>
                <w:webHidden/>
              </w:rPr>
              <w:tab/>
            </w:r>
            <w:r>
              <w:rPr>
                <w:noProof/>
                <w:webHidden/>
              </w:rPr>
              <w:fldChar w:fldCharType="begin"/>
            </w:r>
            <w:r>
              <w:rPr>
                <w:noProof/>
                <w:webHidden/>
              </w:rPr>
              <w:instrText xml:space="preserve"> PAGEREF _Toc243055196 \h </w:instrText>
            </w:r>
            <w:r>
              <w:rPr>
                <w:noProof/>
                <w:webHidden/>
              </w:rPr>
            </w:r>
            <w:r>
              <w:rPr>
                <w:noProof/>
                <w:webHidden/>
              </w:rPr>
              <w:fldChar w:fldCharType="separate"/>
            </w:r>
            <w:r>
              <w:rPr>
                <w:noProof/>
                <w:webHidden/>
              </w:rPr>
              <w:t>12</w:t>
            </w:r>
            <w:r>
              <w:rPr>
                <w:noProof/>
                <w:webHidden/>
              </w:rPr>
              <w:fldChar w:fldCharType="end"/>
            </w:r>
          </w:hyperlink>
        </w:p>
        <w:p w14:paraId="1338E69C" w14:textId="7B815224" w:rsidR="0098668C" w:rsidRDefault="0098668C">
          <w:pPr>
            <w:pStyle w:val="TOC3"/>
            <w:tabs>
              <w:tab w:val="right" w:leader="dot" w:pos="9350"/>
            </w:tabs>
            <w:rPr>
              <w:rFonts w:asciiTheme="minorHAnsi" w:hAnsiTheme="minorHAnsi" w:cstheme="minorBidi"/>
              <w:noProof/>
              <w:kern w:val="2"/>
              <w:lang w:val="en-PH"/>
              <w14:ligatures w14:val="standardContextual"/>
            </w:rPr>
          </w:pPr>
          <w:hyperlink w:anchor="_Toc243055197" w:history="1">
            <w:r w:rsidRPr="00B2482C">
              <w:rPr>
                <w:rStyle w:val="Hyperlink"/>
                <w:noProof/>
              </w:rPr>
              <w:t>1.5.3 Societal Benefits</w:t>
            </w:r>
            <w:r>
              <w:rPr>
                <w:noProof/>
                <w:webHidden/>
              </w:rPr>
              <w:tab/>
            </w:r>
            <w:r>
              <w:rPr>
                <w:noProof/>
                <w:webHidden/>
              </w:rPr>
              <w:fldChar w:fldCharType="begin"/>
            </w:r>
            <w:r>
              <w:rPr>
                <w:noProof/>
                <w:webHidden/>
              </w:rPr>
              <w:instrText xml:space="preserve"> PAGEREF _Toc243055197 \h </w:instrText>
            </w:r>
            <w:r>
              <w:rPr>
                <w:noProof/>
                <w:webHidden/>
              </w:rPr>
            </w:r>
            <w:r>
              <w:rPr>
                <w:noProof/>
                <w:webHidden/>
              </w:rPr>
              <w:fldChar w:fldCharType="separate"/>
            </w:r>
            <w:r>
              <w:rPr>
                <w:noProof/>
                <w:webHidden/>
              </w:rPr>
              <w:t>13</w:t>
            </w:r>
            <w:r>
              <w:rPr>
                <w:noProof/>
                <w:webHidden/>
              </w:rPr>
              <w:fldChar w:fldCharType="end"/>
            </w:r>
          </w:hyperlink>
        </w:p>
        <w:p w14:paraId="08F3BBA0" w14:textId="4884D52F" w:rsidR="0098668C" w:rsidRDefault="0098668C">
          <w:pPr>
            <w:pStyle w:val="TOC3"/>
            <w:tabs>
              <w:tab w:val="right" w:leader="dot" w:pos="9350"/>
            </w:tabs>
            <w:rPr>
              <w:rFonts w:asciiTheme="minorHAnsi" w:hAnsiTheme="minorHAnsi" w:cstheme="minorBidi"/>
              <w:noProof/>
              <w:kern w:val="2"/>
              <w:lang w:val="en-PH"/>
              <w14:ligatures w14:val="standardContextual"/>
            </w:rPr>
          </w:pPr>
          <w:hyperlink w:anchor="_Toc243055198" w:history="1">
            <w:r w:rsidRPr="00B2482C">
              <w:rPr>
                <w:rStyle w:val="Hyperlink"/>
                <w:noProof/>
              </w:rPr>
              <w:t>1.5.4 Implications for Future Research</w:t>
            </w:r>
            <w:r>
              <w:rPr>
                <w:noProof/>
                <w:webHidden/>
              </w:rPr>
              <w:tab/>
            </w:r>
            <w:r>
              <w:rPr>
                <w:noProof/>
                <w:webHidden/>
              </w:rPr>
              <w:fldChar w:fldCharType="begin"/>
            </w:r>
            <w:r>
              <w:rPr>
                <w:noProof/>
                <w:webHidden/>
              </w:rPr>
              <w:instrText xml:space="preserve"> PAGEREF _Toc243055198 \h </w:instrText>
            </w:r>
            <w:r>
              <w:rPr>
                <w:noProof/>
                <w:webHidden/>
              </w:rPr>
            </w:r>
            <w:r>
              <w:rPr>
                <w:noProof/>
                <w:webHidden/>
              </w:rPr>
              <w:fldChar w:fldCharType="separate"/>
            </w:r>
            <w:r>
              <w:rPr>
                <w:noProof/>
                <w:webHidden/>
              </w:rPr>
              <w:t>13</w:t>
            </w:r>
            <w:r>
              <w:rPr>
                <w:noProof/>
                <w:webHidden/>
              </w:rPr>
              <w:fldChar w:fldCharType="end"/>
            </w:r>
          </w:hyperlink>
        </w:p>
        <w:p w14:paraId="0971B182" w14:textId="519D15E1" w:rsidR="0098668C" w:rsidRDefault="0098668C">
          <w:pPr>
            <w:pStyle w:val="TOC3"/>
            <w:tabs>
              <w:tab w:val="right" w:leader="dot" w:pos="9350"/>
            </w:tabs>
            <w:rPr>
              <w:rFonts w:asciiTheme="minorHAnsi" w:hAnsiTheme="minorHAnsi" w:cstheme="minorBidi"/>
              <w:noProof/>
              <w:kern w:val="2"/>
              <w:lang w:val="en-PH"/>
              <w14:ligatures w14:val="standardContextual"/>
            </w:rPr>
          </w:pPr>
          <w:hyperlink w:anchor="_Toc243055199" w:history="1">
            <w:r w:rsidRPr="00B2482C">
              <w:rPr>
                <w:rStyle w:val="Hyperlink"/>
                <w:noProof/>
              </w:rPr>
              <w:t>1.5.5 Sustainable Development Goal (SDG) Contribution</w:t>
            </w:r>
            <w:r>
              <w:rPr>
                <w:noProof/>
                <w:webHidden/>
              </w:rPr>
              <w:tab/>
            </w:r>
            <w:r>
              <w:rPr>
                <w:noProof/>
                <w:webHidden/>
              </w:rPr>
              <w:fldChar w:fldCharType="begin"/>
            </w:r>
            <w:r>
              <w:rPr>
                <w:noProof/>
                <w:webHidden/>
              </w:rPr>
              <w:instrText xml:space="preserve"> PAGEREF _Toc243055199 \h </w:instrText>
            </w:r>
            <w:r>
              <w:rPr>
                <w:noProof/>
                <w:webHidden/>
              </w:rPr>
            </w:r>
            <w:r>
              <w:rPr>
                <w:noProof/>
                <w:webHidden/>
              </w:rPr>
              <w:fldChar w:fldCharType="separate"/>
            </w:r>
            <w:r>
              <w:rPr>
                <w:noProof/>
                <w:webHidden/>
              </w:rPr>
              <w:t>14</w:t>
            </w:r>
            <w:r>
              <w:rPr>
                <w:noProof/>
                <w:webHidden/>
              </w:rPr>
              <w:fldChar w:fldCharType="end"/>
            </w:r>
          </w:hyperlink>
        </w:p>
        <w:p w14:paraId="69B38D88" w14:textId="1B5915BA" w:rsidR="0098668C" w:rsidRDefault="0098668C">
          <w:pPr>
            <w:pStyle w:val="TOC2"/>
            <w:tabs>
              <w:tab w:val="right" w:leader="dot" w:pos="9350"/>
            </w:tabs>
            <w:rPr>
              <w:rFonts w:asciiTheme="minorHAnsi" w:hAnsiTheme="minorHAnsi" w:cstheme="minorBidi"/>
              <w:noProof/>
              <w:kern w:val="2"/>
              <w:lang w:val="en-PH"/>
              <w14:ligatures w14:val="standardContextual"/>
            </w:rPr>
          </w:pPr>
          <w:hyperlink w:anchor="_Toc243055200" w:history="1">
            <w:r w:rsidRPr="00B2482C">
              <w:rPr>
                <w:rStyle w:val="Hyperlink"/>
                <w:noProof/>
              </w:rPr>
              <w:t>1.6 Definition of Terms</w:t>
            </w:r>
            <w:r>
              <w:rPr>
                <w:noProof/>
                <w:webHidden/>
              </w:rPr>
              <w:tab/>
            </w:r>
            <w:r>
              <w:rPr>
                <w:noProof/>
                <w:webHidden/>
              </w:rPr>
              <w:fldChar w:fldCharType="begin"/>
            </w:r>
            <w:r>
              <w:rPr>
                <w:noProof/>
                <w:webHidden/>
              </w:rPr>
              <w:instrText xml:space="preserve"> PAGEREF _Toc243055200 \h </w:instrText>
            </w:r>
            <w:r>
              <w:rPr>
                <w:noProof/>
                <w:webHidden/>
              </w:rPr>
            </w:r>
            <w:r>
              <w:rPr>
                <w:noProof/>
                <w:webHidden/>
              </w:rPr>
              <w:fldChar w:fldCharType="separate"/>
            </w:r>
            <w:r>
              <w:rPr>
                <w:noProof/>
                <w:webHidden/>
              </w:rPr>
              <w:t>14</w:t>
            </w:r>
            <w:r>
              <w:rPr>
                <w:noProof/>
                <w:webHidden/>
              </w:rPr>
              <w:fldChar w:fldCharType="end"/>
            </w:r>
          </w:hyperlink>
        </w:p>
        <w:p w14:paraId="28499B49" w14:textId="682D153A" w:rsidR="0098668C" w:rsidRDefault="0098668C">
          <w:pPr>
            <w:pStyle w:val="TOC1"/>
            <w:rPr>
              <w:rFonts w:asciiTheme="minorHAnsi" w:hAnsiTheme="minorHAnsi" w:cstheme="minorBidi"/>
              <w:kern w:val="2"/>
              <w:lang w:val="en-PH"/>
              <w14:ligatures w14:val="standardContextual"/>
            </w:rPr>
          </w:pPr>
          <w:hyperlink w:anchor="_Toc243055201" w:history="1">
            <w:r w:rsidRPr="00B2482C">
              <w:rPr>
                <w:rStyle w:val="Hyperlink"/>
              </w:rPr>
              <w:t>II. RELATED WORK</w:t>
            </w:r>
            <w:r>
              <w:rPr>
                <w:webHidden/>
              </w:rPr>
              <w:tab/>
            </w:r>
            <w:r>
              <w:rPr>
                <w:webHidden/>
              </w:rPr>
              <w:fldChar w:fldCharType="begin"/>
            </w:r>
            <w:r>
              <w:rPr>
                <w:webHidden/>
              </w:rPr>
              <w:instrText xml:space="preserve"> PAGEREF _Toc243055201 \h </w:instrText>
            </w:r>
            <w:r>
              <w:rPr>
                <w:webHidden/>
              </w:rPr>
            </w:r>
            <w:r>
              <w:rPr>
                <w:webHidden/>
              </w:rPr>
              <w:fldChar w:fldCharType="separate"/>
            </w:r>
            <w:r>
              <w:rPr>
                <w:webHidden/>
              </w:rPr>
              <w:t>16</w:t>
            </w:r>
            <w:r>
              <w:rPr>
                <w:webHidden/>
              </w:rPr>
              <w:fldChar w:fldCharType="end"/>
            </w:r>
          </w:hyperlink>
        </w:p>
        <w:p w14:paraId="2AD7032E" w14:textId="656DA3E8" w:rsidR="0098668C" w:rsidRDefault="0098668C">
          <w:pPr>
            <w:pStyle w:val="TOC2"/>
            <w:tabs>
              <w:tab w:val="right" w:leader="dot" w:pos="9350"/>
            </w:tabs>
            <w:rPr>
              <w:rFonts w:asciiTheme="minorHAnsi" w:hAnsiTheme="minorHAnsi" w:cstheme="minorBidi"/>
              <w:noProof/>
              <w:kern w:val="2"/>
              <w:lang w:val="en-PH"/>
              <w14:ligatures w14:val="standardContextual"/>
            </w:rPr>
          </w:pPr>
          <w:hyperlink w:anchor="_Toc243055202" w:history="1">
            <w:r w:rsidRPr="00B2482C">
              <w:rPr>
                <w:rStyle w:val="Hyperlink"/>
                <w:noProof/>
              </w:rPr>
              <w:t>2.1 Review of Related Literature</w:t>
            </w:r>
            <w:r>
              <w:rPr>
                <w:noProof/>
                <w:webHidden/>
              </w:rPr>
              <w:tab/>
            </w:r>
            <w:r>
              <w:rPr>
                <w:noProof/>
                <w:webHidden/>
              </w:rPr>
              <w:fldChar w:fldCharType="begin"/>
            </w:r>
            <w:r>
              <w:rPr>
                <w:noProof/>
                <w:webHidden/>
              </w:rPr>
              <w:instrText xml:space="preserve"> PAGEREF _Toc243055202 \h </w:instrText>
            </w:r>
            <w:r>
              <w:rPr>
                <w:noProof/>
                <w:webHidden/>
              </w:rPr>
            </w:r>
            <w:r>
              <w:rPr>
                <w:noProof/>
                <w:webHidden/>
              </w:rPr>
              <w:fldChar w:fldCharType="separate"/>
            </w:r>
            <w:r>
              <w:rPr>
                <w:noProof/>
                <w:webHidden/>
              </w:rPr>
              <w:t>16</w:t>
            </w:r>
            <w:r>
              <w:rPr>
                <w:noProof/>
                <w:webHidden/>
              </w:rPr>
              <w:fldChar w:fldCharType="end"/>
            </w:r>
          </w:hyperlink>
        </w:p>
        <w:p w14:paraId="15A1D661" w14:textId="415FD3DA" w:rsidR="0098668C" w:rsidRDefault="0098668C">
          <w:pPr>
            <w:pStyle w:val="TOC2"/>
            <w:tabs>
              <w:tab w:val="right" w:leader="dot" w:pos="9350"/>
            </w:tabs>
            <w:rPr>
              <w:rFonts w:asciiTheme="minorHAnsi" w:hAnsiTheme="minorHAnsi" w:cstheme="minorBidi"/>
              <w:noProof/>
              <w:kern w:val="2"/>
              <w:lang w:val="en-PH"/>
              <w14:ligatures w14:val="standardContextual"/>
            </w:rPr>
          </w:pPr>
          <w:hyperlink w:anchor="_Toc243055203" w:history="1">
            <w:r w:rsidRPr="00B2482C">
              <w:rPr>
                <w:rStyle w:val="Hyperlink"/>
                <w:noProof/>
              </w:rPr>
              <w:t>2.2 Related Studies</w:t>
            </w:r>
            <w:r>
              <w:rPr>
                <w:noProof/>
                <w:webHidden/>
              </w:rPr>
              <w:tab/>
            </w:r>
            <w:r>
              <w:rPr>
                <w:noProof/>
                <w:webHidden/>
              </w:rPr>
              <w:fldChar w:fldCharType="begin"/>
            </w:r>
            <w:r>
              <w:rPr>
                <w:noProof/>
                <w:webHidden/>
              </w:rPr>
              <w:instrText xml:space="preserve"> PAGEREF _Toc243055203 \h </w:instrText>
            </w:r>
            <w:r>
              <w:rPr>
                <w:noProof/>
                <w:webHidden/>
              </w:rPr>
            </w:r>
            <w:r>
              <w:rPr>
                <w:noProof/>
                <w:webHidden/>
              </w:rPr>
              <w:fldChar w:fldCharType="separate"/>
            </w:r>
            <w:r>
              <w:rPr>
                <w:noProof/>
                <w:webHidden/>
              </w:rPr>
              <w:t>17</w:t>
            </w:r>
            <w:r>
              <w:rPr>
                <w:noProof/>
                <w:webHidden/>
              </w:rPr>
              <w:fldChar w:fldCharType="end"/>
            </w:r>
          </w:hyperlink>
        </w:p>
        <w:p w14:paraId="7CA9F278" w14:textId="3C7305C7" w:rsidR="0098668C" w:rsidRDefault="0098668C">
          <w:pPr>
            <w:pStyle w:val="TOC2"/>
            <w:tabs>
              <w:tab w:val="right" w:leader="dot" w:pos="9350"/>
            </w:tabs>
            <w:rPr>
              <w:rFonts w:asciiTheme="minorHAnsi" w:hAnsiTheme="minorHAnsi" w:cstheme="minorBidi"/>
              <w:noProof/>
              <w:kern w:val="2"/>
              <w:lang w:val="en-PH"/>
              <w14:ligatures w14:val="standardContextual"/>
            </w:rPr>
          </w:pPr>
          <w:hyperlink w:anchor="_Toc243055204" w:history="1">
            <w:r w:rsidRPr="00B2482C">
              <w:rPr>
                <w:rStyle w:val="Hyperlink"/>
                <w:noProof/>
              </w:rPr>
              <w:t>2.3 Theoretical Background</w:t>
            </w:r>
            <w:r>
              <w:rPr>
                <w:noProof/>
                <w:webHidden/>
              </w:rPr>
              <w:tab/>
            </w:r>
            <w:r>
              <w:rPr>
                <w:noProof/>
                <w:webHidden/>
              </w:rPr>
              <w:fldChar w:fldCharType="begin"/>
            </w:r>
            <w:r>
              <w:rPr>
                <w:noProof/>
                <w:webHidden/>
              </w:rPr>
              <w:instrText xml:space="preserve"> PAGEREF _Toc243055204 \h </w:instrText>
            </w:r>
            <w:r>
              <w:rPr>
                <w:noProof/>
                <w:webHidden/>
              </w:rPr>
            </w:r>
            <w:r>
              <w:rPr>
                <w:noProof/>
                <w:webHidden/>
              </w:rPr>
              <w:fldChar w:fldCharType="separate"/>
            </w:r>
            <w:r>
              <w:rPr>
                <w:noProof/>
                <w:webHidden/>
              </w:rPr>
              <w:t>18</w:t>
            </w:r>
            <w:r>
              <w:rPr>
                <w:noProof/>
                <w:webHidden/>
              </w:rPr>
              <w:fldChar w:fldCharType="end"/>
            </w:r>
          </w:hyperlink>
        </w:p>
        <w:p w14:paraId="1EC7DE61" w14:textId="6B39F199" w:rsidR="0098668C" w:rsidRDefault="0098668C">
          <w:pPr>
            <w:pStyle w:val="TOC1"/>
            <w:rPr>
              <w:rFonts w:asciiTheme="minorHAnsi" w:hAnsiTheme="minorHAnsi" w:cstheme="minorBidi"/>
              <w:kern w:val="2"/>
              <w:lang w:val="en-PH"/>
              <w14:ligatures w14:val="standardContextual"/>
            </w:rPr>
          </w:pPr>
          <w:hyperlink w:anchor="_Toc243055205" w:history="1">
            <w:r w:rsidRPr="00B2482C">
              <w:rPr>
                <w:rStyle w:val="Hyperlink"/>
              </w:rPr>
              <w:t>III. METHODOLOGY</w:t>
            </w:r>
            <w:r>
              <w:rPr>
                <w:webHidden/>
              </w:rPr>
              <w:tab/>
            </w:r>
            <w:r>
              <w:rPr>
                <w:webHidden/>
              </w:rPr>
              <w:fldChar w:fldCharType="begin"/>
            </w:r>
            <w:r>
              <w:rPr>
                <w:webHidden/>
              </w:rPr>
              <w:instrText xml:space="preserve"> PAGEREF _Toc243055205 \h </w:instrText>
            </w:r>
            <w:r>
              <w:rPr>
                <w:webHidden/>
              </w:rPr>
            </w:r>
            <w:r>
              <w:rPr>
                <w:webHidden/>
              </w:rPr>
              <w:fldChar w:fldCharType="separate"/>
            </w:r>
            <w:r>
              <w:rPr>
                <w:webHidden/>
              </w:rPr>
              <w:t>21</w:t>
            </w:r>
            <w:r>
              <w:rPr>
                <w:webHidden/>
              </w:rPr>
              <w:fldChar w:fldCharType="end"/>
            </w:r>
          </w:hyperlink>
        </w:p>
        <w:p w14:paraId="74AB0195" w14:textId="11B4AF7F" w:rsidR="0098668C" w:rsidRDefault="0098668C">
          <w:pPr>
            <w:pStyle w:val="TOC2"/>
            <w:tabs>
              <w:tab w:val="right" w:leader="dot" w:pos="9350"/>
            </w:tabs>
            <w:rPr>
              <w:rFonts w:asciiTheme="minorHAnsi" w:hAnsiTheme="minorHAnsi" w:cstheme="minorBidi"/>
              <w:noProof/>
              <w:kern w:val="2"/>
              <w:lang w:val="en-PH"/>
              <w14:ligatures w14:val="standardContextual"/>
            </w:rPr>
          </w:pPr>
          <w:hyperlink w:anchor="_Toc243055206" w:history="1">
            <w:r w:rsidRPr="00B2482C">
              <w:rPr>
                <w:rStyle w:val="Hyperlink"/>
                <w:noProof/>
              </w:rPr>
              <w:t>3.1 Research Design</w:t>
            </w:r>
            <w:r>
              <w:rPr>
                <w:noProof/>
                <w:webHidden/>
              </w:rPr>
              <w:tab/>
            </w:r>
            <w:r>
              <w:rPr>
                <w:noProof/>
                <w:webHidden/>
              </w:rPr>
              <w:fldChar w:fldCharType="begin"/>
            </w:r>
            <w:r>
              <w:rPr>
                <w:noProof/>
                <w:webHidden/>
              </w:rPr>
              <w:instrText xml:space="preserve"> PAGEREF _Toc243055206 \h </w:instrText>
            </w:r>
            <w:r>
              <w:rPr>
                <w:noProof/>
                <w:webHidden/>
              </w:rPr>
            </w:r>
            <w:r>
              <w:rPr>
                <w:noProof/>
                <w:webHidden/>
              </w:rPr>
              <w:fldChar w:fldCharType="separate"/>
            </w:r>
            <w:r>
              <w:rPr>
                <w:noProof/>
                <w:webHidden/>
              </w:rPr>
              <w:t>21</w:t>
            </w:r>
            <w:r>
              <w:rPr>
                <w:noProof/>
                <w:webHidden/>
              </w:rPr>
              <w:fldChar w:fldCharType="end"/>
            </w:r>
          </w:hyperlink>
        </w:p>
        <w:p w14:paraId="5F68A2DE" w14:textId="0C12A575" w:rsidR="0098668C" w:rsidRDefault="0098668C">
          <w:pPr>
            <w:pStyle w:val="TOC2"/>
            <w:tabs>
              <w:tab w:val="right" w:leader="dot" w:pos="9350"/>
            </w:tabs>
            <w:rPr>
              <w:rFonts w:asciiTheme="minorHAnsi" w:hAnsiTheme="minorHAnsi" w:cstheme="minorBidi"/>
              <w:noProof/>
              <w:kern w:val="2"/>
              <w:lang w:val="en-PH"/>
              <w14:ligatures w14:val="standardContextual"/>
            </w:rPr>
          </w:pPr>
          <w:hyperlink w:anchor="_Toc243055207" w:history="1">
            <w:r w:rsidRPr="00B2482C">
              <w:rPr>
                <w:rStyle w:val="Hyperlink"/>
                <w:noProof/>
              </w:rPr>
              <w:t>3.2 Relevant Technology</w:t>
            </w:r>
            <w:r>
              <w:rPr>
                <w:noProof/>
                <w:webHidden/>
              </w:rPr>
              <w:tab/>
            </w:r>
            <w:r>
              <w:rPr>
                <w:noProof/>
                <w:webHidden/>
              </w:rPr>
              <w:fldChar w:fldCharType="begin"/>
            </w:r>
            <w:r>
              <w:rPr>
                <w:noProof/>
                <w:webHidden/>
              </w:rPr>
              <w:instrText xml:space="preserve"> PAGEREF _Toc243055207 \h </w:instrText>
            </w:r>
            <w:r>
              <w:rPr>
                <w:noProof/>
                <w:webHidden/>
              </w:rPr>
            </w:r>
            <w:r>
              <w:rPr>
                <w:noProof/>
                <w:webHidden/>
              </w:rPr>
              <w:fldChar w:fldCharType="separate"/>
            </w:r>
            <w:r>
              <w:rPr>
                <w:noProof/>
                <w:webHidden/>
              </w:rPr>
              <w:t>21</w:t>
            </w:r>
            <w:r>
              <w:rPr>
                <w:noProof/>
                <w:webHidden/>
              </w:rPr>
              <w:fldChar w:fldCharType="end"/>
            </w:r>
          </w:hyperlink>
        </w:p>
        <w:p w14:paraId="4C3D14A9" w14:textId="49C95D59" w:rsidR="0098668C" w:rsidRDefault="0098668C">
          <w:pPr>
            <w:pStyle w:val="TOC3"/>
            <w:tabs>
              <w:tab w:val="right" w:leader="dot" w:pos="9350"/>
            </w:tabs>
            <w:rPr>
              <w:rFonts w:asciiTheme="minorHAnsi" w:hAnsiTheme="minorHAnsi" w:cstheme="minorBidi"/>
              <w:noProof/>
              <w:kern w:val="2"/>
              <w:lang w:val="en-PH"/>
              <w14:ligatures w14:val="standardContextual"/>
            </w:rPr>
          </w:pPr>
          <w:hyperlink w:anchor="_Toc243055208" w:history="1">
            <w:r w:rsidRPr="00B2482C">
              <w:rPr>
                <w:rStyle w:val="Hyperlink"/>
                <w:noProof/>
              </w:rPr>
              <w:t>3.2.1 Python Programming Language</w:t>
            </w:r>
            <w:r>
              <w:rPr>
                <w:noProof/>
                <w:webHidden/>
              </w:rPr>
              <w:tab/>
            </w:r>
            <w:r>
              <w:rPr>
                <w:noProof/>
                <w:webHidden/>
              </w:rPr>
              <w:fldChar w:fldCharType="begin"/>
            </w:r>
            <w:r>
              <w:rPr>
                <w:noProof/>
                <w:webHidden/>
              </w:rPr>
              <w:instrText xml:space="preserve"> PAGEREF _Toc243055208 \h </w:instrText>
            </w:r>
            <w:r>
              <w:rPr>
                <w:noProof/>
                <w:webHidden/>
              </w:rPr>
            </w:r>
            <w:r>
              <w:rPr>
                <w:noProof/>
                <w:webHidden/>
              </w:rPr>
              <w:fldChar w:fldCharType="separate"/>
            </w:r>
            <w:r>
              <w:rPr>
                <w:noProof/>
                <w:webHidden/>
              </w:rPr>
              <w:t>21</w:t>
            </w:r>
            <w:r>
              <w:rPr>
                <w:noProof/>
                <w:webHidden/>
              </w:rPr>
              <w:fldChar w:fldCharType="end"/>
            </w:r>
          </w:hyperlink>
        </w:p>
        <w:p w14:paraId="5E4E7474" w14:textId="547C6782" w:rsidR="0098668C" w:rsidRDefault="0098668C">
          <w:pPr>
            <w:pStyle w:val="TOC3"/>
            <w:tabs>
              <w:tab w:val="right" w:leader="dot" w:pos="9350"/>
            </w:tabs>
            <w:rPr>
              <w:rFonts w:asciiTheme="minorHAnsi" w:hAnsiTheme="minorHAnsi" w:cstheme="minorBidi"/>
              <w:noProof/>
              <w:kern w:val="2"/>
              <w:lang w:val="en-PH"/>
              <w14:ligatures w14:val="standardContextual"/>
            </w:rPr>
          </w:pPr>
          <w:hyperlink w:anchor="_Toc243055209" w:history="1">
            <w:r w:rsidRPr="00B2482C">
              <w:rPr>
                <w:rStyle w:val="Hyperlink"/>
                <w:noProof/>
              </w:rPr>
              <w:t>3.2.2 Hugging Face Transformers and PyTorch</w:t>
            </w:r>
            <w:r>
              <w:rPr>
                <w:noProof/>
                <w:webHidden/>
              </w:rPr>
              <w:tab/>
            </w:r>
            <w:r>
              <w:rPr>
                <w:noProof/>
                <w:webHidden/>
              </w:rPr>
              <w:fldChar w:fldCharType="begin"/>
            </w:r>
            <w:r>
              <w:rPr>
                <w:noProof/>
                <w:webHidden/>
              </w:rPr>
              <w:instrText xml:space="preserve"> PAGEREF _Toc243055209 \h </w:instrText>
            </w:r>
            <w:r>
              <w:rPr>
                <w:noProof/>
                <w:webHidden/>
              </w:rPr>
            </w:r>
            <w:r>
              <w:rPr>
                <w:noProof/>
                <w:webHidden/>
              </w:rPr>
              <w:fldChar w:fldCharType="separate"/>
            </w:r>
            <w:r>
              <w:rPr>
                <w:noProof/>
                <w:webHidden/>
              </w:rPr>
              <w:t>22</w:t>
            </w:r>
            <w:r>
              <w:rPr>
                <w:noProof/>
                <w:webHidden/>
              </w:rPr>
              <w:fldChar w:fldCharType="end"/>
            </w:r>
          </w:hyperlink>
        </w:p>
        <w:p w14:paraId="02D676E9" w14:textId="47C28DC1" w:rsidR="0098668C" w:rsidRDefault="0098668C">
          <w:pPr>
            <w:pStyle w:val="TOC3"/>
            <w:tabs>
              <w:tab w:val="right" w:leader="dot" w:pos="9350"/>
            </w:tabs>
            <w:rPr>
              <w:rFonts w:asciiTheme="minorHAnsi" w:hAnsiTheme="minorHAnsi" w:cstheme="minorBidi"/>
              <w:noProof/>
              <w:kern w:val="2"/>
              <w:lang w:val="en-PH"/>
              <w14:ligatures w14:val="standardContextual"/>
            </w:rPr>
          </w:pPr>
          <w:hyperlink w:anchor="_Toc243055210" w:history="1">
            <w:r w:rsidRPr="00B2482C">
              <w:rPr>
                <w:rStyle w:val="Hyperlink"/>
                <w:noProof/>
              </w:rPr>
              <w:t>3.2.3 DistilBERT</w:t>
            </w:r>
            <w:r>
              <w:rPr>
                <w:noProof/>
                <w:webHidden/>
              </w:rPr>
              <w:tab/>
            </w:r>
            <w:r>
              <w:rPr>
                <w:noProof/>
                <w:webHidden/>
              </w:rPr>
              <w:fldChar w:fldCharType="begin"/>
            </w:r>
            <w:r>
              <w:rPr>
                <w:noProof/>
                <w:webHidden/>
              </w:rPr>
              <w:instrText xml:space="preserve"> PAGEREF _Toc243055210 \h </w:instrText>
            </w:r>
            <w:r>
              <w:rPr>
                <w:noProof/>
                <w:webHidden/>
              </w:rPr>
            </w:r>
            <w:r>
              <w:rPr>
                <w:noProof/>
                <w:webHidden/>
              </w:rPr>
              <w:fldChar w:fldCharType="separate"/>
            </w:r>
            <w:r>
              <w:rPr>
                <w:noProof/>
                <w:webHidden/>
              </w:rPr>
              <w:t>22</w:t>
            </w:r>
            <w:r>
              <w:rPr>
                <w:noProof/>
                <w:webHidden/>
              </w:rPr>
              <w:fldChar w:fldCharType="end"/>
            </w:r>
          </w:hyperlink>
        </w:p>
        <w:p w14:paraId="789C8A47" w14:textId="5A9DBAFE" w:rsidR="0098668C" w:rsidRDefault="0098668C">
          <w:pPr>
            <w:pStyle w:val="TOC3"/>
            <w:tabs>
              <w:tab w:val="right" w:leader="dot" w:pos="9350"/>
            </w:tabs>
            <w:rPr>
              <w:rFonts w:asciiTheme="minorHAnsi" w:hAnsiTheme="minorHAnsi" w:cstheme="minorBidi"/>
              <w:noProof/>
              <w:kern w:val="2"/>
              <w:lang w:val="en-PH"/>
              <w14:ligatures w14:val="standardContextual"/>
            </w:rPr>
          </w:pPr>
          <w:hyperlink w:anchor="_Toc243055211" w:history="1">
            <w:r w:rsidRPr="00B2482C">
              <w:rPr>
                <w:rStyle w:val="Hyperlink"/>
                <w:noProof/>
              </w:rPr>
              <w:t>3.2.4 Development Environment</w:t>
            </w:r>
            <w:r>
              <w:rPr>
                <w:noProof/>
                <w:webHidden/>
              </w:rPr>
              <w:tab/>
            </w:r>
            <w:r>
              <w:rPr>
                <w:noProof/>
                <w:webHidden/>
              </w:rPr>
              <w:fldChar w:fldCharType="begin"/>
            </w:r>
            <w:r>
              <w:rPr>
                <w:noProof/>
                <w:webHidden/>
              </w:rPr>
              <w:instrText xml:space="preserve"> PAGEREF _Toc243055211 \h </w:instrText>
            </w:r>
            <w:r>
              <w:rPr>
                <w:noProof/>
                <w:webHidden/>
              </w:rPr>
            </w:r>
            <w:r>
              <w:rPr>
                <w:noProof/>
                <w:webHidden/>
              </w:rPr>
              <w:fldChar w:fldCharType="separate"/>
            </w:r>
            <w:r>
              <w:rPr>
                <w:noProof/>
                <w:webHidden/>
              </w:rPr>
              <w:t>22</w:t>
            </w:r>
            <w:r>
              <w:rPr>
                <w:noProof/>
                <w:webHidden/>
              </w:rPr>
              <w:fldChar w:fldCharType="end"/>
            </w:r>
          </w:hyperlink>
        </w:p>
        <w:p w14:paraId="2871CA7F" w14:textId="69051B40" w:rsidR="0098668C" w:rsidRDefault="0098668C">
          <w:pPr>
            <w:pStyle w:val="TOC2"/>
            <w:tabs>
              <w:tab w:val="right" w:leader="dot" w:pos="9350"/>
            </w:tabs>
            <w:rPr>
              <w:rFonts w:asciiTheme="minorHAnsi" w:hAnsiTheme="minorHAnsi" w:cstheme="minorBidi"/>
              <w:noProof/>
              <w:kern w:val="2"/>
              <w:lang w:val="en-PH"/>
              <w14:ligatures w14:val="standardContextual"/>
            </w:rPr>
          </w:pPr>
          <w:hyperlink w:anchor="_Toc243055212" w:history="1">
            <w:r w:rsidRPr="00B2482C">
              <w:rPr>
                <w:rStyle w:val="Hyperlink"/>
                <w:noProof/>
              </w:rPr>
              <w:t>3.3 Data Collection and Processing</w:t>
            </w:r>
            <w:r>
              <w:rPr>
                <w:noProof/>
                <w:webHidden/>
              </w:rPr>
              <w:tab/>
            </w:r>
            <w:r>
              <w:rPr>
                <w:noProof/>
                <w:webHidden/>
              </w:rPr>
              <w:fldChar w:fldCharType="begin"/>
            </w:r>
            <w:r>
              <w:rPr>
                <w:noProof/>
                <w:webHidden/>
              </w:rPr>
              <w:instrText xml:space="preserve"> PAGEREF _Toc243055212 \h </w:instrText>
            </w:r>
            <w:r>
              <w:rPr>
                <w:noProof/>
                <w:webHidden/>
              </w:rPr>
            </w:r>
            <w:r>
              <w:rPr>
                <w:noProof/>
                <w:webHidden/>
              </w:rPr>
              <w:fldChar w:fldCharType="separate"/>
            </w:r>
            <w:r>
              <w:rPr>
                <w:noProof/>
                <w:webHidden/>
              </w:rPr>
              <w:t>22</w:t>
            </w:r>
            <w:r>
              <w:rPr>
                <w:noProof/>
                <w:webHidden/>
              </w:rPr>
              <w:fldChar w:fldCharType="end"/>
            </w:r>
          </w:hyperlink>
        </w:p>
        <w:p w14:paraId="3072288E" w14:textId="26F6F822" w:rsidR="0098668C" w:rsidRDefault="0098668C">
          <w:pPr>
            <w:pStyle w:val="TOC3"/>
            <w:tabs>
              <w:tab w:val="right" w:leader="dot" w:pos="9350"/>
            </w:tabs>
            <w:rPr>
              <w:rFonts w:asciiTheme="minorHAnsi" w:hAnsiTheme="minorHAnsi" w:cstheme="minorBidi"/>
              <w:noProof/>
              <w:kern w:val="2"/>
              <w:lang w:val="en-PH"/>
              <w14:ligatures w14:val="standardContextual"/>
            </w:rPr>
          </w:pPr>
          <w:hyperlink w:anchor="_Toc243055213" w:history="1">
            <w:r w:rsidRPr="00B2482C">
              <w:rPr>
                <w:rStyle w:val="Hyperlink"/>
                <w:noProof/>
              </w:rPr>
              <w:t>3.3.1 Corpus and Label Provenance</w:t>
            </w:r>
            <w:r>
              <w:rPr>
                <w:noProof/>
                <w:webHidden/>
              </w:rPr>
              <w:tab/>
            </w:r>
            <w:r>
              <w:rPr>
                <w:noProof/>
                <w:webHidden/>
              </w:rPr>
              <w:fldChar w:fldCharType="begin"/>
            </w:r>
            <w:r>
              <w:rPr>
                <w:noProof/>
                <w:webHidden/>
              </w:rPr>
              <w:instrText xml:space="preserve"> PAGEREF _Toc243055213 \h </w:instrText>
            </w:r>
            <w:r>
              <w:rPr>
                <w:noProof/>
                <w:webHidden/>
              </w:rPr>
            </w:r>
            <w:r>
              <w:rPr>
                <w:noProof/>
                <w:webHidden/>
              </w:rPr>
              <w:fldChar w:fldCharType="separate"/>
            </w:r>
            <w:r>
              <w:rPr>
                <w:noProof/>
                <w:webHidden/>
              </w:rPr>
              <w:t>22</w:t>
            </w:r>
            <w:r>
              <w:rPr>
                <w:noProof/>
                <w:webHidden/>
              </w:rPr>
              <w:fldChar w:fldCharType="end"/>
            </w:r>
          </w:hyperlink>
        </w:p>
        <w:p w14:paraId="268A8ED4" w14:textId="0A6146B5" w:rsidR="0098668C" w:rsidRDefault="0098668C">
          <w:pPr>
            <w:pStyle w:val="TOC3"/>
            <w:tabs>
              <w:tab w:val="right" w:leader="dot" w:pos="9350"/>
            </w:tabs>
            <w:rPr>
              <w:rFonts w:asciiTheme="minorHAnsi" w:hAnsiTheme="minorHAnsi" w:cstheme="minorBidi"/>
              <w:noProof/>
              <w:kern w:val="2"/>
              <w:lang w:val="en-PH"/>
              <w14:ligatures w14:val="standardContextual"/>
            </w:rPr>
          </w:pPr>
          <w:hyperlink w:anchor="_Toc243055214" w:history="1">
            <w:r w:rsidRPr="00B2482C">
              <w:rPr>
                <w:rStyle w:val="Hyperlink"/>
                <w:noProof/>
              </w:rPr>
              <w:t>3.3.2 Inclusion and Preprocessing</w:t>
            </w:r>
            <w:r>
              <w:rPr>
                <w:noProof/>
                <w:webHidden/>
              </w:rPr>
              <w:tab/>
            </w:r>
            <w:r>
              <w:rPr>
                <w:noProof/>
                <w:webHidden/>
              </w:rPr>
              <w:fldChar w:fldCharType="begin"/>
            </w:r>
            <w:r>
              <w:rPr>
                <w:noProof/>
                <w:webHidden/>
              </w:rPr>
              <w:instrText xml:space="preserve"> PAGEREF _Toc243055214 \h </w:instrText>
            </w:r>
            <w:r>
              <w:rPr>
                <w:noProof/>
                <w:webHidden/>
              </w:rPr>
            </w:r>
            <w:r>
              <w:rPr>
                <w:noProof/>
                <w:webHidden/>
              </w:rPr>
              <w:fldChar w:fldCharType="separate"/>
            </w:r>
            <w:r>
              <w:rPr>
                <w:noProof/>
                <w:webHidden/>
              </w:rPr>
              <w:t>23</w:t>
            </w:r>
            <w:r>
              <w:rPr>
                <w:noProof/>
                <w:webHidden/>
              </w:rPr>
              <w:fldChar w:fldCharType="end"/>
            </w:r>
          </w:hyperlink>
        </w:p>
        <w:p w14:paraId="2C961A2F" w14:textId="140139B1" w:rsidR="0098668C" w:rsidRDefault="0098668C">
          <w:pPr>
            <w:pStyle w:val="TOC3"/>
            <w:tabs>
              <w:tab w:val="right" w:leader="dot" w:pos="9350"/>
            </w:tabs>
            <w:rPr>
              <w:rFonts w:asciiTheme="minorHAnsi" w:hAnsiTheme="minorHAnsi" w:cstheme="minorBidi"/>
              <w:noProof/>
              <w:kern w:val="2"/>
              <w:lang w:val="en-PH"/>
              <w14:ligatures w14:val="standardContextual"/>
            </w:rPr>
          </w:pPr>
          <w:hyperlink w:anchor="_Toc243055215" w:history="1">
            <w:r w:rsidRPr="00B2482C">
              <w:rPr>
                <w:rStyle w:val="Hyperlink"/>
                <w:noProof/>
              </w:rPr>
              <w:t>3.3.3 Connected-Author Data Partitioning</w:t>
            </w:r>
            <w:r>
              <w:rPr>
                <w:noProof/>
                <w:webHidden/>
              </w:rPr>
              <w:tab/>
            </w:r>
            <w:r>
              <w:rPr>
                <w:noProof/>
                <w:webHidden/>
              </w:rPr>
              <w:fldChar w:fldCharType="begin"/>
            </w:r>
            <w:r>
              <w:rPr>
                <w:noProof/>
                <w:webHidden/>
              </w:rPr>
              <w:instrText xml:space="preserve"> PAGEREF _Toc243055215 \h </w:instrText>
            </w:r>
            <w:r>
              <w:rPr>
                <w:noProof/>
                <w:webHidden/>
              </w:rPr>
            </w:r>
            <w:r>
              <w:rPr>
                <w:noProof/>
                <w:webHidden/>
              </w:rPr>
              <w:fldChar w:fldCharType="separate"/>
            </w:r>
            <w:r>
              <w:rPr>
                <w:noProof/>
                <w:webHidden/>
              </w:rPr>
              <w:t>24</w:t>
            </w:r>
            <w:r>
              <w:rPr>
                <w:noProof/>
                <w:webHidden/>
              </w:rPr>
              <w:fldChar w:fldCharType="end"/>
            </w:r>
          </w:hyperlink>
        </w:p>
        <w:p w14:paraId="15773546" w14:textId="71CDAD37" w:rsidR="0098668C" w:rsidRDefault="0098668C">
          <w:pPr>
            <w:pStyle w:val="TOC3"/>
            <w:tabs>
              <w:tab w:val="right" w:leader="dot" w:pos="9350"/>
            </w:tabs>
            <w:rPr>
              <w:rFonts w:asciiTheme="minorHAnsi" w:hAnsiTheme="minorHAnsi" w:cstheme="minorBidi"/>
              <w:noProof/>
              <w:kern w:val="2"/>
              <w:lang w:val="en-PH"/>
              <w14:ligatures w14:val="standardContextual"/>
            </w:rPr>
          </w:pPr>
          <w:hyperlink w:anchor="_Toc243055216" w:history="1">
            <w:r w:rsidRPr="00B2482C">
              <w:rPr>
                <w:rStyle w:val="Hyperlink"/>
                <w:noProof/>
              </w:rPr>
              <w:t>3.3.4 Feature Engineering</w:t>
            </w:r>
            <w:r>
              <w:rPr>
                <w:noProof/>
                <w:webHidden/>
              </w:rPr>
              <w:tab/>
            </w:r>
            <w:r>
              <w:rPr>
                <w:noProof/>
                <w:webHidden/>
              </w:rPr>
              <w:fldChar w:fldCharType="begin"/>
            </w:r>
            <w:r>
              <w:rPr>
                <w:noProof/>
                <w:webHidden/>
              </w:rPr>
              <w:instrText xml:space="preserve"> PAGEREF _Toc243055216 \h </w:instrText>
            </w:r>
            <w:r>
              <w:rPr>
                <w:noProof/>
                <w:webHidden/>
              </w:rPr>
            </w:r>
            <w:r>
              <w:rPr>
                <w:noProof/>
                <w:webHidden/>
              </w:rPr>
              <w:fldChar w:fldCharType="separate"/>
            </w:r>
            <w:r>
              <w:rPr>
                <w:noProof/>
                <w:webHidden/>
              </w:rPr>
              <w:t>24</w:t>
            </w:r>
            <w:r>
              <w:rPr>
                <w:noProof/>
                <w:webHidden/>
              </w:rPr>
              <w:fldChar w:fldCharType="end"/>
            </w:r>
          </w:hyperlink>
        </w:p>
        <w:p w14:paraId="19437AC0" w14:textId="5E2CC3B8" w:rsidR="0098668C" w:rsidRDefault="0098668C">
          <w:pPr>
            <w:pStyle w:val="TOC2"/>
            <w:tabs>
              <w:tab w:val="right" w:leader="dot" w:pos="9350"/>
            </w:tabs>
            <w:rPr>
              <w:rFonts w:asciiTheme="minorHAnsi" w:hAnsiTheme="minorHAnsi" w:cstheme="minorBidi"/>
              <w:noProof/>
              <w:kern w:val="2"/>
              <w:lang w:val="en-PH"/>
              <w14:ligatures w14:val="standardContextual"/>
            </w:rPr>
          </w:pPr>
          <w:hyperlink w:anchor="_Toc243055217" w:history="1">
            <w:r w:rsidRPr="00B2482C">
              <w:rPr>
                <w:rStyle w:val="Hyperlink"/>
                <w:noProof/>
              </w:rPr>
              <w:t>3.4 Model Development</w:t>
            </w:r>
            <w:r>
              <w:rPr>
                <w:noProof/>
                <w:webHidden/>
              </w:rPr>
              <w:tab/>
            </w:r>
            <w:r>
              <w:rPr>
                <w:noProof/>
                <w:webHidden/>
              </w:rPr>
              <w:fldChar w:fldCharType="begin"/>
            </w:r>
            <w:r>
              <w:rPr>
                <w:noProof/>
                <w:webHidden/>
              </w:rPr>
              <w:instrText xml:space="preserve"> PAGEREF _Toc243055217 \h </w:instrText>
            </w:r>
            <w:r>
              <w:rPr>
                <w:noProof/>
                <w:webHidden/>
              </w:rPr>
            </w:r>
            <w:r>
              <w:rPr>
                <w:noProof/>
                <w:webHidden/>
              </w:rPr>
              <w:fldChar w:fldCharType="separate"/>
            </w:r>
            <w:r>
              <w:rPr>
                <w:noProof/>
                <w:webHidden/>
              </w:rPr>
              <w:t>25</w:t>
            </w:r>
            <w:r>
              <w:rPr>
                <w:noProof/>
                <w:webHidden/>
              </w:rPr>
              <w:fldChar w:fldCharType="end"/>
            </w:r>
          </w:hyperlink>
        </w:p>
        <w:p w14:paraId="4CC8D3B1" w14:textId="734ADE9F" w:rsidR="0098668C" w:rsidRDefault="0098668C">
          <w:pPr>
            <w:pStyle w:val="TOC3"/>
            <w:tabs>
              <w:tab w:val="right" w:leader="dot" w:pos="9350"/>
            </w:tabs>
            <w:rPr>
              <w:rFonts w:asciiTheme="minorHAnsi" w:hAnsiTheme="minorHAnsi" w:cstheme="minorBidi"/>
              <w:noProof/>
              <w:kern w:val="2"/>
              <w:lang w:val="en-PH"/>
              <w14:ligatures w14:val="standardContextual"/>
            </w:rPr>
          </w:pPr>
          <w:hyperlink w:anchor="_Toc243055218" w:history="1">
            <w:r w:rsidRPr="00B2482C">
              <w:rPr>
                <w:rStyle w:val="Hyperlink"/>
                <w:noProof/>
              </w:rPr>
              <w:t>3.4.1 Author-Derived Layer 1 Classifier</w:t>
            </w:r>
            <w:r>
              <w:rPr>
                <w:noProof/>
                <w:webHidden/>
              </w:rPr>
              <w:tab/>
            </w:r>
            <w:r>
              <w:rPr>
                <w:noProof/>
                <w:webHidden/>
              </w:rPr>
              <w:fldChar w:fldCharType="begin"/>
            </w:r>
            <w:r>
              <w:rPr>
                <w:noProof/>
                <w:webHidden/>
              </w:rPr>
              <w:instrText xml:space="preserve"> PAGEREF _Toc243055218 \h </w:instrText>
            </w:r>
            <w:r>
              <w:rPr>
                <w:noProof/>
                <w:webHidden/>
              </w:rPr>
            </w:r>
            <w:r>
              <w:rPr>
                <w:noProof/>
                <w:webHidden/>
              </w:rPr>
              <w:fldChar w:fldCharType="separate"/>
            </w:r>
            <w:r>
              <w:rPr>
                <w:noProof/>
                <w:webHidden/>
              </w:rPr>
              <w:t>25</w:t>
            </w:r>
            <w:r>
              <w:rPr>
                <w:noProof/>
                <w:webHidden/>
              </w:rPr>
              <w:fldChar w:fldCharType="end"/>
            </w:r>
          </w:hyperlink>
        </w:p>
        <w:p w14:paraId="4F6E1321" w14:textId="5C7BCB83" w:rsidR="0098668C" w:rsidRDefault="0098668C">
          <w:pPr>
            <w:pStyle w:val="TOC3"/>
            <w:tabs>
              <w:tab w:val="right" w:leader="dot" w:pos="9350"/>
            </w:tabs>
            <w:rPr>
              <w:rFonts w:asciiTheme="minorHAnsi" w:hAnsiTheme="minorHAnsi" w:cstheme="minorBidi"/>
              <w:noProof/>
              <w:kern w:val="2"/>
              <w:lang w:val="en-PH"/>
              <w14:ligatures w14:val="standardContextual"/>
            </w:rPr>
          </w:pPr>
          <w:hyperlink w:anchor="_Toc243055219" w:history="1">
            <w:r w:rsidRPr="00B2482C">
              <w:rPr>
                <w:rStyle w:val="Hyperlink"/>
                <w:noProof/>
              </w:rPr>
              <w:t>3.4.2 LSTM-Based Trajectory Scoring Model</w:t>
            </w:r>
            <w:r>
              <w:rPr>
                <w:noProof/>
                <w:webHidden/>
              </w:rPr>
              <w:tab/>
            </w:r>
            <w:r>
              <w:rPr>
                <w:noProof/>
                <w:webHidden/>
              </w:rPr>
              <w:fldChar w:fldCharType="begin"/>
            </w:r>
            <w:r>
              <w:rPr>
                <w:noProof/>
                <w:webHidden/>
              </w:rPr>
              <w:instrText xml:space="preserve"> PAGEREF _Toc243055219 \h </w:instrText>
            </w:r>
            <w:r>
              <w:rPr>
                <w:noProof/>
                <w:webHidden/>
              </w:rPr>
            </w:r>
            <w:r>
              <w:rPr>
                <w:noProof/>
                <w:webHidden/>
              </w:rPr>
              <w:fldChar w:fldCharType="separate"/>
            </w:r>
            <w:r>
              <w:rPr>
                <w:noProof/>
                <w:webHidden/>
              </w:rPr>
              <w:t>26</w:t>
            </w:r>
            <w:r>
              <w:rPr>
                <w:noProof/>
                <w:webHidden/>
              </w:rPr>
              <w:fldChar w:fldCharType="end"/>
            </w:r>
          </w:hyperlink>
        </w:p>
        <w:p w14:paraId="4CE0AD0F" w14:textId="3F687DB1" w:rsidR="0098668C" w:rsidRDefault="0098668C">
          <w:pPr>
            <w:pStyle w:val="TOC3"/>
            <w:tabs>
              <w:tab w:val="right" w:leader="dot" w:pos="9350"/>
            </w:tabs>
            <w:rPr>
              <w:rFonts w:asciiTheme="minorHAnsi" w:hAnsiTheme="minorHAnsi" w:cstheme="minorBidi"/>
              <w:noProof/>
              <w:kern w:val="2"/>
              <w:lang w:val="en-PH"/>
              <w14:ligatures w14:val="standardContextual"/>
            </w:rPr>
          </w:pPr>
          <w:hyperlink w:anchor="_Toc243055220" w:history="1">
            <w:r w:rsidRPr="00B2482C">
              <w:rPr>
                <w:rStyle w:val="Hyperlink"/>
                <w:noProof/>
              </w:rPr>
              <w:t>3.4.3 Comparison Models</w:t>
            </w:r>
            <w:r>
              <w:rPr>
                <w:noProof/>
                <w:webHidden/>
              </w:rPr>
              <w:tab/>
            </w:r>
            <w:r>
              <w:rPr>
                <w:noProof/>
                <w:webHidden/>
              </w:rPr>
              <w:fldChar w:fldCharType="begin"/>
            </w:r>
            <w:r>
              <w:rPr>
                <w:noProof/>
                <w:webHidden/>
              </w:rPr>
              <w:instrText xml:space="preserve"> PAGEREF _Toc243055220 \h </w:instrText>
            </w:r>
            <w:r>
              <w:rPr>
                <w:noProof/>
                <w:webHidden/>
              </w:rPr>
            </w:r>
            <w:r>
              <w:rPr>
                <w:noProof/>
                <w:webHidden/>
              </w:rPr>
              <w:fldChar w:fldCharType="separate"/>
            </w:r>
            <w:r>
              <w:rPr>
                <w:noProof/>
                <w:webHidden/>
              </w:rPr>
              <w:t>27</w:t>
            </w:r>
            <w:r>
              <w:rPr>
                <w:noProof/>
                <w:webHidden/>
              </w:rPr>
              <w:fldChar w:fldCharType="end"/>
            </w:r>
          </w:hyperlink>
        </w:p>
        <w:p w14:paraId="625BEAA5" w14:textId="031E02CB" w:rsidR="0098668C" w:rsidRDefault="0098668C">
          <w:pPr>
            <w:pStyle w:val="TOC2"/>
            <w:tabs>
              <w:tab w:val="right" w:leader="dot" w:pos="9350"/>
            </w:tabs>
            <w:rPr>
              <w:rFonts w:asciiTheme="minorHAnsi" w:hAnsiTheme="minorHAnsi" w:cstheme="minorBidi"/>
              <w:noProof/>
              <w:kern w:val="2"/>
              <w:lang w:val="en-PH"/>
              <w14:ligatures w14:val="standardContextual"/>
            </w:rPr>
          </w:pPr>
          <w:hyperlink w:anchor="_Toc243055221" w:history="1">
            <w:r w:rsidRPr="00B2482C">
              <w:rPr>
                <w:rStyle w:val="Hyperlink"/>
                <w:noProof/>
              </w:rPr>
              <w:t>3.5 Evaluation/Validation</w:t>
            </w:r>
            <w:r>
              <w:rPr>
                <w:noProof/>
                <w:webHidden/>
              </w:rPr>
              <w:tab/>
            </w:r>
            <w:r>
              <w:rPr>
                <w:noProof/>
                <w:webHidden/>
              </w:rPr>
              <w:fldChar w:fldCharType="begin"/>
            </w:r>
            <w:r>
              <w:rPr>
                <w:noProof/>
                <w:webHidden/>
              </w:rPr>
              <w:instrText xml:space="preserve"> PAGEREF _Toc243055221 \h </w:instrText>
            </w:r>
            <w:r>
              <w:rPr>
                <w:noProof/>
                <w:webHidden/>
              </w:rPr>
            </w:r>
            <w:r>
              <w:rPr>
                <w:noProof/>
                <w:webHidden/>
              </w:rPr>
              <w:fldChar w:fldCharType="separate"/>
            </w:r>
            <w:r>
              <w:rPr>
                <w:noProof/>
                <w:webHidden/>
              </w:rPr>
              <w:t>27</w:t>
            </w:r>
            <w:r>
              <w:rPr>
                <w:noProof/>
                <w:webHidden/>
              </w:rPr>
              <w:fldChar w:fldCharType="end"/>
            </w:r>
          </w:hyperlink>
        </w:p>
        <w:p w14:paraId="7B459FBE" w14:textId="79DBC070" w:rsidR="0098668C" w:rsidRDefault="0098668C">
          <w:pPr>
            <w:pStyle w:val="TOC3"/>
            <w:tabs>
              <w:tab w:val="right" w:leader="dot" w:pos="9350"/>
            </w:tabs>
            <w:rPr>
              <w:rFonts w:asciiTheme="minorHAnsi" w:hAnsiTheme="minorHAnsi" w:cstheme="minorBidi"/>
              <w:noProof/>
              <w:kern w:val="2"/>
              <w:lang w:val="en-PH"/>
              <w14:ligatures w14:val="standardContextual"/>
            </w:rPr>
          </w:pPr>
          <w:hyperlink w:anchor="_Toc243055222" w:history="1">
            <w:r w:rsidRPr="00B2482C">
              <w:rPr>
                <w:rStyle w:val="Hyperlink"/>
                <w:noProof/>
              </w:rPr>
              <w:t>3.5.1 Threshold Selection</w:t>
            </w:r>
            <w:r>
              <w:rPr>
                <w:noProof/>
                <w:webHidden/>
              </w:rPr>
              <w:tab/>
            </w:r>
            <w:r>
              <w:rPr>
                <w:noProof/>
                <w:webHidden/>
              </w:rPr>
              <w:fldChar w:fldCharType="begin"/>
            </w:r>
            <w:r>
              <w:rPr>
                <w:noProof/>
                <w:webHidden/>
              </w:rPr>
              <w:instrText xml:space="preserve"> PAGEREF _Toc243055222 \h </w:instrText>
            </w:r>
            <w:r>
              <w:rPr>
                <w:noProof/>
                <w:webHidden/>
              </w:rPr>
            </w:r>
            <w:r>
              <w:rPr>
                <w:noProof/>
                <w:webHidden/>
              </w:rPr>
              <w:fldChar w:fldCharType="separate"/>
            </w:r>
            <w:r>
              <w:rPr>
                <w:noProof/>
                <w:webHidden/>
              </w:rPr>
              <w:t>27</w:t>
            </w:r>
            <w:r>
              <w:rPr>
                <w:noProof/>
                <w:webHidden/>
              </w:rPr>
              <w:fldChar w:fldCharType="end"/>
            </w:r>
          </w:hyperlink>
        </w:p>
        <w:p w14:paraId="390E3A21" w14:textId="083184A7" w:rsidR="0098668C" w:rsidRDefault="0098668C">
          <w:pPr>
            <w:pStyle w:val="TOC3"/>
            <w:tabs>
              <w:tab w:val="right" w:leader="dot" w:pos="9350"/>
            </w:tabs>
            <w:rPr>
              <w:rFonts w:asciiTheme="minorHAnsi" w:hAnsiTheme="minorHAnsi" w:cstheme="minorBidi"/>
              <w:noProof/>
              <w:kern w:val="2"/>
              <w:lang w:val="en-PH"/>
              <w14:ligatures w14:val="standardContextual"/>
            </w:rPr>
          </w:pPr>
          <w:hyperlink w:anchor="_Toc243055223" w:history="1">
            <w:r w:rsidRPr="00B2482C">
              <w:rPr>
                <w:rStyle w:val="Hyperlink"/>
                <w:noProof/>
              </w:rPr>
              <w:t>3.5.2 Test-Score Analysis and Verification</w:t>
            </w:r>
            <w:r>
              <w:rPr>
                <w:noProof/>
                <w:webHidden/>
              </w:rPr>
              <w:tab/>
            </w:r>
            <w:r>
              <w:rPr>
                <w:noProof/>
                <w:webHidden/>
              </w:rPr>
              <w:fldChar w:fldCharType="begin"/>
            </w:r>
            <w:r>
              <w:rPr>
                <w:noProof/>
                <w:webHidden/>
              </w:rPr>
              <w:instrText xml:space="preserve"> PAGEREF _Toc243055223 \h </w:instrText>
            </w:r>
            <w:r>
              <w:rPr>
                <w:noProof/>
                <w:webHidden/>
              </w:rPr>
            </w:r>
            <w:r>
              <w:rPr>
                <w:noProof/>
                <w:webHidden/>
              </w:rPr>
              <w:fldChar w:fldCharType="separate"/>
            </w:r>
            <w:r>
              <w:rPr>
                <w:noProof/>
                <w:webHidden/>
              </w:rPr>
              <w:t>29</w:t>
            </w:r>
            <w:r>
              <w:rPr>
                <w:noProof/>
                <w:webHidden/>
              </w:rPr>
              <w:fldChar w:fldCharType="end"/>
            </w:r>
          </w:hyperlink>
        </w:p>
        <w:p w14:paraId="71D8D26F" w14:textId="09A39F88" w:rsidR="0098668C" w:rsidRDefault="0098668C">
          <w:pPr>
            <w:pStyle w:val="TOC3"/>
            <w:tabs>
              <w:tab w:val="right" w:leader="dot" w:pos="9350"/>
            </w:tabs>
            <w:rPr>
              <w:rFonts w:asciiTheme="minorHAnsi" w:hAnsiTheme="minorHAnsi" w:cstheme="minorBidi"/>
              <w:noProof/>
              <w:kern w:val="2"/>
              <w:lang w:val="en-PH"/>
              <w14:ligatures w14:val="standardContextual"/>
            </w:rPr>
          </w:pPr>
          <w:hyperlink w:anchor="_Toc243055224" w:history="1">
            <w:r w:rsidRPr="00B2482C">
              <w:rPr>
                <w:rStyle w:val="Hyperlink"/>
                <w:noProof/>
              </w:rPr>
              <w:t>3.5.3 Metrics and Comparative Analysis</w:t>
            </w:r>
            <w:r>
              <w:rPr>
                <w:noProof/>
                <w:webHidden/>
              </w:rPr>
              <w:tab/>
            </w:r>
            <w:r>
              <w:rPr>
                <w:noProof/>
                <w:webHidden/>
              </w:rPr>
              <w:fldChar w:fldCharType="begin"/>
            </w:r>
            <w:r>
              <w:rPr>
                <w:noProof/>
                <w:webHidden/>
              </w:rPr>
              <w:instrText xml:space="preserve"> PAGEREF _Toc243055224 \h </w:instrText>
            </w:r>
            <w:r>
              <w:rPr>
                <w:noProof/>
                <w:webHidden/>
              </w:rPr>
            </w:r>
            <w:r>
              <w:rPr>
                <w:noProof/>
                <w:webHidden/>
              </w:rPr>
              <w:fldChar w:fldCharType="separate"/>
            </w:r>
            <w:r>
              <w:rPr>
                <w:noProof/>
                <w:webHidden/>
              </w:rPr>
              <w:t>29</w:t>
            </w:r>
            <w:r>
              <w:rPr>
                <w:noProof/>
                <w:webHidden/>
              </w:rPr>
              <w:fldChar w:fldCharType="end"/>
            </w:r>
          </w:hyperlink>
        </w:p>
        <w:p w14:paraId="260DF359" w14:textId="5FC63699" w:rsidR="0098668C" w:rsidRDefault="0098668C">
          <w:pPr>
            <w:pStyle w:val="TOC3"/>
            <w:tabs>
              <w:tab w:val="right" w:leader="dot" w:pos="9350"/>
            </w:tabs>
            <w:rPr>
              <w:rFonts w:asciiTheme="minorHAnsi" w:hAnsiTheme="minorHAnsi" w:cstheme="minorBidi"/>
              <w:noProof/>
              <w:kern w:val="2"/>
              <w:lang w:val="en-PH"/>
              <w14:ligatures w14:val="standardContextual"/>
            </w:rPr>
          </w:pPr>
          <w:hyperlink w:anchor="_Toc243055225" w:history="1">
            <w:r w:rsidRPr="00B2482C">
              <w:rPr>
                <w:rStyle w:val="Hyperlink"/>
                <w:noProof/>
              </w:rPr>
              <w:t>3.5.4 Local Per-Turn Latency Benchmark</w:t>
            </w:r>
            <w:r>
              <w:rPr>
                <w:noProof/>
                <w:webHidden/>
              </w:rPr>
              <w:tab/>
            </w:r>
            <w:r>
              <w:rPr>
                <w:noProof/>
                <w:webHidden/>
              </w:rPr>
              <w:fldChar w:fldCharType="begin"/>
            </w:r>
            <w:r>
              <w:rPr>
                <w:noProof/>
                <w:webHidden/>
              </w:rPr>
              <w:instrText xml:space="preserve"> PAGEREF _Toc243055225 \h </w:instrText>
            </w:r>
            <w:r>
              <w:rPr>
                <w:noProof/>
                <w:webHidden/>
              </w:rPr>
            </w:r>
            <w:r>
              <w:rPr>
                <w:noProof/>
                <w:webHidden/>
              </w:rPr>
              <w:fldChar w:fldCharType="separate"/>
            </w:r>
            <w:r>
              <w:rPr>
                <w:noProof/>
                <w:webHidden/>
              </w:rPr>
              <w:t>30</w:t>
            </w:r>
            <w:r>
              <w:rPr>
                <w:noProof/>
                <w:webHidden/>
              </w:rPr>
              <w:fldChar w:fldCharType="end"/>
            </w:r>
          </w:hyperlink>
        </w:p>
        <w:p w14:paraId="003D5D1A" w14:textId="1A77E2A6" w:rsidR="0098668C" w:rsidRDefault="0098668C">
          <w:pPr>
            <w:pStyle w:val="TOC2"/>
            <w:tabs>
              <w:tab w:val="right" w:leader="dot" w:pos="9350"/>
            </w:tabs>
            <w:rPr>
              <w:rFonts w:asciiTheme="minorHAnsi" w:hAnsiTheme="minorHAnsi" w:cstheme="minorBidi"/>
              <w:noProof/>
              <w:kern w:val="2"/>
              <w:lang w:val="en-PH"/>
              <w14:ligatures w14:val="standardContextual"/>
            </w:rPr>
          </w:pPr>
          <w:hyperlink w:anchor="_Toc243055226" w:history="1">
            <w:r w:rsidRPr="00B2482C">
              <w:rPr>
                <w:rStyle w:val="Hyperlink"/>
                <w:noProof/>
              </w:rPr>
              <w:t>3.6 Ethical Considerations</w:t>
            </w:r>
            <w:r>
              <w:rPr>
                <w:noProof/>
                <w:webHidden/>
              </w:rPr>
              <w:tab/>
            </w:r>
            <w:r>
              <w:rPr>
                <w:noProof/>
                <w:webHidden/>
              </w:rPr>
              <w:fldChar w:fldCharType="begin"/>
            </w:r>
            <w:r>
              <w:rPr>
                <w:noProof/>
                <w:webHidden/>
              </w:rPr>
              <w:instrText xml:space="preserve"> PAGEREF _Toc243055226 \h </w:instrText>
            </w:r>
            <w:r>
              <w:rPr>
                <w:noProof/>
                <w:webHidden/>
              </w:rPr>
            </w:r>
            <w:r>
              <w:rPr>
                <w:noProof/>
                <w:webHidden/>
              </w:rPr>
              <w:fldChar w:fldCharType="separate"/>
            </w:r>
            <w:r>
              <w:rPr>
                <w:noProof/>
                <w:webHidden/>
              </w:rPr>
              <w:t>31</w:t>
            </w:r>
            <w:r>
              <w:rPr>
                <w:noProof/>
                <w:webHidden/>
              </w:rPr>
              <w:fldChar w:fldCharType="end"/>
            </w:r>
          </w:hyperlink>
        </w:p>
        <w:p w14:paraId="4D2951A9" w14:textId="75698EA2" w:rsidR="0098668C" w:rsidRDefault="0098668C">
          <w:pPr>
            <w:pStyle w:val="TOC1"/>
            <w:rPr>
              <w:rFonts w:asciiTheme="minorHAnsi" w:hAnsiTheme="minorHAnsi" w:cstheme="minorBidi"/>
              <w:kern w:val="2"/>
              <w:lang w:val="en-PH"/>
              <w14:ligatures w14:val="standardContextual"/>
            </w:rPr>
          </w:pPr>
          <w:hyperlink w:anchor="_Toc243055227" w:history="1">
            <w:r w:rsidRPr="00B2482C">
              <w:rPr>
                <w:rStyle w:val="Hyperlink"/>
              </w:rPr>
              <w:t>IV. RESULTS AND DISCUSSION</w:t>
            </w:r>
            <w:r>
              <w:rPr>
                <w:webHidden/>
              </w:rPr>
              <w:tab/>
            </w:r>
            <w:r>
              <w:rPr>
                <w:webHidden/>
              </w:rPr>
              <w:fldChar w:fldCharType="begin"/>
            </w:r>
            <w:r>
              <w:rPr>
                <w:webHidden/>
              </w:rPr>
              <w:instrText xml:space="preserve"> PAGEREF _Toc243055227 \h </w:instrText>
            </w:r>
            <w:r>
              <w:rPr>
                <w:webHidden/>
              </w:rPr>
            </w:r>
            <w:r>
              <w:rPr>
                <w:webHidden/>
              </w:rPr>
              <w:fldChar w:fldCharType="separate"/>
            </w:r>
            <w:r>
              <w:rPr>
                <w:webHidden/>
              </w:rPr>
              <w:t>32</w:t>
            </w:r>
            <w:r>
              <w:rPr>
                <w:webHidden/>
              </w:rPr>
              <w:fldChar w:fldCharType="end"/>
            </w:r>
          </w:hyperlink>
        </w:p>
        <w:p w14:paraId="452EA879" w14:textId="0EB50107" w:rsidR="0098668C" w:rsidRDefault="0098668C">
          <w:pPr>
            <w:pStyle w:val="TOC2"/>
            <w:tabs>
              <w:tab w:val="right" w:leader="dot" w:pos="9350"/>
            </w:tabs>
            <w:rPr>
              <w:rFonts w:asciiTheme="minorHAnsi" w:hAnsiTheme="minorHAnsi" w:cstheme="minorBidi"/>
              <w:noProof/>
              <w:kern w:val="2"/>
              <w:lang w:val="en-PH"/>
              <w14:ligatures w14:val="standardContextual"/>
            </w:rPr>
          </w:pPr>
          <w:hyperlink w:anchor="_Toc243055228" w:history="1">
            <w:r w:rsidRPr="00B2482C">
              <w:rPr>
                <w:rStyle w:val="Hyperlink"/>
                <w:noProof/>
              </w:rPr>
              <w:t>4.1 Experimental Dataset and Author-Disjoint Partitions</w:t>
            </w:r>
            <w:r>
              <w:rPr>
                <w:noProof/>
                <w:webHidden/>
              </w:rPr>
              <w:tab/>
            </w:r>
            <w:r>
              <w:rPr>
                <w:noProof/>
                <w:webHidden/>
              </w:rPr>
              <w:fldChar w:fldCharType="begin"/>
            </w:r>
            <w:r>
              <w:rPr>
                <w:noProof/>
                <w:webHidden/>
              </w:rPr>
              <w:instrText xml:space="preserve"> PAGEREF _Toc243055228 \h </w:instrText>
            </w:r>
            <w:r>
              <w:rPr>
                <w:noProof/>
                <w:webHidden/>
              </w:rPr>
            </w:r>
            <w:r>
              <w:rPr>
                <w:noProof/>
                <w:webHidden/>
              </w:rPr>
              <w:fldChar w:fldCharType="separate"/>
            </w:r>
            <w:r>
              <w:rPr>
                <w:noProof/>
                <w:webHidden/>
              </w:rPr>
              <w:t>32</w:t>
            </w:r>
            <w:r>
              <w:rPr>
                <w:noProof/>
                <w:webHidden/>
              </w:rPr>
              <w:fldChar w:fldCharType="end"/>
            </w:r>
          </w:hyperlink>
        </w:p>
        <w:p w14:paraId="2A01F749" w14:textId="6724D1F3" w:rsidR="0098668C" w:rsidRDefault="0098668C">
          <w:pPr>
            <w:pStyle w:val="TOC2"/>
            <w:tabs>
              <w:tab w:val="right" w:leader="dot" w:pos="9350"/>
            </w:tabs>
            <w:rPr>
              <w:rFonts w:asciiTheme="minorHAnsi" w:hAnsiTheme="minorHAnsi" w:cstheme="minorBidi"/>
              <w:noProof/>
              <w:kern w:val="2"/>
              <w:lang w:val="en-PH"/>
              <w14:ligatures w14:val="standardContextual"/>
            </w:rPr>
          </w:pPr>
          <w:hyperlink w:anchor="_Toc243055229" w:history="1">
            <w:r w:rsidRPr="00B2482C">
              <w:rPr>
                <w:rStyle w:val="Hyperlink"/>
                <w:noProof/>
              </w:rPr>
              <w:t>4.2 F2-Selected Performance on the Author-Disjoint Test Partition</w:t>
            </w:r>
            <w:r>
              <w:rPr>
                <w:noProof/>
                <w:webHidden/>
              </w:rPr>
              <w:tab/>
            </w:r>
            <w:r>
              <w:rPr>
                <w:noProof/>
                <w:webHidden/>
              </w:rPr>
              <w:fldChar w:fldCharType="begin"/>
            </w:r>
            <w:r>
              <w:rPr>
                <w:noProof/>
                <w:webHidden/>
              </w:rPr>
              <w:instrText xml:space="preserve"> PAGEREF _Toc243055229 \h </w:instrText>
            </w:r>
            <w:r>
              <w:rPr>
                <w:noProof/>
                <w:webHidden/>
              </w:rPr>
            </w:r>
            <w:r>
              <w:rPr>
                <w:noProof/>
                <w:webHidden/>
              </w:rPr>
              <w:fldChar w:fldCharType="separate"/>
            </w:r>
            <w:r>
              <w:rPr>
                <w:noProof/>
                <w:webHidden/>
              </w:rPr>
              <w:t>32</w:t>
            </w:r>
            <w:r>
              <w:rPr>
                <w:noProof/>
                <w:webHidden/>
              </w:rPr>
              <w:fldChar w:fldCharType="end"/>
            </w:r>
          </w:hyperlink>
        </w:p>
        <w:p w14:paraId="28787061" w14:textId="6A6E6214" w:rsidR="0098668C" w:rsidRDefault="0098668C">
          <w:pPr>
            <w:pStyle w:val="TOC3"/>
            <w:tabs>
              <w:tab w:val="right" w:leader="dot" w:pos="9350"/>
            </w:tabs>
            <w:rPr>
              <w:rFonts w:asciiTheme="minorHAnsi" w:hAnsiTheme="minorHAnsi" w:cstheme="minorBidi"/>
              <w:noProof/>
              <w:kern w:val="2"/>
              <w:lang w:val="en-PH"/>
              <w14:ligatures w14:val="standardContextual"/>
            </w:rPr>
          </w:pPr>
          <w:hyperlink w:anchor="_Toc243055230" w:history="1">
            <w:r w:rsidRPr="00B2482C">
              <w:rPr>
                <w:rStyle w:val="Hyperlink"/>
                <w:noProof/>
              </w:rPr>
              <w:t>4.2.1 Comparison of F0.5, F1, and F2 Operating Policies</w:t>
            </w:r>
            <w:r>
              <w:rPr>
                <w:noProof/>
                <w:webHidden/>
              </w:rPr>
              <w:tab/>
            </w:r>
            <w:r>
              <w:rPr>
                <w:noProof/>
                <w:webHidden/>
              </w:rPr>
              <w:fldChar w:fldCharType="begin"/>
            </w:r>
            <w:r>
              <w:rPr>
                <w:noProof/>
                <w:webHidden/>
              </w:rPr>
              <w:instrText xml:space="preserve"> PAGEREF _Toc243055230 \h </w:instrText>
            </w:r>
            <w:r>
              <w:rPr>
                <w:noProof/>
                <w:webHidden/>
              </w:rPr>
            </w:r>
            <w:r>
              <w:rPr>
                <w:noProof/>
                <w:webHidden/>
              </w:rPr>
              <w:fldChar w:fldCharType="separate"/>
            </w:r>
            <w:r>
              <w:rPr>
                <w:noProof/>
                <w:webHidden/>
              </w:rPr>
              <w:t>34</w:t>
            </w:r>
            <w:r>
              <w:rPr>
                <w:noProof/>
                <w:webHidden/>
              </w:rPr>
              <w:fldChar w:fldCharType="end"/>
            </w:r>
          </w:hyperlink>
        </w:p>
        <w:p w14:paraId="2F7C104E" w14:textId="7A5ABE75" w:rsidR="0098668C" w:rsidRDefault="0098668C">
          <w:pPr>
            <w:pStyle w:val="TOC2"/>
            <w:tabs>
              <w:tab w:val="right" w:leader="dot" w:pos="9350"/>
            </w:tabs>
            <w:rPr>
              <w:rFonts w:asciiTheme="minorHAnsi" w:hAnsiTheme="minorHAnsi" w:cstheme="minorBidi"/>
              <w:noProof/>
              <w:kern w:val="2"/>
              <w:lang w:val="en-PH"/>
              <w14:ligatures w14:val="standardContextual"/>
            </w:rPr>
          </w:pPr>
          <w:hyperlink w:anchor="_Toc243055231" w:history="1">
            <w:r w:rsidRPr="00B2482C">
              <w:rPr>
                <w:rStyle w:val="Hyperlink"/>
                <w:noProof/>
              </w:rPr>
              <w:t>4.3 Paired Bootstrap Difference Analysis</w:t>
            </w:r>
            <w:r>
              <w:rPr>
                <w:noProof/>
                <w:webHidden/>
              </w:rPr>
              <w:tab/>
            </w:r>
            <w:r>
              <w:rPr>
                <w:noProof/>
                <w:webHidden/>
              </w:rPr>
              <w:fldChar w:fldCharType="begin"/>
            </w:r>
            <w:r>
              <w:rPr>
                <w:noProof/>
                <w:webHidden/>
              </w:rPr>
              <w:instrText xml:space="preserve"> PAGEREF _Toc243055231 \h </w:instrText>
            </w:r>
            <w:r>
              <w:rPr>
                <w:noProof/>
                <w:webHidden/>
              </w:rPr>
            </w:r>
            <w:r>
              <w:rPr>
                <w:noProof/>
                <w:webHidden/>
              </w:rPr>
              <w:fldChar w:fldCharType="separate"/>
            </w:r>
            <w:r>
              <w:rPr>
                <w:noProof/>
                <w:webHidden/>
              </w:rPr>
              <w:t>36</w:t>
            </w:r>
            <w:r>
              <w:rPr>
                <w:noProof/>
                <w:webHidden/>
              </w:rPr>
              <w:fldChar w:fldCharType="end"/>
            </w:r>
          </w:hyperlink>
        </w:p>
        <w:p w14:paraId="458A5CB9" w14:textId="4B8AAED1" w:rsidR="0098668C" w:rsidRDefault="0098668C">
          <w:pPr>
            <w:pStyle w:val="TOC2"/>
            <w:tabs>
              <w:tab w:val="right" w:leader="dot" w:pos="9350"/>
            </w:tabs>
            <w:rPr>
              <w:rFonts w:asciiTheme="minorHAnsi" w:hAnsiTheme="minorHAnsi" w:cstheme="minorBidi"/>
              <w:noProof/>
              <w:kern w:val="2"/>
              <w:lang w:val="en-PH"/>
              <w14:ligatures w14:val="standardContextual"/>
            </w:rPr>
          </w:pPr>
          <w:hyperlink w:anchor="_Toc243055232" w:history="1">
            <w:r w:rsidRPr="00B2482C">
              <w:rPr>
                <w:rStyle w:val="Hyperlink"/>
                <w:noProof/>
              </w:rPr>
              <w:t>4.4 Validation and Test Behavior</w:t>
            </w:r>
            <w:r>
              <w:rPr>
                <w:noProof/>
                <w:webHidden/>
              </w:rPr>
              <w:tab/>
            </w:r>
            <w:r>
              <w:rPr>
                <w:noProof/>
                <w:webHidden/>
              </w:rPr>
              <w:fldChar w:fldCharType="begin"/>
            </w:r>
            <w:r>
              <w:rPr>
                <w:noProof/>
                <w:webHidden/>
              </w:rPr>
              <w:instrText xml:space="preserve"> PAGEREF _Toc243055232 \h </w:instrText>
            </w:r>
            <w:r>
              <w:rPr>
                <w:noProof/>
                <w:webHidden/>
              </w:rPr>
            </w:r>
            <w:r>
              <w:rPr>
                <w:noProof/>
                <w:webHidden/>
              </w:rPr>
              <w:fldChar w:fldCharType="separate"/>
            </w:r>
            <w:r>
              <w:rPr>
                <w:noProof/>
                <w:webHidden/>
              </w:rPr>
              <w:t>38</w:t>
            </w:r>
            <w:r>
              <w:rPr>
                <w:noProof/>
                <w:webHidden/>
              </w:rPr>
              <w:fldChar w:fldCharType="end"/>
            </w:r>
          </w:hyperlink>
        </w:p>
        <w:p w14:paraId="6813FD9F" w14:textId="0BF09963" w:rsidR="0098668C" w:rsidRDefault="0098668C">
          <w:pPr>
            <w:pStyle w:val="TOC2"/>
            <w:tabs>
              <w:tab w:val="right" w:leader="dot" w:pos="9350"/>
            </w:tabs>
            <w:rPr>
              <w:rFonts w:asciiTheme="minorHAnsi" w:hAnsiTheme="minorHAnsi" w:cstheme="minorBidi"/>
              <w:noProof/>
              <w:kern w:val="2"/>
              <w:lang w:val="en-PH"/>
              <w14:ligatures w14:val="standardContextual"/>
            </w:rPr>
          </w:pPr>
          <w:hyperlink w:anchor="_Toc243055233" w:history="1">
            <w:r w:rsidRPr="00B2482C">
              <w:rPr>
                <w:rStyle w:val="Hyperlink"/>
                <w:noProof/>
              </w:rPr>
              <w:t>4.5 Interpretation of the Seven-Feature Trajectory</w:t>
            </w:r>
            <w:r>
              <w:rPr>
                <w:noProof/>
                <w:webHidden/>
              </w:rPr>
              <w:tab/>
            </w:r>
            <w:r>
              <w:rPr>
                <w:noProof/>
                <w:webHidden/>
              </w:rPr>
              <w:fldChar w:fldCharType="begin"/>
            </w:r>
            <w:r>
              <w:rPr>
                <w:noProof/>
                <w:webHidden/>
              </w:rPr>
              <w:instrText xml:space="preserve"> PAGEREF _Toc243055233 \h </w:instrText>
            </w:r>
            <w:r>
              <w:rPr>
                <w:noProof/>
                <w:webHidden/>
              </w:rPr>
            </w:r>
            <w:r>
              <w:rPr>
                <w:noProof/>
                <w:webHidden/>
              </w:rPr>
              <w:fldChar w:fldCharType="separate"/>
            </w:r>
            <w:r>
              <w:rPr>
                <w:noProof/>
                <w:webHidden/>
              </w:rPr>
              <w:t>38</w:t>
            </w:r>
            <w:r>
              <w:rPr>
                <w:noProof/>
                <w:webHidden/>
              </w:rPr>
              <w:fldChar w:fldCharType="end"/>
            </w:r>
          </w:hyperlink>
        </w:p>
        <w:p w14:paraId="61F5A37D" w14:textId="35796262" w:rsidR="0098668C" w:rsidRDefault="0098668C">
          <w:pPr>
            <w:pStyle w:val="TOC2"/>
            <w:tabs>
              <w:tab w:val="right" w:leader="dot" w:pos="9350"/>
            </w:tabs>
            <w:rPr>
              <w:rFonts w:asciiTheme="minorHAnsi" w:hAnsiTheme="minorHAnsi" w:cstheme="minorBidi"/>
              <w:noProof/>
              <w:kern w:val="2"/>
              <w:lang w:val="en-PH"/>
              <w14:ligatures w14:val="standardContextual"/>
            </w:rPr>
          </w:pPr>
          <w:hyperlink w:anchor="_Toc243055234" w:history="1">
            <w:r w:rsidRPr="00B2482C">
              <w:rPr>
                <w:rStyle w:val="Hyperlink"/>
                <w:noProof/>
              </w:rPr>
              <w:t>4.6 Descriptive Error Analysis</w:t>
            </w:r>
            <w:r>
              <w:rPr>
                <w:noProof/>
                <w:webHidden/>
              </w:rPr>
              <w:tab/>
            </w:r>
            <w:r>
              <w:rPr>
                <w:noProof/>
                <w:webHidden/>
              </w:rPr>
              <w:fldChar w:fldCharType="begin"/>
            </w:r>
            <w:r>
              <w:rPr>
                <w:noProof/>
                <w:webHidden/>
              </w:rPr>
              <w:instrText xml:space="preserve"> PAGEREF _Toc243055234 \h </w:instrText>
            </w:r>
            <w:r>
              <w:rPr>
                <w:noProof/>
                <w:webHidden/>
              </w:rPr>
            </w:r>
            <w:r>
              <w:rPr>
                <w:noProof/>
                <w:webHidden/>
              </w:rPr>
              <w:fldChar w:fldCharType="separate"/>
            </w:r>
            <w:r>
              <w:rPr>
                <w:noProof/>
                <w:webHidden/>
              </w:rPr>
              <w:t>39</w:t>
            </w:r>
            <w:r>
              <w:rPr>
                <w:noProof/>
                <w:webHidden/>
              </w:rPr>
              <w:fldChar w:fldCharType="end"/>
            </w:r>
          </w:hyperlink>
        </w:p>
        <w:p w14:paraId="278DCD60" w14:textId="40FA24C9" w:rsidR="0098668C" w:rsidRDefault="0098668C">
          <w:pPr>
            <w:pStyle w:val="TOC2"/>
            <w:tabs>
              <w:tab w:val="right" w:leader="dot" w:pos="9350"/>
            </w:tabs>
            <w:rPr>
              <w:rFonts w:asciiTheme="minorHAnsi" w:hAnsiTheme="minorHAnsi" w:cstheme="minorBidi"/>
              <w:noProof/>
              <w:kern w:val="2"/>
              <w:lang w:val="en-PH"/>
              <w14:ligatures w14:val="standardContextual"/>
            </w:rPr>
          </w:pPr>
          <w:hyperlink w:anchor="_Toc243055235" w:history="1">
            <w:r w:rsidRPr="00B2482C">
              <w:rPr>
                <w:rStyle w:val="Hyperlink"/>
                <w:noProof/>
              </w:rPr>
              <w:t>4.7 Practical Implications</w:t>
            </w:r>
            <w:r>
              <w:rPr>
                <w:noProof/>
                <w:webHidden/>
              </w:rPr>
              <w:tab/>
            </w:r>
            <w:r>
              <w:rPr>
                <w:noProof/>
                <w:webHidden/>
              </w:rPr>
              <w:fldChar w:fldCharType="begin"/>
            </w:r>
            <w:r>
              <w:rPr>
                <w:noProof/>
                <w:webHidden/>
              </w:rPr>
              <w:instrText xml:space="preserve"> PAGEREF _Toc243055235 \h </w:instrText>
            </w:r>
            <w:r>
              <w:rPr>
                <w:noProof/>
                <w:webHidden/>
              </w:rPr>
            </w:r>
            <w:r>
              <w:rPr>
                <w:noProof/>
                <w:webHidden/>
              </w:rPr>
              <w:fldChar w:fldCharType="separate"/>
            </w:r>
            <w:r>
              <w:rPr>
                <w:noProof/>
                <w:webHidden/>
              </w:rPr>
              <w:t>40</w:t>
            </w:r>
            <w:r>
              <w:rPr>
                <w:noProof/>
                <w:webHidden/>
              </w:rPr>
              <w:fldChar w:fldCharType="end"/>
            </w:r>
          </w:hyperlink>
        </w:p>
        <w:p w14:paraId="060CA2FC" w14:textId="66A59053" w:rsidR="0098668C" w:rsidRDefault="0098668C">
          <w:pPr>
            <w:pStyle w:val="TOC3"/>
            <w:tabs>
              <w:tab w:val="right" w:leader="dot" w:pos="9350"/>
            </w:tabs>
            <w:rPr>
              <w:rFonts w:asciiTheme="minorHAnsi" w:hAnsiTheme="minorHAnsi" w:cstheme="minorBidi"/>
              <w:noProof/>
              <w:kern w:val="2"/>
              <w:lang w:val="en-PH"/>
              <w14:ligatures w14:val="standardContextual"/>
            </w:rPr>
          </w:pPr>
          <w:hyperlink w:anchor="_Toc243055236" w:history="1">
            <w:r w:rsidRPr="00B2482C">
              <w:rPr>
                <w:rStyle w:val="Hyperlink"/>
                <w:noProof/>
              </w:rPr>
              <w:t>4.7.1 Local Latency and Throughput</w:t>
            </w:r>
            <w:r>
              <w:rPr>
                <w:noProof/>
                <w:webHidden/>
              </w:rPr>
              <w:tab/>
            </w:r>
            <w:r>
              <w:rPr>
                <w:noProof/>
                <w:webHidden/>
              </w:rPr>
              <w:fldChar w:fldCharType="begin"/>
            </w:r>
            <w:r>
              <w:rPr>
                <w:noProof/>
                <w:webHidden/>
              </w:rPr>
              <w:instrText xml:space="preserve"> PAGEREF _Toc243055236 \h </w:instrText>
            </w:r>
            <w:r>
              <w:rPr>
                <w:noProof/>
                <w:webHidden/>
              </w:rPr>
            </w:r>
            <w:r>
              <w:rPr>
                <w:noProof/>
                <w:webHidden/>
              </w:rPr>
              <w:fldChar w:fldCharType="separate"/>
            </w:r>
            <w:r>
              <w:rPr>
                <w:noProof/>
                <w:webHidden/>
              </w:rPr>
              <w:t>41</w:t>
            </w:r>
            <w:r>
              <w:rPr>
                <w:noProof/>
                <w:webHidden/>
              </w:rPr>
              <w:fldChar w:fldCharType="end"/>
            </w:r>
          </w:hyperlink>
        </w:p>
        <w:p w14:paraId="2DD55F7C" w14:textId="7CB95B10" w:rsidR="0098668C" w:rsidRDefault="0098668C">
          <w:pPr>
            <w:pStyle w:val="TOC3"/>
            <w:tabs>
              <w:tab w:val="right" w:leader="dot" w:pos="9350"/>
            </w:tabs>
            <w:rPr>
              <w:rFonts w:asciiTheme="minorHAnsi" w:hAnsiTheme="minorHAnsi" w:cstheme="minorBidi"/>
              <w:noProof/>
              <w:kern w:val="2"/>
              <w:lang w:val="en-PH"/>
              <w14:ligatures w14:val="standardContextual"/>
            </w:rPr>
          </w:pPr>
          <w:hyperlink w:anchor="_Toc243055237" w:history="1">
            <w:r w:rsidRPr="00B2482C">
              <w:rPr>
                <w:rStyle w:val="Hyperlink"/>
                <w:noProof/>
              </w:rPr>
              <w:t>Table 4.4. Local Per-Turn HTTP Latency and Sequential Throughput</w:t>
            </w:r>
            <w:r>
              <w:rPr>
                <w:noProof/>
                <w:webHidden/>
              </w:rPr>
              <w:tab/>
            </w:r>
            <w:r>
              <w:rPr>
                <w:noProof/>
                <w:webHidden/>
              </w:rPr>
              <w:fldChar w:fldCharType="begin"/>
            </w:r>
            <w:r>
              <w:rPr>
                <w:noProof/>
                <w:webHidden/>
              </w:rPr>
              <w:instrText xml:space="preserve"> PAGEREF _Toc243055237 \h </w:instrText>
            </w:r>
            <w:r>
              <w:rPr>
                <w:noProof/>
                <w:webHidden/>
              </w:rPr>
            </w:r>
            <w:r>
              <w:rPr>
                <w:noProof/>
                <w:webHidden/>
              </w:rPr>
              <w:fldChar w:fldCharType="separate"/>
            </w:r>
            <w:r>
              <w:rPr>
                <w:noProof/>
                <w:webHidden/>
              </w:rPr>
              <w:t>41</w:t>
            </w:r>
            <w:r>
              <w:rPr>
                <w:noProof/>
                <w:webHidden/>
              </w:rPr>
              <w:fldChar w:fldCharType="end"/>
            </w:r>
          </w:hyperlink>
        </w:p>
        <w:p w14:paraId="6DBCEBE4" w14:textId="64F69B63" w:rsidR="0098668C" w:rsidRDefault="0098668C">
          <w:pPr>
            <w:pStyle w:val="TOC2"/>
            <w:tabs>
              <w:tab w:val="right" w:leader="dot" w:pos="9350"/>
            </w:tabs>
            <w:rPr>
              <w:rFonts w:asciiTheme="minorHAnsi" w:hAnsiTheme="minorHAnsi" w:cstheme="minorBidi"/>
              <w:noProof/>
              <w:kern w:val="2"/>
              <w:lang w:val="en-PH"/>
              <w14:ligatures w14:val="standardContextual"/>
            </w:rPr>
          </w:pPr>
          <w:hyperlink w:anchor="_Toc243055238" w:history="1">
            <w:r w:rsidRPr="00B2482C">
              <w:rPr>
                <w:rStyle w:val="Hyperlink"/>
                <w:noProof/>
              </w:rPr>
              <w:t>4.8 Chapter Summary</w:t>
            </w:r>
            <w:r>
              <w:rPr>
                <w:noProof/>
                <w:webHidden/>
              </w:rPr>
              <w:tab/>
            </w:r>
            <w:r>
              <w:rPr>
                <w:noProof/>
                <w:webHidden/>
              </w:rPr>
              <w:fldChar w:fldCharType="begin"/>
            </w:r>
            <w:r>
              <w:rPr>
                <w:noProof/>
                <w:webHidden/>
              </w:rPr>
              <w:instrText xml:space="preserve"> PAGEREF _Toc243055238 \h </w:instrText>
            </w:r>
            <w:r>
              <w:rPr>
                <w:noProof/>
                <w:webHidden/>
              </w:rPr>
            </w:r>
            <w:r>
              <w:rPr>
                <w:noProof/>
                <w:webHidden/>
              </w:rPr>
              <w:fldChar w:fldCharType="separate"/>
            </w:r>
            <w:r>
              <w:rPr>
                <w:noProof/>
                <w:webHidden/>
              </w:rPr>
              <w:t>42</w:t>
            </w:r>
            <w:r>
              <w:rPr>
                <w:noProof/>
                <w:webHidden/>
              </w:rPr>
              <w:fldChar w:fldCharType="end"/>
            </w:r>
          </w:hyperlink>
        </w:p>
        <w:p w14:paraId="03B26D7D" w14:textId="0C73A8CD" w:rsidR="0098668C" w:rsidRDefault="0098668C">
          <w:pPr>
            <w:pStyle w:val="TOC1"/>
            <w:rPr>
              <w:rFonts w:asciiTheme="minorHAnsi" w:hAnsiTheme="minorHAnsi" w:cstheme="minorBidi"/>
              <w:kern w:val="2"/>
              <w:lang w:val="en-PH"/>
              <w14:ligatures w14:val="standardContextual"/>
            </w:rPr>
          </w:pPr>
          <w:hyperlink w:anchor="_Toc243055239" w:history="1">
            <w:r w:rsidRPr="00B2482C">
              <w:rPr>
                <w:rStyle w:val="Hyperlink"/>
              </w:rPr>
              <w:t>V. SUMMARY, CONCLUSIONS, AND RECOMMENDATIONS</w:t>
            </w:r>
            <w:r>
              <w:rPr>
                <w:webHidden/>
              </w:rPr>
              <w:tab/>
            </w:r>
            <w:r>
              <w:rPr>
                <w:webHidden/>
              </w:rPr>
              <w:fldChar w:fldCharType="begin"/>
            </w:r>
            <w:r>
              <w:rPr>
                <w:webHidden/>
              </w:rPr>
              <w:instrText xml:space="preserve"> PAGEREF _Toc243055239 \h </w:instrText>
            </w:r>
            <w:r>
              <w:rPr>
                <w:webHidden/>
              </w:rPr>
            </w:r>
            <w:r>
              <w:rPr>
                <w:webHidden/>
              </w:rPr>
              <w:fldChar w:fldCharType="separate"/>
            </w:r>
            <w:r>
              <w:rPr>
                <w:webHidden/>
              </w:rPr>
              <w:t>43</w:t>
            </w:r>
            <w:r>
              <w:rPr>
                <w:webHidden/>
              </w:rPr>
              <w:fldChar w:fldCharType="end"/>
            </w:r>
          </w:hyperlink>
        </w:p>
        <w:p w14:paraId="6F1EF800" w14:textId="71255B1D" w:rsidR="0098668C" w:rsidRDefault="0098668C">
          <w:pPr>
            <w:pStyle w:val="TOC2"/>
            <w:tabs>
              <w:tab w:val="right" w:leader="dot" w:pos="9350"/>
            </w:tabs>
            <w:rPr>
              <w:rFonts w:asciiTheme="minorHAnsi" w:hAnsiTheme="minorHAnsi" w:cstheme="minorBidi"/>
              <w:noProof/>
              <w:kern w:val="2"/>
              <w:lang w:val="en-PH"/>
              <w14:ligatures w14:val="standardContextual"/>
            </w:rPr>
          </w:pPr>
          <w:hyperlink w:anchor="_Toc243055240" w:history="1">
            <w:r w:rsidRPr="00B2482C">
              <w:rPr>
                <w:rStyle w:val="Hyperlink"/>
                <w:noProof/>
              </w:rPr>
              <w:t>5.1 Summary of Findings</w:t>
            </w:r>
            <w:r>
              <w:rPr>
                <w:noProof/>
                <w:webHidden/>
              </w:rPr>
              <w:tab/>
            </w:r>
            <w:r>
              <w:rPr>
                <w:noProof/>
                <w:webHidden/>
              </w:rPr>
              <w:fldChar w:fldCharType="begin"/>
            </w:r>
            <w:r>
              <w:rPr>
                <w:noProof/>
                <w:webHidden/>
              </w:rPr>
              <w:instrText xml:space="preserve"> PAGEREF _Toc243055240 \h </w:instrText>
            </w:r>
            <w:r>
              <w:rPr>
                <w:noProof/>
                <w:webHidden/>
              </w:rPr>
            </w:r>
            <w:r>
              <w:rPr>
                <w:noProof/>
                <w:webHidden/>
              </w:rPr>
              <w:fldChar w:fldCharType="separate"/>
            </w:r>
            <w:r>
              <w:rPr>
                <w:noProof/>
                <w:webHidden/>
              </w:rPr>
              <w:t>43</w:t>
            </w:r>
            <w:r>
              <w:rPr>
                <w:noProof/>
                <w:webHidden/>
              </w:rPr>
              <w:fldChar w:fldCharType="end"/>
            </w:r>
          </w:hyperlink>
        </w:p>
        <w:p w14:paraId="121CFC8F" w14:textId="5279D5DF" w:rsidR="0098668C" w:rsidRDefault="0098668C">
          <w:pPr>
            <w:pStyle w:val="TOC2"/>
            <w:tabs>
              <w:tab w:val="right" w:leader="dot" w:pos="9350"/>
            </w:tabs>
            <w:rPr>
              <w:rFonts w:asciiTheme="minorHAnsi" w:hAnsiTheme="minorHAnsi" w:cstheme="minorBidi"/>
              <w:noProof/>
              <w:kern w:val="2"/>
              <w:lang w:val="en-PH"/>
              <w14:ligatures w14:val="standardContextual"/>
            </w:rPr>
          </w:pPr>
          <w:hyperlink w:anchor="_Toc243055241" w:history="1">
            <w:r w:rsidRPr="00B2482C">
              <w:rPr>
                <w:rStyle w:val="Hyperlink"/>
                <w:noProof/>
              </w:rPr>
              <w:t>5.2 Conclusions</w:t>
            </w:r>
            <w:r>
              <w:rPr>
                <w:noProof/>
                <w:webHidden/>
              </w:rPr>
              <w:tab/>
            </w:r>
            <w:r>
              <w:rPr>
                <w:noProof/>
                <w:webHidden/>
              </w:rPr>
              <w:fldChar w:fldCharType="begin"/>
            </w:r>
            <w:r>
              <w:rPr>
                <w:noProof/>
                <w:webHidden/>
              </w:rPr>
              <w:instrText xml:space="preserve"> PAGEREF _Toc243055241 \h </w:instrText>
            </w:r>
            <w:r>
              <w:rPr>
                <w:noProof/>
                <w:webHidden/>
              </w:rPr>
            </w:r>
            <w:r>
              <w:rPr>
                <w:noProof/>
                <w:webHidden/>
              </w:rPr>
              <w:fldChar w:fldCharType="separate"/>
            </w:r>
            <w:r>
              <w:rPr>
                <w:noProof/>
                <w:webHidden/>
              </w:rPr>
              <w:t>44</w:t>
            </w:r>
            <w:r>
              <w:rPr>
                <w:noProof/>
                <w:webHidden/>
              </w:rPr>
              <w:fldChar w:fldCharType="end"/>
            </w:r>
          </w:hyperlink>
        </w:p>
        <w:p w14:paraId="7D11A46E" w14:textId="7B19AA0A" w:rsidR="0098668C" w:rsidRDefault="0098668C">
          <w:pPr>
            <w:pStyle w:val="TOC2"/>
            <w:tabs>
              <w:tab w:val="right" w:leader="dot" w:pos="9350"/>
            </w:tabs>
            <w:rPr>
              <w:rFonts w:asciiTheme="minorHAnsi" w:hAnsiTheme="minorHAnsi" w:cstheme="minorBidi"/>
              <w:noProof/>
              <w:kern w:val="2"/>
              <w:lang w:val="en-PH"/>
              <w14:ligatures w14:val="standardContextual"/>
            </w:rPr>
          </w:pPr>
          <w:hyperlink w:anchor="_Toc243055242" w:history="1">
            <w:r w:rsidRPr="00B2482C">
              <w:rPr>
                <w:rStyle w:val="Hyperlink"/>
                <w:noProof/>
              </w:rPr>
              <w:t>5.3 Recommendations</w:t>
            </w:r>
            <w:r>
              <w:rPr>
                <w:noProof/>
                <w:webHidden/>
              </w:rPr>
              <w:tab/>
            </w:r>
            <w:r>
              <w:rPr>
                <w:noProof/>
                <w:webHidden/>
              </w:rPr>
              <w:fldChar w:fldCharType="begin"/>
            </w:r>
            <w:r>
              <w:rPr>
                <w:noProof/>
                <w:webHidden/>
              </w:rPr>
              <w:instrText xml:space="preserve"> PAGEREF _Toc243055242 \h </w:instrText>
            </w:r>
            <w:r>
              <w:rPr>
                <w:noProof/>
                <w:webHidden/>
              </w:rPr>
            </w:r>
            <w:r>
              <w:rPr>
                <w:noProof/>
                <w:webHidden/>
              </w:rPr>
              <w:fldChar w:fldCharType="separate"/>
            </w:r>
            <w:r>
              <w:rPr>
                <w:noProof/>
                <w:webHidden/>
              </w:rPr>
              <w:t>45</w:t>
            </w:r>
            <w:r>
              <w:rPr>
                <w:noProof/>
                <w:webHidden/>
              </w:rPr>
              <w:fldChar w:fldCharType="end"/>
            </w:r>
          </w:hyperlink>
        </w:p>
        <w:p w14:paraId="28DE0FCA" w14:textId="0749912E" w:rsidR="0098668C" w:rsidRDefault="0098668C">
          <w:pPr>
            <w:pStyle w:val="TOC1"/>
            <w:rPr>
              <w:rFonts w:asciiTheme="minorHAnsi" w:hAnsiTheme="minorHAnsi" w:cstheme="minorBidi"/>
              <w:kern w:val="2"/>
              <w:lang w:val="en-PH"/>
              <w14:ligatures w14:val="standardContextual"/>
            </w:rPr>
          </w:pPr>
          <w:hyperlink w:anchor="_Toc243055243" w:history="1">
            <w:r w:rsidRPr="00B2482C">
              <w:rPr>
                <w:rStyle w:val="Hyperlink"/>
                <w:rFonts w:ascii="Aptos Display" w:eastAsia="Aptos Display" w:hAnsi="Aptos Display" w:cs="Aptos Display"/>
              </w:rPr>
              <w:t>References</w:t>
            </w:r>
            <w:r>
              <w:rPr>
                <w:webHidden/>
              </w:rPr>
              <w:tab/>
            </w:r>
            <w:r>
              <w:rPr>
                <w:webHidden/>
              </w:rPr>
              <w:fldChar w:fldCharType="begin"/>
            </w:r>
            <w:r>
              <w:rPr>
                <w:webHidden/>
              </w:rPr>
              <w:instrText xml:space="preserve"> PAGEREF _Toc243055243 \h </w:instrText>
            </w:r>
            <w:r>
              <w:rPr>
                <w:webHidden/>
              </w:rPr>
            </w:r>
            <w:r>
              <w:rPr>
                <w:webHidden/>
              </w:rPr>
              <w:fldChar w:fldCharType="separate"/>
            </w:r>
            <w:r>
              <w:rPr>
                <w:webHidden/>
              </w:rPr>
              <w:t>47</w:t>
            </w:r>
            <w:r>
              <w:rPr>
                <w:webHidden/>
              </w:rPr>
              <w:fldChar w:fldCharType="end"/>
            </w:r>
          </w:hyperlink>
        </w:p>
        <w:p w14:paraId="54F3A848" w14:textId="6A108DB9" w:rsidR="0098668C" w:rsidRDefault="0098668C" w:rsidP="0098668C">
          <w:pPr>
            <w:pStyle w:val="Heading1"/>
            <w:pageBreakBefore/>
            <w:rPr>
              <w:color w:val="auto"/>
            </w:rPr>
          </w:pPr>
          <w:r>
            <w:rPr>
              <w:b/>
              <w:bCs/>
              <w:noProof/>
            </w:rPr>
            <w:lastRenderedPageBreak/>
            <w:fldChar w:fldCharType="end"/>
          </w:r>
        </w:p>
      </w:sdtContent>
    </w:sdt>
    <w:p w14:paraId="030A15CF" w14:textId="709666D3" w:rsidR="00F425E2" w:rsidRPr="00D1355E" w:rsidRDefault="00422E12" w:rsidP="00AB3485">
      <w:pPr>
        <w:pStyle w:val="Heading1"/>
        <w:pageBreakBefore/>
        <w:rPr>
          <w:color w:val="auto"/>
        </w:rPr>
      </w:pPr>
      <w:bookmarkStart w:id="0" w:name="_Toc243055186"/>
      <w:r w:rsidRPr="00D1355E">
        <w:rPr>
          <w:color w:val="auto"/>
        </w:rPr>
        <w:lastRenderedPageBreak/>
        <w:t>Abstract</w:t>
      </w:r>
      <w:bookmarkEnd w:id="0"/>
    </w:p>
    <w:p w14:paraId="34F35987" w14:textId="7007116D" w:rsidR="00F425E2" w:rsidRPr="00D1355E" w:rsidRDefault="00422E12" w:rsidP="006934F0">
      <w:pPr>
        <w:ind w:firstLine="720"/>
        <w:jc w:val="both"/>
      </w:pPr>
      <w:r w:rsidRPr="00D1355E">
        <w:t xml:space="preserve">Keyword-based chat moderation can miss grooming-related interactions whose meaning emerges through conversational context and behavioral progression. This study develops GroomShield, a two-layer artificial intelligence module designed to improve detection coverage and reduce false negatives. A context-conditioned </w:t>
      </w:r>
      <w:proofErr w:type="spellStart"/>
      <w:r w:rsidRPr="00D1355E">
        <w:t>DistilBERT</w:t>
      </w:r>
      <w:proofErr w:type="spellEnd"/>
      <w:r w:rsidRPr="00D1355E">
        <w:t xml:space="preserve"> classifier produces turn-level author-derived proxy scores, while a Long Short-Term Memory (LSTM) network processes seven chronological features describing score patterns, semantic movement, and speaker participation. The PAN-2012 Sexual Predator Identification corpus was selected for evaluation, with positive conversations defined by the presence of an officially identified predator author. Connected-author partitioning separates participants across training, validation, and test sets. The Trajectory-Feature LSTM is compared with a keyword rule, maximum classifier-score aggregation, and a weighted scorer using the same features; an Embedding-and-Feature LSTM additionally incorporates text embeddings. The revised operating policy selects thresholds using validation F2 and applies them to previously evaluated test scores. Across 1,862 test conversations containing 44 positives, the Trajectory-Feature LSTM achieved 93.18% recall, 66.13% precision, and 0.8613 F2, missing three positives compared with six for the weighted scorer, five for maximum classifier-score aggregation, and 17 for the keyword rule. Paired component-bootstrap intervals supported its F2 and PR-AUC advantages over the weighted scorer. The Embedding-and-Feature LSTM detected all 44 positives at 51.76% precision and 0.8429 F2. These findings demonstrate the contribution of contextual and behavioral sequence modeling to recall-oriented conversation detection, providing a foundation for AI-assisted moderation that complements existing safeguards and human review.</w:t>
      </w:r>
    </w:p>
    <w:p w14:paraId="76BE53C7" w14:textId="77777777" w:rsidR="00F425E2" w:rsidRPr="00D1355E" w:rsidRDefault="00422E12">
      <w:r w:rsidRPr="00D1355E">
        <w:rPr>
          <w:b/>
          <w:bCs/>
        </w:rPr>
        <w:t>Keywords:</w:t>
      </w:r>
      <w:r w:rsidRPr="00D1355E">
        <w:t xml:space="preserve"> online grooming detection; chat moderation; conversational context; behavioral pattern analysis; natural language processing; long short-term memory networks.</w:t>
      </w:r>
    </w:p>
    <w:p w14:paraId="7EA0F1ED" w14:textId="77777777" w:rsidR="00F425E2" w:rsidRPr="00D1355E" w:rsidRDefault="00422E12">
      <w:pPr>
        <w:pStyle w:val="Heading1"/>
        <w:pageBreakBefore/>
        <w:rPr>
          <w:color w:val="auto"/>
        </w:rPr>
      </w:pPr>
      <w:bookmarkStart w:id="1" w:name="_Toc243055187"/>
      <w:r w:rsidRPr="00D1355E">
        <w:rPr>
          <w:color w:val="auto"/>
        </w:rPr>
        <w:lastRenderedPageBreak/>
        <w:t>I. Introduction</w:t>
      </w:r>
      <w:bookmarkEnd w:id="1"/>
    </w:p>
    <w:p w14:paraId="7F6DFC04" w14:textId="77777777" w:rsidR="00F425E2" w:rsidRPr="00D1355E" w:rsidRDefault="00422E12">
      <w:pPr>
        <w:pStyle w:val="Heading2"/>
        <w:rPr>
          <w:color w:val="auto"/>
        </w:rPr>
      </w:pPr>
      <w:bookmarkStart w:id="2" w:name="_Toc243055188"/>
      <w:r w:rsidRPr="00D1355E">
        <w:rPr>
          <w:color w:val="auto"/>
        </w:rPr>
        <w:t>1.1 Background of the Study</w:t>
      </w:r>
      <w:bookmarkEnd w:id="2"/>
    </w:p>
    <w:p w14:paraId="396A2D73" w14:textId="77777777" w:rsidR="00F425E2" w:rsidRPr="00D1355E" w:rsidRDefault="00422E12">
      <w:r w:rsidRPr="00D1355E">
        <w:t>The rapid growth of online multiplayer games and interactive digital platforms has made real-time chat a primary channel for collaboration, social interaction, and community building. These environments also create opportunities for grooming-related interactions and other harmful conduct to develop across sustained conversations [1], [2], [3]. Many moderation systems continue to rely on keyword filtering and user reports, which remain useful first-line controls but are often insufficient for complex, context-dependent threats [4], [5].</w:t>
      </w:r>
    </w:p>
    <w:p w14:paraId="395E6254" w14:textId="77777777" w:rsidR="00F425E2" w:rsidRPr="00D1355E" w:rsidRDefault="00422E12">
      <w:r w:rsidRPr="00D1355E">
        <w:t>Traditional moderation methods primarily detect explicit terms or predefined patterns. They can identify straightforward violations such as profanity, yet altered spellings, special characters, coded language, and other obfuscation techniques can bypass static rules [6], [7], [8]. More importantly, an ordinary-looking message may acquire a different meaning when interpreted with surrounding turns, speaker behavior, and the progression of the interaction [2], [9]. Reliance on user reporting is also reactive and may delay review of interactions that do not contain immediately obvious violations [5].</w:t>
      </w:r>
    </w:p>
    <w:p w14:paraId="74EF0A47" w14:textId="77777777" w:rsidR="00F425E2" w:rsidRPr="00D1355E" w:rsidRDefault="00422E12">
      <w:r w:rsidRPr="00D1355E">
        <w:t>A central challenge is therefore the number of harmful or concerning interactions that conventional systems may miss. In a safety-oriented moderation setting, false negatives are especially important because every missed conversation represents an interaction that receives no timely review. Improving detection coverage requires methods capable of combining local language context with evidence that develops across multiple turns.</w:t>
      </w:r>
    </w:p>
    <w:p w14:paraId="116A36DD" w14:textId="77777777" w:rsidR="00F425E2" w:rsidRPr="00D1355E" w:rsidRDefault="00422E12">
      <w:r w:rsidRPr="00D1355E">
        <w:t>Advances in machine learning and natural language processing provide a practical basis for moving beyond isolated-message filtering [9], [10]. Transformer models can represent a message in relation to its preceding context, while sequence models can learn how scores and behavioral indicators change over time. Together, these techniques support a moderation architecture that analyzes both what is being communicated and how the interaction develops.</w:t>
      </w:r>
    </w:p>
    <w:p w14:paraId="32C77382" w14:textId="77777777" w:rsidR="00F425E2" w:rsidRPr="00D1355E" w:rsidRDefault="00422E12">
      <w:r w:rsidRPr="00D1355E">
        <w:t xml:space="preserve">This study develops GroomShield, an AI-powered moderation module that combines contextual language analysis with behavioral sequence modeling. Layer 1 uses </w:t>
      </w:r>
      <w:proofErr w:type="spellStart"/>
      <w:r w:rsidRPr="00D1355E">
        <w:t>DistilBERT</w:t>
      </w:r>
      <w:proofErr w:type="spellEnd"/>
      <w:r w:rsidRPr="00D1355E">
        <w:t xml:space="preserve"> to evaluate the current turn together with up to two preceding turns. Layer 2 uses an LSTM to aggregate a chronological sequence of seven trajectory features reflecting score level and change, semantic movement, and speaker-turn structure. GroomShield complements keyword filters and reporting mechanisms by identifying conversations that warrant human review, with recall and false-negative reduction as its central performance priorities.</w:t>
      </w:r>
    </w:p>
    <w:p w14:paraId="28A7170C" w14:textId="77777777" w:rsidR="00F425E2" w:rsidRPr="00D1355E" w:rsidRDefault="00422E12">
      <w:r w:rsidRPr="00D1355E">
        <w:lastRenderedPageBreak/>
        <w:t>To evaluate the proposed architecture, the study selected the PAN-2012 Sexual Predator Identification corpus because its scale, chronological conversations, persistent speaker identifiers, and official predator-author list support contextual and behavioral sequence analysis [13]. The dataset provides a reproducible basis for comparing the complete two-layer module with keyword, static-score, and recurrent alternatives.</w:t>
      </w:r>
    </w:p>
    <w:p w14:paraId="2D2BF284" w14:textId="77777777" w:rsidR="00F425E2" w:rsidRPr="00D1355E" w:rsidRDefault="00422E12">
      <w:r w:rsidRPr="00D1355E">
        <w:t>The completed two-layer prototype demonstrates how contextual language analysis and behavioral sequence modeling can reduce the interactions missed by conventional moderation approaches. It also contributes to Sustainable Development Goal 9 through innovation in AI-assisted digital-safety infrastructure and to Sustainable Development Goal 16 by supporting more accountable and responsive mechanisms for identifying potentially harmful online interactions.</w:t>
      </w:r>
    </w:p>
    <w:p w14:paraId="0A036C8D" w14:textId="77777777" w:rsidR="00F425E2" w:rsidRPr="00D1355E" w:rsidRDefault="00422E12">
      <w:pPr>
        <w:pStyle w:val="Heading2"/>
        <w:rPr>
          <w:color w:val="auto"/>
        </w:rPr>
      </w:pPr>
      <w:bookmarkStart w:id="3" w:name="_Toc243055189"/>
      <w:r w:rsidRPr="00D1355E">
        <w:rPr>
          <w:color w:val="auto"/>
        </w:rPr>
        <w:t>1.2 Statement of the Problem</w:t>
      </w:r>
      <w:bookmarkEnd w:id="3"/>
    </w:p>
    <w:p w14:paraId="40681259" w14:textId="77777777" w:rsidR="00F425E2" w:rsidRPr="00D1355E" w:rsidRDefault="00422E12">
      <w:r w:rsidRPr="00D1355E">
        <w:t>Existing chat moderation systems are widely used, yet grooming-related and other harmful interactions persist [1], [2], [3]. Keyword-based filters, rule-based systems, and user-reporting mechanisms are effective for explicit and readily recognizable violations, but they are less capable of handling communication whose meaning depends on conversational context and behavioral progression [4], [5], [9].</w:t>
      </w:r>
    </w:p>
    <w:p w14:paraId="7394B1DA" w14:textId="77777777" w:rsidR="00F425E2" w:rsidRPr="00D1355E" w:rsidRDefault="00422E12">
      <w:r w:rsidRPr="00D1355E">
        <w:t>The research problem addressed by this study is how an AI-powered moderation module can combine natural language processing, contextual analysis, and behavioral trajectory modeling to identify concerning interactions that static or isolated-message approaches may miss. The study develops a complete two-layer architecture and evaluates whether recurrent aggregation of chronological evidence improves detection coverage, particularly recall and false-negative reduction.</w:t>
      </w:r>
    </w:p>
    <w:p w14:paraId="2A77EA03" w14:textId="77777777" w:rsidR="00F425E2" w:rsidRPr="00D1355E" w:rsidRDefault="00422E12">
      <w:r w:rsidRPr="00D1355E">
        <w:t>This study seeks to answer the following questions:</w:t>
      </w:r>
    </w:p>
    <w:p w14:paraId="55594BA2" w14:textId="77777777" w:rsidR="00F425E2" w:rsidRPr="00D1355E" w:rsidRDefault="00422E12">
      <w:r w:rsidRPr="00D1355E">
        <w:t>• How effective are existing chat moderation systems in detecting grooming-related interactions?</w:t>
      </w:r>
    </w:p>
    <w:p w14:paraId="5DB757D2" w14:textId="77777777" w:rsidR="00F425E2" w:rsidRPr="00D1355E" w:rsidRDefault="00422E12">
      <w:r w:rsidRPr="00D1355E">
        <w:t>• What are the limitations of keyword-based and rule-based moderation approaches in handling context-dependent communication?</w:t>
      </w:r>
    </w:p>
    <w:p w14:paraId="5DB1088D" w14:textId="77777777" w:rsidR="00F425E2" w:rsidRPr="00D1355E" w:rsidRDefault="00422E12">
      <w:r w:rsidRPr="00D1355E">
        <w:t>• How can machine learning and natural language processing be utilized to analyze behavioral patterns and conversational context in chat systems?</w:t>
      </w:r>
    </w:p>
    <w:p w14:paraId="6BA1ED53" w14:textId="77777777" w:rsidR="00F425E2" w:rsidRPr="00D1355E" w:rsidRDefault="00422E12">
      <w:r w:rsidRPr="00D1355E">
        <w:t>• To what extent can an AI-driven moderation module improve detection performance, particularly in terms of recall and reduction of false negatives, compared to existing approaches?</w:t>
      </w:r>
    </w:p>
    <w:p w14:paraId="3E1A7CC4" w14:textId="77777777" w:rsidR="00F425E2" w:rsidRPr="00D1355E" w:rsidRDefault="00422E12">
      <w:r w:rsidRPr="00D1355E">
        <w:lastRenderedPageBreak/>
        <w:t>For quantitative evaluation, the study tests these questions through a common conversation-level task and four controlled comparison methods: a training-derived keyword rule, maximum Layer 1 proxy aggregation, a validation-fitted weighted trajectory scorer, and LSTM-based sequence models. This design directly measures whether contextual and behavioral trajectory modeling improves recall, false-negative reduction, and precision-recall performance over the comparison methods.</w:t>
      </w:r>
    </w:p>
    <w:p w14:paraId="19314F89" w14:textId="77777777" w:rsidR="00F425E2" w:rsidRPr="00D1355E" w:rsidRDefault="00422E12">
      <w:r w:rsidRPr="00D1355E">
        <w:t>Accordingly, the system’s operative output is a conversation-level priority for moderator review. Turn-level values are intermediate signals used to model the developing interaction; the evaluated decision does not assign an offender identity to a user or label a particular message as the onset of grooming. This distinction keeps the research questions, model output, and reported results aligned to one measurable task.</w:t>
      </w:r>
    </w:p>
    <w:p w14:paraId="13C4F691" w14:textId="77777777" w:rsidR="00F425E2" w:rsidRPr="00D1355E" w:rsidRDefault="00422E12">
      <w:pPr>
        <w:pStyle w:val="Heading2"/>
        <w:rPr>
          <w:color w:val="auto"/>
        </w:rPr>
      </w:pPr>
      <w:bookmarkStart w:id="4" w:name="_Toc243055190"/>
      <w:r w:rsidRPr="00D1355E">
        <w:rPr>
          <w:color w:val="auto"/>
        </w:rPr>
        <w:t>1.3 Objectives of the Study</w:t>
      </w:r>
      <w:bookmarkEnd w:id="4"/>
    </w:p>
    <w:p w14:paraId="0633CA35" w14:textId="77777777" w:rsidR="00F425E2" w:rsidRPr="00D1355E" w:rsidRDefault="00422E12">
      <w:r w:rsidRPr="00D1355E">
        <w:rPr>
          <w:b/>
          <w:bCs/>
        </w:rPr>
        <w:t>General Objective:</w:t>
      </w:r>
      <w:r w:rsidRPr="00D1355E">
        <w:t xml:space="preserve"> Develop an AI-powered moderation module that enhances existing chat moderation systems by incorporating behavioral pattern analysis and contextual understanding to detect grooming-related interactions in chat environments.</w:t>
      </w:r>
    </w:p>
    <w:p w14:paraId="6E72F926" w14:textId="77777777" w:rsidR="00177259" w:rsidRDefault="00422E12">
      <w:r w:rsidRPr="00D1355E">
        <w:t xml:space="preserve">• Specific Objectives: </w:t>
      </w:r>
    </w:p>
    <w:p w14:paraId="6F7453E2" w14:textId="77777777" w:rsidR="00177259" w:rsidRDefault="00422E12" w:rsidP="00177259">
      <w:pPr>
        <w:pStyle w:val="ListParagraph"/>
        <w:numPr>
          <w:ilvl w:val="0"/>
          <w:numId w:val="31"/>
        </w:numPr>
      </w:pPr>
      <w:r w:rsidRPr="00D1355E">
        <w:t xml:space="preserve">Evaluate the limitations and effectiveness of existing keyword-based and rule-based chat moderation systems in handling context-dependent communication. </w:t>
      </w:r>
    </w:p>
    <w:p w14:paraId="3044D1AA" w14:textId="77777777" w:rsidR="00177259" w:rsidRDefault="00422E12" w:rsidP="00177259">
      <w:pPr>
        <w:pStyle w:val="ListParagraph"/>
        <w:numPr>
          <w:ilvl w:val="0"/>
          <w:numId w:val="31"/>
        </w:numPr>
      </w:pPr>
      <w:r w:rsidRPr="00D1355E">
        <w:t>Design and develop an AI-based chat moderation module that applies machine learning and NLP techniques to analyze behavioral patterns and conversational context across multiple chat interactions.</w:t>
      </w:r>
    </w:p>
    <w:p w14:paraId="0BE10935" w14:textId="3897BD45" w:rsidR="00F425E2" w:rsidRPr="00D1355E" w:rsidRDefault="00422E12" w:rsidP="00177259">
      <w:pPr>
        <w:pStyle w:val="ListParagraph"/>
        <w:numPr>
          <w:ilvl w:val="0"/>
          <w:numId w:val="31"/>
        </w:numPr>
      </w:pPr>
      <w:r w:rsidRPr="00D1355E">
        <w:t>Assess whether the proposed AI-driven module improves detection performance, focusing on recall and false-negative reduction compared with the tested keyword and score-based approaches.</w:t>
      </w:r>
    </w:p>
    <w:p w14:paraId="532AE156" w14:textId="77777777" w:rsidR="00F425E2" w:rsidRPr="00D1355E" w:rsidRDefault="00422E12">
      <w:pPr>
        <w:pStyle w:val="Heading2"/>
        <w:rPr>
          <w:color w:val="auto"/>
        </w:rPr>
      </w:pPr>
      <w:bookmarkStart w:id="5" w:name="_Toc243055191"/>
      <w:r w:rsidRPr="00D1355E">
        <w:rPr>
          <w:color w:val="auto"/>
        </w:rPr>
        <w:t>1.4 Scope and Limitations</w:t>
      </w:r>
      <w:bookmarkEnd w:id="5"/>
    </w:p>
    <w:p w14:paraId="2F138B17" w14:textId="77777777" w:rsidR="00F425E2" w:rsidRPr="00D1355E" w:rsidRDefault="00422E12">
      <w:pPr>
        <w:pStyle w:val="Heading3"/>
        <w:rPr>
          <w:color w:val="auto"/>
        </w:rPr>
      </w:pPr>
      <w:bookmarkStart w:id="6" w:name="_Toc243055192"/>
      <w:r w:rsidRPr="00D1355E">
        <w:rPr>
          <w:color w:val="auto"/>
        </w:rPr>
        <w:t>1.4.1 Scope of the Study</w:t>
      </w:r>
      <w:bookmarkEnd w:id="6"/>
    </w:p>
    <w:p w14:paraId="1BCBCBF2" w14:textId="77777777" w:rsidR="00F425E2" w:rsidRPr="00D1355E" w:rsidRDefault="00422E12">
      <w:r w:rsidRPr="00D1355E">
        <w:t xml:space="preserve">The study covers the design, implementation, and comparative evaluation of an AI-powered moderation module that combines contextual message analysis with behavioral trajectory modeling. The prototype is intended to augment, rather than </w:t>
      </w:r>
      <w:proofErr w:type="gramStart"/>
      <w:r w:rsidRPr="00D1355E">
        <w:t>replace,</w:t>
      </w:r>
      <w:proofErr w:type="gramEnd"/>
      <w:r w:rsidRPr="00D1355E">
        <w:t xml:space="preserve"> keyword filters, user reports, and human moderation by assigning conversation-level scores that can help prioritize review.</w:t>
      </w:r>
    </w:p>
    <w:p w14:paraId="745BCD8A" w14:textId="77777777" w:rsidR="00F425E2" w:rsidRPr="00D1355E" w:rsidRDefault="00422E12">
      <w:r w:rsidRPr="00D1355E">
        <w:t xml:space="preserve">The completed architecture contains two learned layers. Layer 1 uses a context-conditioned </w:t>
      </w:r>
      <w:proofErr w:type="spellStart"/>
      <w:r w:rsidRPr="00D1355E">
        <w:t>DistilBERT</w:t>
      </w:r>
      <w:proofErr w:type="spellEnd"/>
      <w:r w:rsidRPr="00D1355E">
        <w:t xml:space="preserve"> classifier to produce an author-derived proxy score for each turn. Layer 2 analyzes the chronological sequence of seven trajectory features using an LSTM. </w:t>
      </w:r>
      <w:r w:rsidRPr="00D1355E">
        <w:lastRenderedPageBreak/>
        <w:t>The system also includes an offline sequential-replay interface through which stored or locally entered messages can be assessed turn by turn.</w:t>
      </w:r>
    </w:p>
    <w:p w14:paraId="00E9240B" w14:textId="77777777" w:rsidR="00F425E2" w:rsidRPr="00D1355E" w:rsidRDefault="00422E12">
      <w:r w:rsidRPr="00D1355E">
        <w:t>The evaluation dataset consists of eligible dyadic conversations from the PAN12 training corpus. After the required validity and conversation-structure checks, the candidate pool contains 18,567 conversations and 218,114 turns. The official predator-author list supplies the supervision used by the experiment: Layer 1 learns from current-author membership, while Layer 2 learns the corresponding conversation-level outcome.</w:t>
      </w:r>
    </w:p>
    <w:p w14:paraId="0B1865AF" w14:textId="77777777" w:rsidR="00F425E2" w:rsidRPr="00D1355E" w:rsidRDefault="00422E12">
      <w:r w:rsidRPr="00D1355E">
        <w:t xml:space="preserve">The study evaluates two </w:t>
      </w:r>
      <w:proofErr w:type="spellStart"/>
      <w:r w:rsidRPr="00D1355E">
        <w:t>DistilBERT</w:t>
      </w:r>
      <w:proofErr w:type="spellEnd"/>
      <w:r w:rsidRPr="00D1355E">
        <w:t>-based sequence variants: the Trajectory-Feature LSTM, which receives seven behavioral features, and the Embedding-and-Feature LSTM, which receives those features together with 768-dimensional text embeddings. Both are compared with a training-derived keyword rule, maximum Layer 1 proxy aggregation, and a validation-fitted weighted trajectory scorer. All methods use identical author-disjoint conversation partitions. F2 is the principal final-cutoff selection criterion, supported by recall, false-negative counts, precision, PR-AUC, and paired performance differences.</w:t>
      </w:r>
    </w:p>
    <w:p w14:paraId="42019A15" w14:textId="77777777" w:rsidR="00F425E2" w:rsidRPr="00D1355E" w:rsidRDefault="00422E12">
      <w:pPr>
        <w:pStyle w:val="Heading3"/>
        <w:rPr>
          <w:color w:val="auto"/>
        </w:rPr>
      </w:pPr>
      <w:bookmarkStart w:id="7" w:name="_Toc243055193"/>
      <w:r w:rsidRPr="00D1355E">
        <w:rPr>
          <w:color w:val="auto"/>
        </w:rPr>
        <w:t>1.4.2 Limitations of the Study</w:t>
      </w:r>
      <w:bookmarkEnd w:id="7"/>
    </w:p>
    <w:p w14:paraId="5280DCC0" w14:textId="77777777" w:rsidR="00F425E2" w:rsidRPr="00D1355E" w:rsidRDefault="00422E12">
      <w:r w:rsidRPr="00D1355E">
        <w:t>PAN12 provides verified predator-author membership rather than exhaustive grooming labels for every training message. The study therefore uses author membership as Layer 1 supervision and evaluates the resulting architecture through the consistent conversation-level endpoint. A turn written by a listed author is positive for the Layer 1 training target even when its isolated wording is ordinary; message-level grooming classification, stage recognition, and onset localization require separately reviewed annotations.</w:t>
      </w:r>
    </w:p>
    <w:p w14:paraId="34A18E10" w14:textId="77777777" w:rsidR="00F425E2" w:rsidRPr="00D1355E" w:rsidRDefault="00422E12">
      <w:r w:rsidRPr="00D1355E">
        <w:t xml:space="preserve">The completed evaluation uses one established historical benchmark. Locally generated synthetic conversations and other unreviewed candidate datasets are excluded. Results therefore describe controlled performance on the selected PAN12 data only; they do not establish transfer to representative contemporary communication, other platforms, or live moderation. External evaluation is needed, including current slang, newly developed obfuscation strategies, Filipino or </w:t>
      </w:r>
      <w:proofErr w:type="spellStart"/>
      <w:r w:rsidRPr="00D1355E">
        <w:t>Taglish</w:t>
      </w:r>
      <w:proofErr w:type="spellEnd"/>
      <w:r w:rsidRPr="00D1355E">
        <w:t xml:space="preserve"> communication, and other platform environments. No independent English-language filter was applied.</w:t>
      </w:r>
    </w:p>
    <w:p w14:paraId="34D3CD43" w14:textId="77777777" w:rsidR="005D74EB" w:rsidRDefault="00000000">
      <w:r>
        <w:t>Accordingly, the findings are limited to author-disjoint testing within this single historical corpus and to the conversation-level proxy label. They do not establish message-level grooming classification, grooming-stage recognition, onset detection, performance with live users, or effectiveness in an operational moderator workflow.</w:t>
      </w:r>
    </w:p>
    <w:p w14:paraId="3C7647D3" w14:textId="77777777" w:rsidR="00F425E2" w:rsidRPr="00D1355E" w:rsidRDefault="00422E12">
      <w:r w:rsidRPr="00D1355E">
        <w:t xml:space="preserve">The completed study evaluates detection effectiveness through controlled offline sequential replay rather than live-platform integration. A separate local CPU benchmark measures per-turn HTTP latency and sequential throughput for both LSTM variants on </w:t>
      </w:r>
      <w:r w:rsidRPr="00D1355E">
        <w:lastRenderedPageBreak/>
        <w:t>synthetic chats. Representative-platform evaluation remains the next stage for concurrency, scalability, moderator outcomes, fairness, and privacy performance. The module is designed to prioritize human review, not to perform autonomous enforcement.</w:t>
      </w:r>
    </w:p>
    <w:p w14:paraId="20AE443E" w14:textId="77777777" w:rsidR="00F425E2" w:rsidRPr="00D1355E" w:rsidRDefault="00422E12">
      <w:r w:rsidRPr="00D1355E">
        <w:t xml:space="preserve">The system </w:t>
      </w:r>
      <w:proofErr w:type="gramStart"/>
      <w:r w:rsidRPr="00D1355E">
        <w:t>builds</w:t>
      </w:r>
      <w:proofErr w:type="gramEnd"/>
      <w:r w:rsidRPr="00D1355E">
        <w:t xml:space="preserve"> upon pretrained language models and a dyadic conversation design. Its performance is therefore influenced by the limitations of those models, the age and composition of the selected corpus, class imbalance, and the extent to which the selected trajectory features represent behavior in other environments.</w:t>
      </w:r>
    </w:p>
    <w:p w14:paraId="587CC927" w14:textId="77777777" w:rsidR="00F425E2" w:rsidRPr="00D1355E" w:rsidRDefault="00422E12">
      <w:pPr>
        <w:pStyle w:val="Heading2"/>
        <w:rPr>
          <w:color w:val="auto"/>
        </w:rPr>
      </w:pPr>
      <w:bookmarkStart w:id="8" w:name="_Toc243055194"/>
      <w:r w:rsidRPr="00D1355E">
        <w:rPr>
          <w:color w:val="auto"/>
        </w:rPr>
        <w:t>1.5 Significance of the Study</w:t>
      </w:r>
      <w:bookmarkEnd w:id="8"/>
    </w:p>
    <w:p w14:paraId="463DB3B6" w14:textId="77777777" w:rsidR="00F425E2" w:rsidRPr="00D1355E" w:rsidRDefault="00422E12">
      <w:r w:rsidRPr="00D1355E">
        <w:t>This section explains the academic, practical, societal, and future-research value of the completed AI-powered moderation module.</w:t>
      </w:r>
    </w:p>
    <w:p w14:paraId="48241F17" w14:textId="77777777" w:rsidR="00F425E2" w:rsidRPr="00D1355E" w:rsidRDefault="00422E12">
      <w:pPr>
        <w:pStyle w:val="Heading3"/>
        <w:rPr>
          <w:color w:val="auto"/>
        </w:rPr>
      </w:pPr>
      <w:bookmarkStart w:id="9" w:name="_Toc243055195"/>
      <w:r w:rsidRPr="00D1355E">
        <w:rPr>
          <w:color w:val="auto"/>
        </w:rPr>
        <w:t>1.5.1 Academic Contribution</w:t>
      </w:r>
      <w:bookmarkEnd w:id="9"/>
    </w:p>
    <w:p w14:paraId="2CC98442" w14:textId="77777777" w:rsidR="00F425E2" w:rsidRPr="00D1355E" w:rsidRDefault="00422E12">
      <w:r w:rsidRPr="00D1355E">
        <w:t xml:space="preserve">This research contributes to computer science, artificial intelligence, cybersecurity, and online-safety research by demonstrating how contextual natural language processing can be integrated with behavioral trajectory analysis in </w:t>
      </w:r>
      <w:proofErr w:type="gramStart"/>
      <w:r w:rsidRPr="00D1355E">
        <w:t>a complete</w:t>
      </w:r>
      <w:proofErr w:type="gramEnd"/>
      <w:r w:rsidRPr="00D1355E">
        <w:t xml:space="preserve"> moderation architecture. Rather than reducing </w:t>
      </w:r>
      <w:proofErr w:type="gramStart"/>
      <w:r w:rsidRPr="00D1355E">
        <w:t>an interaction</w:t>
      </w:r>
      <w:proofErr w:type="gramEnd"/>
      <w:r w:rsidRPr="00D1355E">
        <w:t xml:space="preserve"> to isolated keywords or a single message score, the proposed system represents how evidence evolves across an ordered conversation.</w:t>
      </w:r>
    </w:p>
    <w:p w14:paraId="49E395B8" w14:textId="77777777" w:rsidR="00F425E2" w:rsidRPr="00D1355E" w:rsidRDefault="00422E12">
      <w:r w:rsidRPr="00D1355E">
        <w:t xml:space="preserve">The study contributes a two-layer design consisting of a context-conditioned </w:t>
      </w:r>
      <w:proofErr w:type="spellStart"/>
      <w:r w:rsidRPr="00D1355E">
        <w:t>DistilBERT</w:t>
      </w:r>
      <w:proofErr w:type="spellEnd"/>
      <w:r w:rsidRPr="00D1355E">
        <w:t xml:space="preserve"> classifier, seven interpretable trajectory features, and recurrent LSTM aggregation. The matched comparison between the seven-feature LSTM and a weighted scorer receiving the same information provides direct empirical evidence that learned sequence modeling adds predictive value beyond static feature combination. The Trajectory-Feature LSTM’s improvements in recall and false-negative reduction also address the study’s central safety-oriented performance objective.</w:t>
      </w:r>
    </w:p>
    <w:p w14:paraId="3AF38118" w14:textId="77777777" w:rsidR="00F425E2" w:rsidRPr="00D1355E" w:rsidRDefault="00422E12">
      <w:r w:rsidRPr="00D1355E">
        <w:t>The research additionally contributes a reproducible evaluation framework for conversational data: connected-author partitioning, training-only construction of derived resources, validation-based checkpoint and threshold selection, preserved test-score artifacts, and component-grouped uncertainty estimation. These controls distinguish model learning from operating-threshold analysis and support repeatable comparison of the same methods.</w:t>
      </w:r>
    </w:p>
    <w:p w14:paraId="2AAC59F9" w14:textId="77777777" w:rsidR="00F425E2" w:rsidRPr="00D1355E" w:rsidRDefault="00422E12">
      <w:pPr>
        <w:pStyle w:val="Heading3"/>
        <w:rPr>
          <w:color w:val="auto"/>
        </w:rPr>
      </w:pPr>
      <w:bookmarkStart w:id="10" w:name="_Toc243055196"/>
      <w:r w:rsidRPr="00D1355E">
        <w:rPr>
          <w:color w:val="auto"/>
        </w:rPr>
        <w:t>1.5.2 Industry and Practical Applications</w:t>
      </w:r>
      <w:bookmarkEnd w:id="10"/>
    </w:p>
    <w:p w14:paraId="310480A5" w14:textId="77777777" w:rsidR="00F425E2" w:rsidRPr="00D1355E" w:rsidRDefault="00422E12">
      <w:r w:rsidRPr="00D1355E">
        <w:t>For chat platforms, gaming communities, social networks, and collaborative systems, the research demonstrates a practical architecture for augmenting existing moderation workflows. The module combines contextual language processing with an auditable sequence representation, allowing its trajectory features and conversation scores to be inspected rather than functioning only as an opaque end-to-end decision.</w:t>
      </w:r>
    </w:p>
    <w:p w14:paraId="14C815F5" w14:textId="77777777" w:rsidR="00F425E2" w:rsidRPr="00D1355E" w:rsidRDefault="00422E12">
      <w:r w:rsidRPr="00D1355E">
        <w:lastRenderedPageBreak/>
        <w:t>The approach is particularly relevant to moderation workflows seeking broader detection coverage, including conversations not identified by keyword filters or reports. Keyword rules, contextual classifiers, sequence models, and human escalation policies operate as complementary safeguards. F2 aligns the conversation-level decision rule with the study’s priority of reducing missed positive conversations; precision and false-positive counts document the accompanying tradeoff.</w:t>
      </w:r>
    </w:p>
    <w:p w14:paraId="5AFF0D94" w14:textId="77777777" w:rsidR="00F425E2" w:rsidRPr="00D1355E" w:rsidRDefault="00422E12">
      <w:r w:rsidRPr="00D1355E">
        <w:t>The completed prototype establishes technical feasibility in controlled offline evaluation. Adaptation to a specific platform would still require representative local data, calibration, privacy and fairness assessment, performance engineering, and evaluation with actual moderators; these are deployment requirements rather than limitations on the architectural contribution demonstrated here.</w:t>
      </w:r>
    </w:p>
    <w:p w14:paraId="05B8BBBD" w14:textId="77777777" w:rsidR="00F425E2" w:rsidRPr="00D1355E" w:rsidRDefault="00422E12">
      <w:pPr>
        <w:pStyle w:val="Heading3"/>
        <w:rPr>
          <w:color w:val="auto"/>
        </w:rPr>
      </w:pPr>
      <w:bookmarkStart w:id="11" w:name="_Toc243055197"/>
      <w:r w:rsidRPr="00D1355E">
        <w:rPr>
          <w:color w:val="auto"/>
        </w:rPr>
        <w:t>1.5.3 Societal Benefits</w:t>
      </w:r>
      <w:bookmarkEnd w:id="11"/>
    </w:p>
    <w:p w14:paraId="1B06F464" w14:textId="77777777" w:rsidR="00F425E2" w:rsidRPr="00D1355E" w:rsidRDefault="00422E12">
      <w:r w:rsidRPr="00D1355E">
        <w:t>Online grooming and related forms of exploitation pose serious threats to user well-being, particularly for children, adolescents, and users with limited digital literacy. By improving the ability of a moderation system to identify conversations missed by static keyword rules, this study contributes to the development of more responsive digital-safety tools.</w:t>
      </w:r>
    </w:p>
    <w:p w14:paraId="74DA52AD" w14:textId="77777777" w:rsidR="00F425E2" w:rsidRPr="00D1355E" w:rsidRDefault="00422E12">
      <w:r w:rsidRPr="00D1355E">
        <w:t>The module strengthens the technical basis for human-reviewed detection by prioritizing false-negative reduction and supporting more consistent attention to concerning interactions. It is designed for decision support, with qualified moderators retaining responsibility for interpreting evidence and determining action.</w:t>
      </w:r>
    </w:p>
    <w:p w14:paraId="76A2B972" w14:textId="77777777" w:rsidR="00F425E2" w:rsidRPr="00D1355E" w:rsidRDefault="00422E12">
      <w:r w:rsidRPr="00D1355E">
        <w:t>The architecture and evaluation process provide a transferable starting point for organizations with limited moderation resources. Platform adaptation can combine the module with appropriate governance, representative data, and qualified human oversight.</w:t>
      </w:r>
    </w:p>
    <w:p w14:paraId="5BB13B54" w14:textId="77777777" w:rsidR="00F425E2" w:rsidRPr="00D1355E" w:rsidRDefault="00422E12">
      <w:pPr>
        <w:pStyle w:val="Heading3"/>
        <w:rPr>
          <w:color w:val="auto"/>
        </w:rPr>
      </w:pPr>
      <w:bookmarkStart w:id="12" w:name="_Toc243055198"/>
      <w:r w:rsidRPr="00D1355E">
        <w:rPr>
          <w:color w:val="auto"/>
        </w:rPr>
        <w:t>1.5.4 Implications for Future Research</w:t>
      </w:r>
      <w:bookmarkEnd w:id="12"/>
    </w:p>
    <w:p w14:paraId="393DFB87" w14:textId="77777777" w:rsidR="00F425E2" w:rsidRPr="00D1355E" w:rsidRDefault="00422E12">
      <w:r w:rsidRPr="00D1355E">
        <w:t>This research establishes a foundation for future investigations into AI-powered moderation systems and behavioral analysis in digital communication. The methodologies, datasets, and frameworks developed in this study can be extended to detect other forms of harmful communication, including hate speech, misinformation, and cyberbullying. The techniques presented can be adapted for other communication platforms beyond chat systems, such as email, messaging applications, forums, and social media.</w:t>
      </w:r>
    </w:p>
    <w:p w14:paraId="19E7471B" w14:textId="77777777" w:rsidR="00F425E2" w:rsidRPr="00D1355E" w:rsidRDefault="00422E12">
      <w:r w:rsidRPr="00D1355E">
        <w:t xml:space="preserve">Additionally, this work opens avenues for research into more sophisticated machine learning models, including deep learning approaches and transfer learning techniques, that could further improve detection accuracy. Future research can also explore the </w:t>
      </w:r>
      <w:r w:rsidRPr="00D1355E">
        <w:lastRenderedPageBreak/>
        <w:t>integration of multimodal analysis (text, images, video) for comprehensive content moderation.</w:t>
      </w:r>
    </w:p>
    <w:p w14:paraId="589FA136" w14:textId="77777777" w:rsidR="00F425E2" w:rsidRPr="00D1355E" w:rsidRDefault="00422E12">
      <w:r w:rsidRPr="00D1355E">
        <w:t>The study also highlights the importance of addressing challenges such as linguistic diversity, cultural context, and adversarial evasion techniques, which present opportunities for continued research and innovation in the field.</w:t>
      </w:r>
    </w:p>
    <w:p w14:paraId="7EF87C9D" w14:textId="77777777" w:rsidR="00F425E2" w:rsidRPr="00D1355E" w:rsidRDefault="00422E12">
      <w:pPr>
        <w:pStyle w:val="Heading3"/>
        <w:rPr>
          <w:color w:val="auto"/>
        </w:rPr>
      </w:pPr>
      <w:bookmarkStart w:id="13" w:name="_Toc243055199"/>
      <w:r w:rsidRPr="00D1355E">
        <w:rPr>
          <w:color w:val="auto"/>
        </w:rPr>
        <w:t>1.5.5 Sustainable Development Goal (SDG) Contribution</w:t>
      </w:r>
      <w:bookmarkEnd w:id="13"/>
    </w:p>
    <w:p w14:paraId="1DD197BC" w14:textId="77777777" w:rsidR="00F425E2" w:rsidRPr="00D1355E" w:rsidRDefault="00422E12">
      <w:r w:rsidRPr="00D1355E">
        <w:t>This study supports Sustainable Development Goal 9 (Industry, Innovation and Infrastructure) through the development of an AI-driven moderation prototype that combines machine learning, natural language processing, and behavioral trajectory analysis to advance digital-safety infrastructure. It also supports Sustainable Development Goal 16 (Peace, Justice and Strong Institutions) by contributing a reproducible method for improving the identification and human review of potentially harmful online interactions. The controlled held-out evaluation supplies empirical evidence for this contribution, while the architecture and evaluation controls provide a basis for broader future adaptation.</w:t>
      </w:r>
    </w:p>
    <w:p w14:paraId="0CB6D527" w14:textId="77777777" w:rsidR="00F425E2" w:rsidRPr="00D1355E" w:rsidRDefault="00422E12">
      <w:pPr>
        <w:pStyle w:val="Heading2"/>
        <w:rPr>
          <w:color w:val="auto"/>
        </w:rPr>
      </w:pPr>
      <w:bookmarkStart w:id="14" w:name="_Toc243055200"/>
      <w:r w:rsidRPr="00D1355E">
        <w:rPr>
          <w:color w:val="auto"/>
        </w:rPr>
        <w:t>1.6 Definition of Terms</w:t>
      </w:r>
      <w:bookmarkEnd w:id="14"/>
    </w:p>
    <w:p w14:paraId="5D1BE214" w14:textId="77777777" w:rsidR="00F425E2" w:rsidRPr="00D1355E" w:rsidRDefault="00422E12">
      <w:r w:rsidRPr="00D1355E">
        <w:t>Artificial Intelligence (AI) - The development and application of computer systems designed to perform tasks that typically require human intelligence, including learning from experience, recognizing patterns, and making decisions.</w:t>
      </w:r>
    </w:p>
    <w:p w14:paraId="11BCF9DA" w14:textId="77777777" w:rsidR="00F425E2" w:rsidRPr="00D1355E" w:rsidRDefault="00422E12">
      <w:r w:rsidRPr="00D1355E">
        <w:t>Behavioral Pattern Analysis - A technique that examines sequences and trends in user interactions over time to identify recurring behaviors, including suspicious or harmful activity patterns.</w:t>
      </w:r>
    </w:p>
    <w:p w14:paraId="19C9D8D8" w14:textId="77777777" w:rsidR="00F425E2" w:rsidRPr="00D1355E" w:rsidRDefault="00422E12">
      <w:r w:rsidRPr="00D1355E">
        <w:t>Chat Moderation System - An automated or semi-automated system designed to monitor, prioritize, filter, or regulate user communications in chat environments to reduce harmful interactions and support moderator action.</w:t>
      </w:r>
    </w:p>
    <w:p w14:paraId="6F90963B" w14:textId="77777777" w:rsidR="00F425E2" w:rsidRPr="00D1355E" w:rsidRDefault="00422E12">
      <w:r w:rsidRPr="00D1355E">
        <w:t>Contextual Analysis - The examination of messages or interactions within their broader communicative context, considering surrounding messages, conversation history, and conversational intent rather than analyzing content in isolation.</w:t>
      </w:r>
    </w:p>
    <w:p w14:paraId="18E04561" w14:textId="77777777" w:rsidR="00F425E2" w:rsidRPr="00D1355E" w:rsidRDefault="00422E12">
      <w:r w:rsidRPr="00D1355E">
        <w:t>Conversation-Level Endpoint - The primary measurable outcome used in the experiment: whether a dyadic PAN12 conversation contains at least one author included in the official predator-author list.</w:t>
      </w:r>
    </w:p>
    <w:p w14:paraId="6ED25C19" w14:textId="77777777" w:rsidR="00F425E2" w:rsidRPr="00D1355E" w:rsidRDefault="00422E12">
      <w:r w:rsidRPr="00D1355E">
        <w:t>F2 Score - A precision-recall summary that places greater weight on recall. Validation F2 selects the final conversation cutoffs, aligning the operating policy with false-negative reduction.</w:t>
      </w:r>
    </w:p>
    <w:p w14:paraId="17241E53" w14:textId="77777777" w:rsidR="00F425E2" w:rsidRPr="00D1355E" w:rsidRDefault="00422E12">
      <w:r w:rsidRPr="00D1355E">
        <w:lastRenderedPageBreak/>
        <w:t xml:space="preserve">GroomShield - The proposed conversation-analysis module combining context-conditioned </w:t>
      </w:r>
      <w:proofErr w:type="spellStart"/>
      <w:r w:rsidRPr="00D1355E">
        <w:t>DistilBERT</w:t>
      </w:r>
      <w:proofErr w:type="spellEnd"/>
      <w:r w:rsidRPr="00D1355E">
        <w:t xml:space="preserve"> scoring with LSTM-based behavioral sequence modeling.</w:t>
      </w:r>
    </w:p>
    <w:p w14:paraId="5FAC17B7" w14:textId="77777777" w:rsidR="00F425E2" w:rsidRPr="00D1355E" w:rsidRDefault="00422E12">
      <w:r w:rsidRPr="00D1355E">
        <w:t>Grooming - A manipulative process in which a malicious user gradually builds trust with a target, typically a minor, to lower the target’s defenses and facilitate exploitation or abuse.</w:t>
      </w:r>
    </w:p>
    <w:p w14:paraId="68169ED8" w14:textId="77777777" w:rsidR="00F425E2" w:rsidRPr="00D1355E" w:rsidRDefault="00422E12">
      <w:r w:rsidRPr="00D1355E">
        <w:t>Machine Learning - A subset of artificial intelligence that enables computer systems to learn patterns from data and improve their performance without being explicitly programmed for every specific task.</w:t>
      </w:r>
    </w:p>
    <w:p w14:paraId="46D8BCBB" w14:textId="77777777" w:rsidR="00F425E2" w:rsidRPr="00D1355E" w:rsidRDefault="00422E12">
      <w:r w:rsidRPr="00D1355E">
        <w:t>Natural Language Processing (NLP) - A field of artificial intelligence that focuses on enabling computers to understand, interpret, and generate human language in a meaningful and contextually relevant manner.</w:t>
      </w:r>
    </w:p>
    <w:p w14:paraId="03CD19DE" w14:textId="77777777" w:rsidR="00F425E2" w:rsidRPr="00D1355E" w:rsidRDefault="00422E12">
      <w:r w:rsidRPr="00D1355E">
        <w:t>Obfuscation Techniques - Methods used to conceal or disguise harmful content, such as altered spellings, special characters, coded language, or other modifications designed to bypass keyword-based filters.</w:t>
      </w:r>
    </w:p>
    <w:p w14:paraId="6E661B82" w14:textId="77777777" w:rsidR="00F425E2" w:rsidRPr="00D1355E" w:rsidRDefault="00422E12">
      <w:r w:rsidRPr="00D1355E">
        <w:t>Online Grooming Discourse Model (OGDM) - The principal theoretical framework used to understand grooming as a non-linear network of communicative processes, including deceptive trust development, sexual gratification, compliance testing, and isolation. In this study, OGDM informs the rationale and hypotheses behind cross-turn trajectory analysis; the implemented features are theoretically informed indicators rather than independently validated OGDM-stage labels.</w:t>
      </w:r>
    </w:p>
    <w:p w14:paraId="5E3A3D77" w14:textId="77777777" w:rsidR="00F425E2" w:rsidRPr="00D1355E" w:rsidRDefault="00422E12">
      <w:r w:rsidRPr="00D1355E">
        <w:t>Predator-Author Proxy Score - The Layer 1 output learned from official predator-author membership under the available message context. It is an intermediate signal for conversation modeling and is not treated as a validated probability that an individual message contains grooming behavior.</w:t>
      </w:r>
    </w:p>
    <w:p w14:paraId="7B54E627" w14:textId="77777777" w:rsidR="00F425E2" w:rsidRPr="00D1355E" w:rsidRDefault="00422E12">
      <w:r w:rsidRPr="00D1355E">
        <w:t>Predatory Behavior - Actions or communication patterns intended to exploit, manipulate, or harm other users, particularly targeting vulnerable individuals.</w:t>
      </w:r>
    </w:p>
    <w:p w14:paraId="030E63E7" w14:textId="77777777" w:rsidR="00F425E2" w:rsidRPr="00D1355E" w:rsidRDefault="00422E12">
      <w:r w:rsidRPr="00D1355E">
        <w:t>Offline Sequential Replay - The controlled processing of stored or locally entered messages in chronological order to simulate turn-by-turn analysis. It does not constitute a live platform deployment or establish production latency, scalability, or integration performance.</w:t>
      </w:r>
    </w:p>
    <w:p w14:paraId="5A1B409A" w14:textId="77777777" w:rsidR="00F425E2" w:rsidRPr="00D1355E" w:rsidRDefault="00422E12">
      <w:r w:rsidRPr="00D1355E">
        <w:t>User Reporting Mechanism - A system feature that allows chat-platform users to report suspicious, harmful, or policy-violating behavior to moderators or automated systems for review and action.</w:t>
      </w:r>
    </w:p>
    <w:p w14:paraId="628A29D0" w14:textId="77777777" w:rsidR="00F425E2" w:rsidRPr="00D1355E" w:rsidRDefault="00422E12">
      <w:pPr>
        <w:pStyle w:val="Heading1"/>
        <w:pageBreakBefore/>
        <w:rPr>
          <w:color w:val="auto"/>
        </w:rPr>
      </w:pPr>
      <w:bookmarkStart w:id="15" w:name="_Toc243055201"/>
      <w:r w:rsidRPr="00D1355E">
        <w:rPr>
          <w:color w:val="auto"/>
        </w:rPr>
        <w:lastRenderedPageBreak/>
        <w:t>II. RELATED WORK</w:t>
      </w:r>
      <w:bookmarkEnd w:id="15"/>
    </w:p>
    <w:p w14:paraId="6973078C" w14:textId="77777777" w:rsidR="00F425E2" w:rsidRPr="00D1355E" w:rsidRDefault="00422E12">
      <w:r w:rsidRPr="00D1355E">
        <w:t>This chapter reviews and synthesizes literature and empirical studies concerning AI-based chat moderation, online grooming detection, contextual natural language processing, and behavioral analysis. It examines why isolated keywords and individual messages are insufficient for interactions whose meaning and risk emerge over multiple turns.</w:t>
      </w:r>
    </w:p>
    <w:p w14:paraId="7CF570C7" w14:textId="77777777" w:rsidR="00F425E2" w:rsidRPr="00D1355E" w:rsidRDefault="00422E12">
      <w:r w:rsidRPr="00D1355E">
        <w:t>The chapter establishes the scholarly and theoretical foundation for the proposed two-layer moderation module. It connects contextual transformer modeling, behavioral-feature research, sequence learning, and the Online Grooming Discourse Model to the study’s design, with PAN12 serving as the selected dataset for empirical evaluation.</w:t>
      </w:r>
    </w:p>
    <w:p w14:paraId="6EF48A36" w14:textId="77777777" w:rsidR="00F425E2" w:rsidRPr="00D1355E" w:rsidRDefault="00422E12">
      <w:pPr>
        <w:pStyle w:val="Heading2"/>
        <w:rPr>
          <w:color w:val="auto"/>
        </w:rPr>
      </w:pPr>
      <w:bookmarkStart w:id="16" w:name="_Toc243055202"/>
      <w:r w:rsidRPr="00D1355E">
        <w:rPr>
          <w:color w:val="auto"/>
        </w:rPr>
        <w:t>2.1 Review of Related Literature</w:t>
      </w:r>
      <w:bookmarkEnd w:id="16"/>
    </w:p>
    <w:p w14:paraId="366726A4" w14:textId="77777777" w:rsidR="00F425E2" w:rsidRPr="00D1355E" w:rsidRDefault="00422E12">
      <w:r w:rsidRPr="00D1355E">
        <w:t>Recent research in chat moderation has shifted from traditional rule-based filtering toward AI-driven contextual analysis models. Earlier moderation approaches relied primarily on keyword blacklists to detect violations such as profanity or explicit harmful language. However, these systems are limited in their ability to interpret conversational intent, allowing malicious users to bypass filters through techniques such as altered spellings, coded language, or multi-message grooming strategies.</w:t>
      </w:r>
    </w:p>
    <w:p w14:paraId="2E422025" w14:textId="77777777" w:rsidR="00F425E2" w:rsidRPr="00D1355E" w:rsidRDefault="00422E12">
      <w:r w:rsidRPr="00D1355E">
        <w:t xml:space="preserve">Modern studies emphasize the importance of contextual understanding in detecting harmful user behavior. Schurger-Foy et al. [9] demonstrated that approximately 67% of toxic messages in multiplayer gaming environments are context dependent, meaning that they appear harmless when analyzed as isolated text but become problematic when examined within conversational history. Similarly, Yang et al. [6] introduced the </w:t>
      </w:r>
      <w:proofErr w:type="spellStart"/>
      <w:r w:rsidRPr="00D1355E">
        <w:t>ToxBuster</w:t>
      </w:r>
      <w:proofErr w:type="spellEnd"/>
      <w:r w:rsidRPr="00D1355E">
        <w:t xml:space="preserve"> architecture, which incorporates message history and speaker metadata into text classification models. Their results showed significant improvements in detection accuracy, achieving up to 95% precision in identifying harmful interactions through sequence-based moderation rather than single message evaluation.</w:t>
      </w:r>
    </w:p>
    <w:p w14:paraId="39D7F89E" w14:textId="77777777" w:rsidR="00F425E2" w:rsidRPr="00D1355E" w:rsidRDefault="00422E12">
      <w:r w:rsidRPr="00D1355E">
        <w:t xml:space="preserve">These findings suggest that integrating conversational context and historical behavioral patterns improves moderation effectiveness compared to static filtering methods. Transformer-based NLP architectures such as BERT, </w:t>
      </w:r>
      <w:proofErr w:type="spellStart"/>
      <w:r w:rsidRPr="00D1355E">
        <w:t>RoBERTa</w:t>
      </w:r>
      <w:proofErr w:type="spellEnd"/>
      <w:r w:rsidRPr="00D1355E">
        <w:t xml:space="preserve">, and </w:t>
      </w:r>
      <w:proofErr w:type="spellStart"/>
      <w:r w:rsidRPr="00D1355E">
        <w:t>DistilBERT</w:t>
      </w:r>
      <w:proofErr w:type="spellEnd"/>
      <w:r w:rsidRPr="00D1355E">
        <w:t xml:space="preserve"> have consequently emerged as standard tools for understanding linguistic patterns in chat environments.</w:t>
      </w:r>
    </w:p>
    <w:p w14:paraId="2D69A2B0" w14:textId="77777777" w:rsidR="00F425E2" w:rsidRPr="00D1355E" w:rsidRDefault="00422E12">
      <w:r w:rsidRPr="00D1355E">
        <w:t>Furthermore, longitudinal behavioral analysis has been shown to be a strong predictive indicator of future harmful activity. Studies indicate that tracking interaction patterns over time can achieve up to 74% balanced accuracy in forecasting future toxic behavior, reinforcing the importance of behavioral modeling in proactive moderation systems.</w:t>
      </w:r>
    </w:p>
    <w:p w14:paraId="4892F2E2" w14:textId="77777777" w:rsidR="00F425E2" w:rsidRPr="00D1355E" w:rsidRDefault="00422E12">
      <w:r w:rsidRPr="00D1355E">
        <w:lastRenderedPageBreak/>
        <w:t>Despite these advancements, moderation research remains constrained by legacy datasets that may not adequately represent modern communication styles, slang, or evolving evasion techniques used by malicious actors.</w:t>
      </w:r>
    </w:p>
    <w:p w14:paraId="487CA3BD" w14:textId="77777777" w:rsidR="00F425E2" w:rsidRPr="00D1355E" w:rsidRDefault="00422E12">
      <w:pPr>
        <w:pStyle w:val="Heading2"/>
        <w:rPr>
          <w:color w:val="auto"/>
        </w:rPr>
      </w:pPr>
      <w:bookmarkStart w:id="17" w:name="_Toc243055203"/>
      <w:r w:rsidRPr="00D1355E">
        <w:rPr>
          <w:color w:val="auto"/>
        </w:rPr>
        <w:t>2.2 Related Studies</w:t>
      </w:r>
      <w:bookmarkEnd w:id="17"/>
    </w:p>
    <w:p w14:paraId="70A2691E" w14:textId="77777777" w:rsidR="00F425E2" w:rsidRPr="00D1355E" w:rsidRDefault="00422E12">
      <w:r w:rsidRPr="00D1355E">
        <w:t>Several empirical studies have explored the application of artificial intelligence to grooming-related interactions and other context-dependent harms in online environments.</w:t>
      </w:r>
    </w:p>
    <w:p w14:paraId="21A78D79" w14:textId="77777777" w:rsidR="00F425E2" w:rsidRPr="00D1355E" w:rsidRDefault="00422E12">
      <w:r w:rsidRPr="00D1355E">
        <w:t>The PAN-2012 Sexual Predator Identification task introduced by Inches and Crestani [13] provides the empirical benchmark selected for this study. PAN12 defined related participant-identification and distinctive-line tasks. The present experiment uses the official predator-author list to construct consistent training and conversation-level evaluation targets; the distinctive-line task serves a separate benchmark purpose.</w:t>
      </w:r>
    </w:p>
    <w:p w14:paraId="33EB3240" w14:textId="77777777" w:rsidR="00F425E2" w:rsidRPr="00D1355E" w:rsidRDefault="00422E12">
      <w:r w:rsidRPr="00D1355E">
        <w:t>These dataset properties motivated its selection: PAN12 provides the scale, chronological message order, and persistent speaker identifiers required for trajectory construction and connected-author evaluation. They allow the study to examine behavioral progression across turns while testing generalization to conversations involving unseen authors.</w:t>
      </w:r>
    </w:p>
    <w:p w14:paraId="60F38C2D" w14:textId="77777777" w:rsidR="00F425E2" w:rsidRPr="00D1355E" w:rsidRDefault="00422E12">
      <w:r w:rsidRPr="00D1355E">
        <w:t>Building on the benchmark, Villatoro-Tello et al. [14] proposed a two-step approach that first separates predatory from non-predatory participants and then identifies the most suspicious users. Their method combines content-based evidence with behavioral features such as the proportion and pattern of a user’s interventions. Its strong PAN12 performance demonstrates that participation and interaction structure, not message content alone, carry discriminative signal for predator identification. This finding directly motivates the proposed combination of contextual language analysis and behavioral trajectory features.</w:t>
      </w:r>
    </w:p>
    <w:p w14:paraId="7A558CC3" w14:textId="77777777" w:rsidR="00F425E2" w:rsidRPr="00D1355E" w:rsidRDefault="00422E12">
      <w:r w:rsidRPr="00D1355E">
        <w:t xml:space="preserve">Street et al. [2] developed a transformer-based classification approach using BERT and </w:t>
      </w:r>
      <w:proofErr w:type="spellStart"/>
      <w:r w:rsidRPr="00D1355E">
        <w:t>RoBERTa</w:t>
      </w:r>
      <w:proofErr w:type="spellEnd"/>
      <w:r w:rsidRPr="00D1355E">
        <w:t xml:space="preserve"> to identify online grooming interactions by analyzing conversational roles between adults and minors. Their contextual determination framework improved cross-dataset robustness in identifying suspicious communication patterns across multiplayer gaming chats.</w:t>
      </w:r>
    </w:p>
    <w:p w14:paraId="3F05FCB1" w14:textId="77777777" w:rsidR="00F425E2" w:rsidRPr="00D1355E" w:rsidRDefault="00422E12">
      <w:r w:rsidRPr="00D1355E">
        <w:t xml:space="preserve">Faraz et al. [3] proposed </w:t>
      </w:r>
      <w:proofErr w:type="spellStart"/>
      <w:r w:rsidRPr="00D1355E">
        <w:rPr>
          <w:i/>
          <w:iCs/>
        </w:rPr>
        <w:t>Protectbot</w:t>
      </w:r>
      <w:proofErr w:type="spellEnd"/>
      <w:r w:rsidRPr="00D1355E">
        <w:t xml:space="preserve">, an AI-based chatbot that actively simulates user interaction to expose predatory intent. Using </w:t>
      </w:r>
      <w:proofErr w:type="spellStart"/>
      <w:r w:rsidRPr="00D1355E">
        <w:t>DialoGPT</w:t>
      </w:r>
      <w:proofErr w:type="spellEnd"/>
      <w:r w:rsidRPr="00D1355E">
        <w:t xml:space="preserve"> together with intent classifiers such as </w:t>
      </w:r>
      <w:proofErr w:type="spellStart"/>
      <w:r w:rsidRPr="00D1355E">
        <w:t>fastText</w:t>
      </w:r>
      <w:proofErr w:type="spellEnd"/>
      <w:r w:rsidRPr="00D1355E">
        <w:t xml:space="preserve"> and Support Vector Machines, the system reported an </w:t>
      </w:r>
      <w:r w:rsidRPr="00D1355E">
        <w:rPr>
          <w:b/>
          <w:bCs/>
        </w:rPr>
        <w:t>F</w:t>
      </w:r>
      <w:r w:rsidRPr="00D1355E">
        <w:t>-</w:t>
      </w:r>
      <w:r w:rsidRPr="00D1355E">
        <w:rPr>
          <w:b/>
          <w:bCs/>
        </w:rPr>
        <w:t>score of 0.99</w:t>
      </w:r>
      <w:r w:rsidRPr="00D1355E">
        <w:t xml:space="preserve"> for detecting grooming behavior in its simulated chat environment.</w:t>
      </w:r>
    </w:p>
    <w:p w14:paraId="63BBE2D9" w14:textId="77777777" w:rsidR="00F425E2" w:rsidRPr="00D1355E" w:rsidRDefault="00422E12">
      <w:r w:rsidRPr="00D1355E">
        <w:t xml:space="preserve">Tereshchenko and Hamalainen [5] compared language-model approaches for real-time moderation and highlighted the tradeoff between linguistic capability and computational </w:t>
      </w:r>
      <w:r w:rsidRPr="00D1355E">
        <w:lastRenderedPageBreak/>
        <w:t xml:space="preserve">cost. Their findings support the use of lightweight transformer architectures such as </w:t>
      </w:r>
      <w:proofErr w:type="spellStart"/>
      <w:r w:rsidRPr="00D1355E">
        <w:t>DistilBERT</w:t>
      </w:r>
      <w:proofErr w:type="spellEnd"/>
      <w:r w:rsidRPr="00D1355E">
        <w:t xml:space="preserve"> when contextual analysis must remain computationally manageable.</w:t>
      </w:r>
    </w:p>
    <w:p w14:paraId="39FA82C9" w14:textId="77777777" w:rsidR="00F425E2" w:rsidRPr="00D1355E" w:rsidRDefault="00422E12">
      <w:r w:rsidRPr="00D1355E">
        <w:t>Research on child-centered platforms also emphasizes that automated moderation is a sociotechnical problem involving algorithmic bias, cultural sensitivity, transparency, and the continuing need for human judgment. These concerns reinforce the study’s use of AI as a review-support mechanism rather than an autonomous enforcement authority.</w:t>
      </w:r>
    </w:p>
    <w:p w14:paraId="5A783EB2" w14:textId="77777777" w:rsidR="00F425E2" w:rsidRPr="00D1355E" w:rsidRDefault="00422E12">
      <w:r w:rsidRPr="00D1355E">
        <w:t>Collectively, the related studies demonstrate the value of contextual language models and behavioral evidence. However, many approaches still emphasize localized context, isolated classification decisions, or static feature aggregation. This leaves an important research opportunity: modeling how contextual and behavioral evidence evolves across the full trajectory of a conversation.</w:t>
      </w:r>
    </w:p>
    <w:p w14:paraId="520A1F29" w14:textId="77777777" w:rsidR="00F425E2" w:rsidRPr="00D1355E" w:rsidRDefault="00422E12">
      <w:pPr>
        <w:pStyle w:val="Heading2"/>
        <w:rPr>
          <w:color w:val="auto"/>
        </w:rPr>
      </w:pPr>
      <w:bookmarkStart w:id="18" w:name="_Toc243055204"/>
      <w:r w:rsidRPr="00D1355E">
        <w:rPr>
          <w:color w:val="auto"/>
        </w:rPr>
        <w:t>2.3 Theoretical Background</w:t>
      </w:r>
      <w:bookmarkEnd w:id="18"/>
    </w:p>
    <w:p w14:paraId="695A4255" w14:textId="77777777" w:rsidR="00F425E2" w:rsidRPr="00D1355E" w:rsidRDefault="00422E12">
      <w:r w:rsidRPr="00D1355E">
        <w:t>The theoretical foundation of this study combines machine-learning sequence modeling with discourse-based accounts of how grooming-related behavior develops across conversation.</w:t>
      </w:r>
    </w:p>
    <w:p w14:paraId="46AF99EF" w14:textId="77777777" w:rsidR="00F425E2" w:rsidRPr="00D1355E" w:rsidRDefault="00422E12">
      <w:r w:rsidRPr="00D1355E">
        <w:t xml:space="preserve">O’Connell [12] provided an influential early typology of online grooming, describing </w:t>
      </w:r>
      <w:proofErr w:type="gramStart"/>
      <w:r w:rsidRPr="00D1355E">
        <w:t>a progression</w:t>
      </w:r>
      <w:proofErr w:type="gramEnd"/>
      <w:r w:rsidRPr="00D1355E">
        <w:t xml:space="preserve"> through friendship forming, relationship forming, risk assessment, exclusivity, and sexual stages. This framework established that grooming should be understood as a developing interaction rather than a collection of independent messages. Later research, however, showed that offenders do not necessarily follow one fixed linear order.</w:t>
      </w:r>
    </w:p>
    <w:p w14:paraId="59B1449B" w14:textId="77777777" w:rsidR="00F425E2" w:rsidRPr="00D1355E" w:rsidRDefault="00422E12">
      <w:r w:rsidRPr="00D1355E">
        <w:t xml:space="preserve">The principal theoretical framework adopted in this study is the Online Grooming Discourse Model developed by Lorenzo-Dus, </w:t>
      </w:r>
      <w:proofErr w:type="spellStart"/>
      <w:r w:rsidRPr="00D1355E">
        <w:t>Izura</w:t>
      </w:r>
      <w:proofErr w:type="spellEnd"/>
      <w:r w:rsidRPr="00D1355E">
        <w:t>, and Perez-Tattam [11]. Based on a large corpus of offender chat logs, OGDM describes grooming as an entrapment network realized through four interrelated communicative processes: deceptive trust development, sexual gratification, compliance testing, and isolation. Deceptive trust development concerns the discursive construction of rapport and an exclusive relationship. Compliance testing involves probing boundaries and adjusting behavior in response, while isolation concentrates the interaction within the dyad and weakens external sources of support.</w:t>
      </w:r>
    </w:p>
    <w:p w14:paraId="00A1E5E6" w14:textId="77777777" w:rsidR="00F425E2" w:rsidRPr="00D1355E" w:rsidRDefault="00422E12">
      <w:r w:rsidRPr="00D1355E">
        <w:t>OGDM provides a strong theoretical reason to examine interaction trajectories. Its processes may emerge gradually, recur, overlap, or change direction across multiple turns. Consequently, a moderation model that retains conversational history and models changes over time is better aligned with the discourse structure of grooming than a system limited to isolated keywords.</w:t>
      </w:r>
    </w:p>
    <w:p w14:paraId="5DFD5822" w14:textId="77777777" w:rsidR="00F425E2" w:rsidRPr="00D1355E" w:rsidRDefault="00422E12">
      <w:r w:rsidRPr="00D1355E">
        <w:lastRenderedPageBreak/>
        <w:t>The study translates this theoretical orientation into computationally inspectable trajectory signals. Proxy-score level and change represent the accumulation and fluctuation of contextual evidence; spike and spike-then-drop features represent abrupt increases and subsequent retreat; semantic distance from a training-derived benign centroid represents movement away from ordinary conversational content; and cumulative turn-taking imbalance represents asymmetry in participation.</w:t>
      </w:r>
    </w:p>
    <w:tbl>
      <w:tblPr>
        <w:tblStyle w:val="TableGrid"/>
        <w:tblW w:w="9360" w:type="dxa"/>
        <w:tblInd w:w="12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800"/>
        <w:gridCol w:w="3280"/>
        <w:gridCol w:w="3280"/>
      </w:tblGrid>
      <w:tr w:rsidR="00F425E2" w:rsidRPr="00D1355E" w14:paraId="209D3351" w14:textId="77777777">
        <w:trPr>
          <w:cantSplit/>
          <w:tblHeader/>
        </w:trPr>
        <w:tc>
          <w:tcPr>
            <w:tcW w:w="2800" w:type="dxa"/>
            <w:shd w:val="clear" w:color="auto" w:fill="E7E6E6"/>
            <w:tcMar>
              <w:top w:w="80" w:type="dxa"/>
              <w:left w:w="100" w:type="dxa"/>
              <w:bottom w:w="80" w:type="dxa"/>
              <w:right w:w="100" w:type="dxa"/>
            </w:tcMar>
            <w:vAlign w:val="center"/>
          </w:tcPr>
          <w:p w14:paraId="5B2AF74E" w14:textId="77777777" w:rsidR="00F425E2" w:rsidRPr="00D1355E" w:rsidRDefault="00422E12">
            <w:pPr>
              <w:spacing w:after="40"/>
            </w:pPr>
            <w:r w:rsidRPr="00D1355E">
              <w:rPr>
                <w:b/>
                <w:sz w:val="20"/>
              </w:rPr>
              <w:t>OGDM-informed conversational property</w:t>
            </w:r>
          </w:p>
        </w:tc>
        <w:tc>
          <w:tcPr>
            <w:tcW w:w="3280" w:type="dxa"/>
            <w:shd w:val="clear" w:color="auto" w:fill="E7E6E6"/>
            <w:tcMar>
              <w:top w:w="80" w:type="dxa"/>
              <w:left w:w="100" w:type="dxa"/>
              <w:bottom w:w="80" w:type="dxa"/>
              <w:right w:w="100" w:type="dxa"/>
            </w:tcMar>
            <w:vAlign w:val="center"/>
          </w:tcPr>
          <w:p w14:paraId="1A5E404F" w14:textId="77777777" w:rsidR="00F425E2" w:rsidRPr="00D1355E" w:rsidRDefault="00422E12">
            <w:pPr>
              <w:spacing w:after="40"/>
              <w:jc w:val="center"/>
            </w:pPr>
            <w:r w:rsidRPr="00D1355E">
              <w:rPr>
                <w:b/>
                <w:sz w:val="20"/>
              </w:rPr>
              <w:t>Operational indicators</w:t>
            </w:r>
          </w:p>
        </w:tc>
        <w:tc>
          <w:tcPr>
            <w:tcW w:w="3280" w:type="dxa"/>
            <w:shd w:val="clear" w:color="auto" w:fill="E7E6E6"/>
            <w:tcMar>
              <w:top w:w="80" w:type="dxa"/>
              <w:left w:w="100" w:type="dxa"/>
              <w:bottom w:w="80" w:type="dxa"/>
              <w:right w:w="100" w:type="dxa"/>
            </w:tcMar>
            <w:vAlign w:val="center"/>
          </w:tcPr>
          <w:p w14:paraId="2CD5C96D" w14:textId="77777777" w:rsidR="00F425E2" w:rsidRPr="00D1355E" w:rsidRDefault="00422E12">
            <w:pPr>
              <w:spacing w:after="40"/>
              <w:jc w:val="center"/>
            </w:pPr>
            <w:r w:rsidRPr="00D1355E">
              <w:rPr>
                <w:b/>
                <w:sz w:val="20"/>
              </w:rPr>
              <w:t>Role in the trajectory model</w:t>
            </w:r>
          </w:p>
        </w:tc>
      </w:tr>
      <w:tr w:rsidR="00F425E2" w:rsidRPr="00D1355E" w14:paraId="63588F99" w14:textId="77777777">
        <w:trPr>
          <w:cantSplit/>
        </w:trPr>
        <w:tc>
          <w:tcPr>
            <w:tcW w:w="2800" w:type="dxa"/>
            <w:shd w:val="clear" w:color="auto" w:fill="FFFFFF"/>
            <w:tcMar>
              <w:top w:w="80" w:type="dxa"/>
              <w:left w:w="100" w:type="dxa"/>
              <w:bottom w:w="80" w:type="dxa"/>
              <w:right w:w="100" w:type="dxa"/>
            </w:tcMar>
            <w:vAlign w:val="center"/>
          </w:tcPr>
          <w:p w14:paraId="49C6604D" w14:textId="77777777" w:rsidR="00F425E2" w:rsidRPr="00D1355E" w:rsidRDefault="00422E12">
            <w:pPr>
              <w:spacing w:after="40"/>
            </w:pPr>
            <w:r w:rsidRPr="00D1355E">
              <w:rPr>
                <w:sz w:val="20"/>
              </w:rPr>
              <w:t>Accumulation and persistence of contextual evidence</w:t>
            </w:r>
          </w:p>
        </w:tc>
        <w:tc>
          <w:tcPr>
            <w:tcW w:w="3280" w:type="dxa"/>
            <w:shd w:val="clear" w:color="auto" w:fill="FFFFFF"/>
            <w:tcMar>
              <w:top w:w="80" w:type="dxa"/>
              <w:left w:w="100" w:type="dxa"/>
              <w:bottom w:w="80" w:type="dxa"/>
              <w:right w:w="100" w:type="dxa"/>
            </w:tcMar>
            <w:vAlign w:val="center"/>
          </w:tcPr>
          <w:p w14:paraId="5A693473" w14:textId="77777777" w:rsidR="00F425E2" w:rsidRPr="00D1355E" w:rsidRDefault="00422E12">
            <w:pPr>
              <w:spacing w:after="40"/>
              <w:jc w:val="center"/>
            </w:pPr>
            <w:r w:rsidRPr="00D1355E">
              <w:rPr>
                <w:sz w:val="20"/>
              </w:rPr>
              <w:t>Peak proxy score, current proxy score, and spike count</w:t>
            </w:r>
          </w:p>
        </w:tc>
        <w:tc>
          <w:tcPr>
            <w:tcW w:w="3280" w:type="dxa"/>
            <w:shd w:val="clear" w:color="auto" w:fill="FFFFFF"/>
            <w:tcMar>
              <w:top w:w="80" w:type="dxa"/>
              <w:left w:w="100" w:type="dxa"/>
              <w:bottom w:w="80" w:type="dxa"/>
              <w:right w:w="100" w:type="dxa"/>
            </w:tcMar>
            <w:vAlign w:val="center"/>
          </w:tcPr>
          <w:p w14:paraId="110E0EC0" w14:textId="77777777" w:rsidR="00F425E2" w:rsidRPr="00D1355E" w:rsidRDefault="00422E12">
            <w:pPr>
              <w:spacing w:after="40"/>
              <w:jc w:val="center"/>
            </w:pPr>
            <w:r w:rsidRPr="00D1355E">
              <w:rPr>
                <w:sz w:val="20"/>
              </w:rPr>
              <w:t>Represent whether concerning contextual evidence appears and persists across turns</w:t>
            </w:r>
          </w:p>
        </w:tc>
      </w:tr>
      <w:tr w:rsidR="00F425E2" w:rsidRPr="00D1355E" w14:paraId="72A5C7E4" w14:textId="77777777">
        <w:trPr>
          <w:cantSplit/>
        </w:trPr>
        <w:tc>
          <w:tcPr>
            <w:tcW w:w="2800" w:type="dxa"/>
            <w:shd w:val="clear" w:color="auto" w:fill="FFFFFF"/>
            <w:tcMar>
              <w:top w:w="80" w:type="dxa"/>
              <w:left w:w="100" w:type="dxa"/>
              <w:bottom w:w="80" w:type="dxa"/>
              <w:right w:w="100" w:type="dxa"/>
            </w:tcMar>
            <w:vAlign w:val="center"/>
          </w:tcPr>
          <w:p w14:paraId="5789D518" w14:textId="77777777" w:rsidR="00F425E2" w:rsidRPr="00D1355E" w:rsidRDefault="00422E12">
            <w:pPr>
              <w:spacing w:after="40"/>
            </w:pPr>
            <w:r w:rsidRPr="00D1355E">
              <w:rPr>
                <w:sz w:val="20"/>
              </w:rPr>
              <w:t>Escalation, boundary testing, and retreat</w:t>
            </w:r>
          </w:p>
        </w:tc>
        <w:tc>
          <w:tcPr>
            <w:tcW w:w="3280" w:type="dxa"/>
            <w:shd w:val="clear" w:color="auto" w:fill="FFFFFF"/>
            <w:tcMar>
              <w:top w:w="80" w:type="dxa"/>
              <w:left w:w="100" w:type="dxa"/>
              <w:bottom w:w="80" w:type="dxa"/>
              <w:right w:w="100" w:type="dxa"/>
            </w:tcMar>
            <w:vAlign w:val="center"/>
          </w:tcPr>
          <w:p w14:paraId="5DC0E4DD" w14:textId="77777777" w:rsidR="00F425E2" w:rsidRPr="00D1355E" w:rsidRDefault="00422E12">
            <w:pPr>
              <w:spacing w:after="40"/>
              <w:jc w:val="center"/>
            </w:pPr>
            <w:r w:rsidRPr="00D1355E">
              <w:rPr>
                <w:sz w:val="20"/>
              </w:rPr>
              <w:t>Rate of change and spike-then-drop</w:t>
            </w:r>
          </w:p>
        </w:tc>
        <w:tc>
          <w:tcPr>
            <w:tcW w:w="3280" w:type="dxa"/>
            <w:shd w:val="clear" w:color="auto" w:fill="FFFFFF"/>
            <w:tcMar>
              <w:top w:w="80" w:type="dxa"/>
              <w:left w:w="100" w:type="dxa"/>
              <w:bottom w:w="80" w:type="dxa"/>
              <w:right w:w="100" w:type="dxa"/>
            </w:tcMar>
            <w:vAlign w:val="center"/>
          </w:tcPr>
          <w:p w14:paraId="4C18E8BF" w14:textId="77777777" w:rsidR="00F425E2" w:rsidRPr="00D1355E" w:rsidRDefault="00422E12">
            <w:pPr>
              <w:spacing w:after="40"/>
              <w:jc w:val="center"/>
            </w:pPr>
            <w:r w:rsidRPr="00D1355E">
              <w:rPr>
                <w:sz w:val="20"/>
              </w:rPr>
              <w:t>Represent abrupt changes and subsequent reduction in the proxy trajectory</w:t>
            </w:r>
          </w:p>
        </w:tc>
      </w:tr>
      <w:tr w:rsidR="00F425E2" w:rsidRPr="00D1355E" w14:paraId="5AD6AEC8" w14:textId="77777777">
        <w:trPr>
          <w:cantSplit/>
        </w:trPr>
        <w:tc>
          <w:tcPr>
            <w:tcW w:w="2800" w:type="dxa"/>
            <w:shd w:val="clear" w:color="auto" w:fill="FFFFFF"/>
            <w:tcMar>
              <w:top w:w="80" w:type="dxa"/>
              <w:left w:w="100" w:type="dxa"/>
              <w:bottom w:w="80" w:type="dxa"/>
              <w:right w:w="100" w:type="dxa"/>
            </w:tcMar>
            <w:vAlign w:val="center"/>
          </w:tcPr>
          <w:p w14:paraId="5CF2743B" w14:textId="77777777" w:rsidR="00F425E2" w:rsidRPr="00D1355E" w:rsidRDefault="00422E12">
            <w:pPr>
              <w:spacing w:after="40"/>
            </w:pPr>
            <w:r w:rsidRPr="00D1355E">
              <w:rPr>
                <w:sz w:val="20"/>
              </w:rPr>
              <w:t>Movement away from ordinary conversational content</w:t>
            </w:r>
          </w:p>
        </w:tc>
        <w:tc>
          <w:tcPr>
            <w:tcW w:w="3280" w:type="dxa"/>
            <w:shd w:val="clear" w:color="auto" w:fill="FFFFFF"/>
            <w:tcMar>
              <w:top w:w="80" w:type="dxa"/>
              <w:left w:w="100" w:type="dxa"/>
              <w:bottom w:w="80" w:type="dxa"/>
              <w:right w:w="100" w:type="dxa"/>
            </w:tcMar>
            <w:vAlign w:val="center"/>
          </w:tcPr>
          <w:p w14:paraId="5C61E5C1" w14:textId="77777777" w:rsidR="00F425E2" w:rsidRPr="00D1355E" w:rsidRDefault="00422E12">
            <w:pPr>
              <w:spacing w:after="40"/>
              <w:jc w:val="center"/>
            </w:pPr>
            <w:r w:rsidRPr="00D1355E">
              <w:rPr>
                <w:sz w:val="20"/>
              </w:rPr>
              <w:t>Topic distance from the training-derived benign centroid</w:t>
            </w:r>
          </w:p>
        </w:tc>
        <w:tc>
          <w:tcPr>
            <w:tcW w:w="3280" w:type="dxa"/>
            <w:shd w:val="clear" w:color="auto" w:fill="FFFFFF"/>
            <w:tcMar>
              <w:top w:w="80" w:type="dxa"/>
              <w:left w:w="100" w:type="dxa"/>
              <w:bottom w:w="80" w:type="dxa"/>
              <w:right w:w="100" w:type="dxa"/>
            </w:tcMar>
            <w:vAlign w:val="center"/>
          </w:tcPr>
          <w:p w14:paraId="32B813A7" w14:textId="77777777" w:rsidR="00F425E2" w:rsidRPr="00D1355E" w:rsidRDefault="00422E12">
            <w:pPr>
              <w:spacing w:after="40"/>
              <w:jc w:val="center"/>
            </w:pPr>
            <w:r w:rsidRPr="00D1355E">
              <w:rPr>
                <w:sz w:val="20"/>
              </w:rPr>
              <w:t>Represent semantic deviation from the benign training reference</w:t>
            </w:r>
          </w:p>
        </w:tc>
      </w:tr>
      <w:tr w:rsidR="00F425E2" w:rsidRPr="00D1355E" w14:paraId="09DFBE03" w14:textId="77777777">
        <w:trPr>
          <w:cantSplit/>
        </w:trPr>
        <w:tc>
          <w:tcPr>
            <w:tcW w:w="2800" w:type="dxa"/>
            <w:shd w:val="clear" w:color="auto" w:fill="FFFFFF"/>
            <w:tcMar>
              <w:top w:w="80" w:type="dxa"/>
              <w:left w:w="100" w:type="dxa"/>
              <w:bottom w:w="80" w:type="dxa"/>
              <w:right w:w="100" w:type="dxa"/>
            </w:tcMar>
            <w:vAlign w:val="center"/>
          </w:tcPr>
          <w:p w14:paraId="78FC0293" w14:textId="77777777" w:rsidR="00F425E2" w:rsidRPr="00D1355E" w:rsidRDefault="00422E12">
            <w:pPr>
              <w:spacing w:after="40"/>
            </w:pPr>
            <w:r w:rsidRPr="00D1355E">
              <w:rPr>
                <w:sz w:val="20"/>
              </w:rPr>
              <w:t>Interaction structure within the dyad</w:t>
            </w:r>
          </w:p>
        </w:tc>
        <w:tc>
          <w:tcPr>
            <w:tcW w:w="3280" w:type="dxa"/>
            <w:shd w:val="clear" w:color="auto" w:fill="FFFFFF"/>
            <w:tcMar>
              <w:top w:w="80" w:type="dxa"/>
              <w:left w:w="100" w:type="dxa"/>
              <w:bottom w:w="80" w:type="dxa"/>
              <w:right w:w="100" w:type="dxa"/>
            </w:tcMar>
            <w:vAlign w:val="center"/>
          </w:tcPr>
          <w:p w14:paraId="76FBAC06" w14:textId="77777777" w:rsidR="00F425E2" w:rsidRPr="00D1355E" w:rsidRDefault="00422E12">
            <w:pPr>
              <w:spacing w:after="40"/>
              <w:jc w:val="center"/>
            </w:pPr>
            <w:r w:rsidRPr="00D1355E">
              <w:rPr>
                <w:sz w:val="20"/>
              </w:rPr>
              <w:t>Cumulative turn-taking imbalance</w:t>
            </w:r>
          </w:p>
        </w:tc>
        <w:tc>
          <w:tcPr>
            <w:tcW w:w="3280" w:type="dxa"/>
            <w:shd w:val="clear" w:color="auto" w:fill="FFFFFF"/>
            <w:tcMar>
              <w:top w:w="80" w:type="dxa"/>
              <w:left w:w="100" w:type="dxa"/>
              <w:bottom w:w="80" w:type="dxa"/>
              <w:right w:w="100" w:type="dxa"/>
            </w:tcMar>
            <w:vAlign w:val="center"/>
          </w:tcPr>
          <w:p w14:paraId="30034E4D" w14:textId="77777777" w:rsidR="00F425E2" w:rsidRPr="00D1355E" w:rsidRDefault="00422E12">
            <w:pPr>
              <w:spacing w:after="40"/>
              <w:jc w:val="center"/>
            </w:pPr>
            <w:r w:rsidRPr="00D1355E">
              <w:rPr>
                <w:sz w:val="20"/>
              </w:rPr>
              <w:t>Represent sustained asymmetry in participation</w:t>
            </w:r>
          </w:p>
        </w:tc>
      </w:tr>
    </w:tbl>
    <w:p w14:paraId="67892AFD" w14:textId="77777777" w:rsidR="00F425E2" w:rsidRPr="00D1355E" w:rsidRDefault="00422E12">
      <w:r w:rsidRPr="00D1355E">
        <w:t xml:space="preserve">This mapping provides </w:t>
      </w:r>
      <w:proofErr w:type="gramStart"/>
      <w:r w:rsidRPr="00D1355E">
        <w:t>the theoretical</w:t>
      </w:r>
      <w:proofErr w:type="gramEnd"/>
      <w:r w:rsidRPr="00D1355E">
        <w:t xml:space="preserve"> motivation for each feature family. The features operationalize cross-turn properties for model testing; they are not direct annotations of OGDM stages, which would require independently reviewed discourse-stage labels.</w:t>
      </w:r>
    </w:p>
    <w:p w14:paraId="14432B11" w14:textId="77777777" w:rsidR="00F425E2" w:rsidRPr="00D1355E" w:rsidRDefault="00422E12">
      <w:r w:rsidRPr="00D1355E">
        <w:t>OGDM guides why cross-turn dynamics are modeled, which forms of progression are considered relevant, and why a recurrent architecture is appropriate. The empirical experiment tests whether the resulting sequence representation improves conversation-level detection compared with static aggregation. The theory informs feature design and architectural hypotheses, while the selected dataset provides the controlled evaluation.</w:t>
      </w:r>
    </w:p>
    <w:p w14:paraId="6FD7E804" w14:textId="77777777" w:rsidR="00F425E2" w:rsidRPr="00D1355E" w:rsidRDefault="00422E12">
      <w:r w:rsidRPr="00D1355E">
        <w:t xml:space="preserve">Sequence-learning theory provides </w:t>
      </w:r>
      <w:proofErr w:type="gramStart"/>
      <w:r w:rsidRPr="00D1355E">
        <w:t>the</w:t>
      </w:r>
      <w:proofErr w:type="gramEnd"/>
      <w:r w:rsidRPr="00D1355E">
        <w:t xml:space="preserve"> computational complement to OGDM. LSTMs are designed to preserve and update information across ordered observations, allowing the model to learn whether the order, persistence, and interaction of trajectory signals contribute to a final decision. The matched comparison with a weighted scorer tests this proposition directly because both methods receive the same seven inputs, while only the LSTM learns recurrent aggregation.</w:t>
      </w:r>
    </w:p>
    <w:p w14:paraId="48ECCE2D" w14:textId="77777777" w:rsidR="00F425E2" w:rsidRPr="00D1355E" w:rsidRDefault="00422E12">
      <w:r w:rsidRPr="00D1355E">
        <w:t xml:space="preserve">Current moderation research also supports hybrid systems that combine automated triage with human review. Such systems can process large volumes of communication while reserving contextual judgment and consequential decisions for qualified moderators. This </w:t>
      </w:r>
      <w:r w:rsidRPr="00D1355E">
        <w:lastRenderedPageBreak/>
        <w:t>layered principle is implemented in the proposed module: contextual and behavioral modeling prioritizes conversations, while qualified moderators retain authority over interpretations of intent, identity, and enforcement decisions.</w:t>
      </w:r>
    </w:p>
    <w:p w14:paraId="3FAE5D67" w14:textId="77777777" w:rsidR="00F425E2" w:rsidRPr="00D1355E" w:rsidRDefault="00422E12">
      <w:r w:rsidRPr="00D1355E">
        <w:t>Together, OGDM, contextual NLP, behavioral analysis, and recurrent sequence learning establish a coherent foundation for the study. The proposed module operationalizes that foundation through a two-layer architecture that integrates conversational history, interpretable trajectory features, and learned temporal aggregation to enhance existing chat-moderation approaches.</w:t>
      </w:r>
    </w:p>
    <w:p w14:paraId="1F421615" w14:textId="77777777" w:rsidR="00F425E2" w:rsidRPr="00D1355E" w:rsidRDefault="00422E12">
      <w:pPr>
        <w:pStyle w:val="Heading1"/>
        <w:pageBreakBefore/>
        <w:rPr>
          <w:color w:val="auto"/>
        </w:rPr>
      </w:pPr>
      <w:bookmarkStart w:id="19" w:name="_Toc243055205"/>
      <w:r w:rsidRPr="00D1355E">
        <w:rPr>
          <w:color w:val="auto"/>
        </w:rPr>
        <w:lastRenderedPageBreak/>
        <w:t>III. METHODOLOGY</w:t>
      </w:r>
      <w:bookmarkEnd w:id="19"/>
    </w:p>
    <w:p w14:paraId="4555D90E" w14:textId="77777777" w:rsidR="00F425E2" w:rsidRPr="00D1355E" w:rsidRDefault="00422E12">
      <w:pPr>
        <w:pStyle w:val="Heading2"/>
        <w:rPr>
          <w:color w:val="auto"/>
        </w:rPr>
      </w:pPr>
      <w:bookmarkStart w:id="20" w:name="_Toc243055206"/>
      <w:r w:rsidRPr="00D1355E">
        <w:rPr>
          <w:color w:val="auto"/>
        </w:rPr>
        <w:t>3.1 Research Design</w:t>
      </w:r>
      <w:bookmarkEnd w:id="20"/>
    </w:p>
    <w:p w14:paraId="0974B51F" w14:textId="77777777" w:rsidR="00F425E2" w:rsidRPr="00D1355E" w:rsidRDefault="00422E12">
      <w:r w:rsidRPr="00D1355E">
        <w:t xml:space="preserve">This study uses a developmental and experimental research design [15] to build and evaluate GroomShield, an offline conversation-analysis prototype. The research centers on the two-layer contextual and behavioral sequence architecture. PAN12 was selected as an appropriate evaluation corpus, with the measurable outcome operationalized as </w:t>
      </w:r>
      <w:r w:rsidRPr="00D1355E">
        <w:rPr>
          <w:b/>
          <w:bCs/>
        </w:rPr>
        <w:t>conversation-level identification of conversations containing at least one author on the dataset’s official predator list</w:t>
      </w:r>
      <w:r w:rsidRPr="00D1355E">
        <w:t>. This outcome is applied consistently across model development and evaluation.</w:t>
      </w:r>
    </w:p>
    <w:p w14:paraId="5D55213B" w14:textId="77777777" w:rsidR="00F425E2" w:rsidRPr="00D1355E" w:rsidRDefault="00422E12">
      <w:r w:rsidRPr="00D1355E">
        <w:t xml:space="preserve">The proposed system has two learned layers. Layer 1 fine-tunes </w:t>
      </w:r>
      <w:proofErr w:type="spellStart"/>
      <w:r w:rsidRPr="00D1355E">
        <w:t>DistilBERT</w:t>
      </w:r>
      <w:proofErr w:type="spellEnd"/>
      <w:r w:rsidRPr="00D1355E">
        <w:t xml:space="preserve"> using the official predator-author list as weak supervision. For each current turn, it processes that turn together with the two preceding turns and produces a </w:t>
      </w:r>
      <w:r w:rsidRPr="00D1355E">
        <w:rPr>
          <w:b/>
          <w:bCs/>
        </w:rPr>
        <w:t>predator-author proxy score</w:t>
      </w:r>
      <w:r w:rsidRPr="00D1355E">
        <w:t>. Layer 2 uses the chronological sequence of features constructed from proxy-score dynamics, base-encoder topic distance, and cumulative turn structure to estimate whether the conversation contains a listed predator. The LSTM is the sequence model, while a weighted scorer, an aggregated raw Layer 1 score, and a keyword rule serve as comparison methods.</w:t>
      </w:r>
    </w:p>
    <w:p w14:paraId="25E8AC67" w14:textId="77777777" w:rsidR="00F425E2" w:rsidRPr="00D1355E" w:rsidRDefault="00422E12">
      <w:r w:rsidRPr="00D1355E">
        <w:t>Model development and detection evaluation use chronological offline replay of dataset conversations. A separate local HTTP benchmark measures warmed per-turn latency and throughput on synthetic conversations; it does not test platform integration, live users, or autonomous moderation. The output is intended as decision support for human review. A below-threshold result is not a determination that a conversation or participant is safe.</w:t>
      </w:r>
    </w:p>
    <w:p w14:paraId="6A2AA855" w14:textId="77777777" w:rsidR="00F425E2" w:rsidRPr="00D1355E" w:rsidRDefault="00422E12">
      <w:r w:rsidRPr="00D1355E">
        <w:t xml:space="preserve">The experiment tests whether an LSTM using the same seven trajectory inputs as the weighted scorer improves the approved conversation-level endpoint. It also evaluates an Embedding-and-Feature LSTM that additionally receives a 768-dimensional base </w:t>
      </w:r>
      <w:proofErr w:type="spellStart"/>
      <w:r w:rsidRPr="00D1355E">
        <w:t>DistilBERT</w:t>
      </w:r>
      <w:proofErr w:type="spellEnd"/>
      <w:r w:rsidRPr="00D1355E">
        <w:t xml:space="preserve"> embedding, allowing the input-representation comparison to be distinguished from the matched-input aggregation comparison. No superiority result is assumed in advance.</w:t>
      </w:r>
    </w:p>
    <w:p w14:paraId="0188B893" w14:textId="77777777" w:rsidR="00F425E2" w:rsidRPr="00D1355E" w:rsidRDefault="00422E12">
      <w:pPr>
        <w:pStyle w:val="Heading2"/>
        <w:rPr>
          <w:color w:val="auto"/>
        </w:rPr>
      </w:pPr>
      <w:bookmarkStart w:id="21" w:name="_Toc243055207"/>
      <w:r w:rsidRPr="00D1355E">
        <w:rPr>
          <w:color w:val="auto"/>
        </w:rPr>
        <w:t>3.2 Relevant Technology</w:t>
      </w:r>
      <w:bookmarkEnd w:id="21"/>
    </w:p>
    <w:p w14:paraId="751D7DE5" w14:textId="77777777" w:rsidR="00F425E2" w:rsidRPr="00D1355E" w:rsidRDefault="00422E12">
      <w:pPr>
        <w:pStyle w:val="Heading3"/>
        <w:rPr>
          <w:color w:val="auto"/>
        </w:rPr>
      </w:pPr>
      <w:bookmarkStart w:id="22" w:name="_Toc243055208"/>
      <w:r w:rsidRPr="00D1355E">
        <w:rPr>
          <w:color w:val="auto"/>
        </w:rPr>
        <w:t>3.2.1 Python Programming Language</w:t>
      </w:r>
      <w:bookmarkEnd w:id="22"/>
    </w:p>
    <w:p w14:paraId="0773B7A0" w14:textId="77777777" w:rsidR="00F425E2" w:rsidRPr="00D1355E" w:rsidRDefault="00422E12">
      <w:r w:rsidRPr="00D1355E">
        <w:t>Python is used as the primary programming language for the development and evaluation of the proposed moderation module. It was selected due to its extensive support for machine learning, natural language processing, and data analysis through established libraries and frameworks.</w:t>
      </w:r>
    </w:p>
    <w:p w14:paraId="7D5836AF" w14:textId="77777777" w:rsidR="00F425E2" w:rsidRPr="00D1355E" w:rsidRDefault="00422E12">
      <w:pPr>
        <w:pStyle w:val="Heading3"/>
        <w:rPr>
          <w:color w:val="auto"/>
        </w:rPr>
      </w:pPr>
      <w:bookmarkStart w:id="23" w:name="_Toc243055209"/>
      <w:r w:rsidRPr="00D1355E">
        <w:rPr>
          <w:color w:val="auto"/>
        </w:rPr>
        <w:lastRenderedPageBreak/>
        <w:t xml:space="preserve">3.2.2 Hugging Face Transformers and </w:t>
      </w:r>
      <w:proofErr w:type="spellStart"/>
      <w:r w:rsidRPr="00D1355E">
        <w:rPr>
          <w:color w:val="auto"/>
        </w:rPr>
        <w:t>PyTorch</w:t>
      </w:r>
      <w:bookmarkEnd w:id="23"/>
      <w:proofErr w:type="spellEnd"/>
    </w:p>
    <w:p w14:paraId="3C36D54E" w14:textId="77777777" w:rsidR="00F425E2" w:rsidRPr="00D1355E" w:rsidRDefault="00422E12">
      <w:r w:rsidRPr="00D1355E">
        <w:t xml:space="preserve">The study utilizes the Hugging Face Transformers library together with the </w:t>
      </w:r>
      <w:proofErr w:type="spellStart"/>
      <w:r w:rsidRPr="00D1355E">
        <w:t>PyTorch</w:t>
      </w:r>
      <w:proofErr w:type="spellEnd"/>
      <w:r w:rsidRPr="00D1355E">
        <w:t xml:space="preserve"> deep learning framework for model training and inference. These technologies provide pre-trained transformer </w:t>
      </w:r>
      <w:proofErr w:type="gramStart"/>
      <w:r w:rsidRPr="00D1355E">
        <w:t>architectures</w:t>
      </w:r>
      <w:proofErr w:type="gramEnd"/>
      <w:r w:rsidRPr="00D1355E">
        <w:t xml:space="preserve"> and efficient tools for fine-tuning NLP models for text classification tasks.</w:t>
      </w:r>
    </w:p>
    <w:p w14:paraId="1EA1E363" w14:textId="77777777" w:rsidR="00F425E2" w:rsidRPr="00D1355E" w:rsidRDefault="00422E12">
      <w:pPr>
        <w:pStyle w:val="Heading3"/>
        <w:rPr>
          <w:color w:val="auto"/>
        </w:rPr>
      </w:pPr>
      <w:bookmarkStart w:id="24" w:name="_Toc243055210"/>
      <w:r w:rsidRPr="00D1355E">
        <w:rPr>
          <w:color w:val="auto"/>
        </w:rPr>
        <w:t xml:space="preserve">3.2.3 </w:t>
      </w:r>
      <w:proofErr w:type="spellStart"/>
      <w:r w:rsidRPr="00D1355E">
        <w:rPr>
          <w:color w:val="auto"/>
        </w:rPr>
        <w:t>DistilBERT</w:t>
      </w:r>
      <w:bookmarkEnd w:id="24"/>
      <w:proofErr w:type="spellEnd"/>
    </w:p>
    <w:p w14:paraId="439CFC78" w14:textId="77777777" w:rsidR="00F425E2" w:rsidRPr="00D1355E" w:rsidRDefault="00422E12">
      <w:proofErr w:type="spellStart"/>
      <w:r w:rsidRPr="00D1355E">
        <w:t>DistilBERT</w:t>
      </w:r>
      <w:proofErr w:type="spellEnd"/>
      <w:r w:rsidRPr="00D1355E">
        <w:t xml:space="preserve"> serves as the text encoder and Layer 1 sequence classifier. It is a lightweight transformer-based model derived from BERT that retains contextual language representations while reducing computational requirements. In the revised experiment, the fine-tuned classifier estimates the author-derived training target for the current turn under preceding conversational context, producing the trajectory signal used by Layer 2. A separate, unchanged </w:t>
      </w:r>
      <w:proofErr w:type="spellStart"/>
      <w:r w:rsidRPr="00D1355E">
        <w:t>distilbert</w:t>
      </w:r>
      <w:proofErr w:type="spellEnd"/>
      <w:r w:rsidRPr="00D1355E">
        <w:t>-base-uncased encoder supplies the 768-dimensional embedding used by topic-distance computation and the Embedding-and-Feature LSTM.</w:t>
      </w:r>
    </w:p>
    <w:p w14:paraId="788E6793" w14:textId="77777777" w:rsidR="00F425E2" w:rsidRPr="00D1355E" w:rsidRDefault="00422E12">
      <w:pPr>
        <w:pStyle w:val="Heading3"/>
        <w:rPr>
          <w:color w:val="auto"/>
        </w:rPr>
      </w:pPr>
      <w:bookmarkStart w:id="25" w:name="_Toc243055211"/>
      <w:r w:rsidRPr="00D1355E">
        <w:rPr>
          <w:color w:val="auto"/>
        </w:rPr>
        <w:t>3.2.4 Development Environment</w:t>
      </w:r>
      <w:bookmarkEnd w:id="25"/>
    </w:p>
    <w:p w14:paraId="0A286665" w14:textId="77777777" w:rsidR="00F425E2" w:rsidRPr="00D1355E" w:rsidRDefault="00422E12">
      <w:r w:rsidRPr="00D1355E">
        <w:t xml:space="preserve">The prototype system was developed and tested using Jupyter Notebook and Visual Studio Code within a Python-based experimental environment. Layer 1 training used an NVIDIA RTX 3060 Ti with CUDA, BF16 mixed precision, and TF32. The returned run recorded its software environment, command-line configuration, random seed, and locked split assignment. Table 3.1 records the local environment used to rerun and demonstrate the </w:t>
      </w:r>
      <w:proofErr w:type="gramStart"/>
      <w:r w:rsidRPr="00D1355E">
        <w:t>completed</w:t>
      </w:r>
      <w:proofErr w:type="gramEnd"/>
      <w:r w:rsidRPr="00D1355E">
        <w:t xml:space="preserve"> pipeline.</w:t>
      </w:r>
    </w:p>
    <w:tbl>
      <w:tblPr>
        <w:tblStyle w:val="TableGrid"/>
        <w:tblW w:w="9360" w:type="dxa"/>
        <w:tblInd w:w="12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6500"/>
        <w:gridCol w:w="2860"/>
      </w:tblGrid>
      <w:tr w:rsidR="00F425E2" w:rsidRPr="00D1355E" w14:paraId="42AA7F94" w14:textId="77777777">
        <w:trPr>
          <w:cantSplit/>
          <w:tblHeader/>
        </w:trPr>
        <w:tc>
          <w:tcPr>
            <w:tcW w:w="6500" w:type="dxa"/>
            <w:shd w:val="clear" w:color="auto" w:fill="E7E6E6"/>
            <w:tcMar>
              <w:top w:w="80" w:type="dxa"/>
              <w:left w:w="100" w:type="dxa"/>
              <w:bottom w:w="80" w:type="dxa"/>
              <w:right w:w="100" w:type="dxa"/>
            </w:tcMar>
            <w:vAlign w:val="center"/>
          </w:tcPr>
          <w:p w14:paraId="4AECEB0F" w14:textId="77777777" w:rsidR="00F425E2" w:rsidRPr="00D1355E" w:rsidRDefault="00422E12">
            <w:pPr>
              <w:spacing w:after="40"/>
            </w:pPr>
            <w:r w:rsidRPr="00D1355E">
              <w:rPr>
                <w:b/>
                <w:sz w:val="20"/>
              </w:rPr>
              <w:t>Component</w:t>
            </w:r>
          </w:p>
        </w:tc>
        <w:tc>
          <w:tcPr>
            <w:tcW w:w="2860" w:type="dxa"/>
            <w:shd w:val="clear" w:color="auto" w:fill="E7E6E6"/>
            <w:tcMar>
              <w:top w:w="80" w:type="dxa"/>
              <w:left w:w="100" w:type="dxa"/>
              <w:bottom w:w="80" w:type="dxa"/>
              <w:right w:w="100" w:type="dxa"/>
            </w:tcMar>
            <w:vAlign w:val="center"/>
          </w:tcPr>
          <w:p w14:paraId="7E028B64" w14:textId="77777777" w:rsidR="00F425E2" w:rsidRPr="00D1355E" w:rsidRDefault="00422E12">
            <w:pPr>
              <w:spacing w:after="40"/>
              <w:jc w:val="center"/>
            </w:pPr>
            <w:r w:rsidRPr="00D1355E">
              <w:rPr>
                <w:b/>
                <w:sz w:val="20"/>
              </w:rPr>
              <w:t>Version</w:t>
            </w:r>
          </w:p>
        </w:tc>
      </w:tr>
      <w:tr w:rsidR="00F425E2" w:rsidRPr="00D1355E" w14:paraId="257B3A19" w14:textId="77777777">
        <w:trPr>
          <w:cantSplit/>
        </w:trPr>
        <w:tc>
          <w:tcPr>
            <w:tcW w:w="6500" w:type="dxa"/>
            <w:shd w:val="clear" w:color="auto" w:fill="FFFFFF"/>
            <w:tcMar>
              <w:top w:w="80" w:type="dxa"/>
              <w:left w:w="100" w:type="dxa"/>
              <w:bottom w:w="80" w:type="dxa"/>
              <w:right w:w="100" w:type="dxa"/>
            </w:tcMar>
            <w:vAlign w:val="center"/>
          </w:tcPr>
          <w:p w14:paraId="21ED1B2C" w14:textId="77777777" w:rsidR="00F425E2" w:rsidRPr="00D1355E" w:rsidRDefault="00422E12">
            <w:pPr>
              <w:spacing w:after="40"/>
            </w:pPr>
            <w:r w:rsidRPr="00D1355E">
              <w:rPr>
                <w:sz w:val="20"/>
              </w:rPr>
              <w:t>Python</w:t>
            </w:r>
          </w:p>
        </w:tc>
        <w:tc>
          <w:tcPr>
            <w:tcW w:w="2860" w:type="dxa"/>
            <w:shd w:val="clear" w:color="auto" w:fill="FFFFFF"/>
            <w:tcMar>
              <w:top w:w="80" w:type="dxa"/>
              <w:left w:w="100" w:type="dxa"/>
              <w:bottom w:w="80" w:type="dxa"/>
              <w:right w:w="100" w:type="dxa"/>
            </w:tcMar>
            <w:vAlign w:val="center"/>
          </w:tcPr>
          <w:p w14:paraId="203828A0" w14:textId="77777777" w:rsidR="00F425E2" w:rsidRPr="00D1355E" w:rsidRDefault="00422E12">
            <w:pPr>
              <w:spacing w:after="40"/>
              <w:jc w:val="center"/>
            </w:pPr>
            <w:r w:rsidRPr="00D1355E">
              <w:rPr>
                <w:sz w:val="20"/>
              </w:rPr>
              <w:t>3.12.5</w:t>
            </w:r>
          </w:p>
        </w:tc>
      </w:tr>
      <w:tr w:rsidR="00F425E2" w:rsidRPr="00D1355E" w14:paraId="7F4663C5" w14:textId="77777777">
        <w:trPr>
          <w:cantSplit/>
        </w:trPr>
        <w:tc>
          <w:tcPr>
            <w:tcW w:w="6500" w:type="dxa"/>
            <w:shd w:val="clear" w:color="auto" w:fill="FFFFFF"/>
            <w:tcMar>
              <w:top w:w="80" w:type="dxa"/>
              <w:left w:w="100" w:type="dxa"/>
              <w:bottom w:w="80" w:type="dxa"/>
              <w:right w:w="100" w:type="dxa"/>
            </w:tcMar>
            <w:vAlign w:val="center"/>
          </w:tcPr>
          <w:p w14:paraId="03709EDD" w14:textId="77777777" w:rsidR="00F425E2" w:rsidRPr="00D1355E" w:rsidRDefault="00422E12">
            <w:pPr>
              <w:spacing w:after="40"/>
            </w:pPr>
            <w:proofErr w:type="spellStart"/>
            <w:r w:rsidRPr="00D1355E">
              <w:rPr>
                <w:sz w:val="20"/>
              </w:rPr>
              <w:t>PyTorch</w:t>
            </w:r>
            <w:proofErr w:type="spellEnd"/>
          </w:p>
        </w:tc>
        <w:tc>
          <w:tcPr>
            <w:tcW w:w="2860" w:type="dxa"/>
            <w:shd w:val="clear" w:color="auto" w:fill="FFFFFF"/>
            <w:tcMar>
              <w:top w:w="80" w:type="dxa"/>
              <w:left w:w="100" w:type="dxa"/>
              <w:bottom w:w="80" w:type="dxa"/>
              <w:right w:w="100" w:type="dxa"/>
            </w:tcMar>
            <w:vAlign w:val="center"/>
          </w:tcPr>
          <w:p w14:paraId="128B263B" w14:textId="77777777" w:rsidR="00F425E2" w:rsidRPr="00D1355E" w:rsidRDefault="00422E12">
            <w:pPr>
              <w:spacing w:after="40"/>
              <w:jc w:val="center"/>
            </w:pPr>
            <w:r w:rsidRPr="00D1355E">
              <w:rPr>
                <w:sz w:val="20"/>
              </w:rPr>
              <w:t>2.11.0+cu128</w:t>
            </w:r>
          </w:p>
        </w:tc>
      </w:tr>
      <w:tr w:rsidR="00F425E2" w:rsidRPr="00D1355E" w14:paraId="5A4A4D6C" w14:textId="77777777">
        <w:trPr>
          <w:cantSplit/>
        </w:trPr>
        <w:tc>
          <w:tcPr>
            <w:tcW w:w="6500" w:type="dxa"/>
            <w:shd w:val="clear" w:color="auto" w:fill="FFFFFF"/>
            <w:tcMar>
              <w:top w:w="80" w:type="dxa"/>
              <w:left w:w="100" w:type="dxa"/>
              <w:bottom w:w="80" w:type="dxa"/>
              <w:right w:w="100" w:type="dxa"/>
            </w:tcMar>
            <w:vAlign w:val="center"/>
          </w:tcPr>
          <w:p w14:paraId="4A6E8190" w14:textId="77777777" w:rsidR="00F425E2" w:rsidRPr="00D1355E" w:rsidRDefault="00422E12">
            <w:pPr>
              <w:spacing w:after="40"/>
            </w:pPr>
            <w:r w:rsidRPr="00D1355E">
              <w:rPr>
                <w:sz w:val="20"/>
              </w:rPr>
              <w:t>Transformers</w:t>
            </w:r>
          </w:p>
        </w:tc>
        <w:tc>
          <w:tcPr>
            <w:tcW w:w="2860" w:type="dxa"/>
            <w:shd w:val="clear" w:color="auto" w:fill="FFFFFF"/>
            <w:tcMar>
              <w:top w:w="80" w:type="dxa"/>
              <w:left w:w="100" w:type="dxa"/>
              <w:bottom w:w="80" w:type="dxa"/>
              <w:right w:w="100" w:type="dxa"/>
            </w:tcMar>
            <w:vAlign w:val="center"/>
          </w:tcPr>
          <w:p w14:paraId="0C6D5B0A" w14:textId="77777777" w:rsidR="00F425E2" w:rsidRPr="00D1355E" w:rsidRDefault="00422E12">
            <w:pPr>
              <w:spacing w:after="40"/>
              <w:jc w:val="center"/>
            </w:pPr>
            <w:r w:rsidRPr="00D1355E">
              <w:rPr>
                <w:sz w:val="20"/>
              </w:rPr>
              <w:t>4.57.3</w:t>
            </w:r>
          </w:p>
        </w:tc>
      </w:tr>
      <w:tr w:rsidR="00F425E2" w:rsidRPr="00D1355E" w14:paraId="5C5DB4C3" w14:textId="77777777">
        <w:trPr>
          <w:cantSplit/>
        </w:trPr>
        <w:tc>
          <w:tcPr>
            <w:tcW w:w="6500" w:type="dxa"/>
            <w:shd w:val="clear" w:color="auto" w:fill="FFFFFF"/>
            <w:tcMar>
              <w:top w:w="80" w:type="dxa"/>
              <w:left w:w="100" w:type="dxa"/>
              <w:bottom w:w="80" w:type="dxa"/>
              <w:right w:w="100" w:type="dxa"/>
            </w:tcMar>
            <w:vAlign w:val="center"/>
          </w:tcPr>
          <w:p w14:paraId="6F890A50" w14:textId="77777777" w:rsidR="00F425E2" w:rsidRPr="00D1355E" w:rsidRDefault="00422E12">
            <w:pPr>
              <w:spacing w:after="40"/>
            </w:pPr>
            <w:r w:rsidRPr="00D1355E">
              <w:rPr>
                <w:sz w:val="20"/>
              </w:rPr>
              <w:t>scikit-learn</w:t>
            </w:r>
          </w:p>
        </w:tc>
        <w:tc>
          <w:tcPr>
            <w:tcW w:w="2860" w:type="dxa"/>
            <w:shd w:val="clear" w:color="auto" w:fill="FFFFFF"/>
            <w:tcMar>
              <w:top w:w="80" w:type="dxa"/>
              <w:left w:w="100" w:type="dxa"/>
              <w:bottom w:w="80" w:type="dxa"/>
              <w:right w:w="100" w:type="dxa"/>
            </w:tcMar>
            <w:vAlign w:val="center"/>
          </w:tcPr>
          <w:p w14:paraId="775D9658" w14:textId="77777777" w:rsidR="00F425E2" w:rsidRPr="00D1355E" w:rsidRDefault="00422E12">
            <w:pPr>
              <w:spacing w:after="40"/>
              <w:jc w:val="center"/>
            </w:pPr>
            <w:r w:rsidRPr="00D1355E">
              <w:rPr>
                <w:sz w:val="20"/>
              </w:rPr>
              <w:t>1.6.1</w:t>
            </w:r>
          </w:p>
        </w:tc>
      </w:tr>
      <w:tr w:rsidR="00F425E2" w:rsidRPr="00D1355E" w14:paraId="02D9FE33" w14:textId="77777777">
        <w:trPr>
          <w:cantSplit/>
        </w:trPr>
        <w:tc>
          <w:tcPr>
            <w:tcW w:w="6500" w:type="dxa"/>
            <w:shd w:val="clear" w:color="auto" w:fill="FFFFFF"/>
            <w:tcMar>
              <w:top w:w="80" w:type="dxa"/>
              <w:left w:w="100" w:type="dxa"/>
              <w:bottom w:w="80" w:type="dxa"/>
              <w:right w:w="100" w:type="dxa"/>
            </w:tcMar>
            <w:vAlign w:val="center"/>
          </w:tcPr>
          <w:p w14:paraId="11EC945B" w14:textId="77777777" w:rsidR="00F425E2" w:rsidRPr="00D1355E" w:rsidRDefault="00422E12">
            <w:pPr>
              <w:spacing w:after="40"/>
            </w:pPr>
            <w:r w:rsidRPr="00D1355E">
              <w:rPr>
                <w:sz w:val="20"/>
              </w:rPr>
              <w:t>NumPy</w:t>
            </w:r>
          </w:p>
        </w:tc>
        <w:tc>
          <w:tcPr>
            <w:tcW w:w="2860" w:type="dxa"/>
            <w:shd w:val="clear" w:color="auto" w:fill="FFFFFF"/>
            <w:tcMar>
              <w:top w:w="80" w:type="dxa"/>
              <w:left w:w="100" w:type="dxa"/>
              <w:bottom w:w="80" w:type="dxa"/>
              <w:right w:w="100" w:type="dxa"/>
            </w:tcMar>
            <w:vAlign w:val="center"/>
          </w:tcPr>
          <w:p w14:paraId="3C040FAC" w14:textId="77777777" w:rsidR="00F425E2" w:rsidRPr="00D1355E" w:rsidRDefault="00422E12">
            <w:pPr>
              <w:spacing w:after="40"/>
              <w:jc w:val="center"/>
            </w:pPr>
            <w:r w:rsidRPr="00D1355E">
              <w:rPr>
                <w:sz w:val="20"/>
              </w:rPr>
              <w:t>2.2.3</w:t>
            </w:r>
          </w:p>
        </w:tc>
      </w:tr>
      <w:tr w:rsidR="00F425E2" w:rsidRPr="00D1355E" w14:paraId="72E1320B" w14:textId="77777777">
        <w:trPr>
          <w:cantSplit/>
        </w:trPr>
        <w:tc>
          <w:tcPr>
            <w:tcW w:w="6500" w:type="dxa"/>
            <w:shd w:val="clear" w:color="auto" w:fill="FFFFFF"/>
            <w:tcMar>
              <w:top w:w="80" w:type="dxa"/>
              <w:left w:w="100" w:type="dxa"/>
              <w:bottom w:w="80" w:type="dxa"/>
              <w:right w:w="100" w:type="dxa"/>
            </w:tcMar>
            <w:vAlign w:val="center"/>
          </w:tcPr>
          <w:p w14:paraId="7FF98D4A" w14:textId="77777777" w:rsidR="00F425E2" w:rsidRPr="00D1355E" w:rsidRDefault="00422E12">
            <w:pPr>
              <w:spacing w:after="40"/>
            </w:pPr>
            <w:r w:rsidRPr="00D1355E">
              <w:rPr>
                <w:sz w:val="20"/>
              </w:rPr>
              <w:t>pandas</w:t>
            </w:r>
          </w:p>
        </w:tc>
        <w:tc>
          <w:tcPr>
            <w:tcW w:w="2860" w:type="dxa"/>
            <w:shd w:val="clear" w:color="auto" w:fill="FFFFFF"/>
            <w:tcMar>
              <w:top w:w="80" w:type="dxa"/>
              <w:left w:w="100" w:type="dxa"/>
              <w:bottom w:w="80" w:type="dxa"/>
              <w:right w:w="100" w:type="dxa"/>
            </w:tcMar>
            <w:vAlign w:val="center"/>
          </w:tcPr>
          <w:p w14:paraId="23AE5AE1" w14:textId="77777777" w:rsidR="00F425E2" w:rsidRPr="00D1355E" w:rsidRDefault="00422E12">
            <w:pPr>
              <w:spacing w:after="40"/>
              <w:jc w:val="center"/>
            </w:pPr>
            <w:r w:rsidRPr="00D1355E">
              <w:rPr>
                <w:sz w:val="20"/>
              </w:rPr>
              <w:t>2.2.3</w:t>
            </w:r>
          </w:p>
        </w:tc>
      </w:tr>
      <w:tr w:rsidR="00F425E2" w:rsidRPr="00D1355E" w14:paraId="3099DE0B" w14:textId="77777777">
        <w:trPr>
          <w:cantSplit/>
        </w:trPr>
        <w:tc>
          <w:tcPr>
            <w:tcW w:w="6500" w:type="dxa"/>
            <w:shd w:val="clear" w:color="auto" w:fill="FFFFFF"/>
            <w:tcMar>
              <w:top w:w="80" w:type="dxa"/>
              <w:left w:w="100" w:type="dxa"/>
              <w:bottom w:w="80" w:type="dxa"/>
              <w:right w:w="100" w:type="dxa"/>
            </w:tcMar>
            <w:vAlign w:val="center"/>
          </w:tcPr>
          <w:p w14:paraId="4449B4B3" w14:textId="77777777" w:rsidR="00F425E2" w:rsidRPr="00D1355E" w:rsidRDefault="00422E12">
            <w:pPr>
              <w:spacing w:after="40"/>
            </w:pPr>
            <w:r w:rsidRPr="00D1355E">
              <w:rPr>
                <w:sz w:val="20"/>
              </w:rPr>
              <w:t>Flask</w:t>
            </w:r>
          </w:p>
        </w:tc>
        <w:tc>
          <w:tcPr>
            <w:tcW w:w="2860" w:type="dxa"/>
            <w:shd w:val="clear" w:color="auto" w:fill="FFFFFF"/>
            <w:tcMar>
              <w:top w:w="80" w:type="dxa"/>
              <w:left w:w="100" w:type="dxa"/>
              <w:bottom w:w="80" w:type="dxa"/>
              <w:right w:w="100" w:type="dxa"/>
            </w:tcMar>
            <w:vAlign w:val="center"/>
          </w:tcPr>
          <w:p w14:paraId="5AA615A9" w14:textId="77777777" w:rsidR="00F425E2" w:rsidRPr="00D1355E" w:rsidRDefault="00422E12">
            <w:pPr>
              <w:spacing w:after="40"/>
              <w:jc w:val="center"/>
            </w:pPr>
            <w:r w:rsidRPr="00D1355E">
              <w:rPr>
                <w:sz w:val="20"/>
              </w:rPr>
              <w:t>3.1.2</w:t>
            </w:r>
          </w:p>
        </w:tc>
      </w:tr>
    </w:tbl>
    <w:p w14:paraId="19E82A2F" w14:textId="77777777" w:rsidR="00F425E2" w:rsidRPr="00D1355E" w:rsidRDefault="00422E12">
      <w:r w:rsidRPr="00D1355E">
        <w:rPr>
          <w:i/>
          <w:iCs/>
        </w:rPr>
        <w:t>Table 3.1. Current prototype rerun and demonstration environment.</w:t>
      </w:r>
    </w:p>
    <w:p w14:paraId="7AA70CE9" w14:textId="77777777" w:rsidR="00F425E2" w:rsidRPr="00D1355E" w:rsidRDefault="00422E12">
      <w:pPr>
        <w:pStyle w:val="Heading2"/>
        <w:rPr>
          <w:color w:val="auto"/>
        </w:rPr>
      </w:pPr>
      <w:bookmarkStart w:id="26" w:name="_Toc243055212"/>
      <w:r w:rsidRPr="00D1355E">
        <w:rPr>
          <w:color w:val="auto"/>
        </w:rPr>
        <w:t>3.3 Data Collection and Processing</w:t>
      </w:r>
      <w:bookmarkEnd w:id="26"/>
    </w:p>
    <w:p w14:paraId="75A73D8E" w14:textId="77777777" w:rsidR="00F425E2" w:rsidRPr="00D1355E" w:rsidRDefault="00422E12">
      <w:pPr>
        <w:pStyle w:val="Heading3"/>
        <w:rPr>
          <w:color w:val="auto"/>
        </w:rPr>
      </w:pPr>
      <w:bookmarkStart w:id="27" w:name="_Toc243055213"/>
      <w:r w:rsidRPr="00D1355E">
        <w:rPr>
          <w:color w:val="auto"/>
        </w:rPr>
        <w:t>3.3.1 Corpus and Label Provenance</w:t>
      </w:r>
      <w:bookmarkEnd w:id="27"/>
    </w:p>
    <w:p w14:paraId="2BF1549E" w14:textId="77777777" w:rsidR="00F425E2" w:rsidRPr="00D1355E" w:rsidRDefault="00422E12">
      <w:r w:rsidRPr="00D1355E">
        <w:t xml:space="preserve">PAN12 was selected as the evaluation corpus because it provides a large established collection with chronological conversations, persistent speaker identifiers, and an official </w:t>
      </w:r>
      <w:r w:rsidRPr="00D1355E">
        <w:lastRenderedPageBreak/>
        <w:t>author list suitable for reproducible sequence modeling [13]. After strict removal of rows that fail the required conversation, chronology, author, or label checks and restriction to dyadic conversations, the locked candidate pool contains 218,114 turns across 18,567 conversations, including 454 positive conversations and 34,686 distinct author identifiers. Invalid records are excluded rather than assigning a missing author label to the negative class.</w:t>
      </w:r>
    </w:p>
    <w:p w14:paraId="6447F7C1" w14:textId="77777777" w:rsidR="00F425E2" w:rsidRPr="00D1355E" w:rsidRDefault="00422E12">
      <w:r w:rsidRPr="00D1355E">
        <w:t xml:space="preserve">For conversation </w:t>
      </w:r>
      <m:oMath>
        <m:r>
          <w:rPr>
            <w:rFonts w:ascii="Cambria Math" w:hAnsi="Cambria Math"/>
          </w:rPr>
          <m:t>c</m:t>
        </m:r>
      </m:oMath>
      <w:r w:rsidRPr="00D1355E">
        <w:t xml:space="preserve">, let </w:t>
      </w:r>
      <m:oMath>
        <m:sSub>
          <m:sSubPr>
            <m:ctrlPr>
              <w:rPr>
                <w:rFonts w:ascii="Cambria Math" w:hAnsi="Cambria Math"/>
              </w:rPr>
            </m:ctrlPr>
          </m:sSubPr>
          <m:e>
            <m:r>
              <w:rPr>
                <w:rFonts w:ascii="Cambria Math" w:hAnsi="Cambria Math"/>
              </w:rPr>
              <m:t>A</m:t>
            </m:r>
          </m:e>
          <m:sub>
            <m:r>
              <w:rPr>
                <w:rFonts w:ascii="Cambria Math" w:hAnsi="Cambria Math"/>
              </w:rPr>
              <m:t>c</m:t>
            </m:r>
          </m:sub>
        </m:sSub>
      </m:oMath>
      <w:r w:rsidRPr="00D1355E">
        <w:t xml:space="preserve"> be its set of authors and </w:t>
      </w:r>
      <m:oMath>
        <m:r>
          <w:rPr>
            <w:rFonts w:ascii="Cambria Math" w:hAnsi="Cambria Math"/>
          </w:rPr>
          <m:t>P</m:t>
        </m:r>
      </m:oMath>
      <w:r w:rsidRPr="00D1355E">
        <w:t xml:space="preserve"> the official PAN12 predator-author set. The primary ground-truth label is</w:t>
      </w:r>
    </w:p>
    <w:p w14:paraId="37F89675" w14:textId="77777777" w:rsidR="00F425E2" w:rsidRPr="00D1355E" w:rsidRDefault="00000000">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c</m:t>
              </m:r>
            </m:sub>
          </m:sSub>
          <m:r>
            <m:rPr>
              <m:sty m:val="p"/>
            </m:rPr>
            <w:rPr>
              <w:rFonts w:ascii="Cambria Math" w:hAnsi="Cambria Math"/>
            </w:rPr>
            <m:t>=</m:t>
          </m:r>
          <m:r>
            <m:rPr>
              <m:sty m:val="b"/>
            </m:rP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c</m:t>
              </m:r>
            </m:sub>
          </m:sSub>
          <m:r>
            <m:rPr>
              <m:sty m:val="p"/>
            </m:rPr>
            <w:rPr>
              <w:rFonts w:ascii="Cambria Math" w:hAnsi="Cambria Math"/>
            </w:rPr>
            <m:t>∩</m:t>
          </m:r>
          <m:r>
            <w:rPr>
              <w:rFonts w:ascii="Cambria Math" w:hAnsi="Cambria Math"/>
            </w:rPr>
            <m:t>P</m:t>
          </m:r>
          <m:r>
            <m:rPr>
              <m:sty m:val="p"/>
            </m:rPr>
            <w:rPr>
              <w:rFonts w:ascii="Cambria Math" w:hAnsi="Cambria Math"/>
            </w:rPr>
            <m:t>≠⌀].</m:t>
          </m:r>
        </m:oMath>
      </m:oMathPara>
    </w:p>
    <w:p w14:paraId="56B0DD32" w14:textId="77777777" w:rsidR="00F425E2" w:rsidRPr="00D1355E" w:rsidRDefault="00422E12">
      <w:r w:rsidRPr="00D1355E">
        <w:t xml:space="preserve">Thus, a positive case is a conversation containing at least one officially listed predator author. For Layer 1 only, the weak target for turn </w:t>
      </w:r>
      <m:oMath>
        <m:r>
          <w:rPr>
            <w:rFonts w:ascii="Cambria Math" w:hAnsi="Cambria Math"/>
          </w:rPr>
          <m:t>t</m:t>
        </m:r>
      </m:oMath>
      <w:r w:rsidRPr="00D1355E">
        <w:t xml:space="preserve">, authored by </w:t>
      </w:r>
      <m:oMath>
        <m:sSub>
          <m:sSubPr>
            <m:ctrlPr>
              <w:rPr>
                <w:rFonts w:ascii="Cambria Math" w:hAnsi="Cambria Math"/>
              </w:rPr>
            </m:ctrlPr>
          </m:sSubPr>
          <m:e>
            <m:r>
              <w:rPr>
                <w:rFonts w:ascii="Cambria Math" w:hAnsi="Cambria Math"/>
              </w:rPr>
              <m:t>a</m:t>
            </m:r>
          </m:e>
          <m:sub>
            <m:r>
              <w:rPr>
                <w:rFonts w:ascii="Cambria Math" w:hAnsi="Cambria Math"/>
              </w:rPr>
              <m:t>t</m:t>
            </m:r>
          </m:sub>
        </m:sSub>
      </m:oMath>
      <w:r w:rsidRPr="00D1355E">
        <w:t>, is</w:t>
      </w:r>
    </w:p>
    <w:p w14:paraId="5A22A712" w14:textId="77777777" w:rsidR="00F425E2" w:rsidRPr="00D1355E" w:rsidRDefault="00000000">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r>
            <m:rPr>
              <m:sty m:val="b"/>
            </m:rP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P</m:t>
          </m:r>
          <m:r>
            <m:rPr>
              <m:sty m:val="p"/>
            </m:rPr>
            <w:rPr>
              <w:rFonts w:ascii="Cambria Math" w:hAnsi="Cambria Math"/>
            </w:rPr>
            <m:t>].</m:t>
          </m:r>
        </m:oMath>
      </m:oMathPara>
    </w:p>
    <w:p w14:paraId="7E704A8E" w14:textId="77777777" w:rsidR="00F425E2" w:rsidRPr="00D1355E" w:rsidRDefault="00422E12">
      <w:r w:rsidRPr="00D1355E">
        <w:t xml:space="preserve">Because </w:t>
      </w:r>
      <m:oMath>
        <m:sSub>
          <m:sSubPr>
            <m:ctrlPr>
              <w:rPr>
                <w:rFonts w:ascii="Cambria Math" w:hAnsi="Cambria Math"/>
              </w:rPr>
            </m:ctrlPr>
          </m:sSubPr>
          <m:e>
            <m:r>
              <w:rPr>
                <w:rFonts w:ascii="Cambria Math" w:hAnsi="Cambria Math"/>
              </w:rPr>
              <m:t>Z</m:t>
            </m:r>
          </m:e>
          <m:sub>
            <m:r>
              <w:rPr>
                <w:rFonts w:ascii="Cambria Math" w:hAnsi="Cambria Math"/>
              </w:rPr>
              <m:t>t</m:t>
            </m:r>
          </m:sub>
        </m:sSub>
      </m:oMath>
      <w:r w:rsidRPr="00D1355E">
        <w:t xml:space="preserve"> repeats an author-level identity label on that author’s turns, it does not establish that a particular turn contains grooming behavior. The Layer 1 output is therefore called a predator-author proxy score rather than a grooming-message probability.</w:t>
      </w:r>
    </w:p>
    <w:p w14:paraId="34E934CE" w14:textId="77777777" w:rsidR="00F425E2" w:rsidRPr="00D1355E" w:rsidRDefault="00422E12">
      <w:r w:rsidRPr="00D1355E">
        <w:t>These properties support sequence construction at scale and permit every connected group of authors to be assigned wholly to one partition.</w:t>
      </w:r>
    </w:p>
    <w:p w14:paraId="719B8931" w14:textId="77777777" w:rsidR="00F425E2" w:rsidRPr="00D1355E" w:rsidRDefault="00422E12">
      <w:r w:rsidRPr="00D1355E">
        <w:t xml:space="preserve">The author-derived target supplies consistent weak supervision for contextualized turns. Layer 1’s training target and Layer 2’s conversation label </w:t>
      </w:r>
      <w:proofErr w:type="gramStart"/>
      <w:r w:rsidRPr="00D1355E">
        <w:t>remain</w:t>
      </w:r>
      <w:proofErr w:type="gramEnd"/>
      <w:r w:rsidRPr="00D1355E">
        <w:t xml:space="preserve"> distinct throughout the pipeline, and no per-message field is treated as exhaustive grooming ground truth.</w:t>
      </w:r>
    </w:p>
    <w:p w14:paraId="76EB0C24" w14:textId="77777777" w:rsidR="00F425E2" w:rsidRPr="00D1355E" w:rsidRDefault="00422E12">
      <w:pPr>
        <w:pStyle w:val="Heading3"/>
        <w:rPr>
          <w:color w:val="auto"/>
        </w:rPr>
      </w:pPr>
      <w:bookmarkStart w:id="28" w:name="_Toc243055214"/>
      <w:r w:rsidRPr="00D1355E">
        <w:rPr>
          <w:color w:val="auto"/>
        </w:rPr>
        <w:t>3.3.2 Inclusion and Preprocessing</w:t>
      </w:r>
      <w:bookmarkEnd w:id="28"/>
    </w:p>
    <w:p w14:paraId="323DBE49" w14:textId="77777777" w:rsidR="00F425E2" w:rsidRPr="00D1355E" w:rsidRDefault="00422E12">
      <w:r w:rsidRPr="00D1355E">
        <w:t>The primary corpus is restricted to conversations with exactly two distinct authors to match the dyadic interaction scope and the implemented turn-taking feature. Empty messages and rows without a valid conversation identifier, chronological line identifier, author identifier, or binary official predator-author status are excluded. Original conversation and line identifiers are retained. Each usable row receives a stable key based on dataset source, conversation identifier, and line identifier so that duplicate text cannot overwrite another turn’s cached score.</w:t>
      </w:r>
    </w:p>
    <w:p w14:paraId="05B9BE14" w14:textId="77777777" w:rsidR="00F425E2" w:rsidRPr="00D1355E" w:rsidRDefault="00422E12">
      <w:r w:rsidRPr="00D1355E">
        <w:t xml:space="preserve">Conversations are ordered by their original line identifier. Layer 1 receives a prefix-only context consisting of the current turn and up to two immediately preceding turns from the same conversation. Neutral turn separators are inserted, but raw author identifiers, predator-list membership, the project </w:t>
      </w:r>
      <w:proofErr w:type="spellStart"/>
      <w:r w:rsidRPr="00D1355E">
        <w:t>is_suspicious</w:t>
      </w:r>
      <w:proofErr w:type="spellEnd"/>
      <w:r w:rsidRPr="00D1355E">
        <w:t xml:space="preserve"> field, source-revealing role names, future turns, and conversation labels are never included in model text. Training and </w:t>
      </w:r>
      <w:r w:rsidRPr="00D1355E">
        <w:lastRenderedPageBreak/>
        <w:t xml:space="preserve">inference use the identical context-construction function. The </w:t>
      </w:r>
      <w:proofErr w:type="spellStart"/>
      <w:r w:rsidRPr="00D1355E">
        <w:t>DistilBERT</w:t>
      </w:r>
      <w:proofErr w:type="spellEnd"/>
      <w:r w:rsidRPr="00D1355E">
        <w:t xml:space="preserve"> tokenizer truncates each context to 128 tokens and applies dynamic padding within each batch.</w:t>
      </w:r>
    </w:p>
    <w:p w14:paraId="41BDCAA6" w14:textId="77777777" w:rsidR="00F425E2" w:rsidRPr="00D1355E" w:rsidRDefault="00422E12">
      <w:r w:rsidRPr="00D1355E">
        <w:t>Text normalization is deliberately conservative: character encoding and whitespace are standardized, while altered spellings and obfuscations are retained so that evaluation does not benefit from a hand-written correction rule unavailable to the learned model. The primary experiment does not add synthetic conversations or separately collected chat logs.</w:t>
      </w:r>
    </w:p>
    <w:p w14:paraId="291423CA" w14:textId="77777777" w:rsidR="00F425E2" w:rsidRPr="00D1355E" w:rsidRDefault="00422E12">
      <w:pPr>
        <w:pStyle w:val="Heading3"/>
        <w:rPr>
          <w:color w:val="auto"/>
        </w:rPr>
      </w:pPr>
      <w:bookmarkStart w:id="29" w:name="_Toc243055215"/>
      <w:r w:rsidRPr="00D1355E">
        <w:rPr>
          <w:color w:val="auto"/>
        </w:rPr>
        <w:t>3.3.3 Connected-Author Data Partitioning</w:t>
      </w:r>
      <w:bookmarkEnd w:id="29"/>
    </w:p>
    <w:p w14:paraId="04ADBBED" w14:textId="77777777" w:rsidR="00F425E2" w:rsidRPr="00D1355E" w:rsidRDefault="00422E12">
      <w:r w:rsidRPr="00D1355E">
        <w:t xml:space="preserve">The dataset is partitioned before negative sampling, context caching, centroid construction, model fitting, or threshold selection. Conversations are represented as vertices in a graph; any conversations </w:t>
      </w:r>
      <w:proofErr w:type="gramStart"/>
      <w:r w:rsidRPr="00D1355E">
        <w:t>sharing</w:t>
      </w:r>
      <w:proofErr w:type="gramEnd"/>
      <w:r w:rsidRPr="00D1355E">
        <w:t xml:space="preserve"> an author are connected. Every resulting connected component is assigned wholly to one partition, creating zero conversation </w:t>
      </w:r>
      <w:proofErr w:type="gramStart"/>
      <w:r w:rsidRPr="00D1355E">
        <w:t>overlap</w:t>
      </w:r>
      <w:proofErr w:type="gramEnd"/>
      <w:r w:rsidRPr="00D1355E">
        <w:t xml:space="preserve"> and zero author </w:t>
      </w:r>
      <w:proofErr w:type="gramStart"/>
      <w:r w:rsidRPr="00D1355E">
        <w:t>overlap</w:t>
      </w:r>
      <w:proofErr w:type="gramEnd"/>
      <w:r w:rsidRPr="00D1355E">
        <w:t xml:space="preserve"> across training, validation, and final test data.</w:t>
      </w:r>
    </w:p>
    <w:p w14:paraId="180F27C6" w14:textId="77777777" w:rsidR="00F425E2" w:rsidRPr="00D1355E" w:rsidRDefault="00422E12">
      <w:r w:rsidRPr="00D1355E">
        <w:t>This design prevents the same participant’s recurring language and interaction patterns from appearing in both development and evaluation data. The final test therefore measures transfer to author-connected groups that were unseen during training and validation, rather than recognition of participants already encountered by the model.</w:t>
      </w:r>
    </w:p>
    <w:p w14:paraId="1875A502" w14:textId="77777777" w:rsidR="00F425E2" w:rsidRPr="00D1355E" w:rsidRDefault="00422E12">
      <w:r w:rsidRPr="00D1355E">
        <w:t>The locked manifest assigns 13,031 conversations to training, 1,827 to validation, and 1,862 to the final test; an additional 1,847 conversations are excluded from the primary experiment. The corresponding positive-conversation counts are 319, 49, 44, and 42. Partition assignment uses connected-component membership, partition size, and class balance rather than model scores or text-derived features. The manifest records zero conversation, author, and connected-component overlap across all groups together with the random seed, source-data hash, and manifest hash.</w:t>
      </w:r>
    </w:p>
    <w:p w14:paraId="7447FB8A" w14:textId="77777777" w:rsidR="00F425E2" w:rsidRPr="00D1355E" w:rsidRDefault="00422E12">
      <w:r w:rsidRPr="00D1355E">
        <w:t xml:space="preserve">The training partition is used for parameter estimation. After partitioning, negative Layer 1 training rows were </w:t>
      </w:r>
      <w:proofErr w:type="spellStart"/>
      <w:r w:rsidRPr="00D1355E">
        <w:t>downsampled</w:t>
      </w:r>
      <w:proofErr w:type="spellEnd"/>
      <w:r w:rsidRPr="00D1355E">
        <w:t xml:space="preserve"> to three negatives per positive row; validation and test distributions remained untouched. Validation supplies checkpoint selection, hyperparameter selection, comparator fitting, and threshold selection. The original test evaluation produced preserved conversation scores; the revised F2 policy is evaluated from those same scores using validation-selected cutoffs, as described in Section 3.5.2.</w:t>
      </w:r>
    </w:p>
    <w:p w14:paraId="0889D7B8" w14:textId="77777777" w:rsidR="00F425E2" w:rsidRPr="00D1355E" w:rsidRDefault="00422E12">
      <w:pPr>
        <w:pStyle w:val="Heading3"/>
        <w:rPr>
          <w:color w:val="auto"/>
        </w:rPr>
      </w:pPr>
      <w:bookmarkStart w:id="30" w:name="_Toc243055216"/>
      <w:r w:rsidRPr="00D1355E">
        <w:rPr>
          <w:color w:val="auto"/>
        </w:rPr>
        <w:t>3.3.4 Feature Engineering</w:t>
      </w:r>
      <w:bookmarkEnd w:id="30"/>
    </w:p>
    <w:p w14:paraId="2B25679D" w14:textId="77777777" w:rsidR="00F425E2" w:rsidRPr="00D1355E" w:rsidRDefault="00422E12">
      <w:r w:rsidRPr="00D1355E">
        <w:t xml:space="preserve">Let </w:t>
      </w:r>
      <m:oMath>
        <m:sSub>
          <m:sSubPr>
            <m:ctrlPr>
              <w:rPr>
                <w:rFonts w:ascii="Cambria Math" w:hAnsi="Cambria Math"/>
              </w:rPr>
            </m:ctrlPr>
          </m:sSubPr>
          <m:e>
            <m:r>
              <w:rPr>
                <w:rFonts w:ascii="Cambria Math" w:hAnsi="Cambria Math"/>
              </w:rPr>
              <m:t>R</m:t>
            </m:r>
          </m:e>
          <m:sub>
            <m:r>
              <w:rPr>
                <w:rFonts w:ascii="Cambria Math" w:hAnsi="Cambria Math"/>
              </w:rPr>
              <m:t>i</m:t>
            </m:r>
          </m:sub>
        </m:sSub>
      </m:oMath>
      <w:r w:rsidRPr="00D1355E">
        <w:t xml:space="preserve"> denote the Layer 1 predator-author proxy score at turn </w:t>
      </w:r>
      <m:oMath>
        <m:r>
          <w:rPr>
            <w:rFonts w:ascii="Cambria Math" w:hAnsi="Cambria Math"/>
          </w:rPr>
          <m:t>i</m:t>
        </m:r>
      </m:oMath>
      <w:r w:rsidRPr="00D1355E">
        <w:t xml:space="preserve">, </w:t>
      </w:r>
      <m:oMath>
        <m:sSub>
          <m:sSubPr>
            <m:ctrlPr>
              <w:rPr>
                <w:rFonts w:ascii="Cambria Math" w:hAnsi="Cambria Math"/>
              </w:rPr>
            </m:ctrlPr>
          </m:sSubPr>
          <m:e>
            <m:r>
              <w:rPr>
                <w:rFonts w:ascii="Cambria Math" w:hAnsi="Cambria Math"/>
              </w:rPr>
              <m:t>E</m:t>
            </m:r>
          </m:e>
          <m:sub>
            <m:r>
              <w:rPr>
                <w:rFonts w:ascii="Cambria Math" w:hAnsi="Cambria Math"/>
              </w:rPr>
              <m:t>t</m:t>
            </m:r>
          </m:sub>
        </m:sSub>
      </m:oMath>
      <w:r w:rsidRPr="00D1355E">
        <w:t xml:space="preserve"> the 768-dimensional embedding from the unchanged base distilbert-base-uncased encoder for the current turn, </w:t>
      </w:r>
      <m:oMath>
        <m:sSub>
          <m:sSubPr>
            <m:ctrlPr>
              <w:rPr>
                <w:rFonts w:ascii="Cambria Math" w:hAnsi="Cambria Math"/>
              </w:rPr>
            </m:ctrlPr>
          </m:sSubPr>
          <m:e>
            <m:r>
              <w:rPr>
                <w:rFonts w:ascii="Cambria Math" w:hAnsi="Cambria Math"/>
              </w:rPr>
              <m:t>C</m:t>
            </m:r>
          </m:e>
          <m:sub>
            <m:r>
              <w:rPr>
                <w:rFonts w:ascii="Cambria Math" w:hAnsi="Cambria Math"/>
              </w:rPr>
              <m:t>b</m:t>
            </m:r>
          </m:sub>
        </m:sSub>
      </m:oMath>
      <w:r w:rsidRPr="00D1355E">
        <w:t xml:space="preserve"> a benign-chat centroid computed only from negative conversations in the training </w:t>
      </w:r>
      <w:r w:rsidRPr="00D1355E">
        <w:lastRenderedPageBreak/>
        <w:t xml:space="preserve">partition, </w:t>
      </w:r>
      <m:oMath>
        <m:sSub>
          <m:sSubPr>
            <m:ctrlPr>
              <w:rPr>
                <w:rFonts w:ascii="Cambria Math" w:hAnsi="Cambria Math"/>
              </w:rPr>
            </m:ctrlPr>
          </m:sSubPr>
          <m:e>
            <m:r>
              <w:rPr>
                <w:rFonts w:ascii="Cambria Math" w:hAnsi="Cambria Math"/>
              </w:rPr>
              <m:t>T</m:t>
            </m:r>
          </m:e>
          <m:sub>
            <m:r>
              <w:rPr>
                <w:rFonts w:ascii="Cambria Math" w:hAnsi="Cambria Math"/>
              </w:rPr>
              <m:t>a</m:t>
            </m:r>
          </m:sub>
        </m:sSub>
        <m:r>
          <m:rPr>
            <m:sty m:val="p"/>
          </m:rPr>
          <w:rPr>
            <w:rFonts w:ascii="Cambria Math" w:hAnsi="Cambria Math"/>
          </w:rPr>
          <m:t>(</m:t>
        </m:r>
        <m:r>
          <w:rPr>
            <w:rFonts w:ascii="Cambria Math" w:hAnsi="Cambria Math"/>
          </w:rPr>
          <m:t>t</m:t>
        </m:r>
        <m:r>
          <m:rPr>
            <m:sty m:val="p"/>
          </m:rPr>
          <w:rPr>
            <w:rFonts w:ascii="Cambria Math" w:hAnsi="Cambria Math"/>
          </w:rPr>
          <m:t>)</m:t>
        </m:r>
      </m:oMath>
      <w:r w:rsidRPr="00D1355E">
        <w:t xml:space="preserve"> the cumulative number of turns contributed by participant </w:t>
      </w:r>
      <m:oMath>
        <m:r>
          <w:rPr>
            <w:rFonts w:ascii="Cambria Math" w:hAnsi="Cambria Math"/>
          </w:rPr>
          <m:t>a</m:t>
        </m:r>
      </m:oMath>
      <w:r w:rsidRPr="00D1355E">
        <w:t xml:space="preserve"> through turn </w:t>
      </w:r>
      <m:oMath>
        <m:r>
          <w:rPr>
            <w:rFonts w:ascii="Cambria Math" w:hAnsi="Cambria Math"/>
          </w:rPr>
          <m:t>t</m:t>
        </m:r>
      </m:oMath>
      <w:r w:rsidRPr="00D1355E">
        <w:t xml:space="preserve">, </w:t>
      </w:r>
      <m:oMath>
        <m:r>
          <w:rPr>
            <w:rFonts w:ascii="Cambria Math" w:hAnsi="Cambria Math"/>
          </w:rPr>
          <m:t>τ</m:t>
        </m:r>
      </m:oMath>
      <w:r w:rsidRPr="00D1355E">
        <w:t xml:space="preserve"> the spike threshold, and </w:t>
      </w:r>
      <m:oMath>
        <m:r>
          <w:rPr>
            <w:rFonts w:ascii="Cambria Math" w:hAnsi="Cambria Math"/>
          </w:rPr>
          <m:t>δ</m:t>
        </m:r>
      </m:oMath>
      <w:r w:rsidRPr="00D1355E">
        <w:t xml:space="preserve"> the drop threshold. The seven trajectory features at turn </w:t>
      </w:r>
      <m:oMath>
        <m:r>
          <w:rPr>
            <w:rFonts w:ascii="Cambria Math" w:hAnsi="Cambria Math"/>
          </w:rPr>
          <m:t>t</m:t>
        </m:r>
      </m:oMath>
      <w:r w:rsidRPr="00D1355E">
        <w:t xml:space="preserve"> are:</w:t>
      </w:r>
    </w:p>
    <w:p w14:paraId="5504CD99" w14:textId="77777777" w:rsidR="00F425E2" w:rsidRPr="00D1355E" w:rsidRDefault="00422E12">
      <w:r w:rsidRPr="00D1355E">
        <w:t xml:space="preserve">1. </w:t>
      </w:r>
      <w:r w:rsidRPr="00D1355E">
        <w:rPr>
          <w:b/>
          <w:bCs/>
        </w:rPr>
        <w:t>Peak proxy score:</w:t>
      </w:r>
      <w:r w:rsidRPr="00D1355E">
        <w:t xml:space="preserve"> </w:t>
      </w:r>
      <m:oMath>
        <m:sSub>
          <m:sSubPr>
            <m:ctrlPr>
              <w:rPr>
                <w:rFonts w:ascii="Cambria Math" w:hAnsi="Cambria Math"/>
              </w:rPr>
            </m:ctrlPr>
          </m:sSubPr>
          <m:e>
            <m:r>
              <m:rPr>
                <m:sty m:val="p"/>
              </m:rPr>
              <w:rPr>
                <w:rFonts w:ascii="Cambria Math" w:hAnsi="Cambria Math"/>
              </w:rPr>
              <m:t>max</m:t>
            </m:r>
          </m:e>
          <m:sub>
            <m:r>
              <w:rPr>
                <w:rFonts w:ascii="Cambria Math" w:hAnsi="Cambria Math"/>
              </w:rPr>
              <m:t>1</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sub>
        </m:sSub>
        <m:sSub>
          <m:sSubPr>
            <m:ctrlPr>
              <w:rPr>
                <w:rFonts w:ascii="Cambria Math" w:hAnsi="Cambria Math"/>
              </w:rPr>
            </m:ctrlPr>
          </m:sSubPr>
          <m:e>
            <m:r>
              <w:rPr>
                <w:rFonts w:ascii="Cambria Math" w:hAnsi="Cambria Math"/>
              </w:rPr>
              <m:t>R</m:t>
            </m:r>
          </m:e>
          <m:sub>
            <m:r>
              <w:rPr>
                <w:rFonts w:ascii="Cambria Math" w:hAnsi="Cambria Math"/>
              </w:rPr>
              <m:t>i</m:t>
            </m:r>
          </m:sub>
        </m:sSub>
      </m:oMath>
      <w:r w:rsidRPr="00D1355E">
        <w:t xml:space="preserve">, with range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sidRPr="00D1355E">
        <w:t>.</w:t>
      </w:r>
    </w:p>
    <w:p w14:paraId="34503F13" w14:textId="77777777" w:rsidR="00F425E2" w:rsidRPr="00D1355E" w:rsidRDefault="00422E12">
      <w:r w:rsidRPr="00D1355E">
        <w:t xml:space="preserve">2. </w:t>
      </w:r>
      <w:r w:rsidRPr="00D1355E">
        <w:rPr>
          <w:b/>
          <w:bCs/>
        </w:rPr>
        <w:t>Current proxy score:</w:t>
      </w:r>
      <w:r w:rsidRPr="00D1355E">
        <w:t xml:space="preserve"> </w:t>
      </w:r>
      <m:oMath>
        <m:sSub>
          <m:sSubPr>
            <m:ctrlPr>
              <w:rPr>
                <w:rFonts w:ascii="Cambria Math" w:hAnsi="Cambria Math"/>
              </w:rPr>
            </m:ctrlPr>
          </m:sSubPr>
          <m:e>
            <m:r>
              <w:rPr>
                <w:rFonts w:ascii="Cambria Math" w:hAnsi="Cambria Math"/>
              </w:rPr>
              <m:t>R</m:t>
            </m:r>
          </m:e>
          <m:sub>
            <m:r>
              <w:rPr>
                <w:rFonts w:ascii="Cambria Math" w:hAnsi="Cambria Math"/>
              </w:rPr>
              <m:t>t</m:t>
            </m:r>
          </m:sub>
        </m:sSub>
      </m:oMath>
      <w:r w:rsidRPr="00D1355E">
        <w:t xml:space="preserve">, with range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sidRPr="00D1355E">
        <w:t>.</w:t>
      </w:r>
    </w:p>
    <w:p w14:paraId="0590833D" w14:textId="77777777" w:rsidR="00F425E2" w:rsidRPr="00D1355E" w:rsidRDefault="00422E12">
      <w:r w:rsidRPr="00D1355E">
        <w:t xml:space="preserve">3. </w:t>
      </w:r>
      <w:r w:rsidRPr="00D1355E">
        <w:rPr>
          <w:b/>
          <w:bCs/>
        </w:rPr>
        <w:t>Spike count:</w:t>
      </w:r>
      <w:r w:rsidRPr="00D1355E">
        <w:t xml:space="preserve"> </w:t>
      </w: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t</m:t>
            </m:r>
          </m:sup>
          <m:e>
            <m:r>
              <m:rPr>
                <m:sty m:val="b"/>
              </m:rPr>
              <w:rPr>
                <w:rFonts w:ascii="Cambria Math" w:hAnsi="Cambria Math"/>
              </w:rPr>
              <m:t>1</m:t>
            </m:r>
          </m:e>
        </m:nary>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&gt;</m:t>
        </m:r>
        <m:r>
          <w:rPr>
            <w:rFonts w:ascii="Cambria Math" w:hAnsi="Cambria Math"/>
          </w:rPr>
          <m:t>τ</m:t>
        </m:r>
        <m:r>
          <m:rPr>
            <m:sty m:val="p"/>
          </m:rPr>
          <w:rPr>
            <w:rFonts w:ascii="Cambria Math" w:hAnsi="Cambria Math"/>
          </w:rPr>
          <m:t>]</m:t>
        </m:r>
      </m:oMath>
      <w:r w:rsidRPr="00D1355E">
        <w:t xml:space="preserve">, with range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t</m:t>
        </m:r>
        <m:r>
          <m:rPr>
            <m:sty m:val="p"/>
          </m:rPr>
          <w:rPr>
            <w:rFonts w:ascii="Cambria Math" w:hAnsi="Cambria Math"/>
          </w:rPr>
          <m:t>]</m:t>
        </m:r>
      </m:oMath>
      <w:r w:rsidRPr="00D1355E">
        <w:t>.</w:t>
      </w:r>
    </w:p>
    <w:p w14:paraId="14076BA4" w14:textId="77777777" w:rsidR="00F425E2" w:rsidRPr="00D1355E" w:rsidRDefault="00422E12">
      <w:r w:rsidRPr="00D1355E">
        <w:t xml:space="preserve">4. </w:t>
      </w:r>
      <w:r w:rsidRPr="00D1355E">
        <w:rPr>
          <w:b/>
          <w:bCs/>
        </w:rPr>
        <w:t>Spike-then-drop:</w:t>
      </w:r>
      <w:r w:rsidRPr="00D1355E">
        <w:t xml:space="preserve"> 1 from the first turn whose score falls by more than </w:t>
      </w:r>
      <m:oMath>
        <m:r>
          <w:rPr>
            <w:rFonts w:ascii="Cambria Math" w:hAnsi="Cambria Math"/>
          </w:rPr>
          <m:t>δ</m:t>
        </m:r>
      </m:oMath>
      <w:r w:rsidRPr="00D1355E">
        <w:t xml:space="preserve"> below a previous peak that exceeded </w:t>
      </w:r>
      <m:oMath>
        <m:r>
          <w:rPr>
            <w:rFonts w:ascii="Cambria Math" w:hAnsi="Cambria Math"/>
          </w:rPr>
          <m:t>τ</m:t>
        </m:r>
      </m:oMath>
      <w:r w:rsidRPr="00D1355E">
        <w:t xml:space="preserve">, and 1 thereafter; </w:t>
      </w:r>
      <w:proofErr w:type="gramStart"/>
      <w:r w:rsidRPr="00D1355E">
        <w:t>otherwise</w:t>
      </w:r>
      <w:proofErr w:type="gramEnd"/>
      <w:r w:rsidRPr="00D1355E">
        <w:t xml:space="preserve"> 0.</w:t>
      </w:r>
    </w:p>
    <w:p w14:paraId="7BB93A0E" w14:textId="77777777" w:rsidR="00F425E2" w:rsidRPr="00D1355E" w:rsidRDefault="00422E12">
      <w:r w:rsidRPr="00D1355E">
        <w:t xml:space="preserve">5. </w:t>
      </w:r>
      <w:r w:rsidRPr="00D1355E">
        <w:rPr>
          <w:b/>
          <w:bCs/>
        </w:rPr>
        <w:t>Rate of change:</w:t>
      </w:r>
      <w:r w:rsidRPr="00D1355E">
        <w:t xml:space="preserve"> </w:t>
      </w:r>
      <m:oMath>
        <m:sSub>
          <m:sSubPr>
            <m:ctrlPr>
              <w:rPr>
                <w:rFonts w:ascii="Cambria Math" w:hAnsi="Cambria Math"/>
              </w:rPr>
            </m:ctrlPr>
          </m:sSubPr>
          <m:e>
            <m:r>
              <w:rPr>
                <w:rFonts w:ascii="Cambria Math" w:hAnsi="Cambria Math"/>
              </w:rPr>
              <m:t>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r>
              <m:rPr>
                <m:sty m:val="p"/>
              </m:rPr>
              <w:rPr>
                <w:rFonts w:ascii="Cambria Math" w:hAnsi="Cambria Math"/>
              </w:rPr>
              <m:t>-</m:t>
            </m:r>
            <m:r>
              <w:rPr>
                <w:rFonts w:ascii="Cambria Math" w:hAnsi="Cambria Math"/>
              </w:rPr>
              <m:t>1</m:t>
            </m:r>
          </m:sub>
        </m:sSub>
      </m:oMath>
      <w:r w:rsidRPr="00D1355E">
        <w:t xml:space="preserve">, or 0 for the first turn, with range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oMath>
      <w:r w:rsidRPr="00D1355E">
        <w:t>.</w:t>
      </w:r>
    </w:p>
    <w:p w14:paraId="0BF5363B" w14:textId="77777777" w:rsidR="00F425E2" w:rsidRPr="00D1355E" w:rsidRDefault="00422E12">
      <w:r w:rsidRPr="00D1355E">
        <w:t xml:space="preserve">6. </w:t>
      </w:r>
      <w:r w:rsidRPr="00D1355E">
        <w:rPr>
          <w:b/>
          <w:bCs/>
        </w:rPr>
        <w:t>Topic distance:</w:t>
      </w:r>
      <w:r w:rsidRPr="00D1355E">
        <w:t xml:space="preserve"> </w:t>
      </w:r>
      <m:oMath>
        <m:r>
          <w:rPr>
            <w:rFonts w:ascii="Cambria Math" w:hAnsi="Cambria Math"/>
          </w:rPr>
          <m:t>1</m:t>
        </m:r>
        <m:r>
          <m:rPr>
            <m:sty m:val="p"/>
          </m:rPr>
          <w:rPr>
            <w:rFonts w:ascii="Cambria Math" w:hAnsi="Cambria Math"/>
          </w:rPr>
          <m:t>-cos(</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b</m:t>
            </m:r>
          </m:sub>
        </m:sSub>
        <m:r>
          <m:rPr>
            <m:sty m:val="p"/>
          </m:rPr>
          <w:rPr>
            <w:rFonts w:ascii="Cambria Math" w:hAnsi="Cambria Math"/>
          </w:rPr>
          <m:t>)</m:t>
        </m:r>
      </m:oMath>
      <w:r w:rsidRPr="00D1355E">
        <w:t xml:space="preserve">, with theoretical range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oMath>
      <w:r w:rsidRPr="00D1355E">
        <w:t>.</w:t>
      </w:r>
    </w:p>
    <w:p w14:paraId="592E34BF" w14:textId="77777777" w:rsidR="00F425E2" w:rsidRPr="00D1355E" w:rsidRDefault="00422E12">
      <w:r w:rsidRPr="00D1355E">
        <w:t xml:space="preserve">7. </w:t>
      </w:r>
      <w:r w:rsidRPr="00D1355E">
        <w:rPr>
          <w:b/>
          <w:bCs/>
        </w:rPr>
        <w:t>Turn-taking imbalance:</w:t>
      </w:r>
      <w:r w:rsidRPr="00D1355E">
        <w:t xml:space="preserve"> </w:t>
      </w:r>
      <m:oMath>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B</m:t>
            </m:r>
          </m:sub>
        </m:sSub>
        <m:r>
          <m:rPr>
            <m:sty m:val="p"/>
          </m:rPr>
          <w:rPr>
            <w:rFonts w:ascii="Cambria Math" w:hAnsi="Cambria Math"/>
          </w:rPr>
          <m:t>(</m:t>
        </m:r>
        <m:r>
          <w:rPr>
            <w:rFonts w:ascii="Cambria Math" w:hAnsi="Cambria Math"/>
          </w:rPr>
          <m:t>t</m:t>
        </m:r>
        <m:r>
          <m:rPr>
            <m:sty m:val="p"/>
          </m:rPr>
          <w:rPr>
            <w:rFonts w:ascii="Cambria Math" w:hAnsi="Cambria Math"/>
          </w:rPr>
          <m:t>))</m:t>
        </m:r>
      </m:oMath>
      <w:r w:rsidRPr="00D1355E">
        <w:t xml:space="preserve">, with range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sidRPr="00D1355E">
        <w:t>. The implementation uses cumulative turn counts through the current turn, not word counts or full-conversation totals.</w:t>
      </w:r>
    </w:p>
    <w:p w14:paraId="5CAA6FE2" w14:textId="77777777" w:rsidR="00F425E2" w:rsidRPr="00D1355E" w:rsidRDefault="00422E12">
      <w:r w:rsidRPr="00D1355E">
        <w:t xml:space="preserve">The centroid source conversation IDs and embedding-model digest are recorded, and validation or test text is never used to construct it. The </w:t>
      </w:r>
      <w:proofErr w:type="gramStart"/>
      <w:r w:rsidRPr="00D1355E">
        <w:t>spike</w:t>
      </w:r>
      <w:proofErr w:type="gramEnd"/>
      <w:r w:rsidRPr="00D1355E">
        <w:t xml:space="preserve"> and drop thresholds are selected on validation data and then frozen. Each turn-level cache is keyed by the stable dataset/conversation/line identifier and records the context-construction version, Layer 1 checkpoint digest, base-encoder digest, and split assignment.</w:t>
      </w:r>
    </w:p>
    <w:tbl>
      <w:tblPr>
        <w:tblStyle w:val="TableGrid"/>
        <w:tblW w:w="9360" w:type="dxa"/>
        <w:tblInd w:w="12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800"/>
        <w:gridCol w:w="3280"/>
        <w:gridCol w:w="3280"/>
      </w:tblGrid>
      <w:tr w:rsidR="00F425E2" w:rsidRPr="00D1355E" w14:paraId="799E3BED" w14:textId="77777777">
        <w:trPr>
          <w:cantSplit/>
          <w:tblHeader/>
        </w:trPr>
        <w:tc>
          <w:tcPr>
            <w:tcW w:w="2800" w:type="dxa"/>
            <w:shd w:val="clear" w:color="auto" w:fill="E7E6E6"/>
            <w:tcMar>
              <w:top w:w="80" w:type="dxa"/>
              <w:left w:w="100" w:type="dxa"/>
              <w:bottom w:w="80" w:type="dxa"/>
              <w:right w:w="100" w:type="dxa"/>
            </w:tcMar>
            <w:vAlign w:val="center"/>
          </w:tcPr>
          <w:p w14:paraId="11930B8B" w14:textId="77777777" w:rsidR="00F425E2" w:rsidRPr="00D1355E" w:rsidRDefault="00422E12">
            <w:pPr>
              <w:spacing w:after="40"/>
            </w:pPr>
            <w:r w:rsidRPr="00D1355E">
              <w:rPr>
                <w:b/>
                <w:sz w:val="20"/>
              </w:rPr>
              <w:t>Input</w:t>
            </w:r>
          </w:p>
        </w:tc>
        <w:tc>
          <w:tcPr>
            <w:tcW w:w="3280" w:type="dxa"/>
            <w:shd w:val="clear" w:color="auto" w:fill="E7E6E6"/>
            <w:tcMar>
              <w:top w:w="80" w:type="dxa"/>
              <w:left w:w="100" w:type="dxa"/>
              <w:bottom w:w="80" w:type="dxa"/>
              <w:right w:w="100" w:type="dxa"/>
            </w:tcMar>
            <w:vAlign w:val="center"/>
          </w:tcPr>
          <w:p w14:paraId="512E9030" w14:textId="77777777" w:rsidR="00F425E2" w:rsidRPr="00D1355E" w:rsidRDefault="00422E12">
            <w:pPr>
              <w:spacing w:after="40"/>
              <w:jc w:val="center"/>
            </w:pPr>
            <w:r w:rsidRPr="00D1355E">
              <w:rPr>
                <w:b/>
                <w:sz w:val="20"/>
              </w:rPr>
              <w:t>Definition</w:t>
            </w:r>
          </w:p>
        </w:tc>
        <w:tc>
          <w:tcPr>
            <w:tcW w:w="3280" w:type="dxa"/>
            <w:shd w:val="clear" w:color="auto" w:fill="E7E6E6"/>
            <w:tcMar>
              <w:top w:w="80" w:type="dxa"/>
              <w:left w:w="100" w:type="dxa"/>
              <w:bottom w:w="80" w:type="dxa"/>
              <w:right w:w="100" w:type="dxa"/>
            </w:tcMar>
            <w:vAlign w:val="center"/>
          </w:tcPr>
          <w:p w14:paraId="025E603A" w14:textId="77777777" w:rsidR="00F425E2" w:rsidRPr="00D1355E" w:rsidRDefault="00422E12">
            <w:pPr>
              <w:spacing w:after="40"/>
              <w:jc w:val="center"/>
            </w:pPr>
            <w:r w:rsidRPr="00D1355E">
              <w:rPr>
                <w:b/>
                <w:sz w:val="20"/>
              </w:rPr>
              <w:t>Models receiving it</w:t>
            </w:r>
          </w:p>
        </w:tc>
      </w:tr>
      <w:tr w:rsidR="00F425E2" w:rsidRPr="00D1355E" w14:paraId="53CED5FF" w14:textId="77777777">
        <w:trPr>
          <w:cantSplit/>
        </w:trPr>
        <w:tc>
          <w:tcPr>
            <w:tcW w:w="2800" w:type="dxa"/>
            <w:shd w:val="clear" w:color="auto" w:fill="FFFFFF"/>
            <w:tcMar>
              <w:top w:w="80" w:type="dxa"/>
              <w:left w:w="100" w:type="dxa"/>
              <w:bottom w:w="80" w:type="dxa"/>
              <w:right w:w="100" w:type="dxa"/>
            </w:tcMar>
            <w:vAlign w:val="center"/>
          </w:tcPr>
          <w:p w14:paraId="466DEF68" w14:textId="77777777" w:rsidR="00F425E2" w:rsidRPr="00D1355E" w:rsidRDefault="00422E12">
            <w:pPr>
              <w:spacing w:after="40"/>
            </w:pPr>
            <w:r w:rsidRPr="00D1355E">
              <w:rPr>
                <w:sz w:val="20"/>
              </w:rPr>
              <w:t>Layer 1 proxy score</w:t>
            </w:r>
          </w:p>
        </w:tc>
        <w:tc>
          <w:tcPr>
            <w:tcW w:w="3280" w:type="dxa"/>
            <w:shd w:val="clear" w:color="auto" w:fill="FFFFFF"/>
            <w:tcMar>
              <w:top w:w="80" w:type="dxa"/>
              <w:left w:w="100" w:type="dxa"/>
              <w:bottom w:w="80" w:type="dxa"/>
              <w:right w:w="100" w:type="dxa"/>
            </w:tcMar>
            <w:vAlign w:val="center"/>
          </w:tcPr>
          <w:p w14:paraId="02864060" w14:textId="77777777" w:rsidR="00F425E2" w:rsidRPr="00D1355E" w:rsidRDefault="00422E12">
            <w:pPr>
              <w:spacing w:after="40"/>
              <w:jc w:val="center"/>
            </w:pPr>
            <w:r w:rsidRPr="00D1355E">
              <w:rPr>
                <w:sz w:val="20"/>
              </w:rPr>
              <w:t xml:space="preserve">Context-conditioned estimate of the author-derived target </w:t>
            </w:r>
            <m:oMath>
              <m:sSub>
                <m:sSubPr>
                  <m:ctrlPr>
                    <w:rPr>
                      <w:rFonts w:ascii="Cambria Math" w:hAnsi="Cambria Math"/>
                    </w:rPr>
                  </m:ctrlPr>
                </m:sSubPr>
                <m:e>
                  <m:r>
                    <w:rPr>
                      <w:rFonts w:ascii="Cambria Math" w:hAnsi="Cambria Math"/>
                    </w:rPr>
                    <m:t>Z</m:t>
                  </m:r>
                </m:e>
                <m:sub>
                  <m:r>
                    <w:rPr>
                      <w:rFonts w:ascii="Cambria Math" w:hAnsi="Cambria Math"/>
                    </w:rPr>
                    <m:t>t</m:t>
                  </m:r>
                </m:sub>
              </m:sSub>
            </m:oMath>
          </w:p>
        </w:tc>
        <w:tc>
          <w:tcPr>
            <w:tcW w:w="3280" w:type="dxa"/>
            <w:shd w:val="clear" w:color="auto" w:fill="FFFFFF"/>
            <w:tcMar>
              <w:top w:w="80" w:type="dxa"/>
              <w:left w:w="100" w:type="dxa"/>
              <w:bottom w:w="80" w:type="dxa"/>
              <w:right w:w="100" w:type="dxa"/>
            </w:tcMar>
            <w:vAlign w:val="center"/>
          </w:tcPr>
          <w:p w14:paraId="7360634F" w14:textId="77777777" w:rsidR="00F425E2" w:rsidRPr="00D1355E" w:rsidRDefault="00422E12">
            <w:pPr>
              <w:spacing w:after="40"/>
              <w:jc w:val="center"/>
            </w:pPr>
            <w:r w:rsidRPr="00D1355E">
              <w:rPr>
                <w:sz w:val="20"/>
              </w:rPr>
              <w:t>Raw Layer 1 baseline and trajectory-feature construction</w:t>
            </w:r>
          </w:p>
        </w:tc>
      </w:tr>
      <w:tr w:rsidR="00F425E2" w:rsidRPr="00D1355E" w14:paraId="59C16376" w14:textId="77777777">
        <w:trPr>
          <w:cantSplit/>
        </w:trPr>
        <w:tc>
          <w:tcPr>
            <w:tcW w:w="2800" w:type="dxa"/>
            <w:shd w:val="clear" w:color="auto" w:fill="FFFFFF"/>
            <w:tcMar>
              <w:top w:w="80" w:type="dxa"/>
              <w:left w:w="100" w:type="dxa"/>
              <w:bottom w:w="80" w:type="dxa"/>
              <w:right w:w="100" w:type="dxa"/>
            </w:tcMar>
            <w:vAlign w:val="center"/>
          </w:tcPr>
          <w:p w14:paraId="40F471A0" w14:textId="77777777" w:rsidR="00F425E2" w:rsidRPr="00D1355E" w:rsidRDefault="00422E12">
            <w:pPr>
              <w:spacing w:after="40"/>
            </w:pPr>
            <w:r w:rsidRPr="00D1355E">
              <w:rPr>
                <w:sz w:val="20"/>
              </w:rPr>
              <w:t>Seven trajectory features</w:t>
            </w:r>
          </w:p>
        </w:tc>
        <w:tc>
          <w:tcPr>
            <w:tcW w:w="3280" w:type="dxa"/>
            <w:shd w:val="clear" w:color="auto" w:fill="FFFFFF"/>
            <w:tcMar>
              <w:top w:w="80" w:type="dxa"/>
              <w:left w:w="100" w:type="dxa"/>
              <w:bottom w:w="80" w:type="dxa"/>
              <w:right w:w="100" w:type="dxa"/>
            </w:tcMar>
            <w:vAlign w:val="center"/>
          </w:tcPr>
          <w:p w14:paraId="7CB7E6BB" w14:textId="77777777" w:rsidR="00F425E2" w:rsidRPr="00D1355E" w:rsidRDefault="00422E12">
            <w:pPr>
              <w:spacing w:after="40"/>
              <w:jc w:val="center"/>
            </w:pPr>
            <w:r w:rsidRPr="00D1355E">
              <w:rPr>
                <w:sz w:val="20"/>
              </w:rPr>
              <w:t>Peak, current, spike count, spike-then-drop, rate of change, topic distance, and turn imbalance</w:t>
            </w:r>
          </w:p>
        </w:tc>
        <w:tc>
          <w:tcPr>
            <w:tcW w:w="3280" w:type="dxa"/>
            <w:shd w:val="clear" w:color="auto" w:fill="FFFFFF"/>
            <w:tcMar>
              <w:top w:w="80" w:type="dxa"/>
              <w:left w:w="100" w:type="dxa"/>
              <w:bottom w:w="80" w:type="dxa"/>
              <w:right w:w="100" w:type="dxa"/>
            </w:tcMar>
            <w:vAlign w:val="center"/>
          </w:tcPr>
          <w:p w14:paraId="361B8B72" w14:textId="77777777" w:rsidR="00F425E2" w:rsidRPr="00D1355E" w:rsidRDefault="00422E12">
            <w:pPr>
              <w:spacing w:after="40"/>
              <w:jc w:val="center"/>
            </w:pPr>
            <w:r w:rsidRPr="00D1355E">
              <w:rPr>
                <w:sz w:val="20"/>
              </w:rPr>
              <w:t>Weighted scorer and Trajectory-Feature LSTM</w:t>
            </w:r>
          </w:p>
        </w:tc>
      </w:tr>
      <w:tr w:rsidR="00F425E2" w:rsidRPr="00D1355E" w14:paraId="00C53381" w14:textId="77777777">
        <w:trPr>
          <w:cantSplit/>
        </w:trPr>
        <w:tc>
          <w:tcPr>
            <w:tcW w:w="2800" w:type="dxa"/>
            <w:shd w:val="clear" w:color="auto" w:fill="FFFFFF"/>
            <w:tcMar>
              <w:top w:w="80" w:type="dxa"/>
              <w:left w:w="100" w:type="dxa"/>
              <w:bottom w:w="80" w:type="dxa"/>
              <w:right w:w="100" w:type="dxa"/>
            </w:tcMar>
            <w:vAlign w:val="center"/>
          </w:tcPr>
          <w:p w14:paraId="6B1197E8" w14:textId="77777777" w:rsidR="00F425E2" w:rsidRPr="00D1355E" w:rsidRDefault="00422E12">
            <w:pPr>
              <w:spacing w:after="40"/>
            </w:pPr>
            <w:r w:rsidRPr="00D1355E">
              <w:rPr>
                <w:sz w:val="20"/>
              </w:rPr>
              <w:t xml:space="preserve">Base </w:t>
            </w:r>
            <w:proofErr w:type="spellStart"/>
            <w:r w:rsidRPr="00D1355E">
              <w:rPr>
                <w:sz w:val="20"/>
              </w:rPr>
              <w:t>DistilBERT</w:t>
            </w:r>
            <w:proofErr w:type="spellEnd"/>
            <w:r w:rsidRPr="00D1355E">
              <w:rPr>
                <w:sz w:val="20"/>
              </w:rPr>
              <w:t xml:space="preserve"> embedding</w:t>
            </w:r>
          </w:p>
        </w:tc>
        <w:tc>
          <w:tcPr>
            <w:tcW w:w="3280" w:type="dxa"/>
            <w:shd w:val="clear" w:color="auto" w:fill="FFFFFF"/>
            <w:tcMar>
              <w:top w:w="80" w:type="dxa"/>
              <w:left w:w="100" w:type="dxa"/>
              <w:bottom w:w="80" w:type="dxa"/>
              <w:right w:w="100" w:type="dxa"/>
            </w:tcMar>
            <w:vAlign w:val="center"/>
          </w:tcPr>
          <w:p w14:paraId="1CFD8AA8" w14:textId="77777777" w:rsidR="00F425E2" w:rsidRPr="00D1355E" w:rsidRDefault="00422E12">
            <w:pPr>
              <w:spacing w:after="40"/>
              <w:jc w:val="center"/>
            </w:pPr>
            <w:r w:rsidRPr="00D1355E">
              <w:rPr>
                <w:sz w:val="20"/>
              </w:rPr>
              <w:t>768-dimensional contextual text representation, separate from the Layer 1 proxy</w:t>
            </w:r>
          </w:p>
        </w:tc>
        <w:tc>
          <w:tcPr>
            <w:tcW w:w="3280" w:type="dxa"/>
            <w:shd w:val="clear" w:color="auto" w:fill="FFFFFF"/>
            <w:tcMar>
              <w:top w:w="80" w:type="dxa"/>
              <w:left w:w="100" w:type="dxa"/>
              <w:bottom w:w="80" w:type="dxa"/>
              <w:right w:w="100" w:type="dxa"/>
            </w:tcMar>
            <w:vAlign w:val="center"/>
          </w:tcPr>
          <w:p w14:paraId="45BD0DBF" w14:textId="77777777" w:rsidR="00F425E2" w:rsidRPr="00D1355E" w:rsidRDefault="00422E12">
            <w:pPr>
              <w:spacing w:after="40"/>
              <w:jc w:val="center"/>
            </w:pPr>
            <w:r w:rsidRPr="00D1355E">
              <w:rPr>
                <w:sz w:val="20"/>
              </w:rPr>
              <w:t>Embedding-and-Feature LSTM</w:t>
            </w:r>
          </w:p>
        </w:tc>
      </w:tr>
    </w:tbl>
    <w:p w14:paraId="28558A8C" w14:textId="77777777" w:rsidR="00F425E2" w:rsidRPr="00D1355E" w:rsidRDefault="00422E12">
      <w:r w:rsidRPr="00D1355E">
        <w:rPr>
          <w:i/>
          <w:iCs/>
        </w:rPr>
        <w:t xml:space="preserve">Table 3.2. Inputs used by </w:t>
      </w:r>
      <w:proofErr w:type="gramStart"/>
      <w:r w:rsidRPr="00D1355E">
        <w:rPr>
          <w:i/>
          <w:iCs/>
        </w:rPr>
        <w:t>the comparison</w:t>
      </w:r>
      <w:proofErr w:type="gramEnd"/>
      <w:r w:rsidRPr="00D1355E">
        <w:rPr>
          <w:i/>
          <w:iCs/>
        </w:rPr>
        <w:t xml:space="preserve"> methods.</w:t>
      </w:r>
    </w:p>
    <w:p w14:paraId="74B0D68D" w14:textId="77777777" w:rsidR="00F425E2" w:rsidRPr="00D1355E" w:rsidRDefault="00422E12">
      <w:pPr>
        <w:pStyle w:val="Heading2"/>
        <w:rPr>
          <w:color w:val="auto"/>
        </w:rPr>
      </w:pPr>
      <w:bookmarkStart w:id="31" w:name="_Toc243055217"/>
      <w:r w:rsidRPr="00D1355E">
        <w:rPr>
          <w:color w:val="auto"/>
        </w:rPr>
        <w:t>3.4 Model Development</w:t>
      </w:r>
      <w:bookmarkEnd w:id="31"/>
    </w:p>
    <w:p w14:paraId="3F23E5AF" w14:textId="77777777" w:rsidR="00F425E2" w:rsidRPr="00D1355E" w:rsidRDefault="00422E12">
      <w:pPr>
        <w:pStyle w:val="Heading3"/>
        <w:rPr>
          <w:color w:val="auto"/>
        </w:rPr>
      </w:pPr>
      <w:bookmarkStart w:id="32" w:name="_Toc243055218"/>
      <w:r w:rsidRPr="00D1355E">
        <w:rPr>
          <w:color w:val="auto"/>
        </w:rPr>
        <w:t>3.4.1 Author-Derived Layer 1 Classifier</w:t>
      </w:r>
      <w:bookmarkEnd w:id="32"/>
    </w:p>
    <w:p w14:paraId="5F2F2F95" w14:textId="77777777" w:rsidR="00F425E2" w:rsidRPr="00D1355E" w:rsidRDefault="00422E12">
      <w:r w:rsidRPr="00D1355E">
        <w:t xml:space="preserve">Layer 1 uses </w:t>
      </w:r>
      <w:proofErr w:type="spellStart"/>
      <w:r w:rsidRPr="00D1355E">
        <w:t>distilbert</w:t>
      </w:r>
      <w:proofErr w:type="spellEnd"/>
      <w:r w:rsidRPr="00D1355E">
        <w:t xml:space="preserve">-base-uncased with a two-class sequence-classification head. Its input is the current turn plus up to two preceding turns defined in Section 3.3.2, and its target is the current author’s official predator-list membership </w:t>
      </w:r>
      <m:oMath>
        <m:sSub>
          <m:sSubPr>
            <m:ctrlPr>
              <w:rPr>
                <w:rFonts w:ascii="Cambria Math" w:hAnsi="Cambria Math"/>
              </w:rPr>
            </m:ctrlPr>
          </m:sSubPr>
          <m:e>
            <m:r>
              <w:rPr>
                <w:rFonts w:ascii="Cambria Math" w:hAnsi="Cambria Math"/>
              </w:rPr>
              <m:t>Z</m:t>
            </m:r>
          </m:e>
          <m:sub>
            <m:r>
              <w:rPr>
                <w:rFonts w:ascii="Cambria Math" w:hAnsi="Cambria Math"/>
              </w:rPr>
              <m:t>t</m:t>
            </m:r>
          </m:sub>
        </m:sSub>
      </m:oMath>
      <w:r w:rsidRPr="00D1355E">
        <w:t>. The training loss is two-</w:t>
      </w:r>
      <w:r w:rsidRPr="00D1355E">
        <w:lastRenderedPageBreak/>
        <w:t xml:space="preserve">class cross-entropy. </w:t>
      </w:r>
      <w:proofErr w:type="gramStart"/>
      <w:r w:rsidRPr="00D1355E">
        <w:t>Negative-row</w:t>
      </w:r>
      <w:proofErr w:type="gramEnd"/>
      <w:r w:rsidRPr="00D1355E">
        <w:t xml:space="preserve"> downsampling is confined to the training partition; validation and final test rows retain their natural class distribution.</w:t>
      </w:r>
    </w:p>
    <w:p w14:paraId="30414C22" w14:textId="77777777" w:rsidR="00F425E2" w:rsidRPr="00D1355E" w:rsidRDefault="00422E12">
      <w:r w:rsidRPr="00D1355E">
        <w:t xml:space="preserve">Optimization uses fused </w:t>
      </w:r>
      <w:proofErr w:type="spellStart"/>
      <w:r w:rsidRPr="00D1355E">
        <w:t>AdamW</w:t>
      </w:r>
      <w:proofErr w:type="spellEnd"/>
      <w:r w:rsidRPr="00D1355E">
        <w:t xml:space="preserve"> on an NVIDIA RTX 3060 Ti, BF16 mixed precision, TF32, gradient clipping at 1.0, and random seed 42. The completed run uses five epochs, learning rate </w:t>
      </w:r>
      <m:oMath>
        <m:r>
          <w:rPr>
            <w:rFonts w:ascii="Cambria Math" w:hAnsi="Cambria Math"/>
          </w:rPr>
          <m:t>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oMath>
      <w:r w:rsidRPr="00D1355E">
        <w:t xml:space="preserve">, weight decay 0.01, warm-up ratio 0.10, three sampled training negatives per positive row, physical training batch size 8, validation batch size 16, gradient accumulation 1, and </w:t>
      </w:r>
      <w:proofErr w:type="gramStart"/>
      <w:r w:rsidRPr="00D1355E">
        <w:t>early-stopping</w:t>
      </w:r>
      <w:proofErr w:type="gramEnd"/>
      <w:r w:rsidRPr="00D1355E">
        <w:t xml:space="preserve"> patience of two epoch evaluations. The checkpoint was selected using validation PR-AUC, and its original diagnostic binary threshold was selected using F0.5. Layer 2 consumes the continuous positive-class score, not this diagnostic binary decision; the Layer 1 checkpoint and diagnostic threshold remain unchanged. The selected checkpoint, tokenizer, configuration, metrics history, and row manifest are saved together.</w:t>
      </w:r>
    </w:p>
    <w:p w14:paraId="5412887F" w14:textId="77777777" w:rsidR="00F425E2" w:rsidRPr="00D1355E" w:rsidRDefault="00422E12">
      <w:r w:rsidRPr="00D1355E">
        <w:t xml:space="preserve">The </w:t>
      </w:r>
      <w:proofErr w:type="gramStart"/>
      <w:r w:rsidRPr="00D1355E">
        <w:t>positive-class</w:t>
      </w:r>
      <w:proofErr w:type="gramEnd"/>
      <w:r w:rsidRPr="00D1355E">
        <w:t xml:space="preserve"> </w:t>
      </w:r>
      <w:proofErr w:type="spellStart"/>
      <w:r w:rsidRPr="00D1355E">
        <w:t>softmax</w:t>
      </w:r>
      <w:proofErr w:type="spellEnd"/>
      <w:r w:rsidRPr="00D1355E">
        <w:t xml:space="preserve"> output is denoted </w:t>
      </w:r>
      <m:oMath>
        <m:sSub>
          <m:sSubPr>
            <m:ctrlPr>
              <w:rPr>
                <w:rFonts w:ascii="Cambria Math" w:hAnsi="Cambria Math"/>
              </w:rPr>
            </m:ctrlPr>
          </m:sSubPr>
          <m:e>
            <m:r>
              <w:rPr>
                <w:rFonts w:ascii="Cambria Math" w:hAnsi="Cambria Math"/>
              </w:rPr>
              <m:t>R</m:t>
            </m:r>
          </m:e>
          <m:sub>
            <m:r>
              <w:rPr>
                <w:rFonts w:ascii="Cambria Math" w:hAnsi="Cambria Math"/>
              </w:rPr>
              <m:t>t</m:t>
            </m:r>
          </m:sub>
        </m:sSub>
      </m:oMath>
      <w:r w:rsidRPr="00D1355E">
        <w:t>. It estimates the contextualized author-derived training target and serves as the trajectory signal used for feature construction and conversation-level sequence modeling.</w:t>
      </w:r>
    </w:p>
    <w:p w14:paraId="660B494D" w14:textId="77777777" w:rsidR="00F425E2" w:rsidRPr="00D1355E" w:rsidRDefault="00422E12">
      <w:pPr>
        <w:pStyle w:val="Heading3"/>
        <w:rPr>
          <w:color w:val="auto"/>
        </w:rPr>
      </w:pPr>
      <w:bookmarkStart w:id="33" w:name="_Toc243055219"/>
      <w:r w:rsidRPr="00D1355E">
        <w:rPr>
          <w:color w:val="auto"/>
        </w:rPr>
        <w:t>3.4.2 LSTM-Based Trajectory Scoring Model</w:t>
      </w:r>
      <w:bookmarkEnd w:id="33"/>
    </w:p>
    <w:p w14:paraId="5A07EEA8" w14:textId="77777777" w:rsidR="00F425E2" w:rsidRPr="00D1355E" w:rsidRDefault="00422E12">
      <w:r w:rsidRPr="00D1355E">
        <w:t xml:space="preserve">Both LSTM variants use the same upstream contextual </w:t>
      </w:r>
      <w:proofErr w:type="spellStart"/>
      <w:r w:rsidRPr="00D1355E">
        <w:t>DistilBERT</w:t>
      </w:r>
      <w:proofErr w:type="spellEnd"/>
      <w:r w:rsidRPr="00D1355E">
        <w:t xml:space="preserve"> classifier and fixed base encoder. The Trajectory-Feature LSTM receives the chronological sequence of seven behavioral features also supplied to the weighted scorer. The Embedding-and-Feature LSTM directly receives the 768-dimensional base </w:t>
      </w:r>
      <w:proofErr w:type="spellStart"/>
      <w:r w:rsidRPr="00D1355E">
        <w:t>DistilBERT</w:t>
      </w:r>
      <w:proofErr w:type="spellEnd"/>
      <w:r w:rsidRPr="00D1355E">
        <w:t xml:space="preserve"> embedding concatenated with those seven features, producing a 775-dimensional turn vector. Padding masks ensure that padded turns do not affect hidden-state computation. The weighted-scorer comparison uses matched seven-feature inputs; the comparison between LSTMs evaluates different input representations.</w:t>
      </w:r>
    </w:p>
    <w:p w14:paraId="7D5B7B25" w14:textId="77777777" w:rsidR="00F425E2" w:rsidRPr="00D1355E" w:rsidRDefault="00422E12">
      <w:r w:rsidRPr="00D1355E">
        <w:t xml:space="preserve">The selected Trajectory-Feature LSTM is a unidirectional, single-layer LSTM with hidden dimension 128 and dropout 0.20, trained with batch size 32, Adam learning rate 0.001, weight decay 0.0001, gradient clipping at 1.0, a maximum of 20 epochs, and </w:t>
      </w:r>
      <w:proofErr w:type="gramStart"/>
      <w:r w:rsidRPr="00D1355E">
        <w:t>early-stopping</w:t>
      </w:r>
      <w:proofErr w:type="gramEnd"/>
      <w:r w:rsidRPr="00D1355E">
        <w:t xml:space="preserve"> patience of four validation evaluations. The selected Embedding-and-Feature LSTM uses the same hidden dimension, layer count, dropout, batch size, and stopping rule with learning rate 0.0005. Both completed searches used seed 42 and validation PR-AUC with validation F0.5 as the first tie-break criterion. These checkpoints are retained; F2 changes their final conversation cutoffs, not the training loss, learned weights, or checkpoint selection.</w:t>
      </w:r>
    </w:p>
    <w:p w14:paraId="39902BA9" w14:textId="77777777" w:rsidR="00F425E2" w:rsidRPr="00D1355E" w:rsidRDefault="00422E12">
      <w:r w:rsidRPr="00D1355E">
        <w:t xml:space="preserve">Layer 2 is trained only against the valid conversation label </w:t>
      </w:r>
      <m:oMath>
        <m:sSub>
          <m:sSubPr>
            <m:ctrlPr>
              <w:rPr>
                <w:rFonts w:ascii="Cambria Math" w:hAnsi="Cambria Math"/>
              </w:rPr>
            </m:ctrlPr>
          </m:sSubPr>
          <m:e>
            <m:r>
              <w:rPr>
                <w:rFonts w:ascii="Cambria Math" w:hAnsi="Cambria Math"/>
              </w:rPr>
              <m:t>Y</m:t>
            </m:r>
          </m:e>
          <m:sub>
            <m:r>
              <w:rPr>
                <w:rFonts w:ascii="Cambria Math" w:hAnsi="Cambria Math"/>
              </w:rPr>
              <m:t>c</m:t>
            </m:r>
          </m:sub>
        </m:sSub>
      </m:oMath>
      <w:r w:rsidRPr="00D1355E">
        <w:t xml:space="preserve">. BCEWithLogitsLoss is applied to the output at the final valid turn using a positive-class weight of 39.8495, </w:t>
      </w:r>
      <w:r w:rsidRPr="00D1355E">
        <w:lastRenderedPageBreak/>
        <w:t xml:space="preserve">computed solely from the 12,712 negative and 319 positive training conversations. No turn-level loss or cumulative </w:t>
      </w:r>
      <w:proofErr w:type="spellStart"/>
      <w:r w:rsidRPr="00D1355E">
        <w:t>is_suspicious</w:t>
      </w:r>
      <w:proofErr w:type="spellEnd"/>
      <w:r w:rsidRPr="00D1355E">
        <w:t xml:space="preserve"> target is used. Validation selects the LSTM checkpoint and its conversation flagging threshold. Intermediate prefix scores demonstrate sequence processing, and the first threshold crossing is summarized as an exploratory prefix statistic.</w:t>
      </w:r>
    </w:p>
    <w:p w14:paraId="6AE7B78D" w14:textId="77777777" w:rsidR="00F425E2" w:rsidRPr="00D1355E" w:rsidRDefault="00422E12">
      <w:pPr>
        <w:pStyle w:val="Heading3"/>
        <w:rPr>
          <w:color w:val="auto"/>
        </w:rPr>
      </w:pPr>
      <w:bookmarkStart w:id="34" w:name="_Toc243055220"/>
      <w:r w:rsidRPr="00D1355E">
        <w:rPr>
          <w:color w:val="auto"/>
        </w:rPr>
        <w:t>3.4.3 Comparison Models</w:t>
      </w:r>
      <w:bookmarkEnd w:id="34"/>
    </w:p>
    <w:p w14:paraId="56798F29" w14:textId="77777777" w:rsidR="00F425E2" w:rsidRPr="00D1355E" w:rsidRDefault="00422E12">
      <w:r w:rsidRPr="00D1355E">
        <w:t>Four comparisons are evaluated on the same conversation endpoint and locked partitions:</w:t>
      </w:r>
    </w:p>
    <w:p w14:paraId="10760A50" w14:textId="77777777" w:rsidR="00F425E2" w:rsidRPr="00D1355E" w:rsidRDefault="00422E12">
      <w:r w:rsidRPr="00D1355E">
        <w:t xml:space="preserve">1. </w:t>
      </w:r>
      <w:r w:rsidRPr="00D1355E">
        <w:rPr>
          <w:b/>
          <w:bCs/>
        </w:rPr>
        <w:t>Aggregated raw Layer 1:</w:t>
      </w:r>
      <w:r w:rsidRPr="00D1355E">
        <w:t xml:space="preserve"> the maximum </w:t>
      </w:r>
      <m:oMath>
        <m:sSub>
          <m:sSubPr>
            <m:ctrlPr>
              <w:rPr>
                <w:rFonts w:ascii="Cambria Math" w:hAnsi="Cambria Math"/>
              </w:rPr>
            </m:ctrlPr>
          </m:sSubPr>
          <m:e>
            <m:r>
              <w:rPr>
                <w:rFonts w:ascii="Cambria Math" w:hAnsi="Cambria Math"/>
              </w:rPr>
              <m:t>R</m:t>
            </m:r>
          </m:e>
          <m:sub>
            <m:r>
              <w:rPr>
                <w:rFonts w:ascii="Cambria Math" w:hAnsi="Cambria Math"/>
              </w:rPr>
              <m:t>t</m:t>
            </m:r>
          </m:sub>
        </m:sSub>
      </m:oMath>
      <w:r w:rsidRPr="00D1355E">
        <w:t xml:space="preserve"> in a conversation, using its independently selected validation threshold.</w:t>
      </w:r>
    </w:p>
    <w:p w14:paraId="1B76608D" w14:textId="77777777" w:rsidR="00F425E2" w:rsidRPr="00D1355E" w:rsidRDefault="00422E12">
      <w:r w:rsidRPr="00D1355E">
        <w:t xml:space="preserve">2. </w:t>
      </w:r>
      <w:r w:rsidRPr="00D1355E">
        <w:rPr>
          <w:b/>
          <w:bCs/>
        </w:rPr>
        <w:t>Weighted trajectory scorer:</w:t>
      </w:r>
      <w:r w:rsidRPr="00D1355E">
        <w:t xml:space="preserve"> a validation-fitted combination of the seven trajectory features, with its own validation-selected weights and threshold.</w:t>
      </w:r>
    </w:p>
    <w:p w14:paraId="2762D19F" w14:textId="77777777" w:rsidR="00F425E2" w:rsidRPr="00D1355E" w:rsidRDefault="00422E12">
      <w:r w:rsidRPr="00D1355E">
        <w:t xml:space="preserve">3. </w:t>
      </w:r>
      <w:r w:rsidRPr="00D1355E">
        <w:rPr>
          <w:b/>
          <w:bCs/>
        </w:rPr>
        <w:t>Keyword rule:</w:t>
      </w:r>
      <w:r w:rsidRPr="00D1355E">
        <w:t xml:space="preserve"> a fixed lexicon derived only from the revised training partition; a conversation is positive when any turn matches the rule. Lexicon construction and matching rules are frozen before final testing.</w:t>
      </w:r>
    </w:p>
    <w:p w14:paraId="151096C8" w14:textId="77777777" w:rsidR="00F425E2" w:rsidRPr="00D1355E" w:rsidRDefault="00422E12">
      <w:r w:rsidRPr="00D1355E">
        <w:t xml:space="preserve">4. </w:t>
      </w:r>
      <w:r w:rsidRPr="00D1355E">
        <w:rPr>
          <w:b/>
          <w:bCs/>
        </w:rPr>
        <w:t>Embedding-and-Feature LSTM:</w:t>
      </w:r>
      <w:r w:rsidRPr="00D1355E">
        <w:t xml:space="preserve"> the 775-input LSTM reported separately from the Trajectory-Feature LSTM.</w:t>
      </w:r>
    </w:p>
    <w:p w14:paraId="38753E37" w14:textId="77777777" w:rsidR="00F425E2" w:rsidRPr="00D1355E" w:rsidRDefault="00422E12">
      <w:r w:rsidRPr="00D1355E">
        <w:t xml:space="preserve">The principal architecture comparison is the seven-feature LSTM versus the seven-feature weighted scorer. The F2 analysis holds learned parameters, weighted-scorer coefficients, keyword resources, and feature definitions fixed and selects each scored method’s final cutoff independently on validation data. It compares fixed models under an F2 operating policy, not a new F2-directed hyperparameter search or weighted-scorer refit. The raw Layer 1 baseline uses its actual </w:t>
      </w:r>
      <w:proofErr w:type="gramStart"/>
      <w:r w:rsidRPr="00D1355E">
        <w:t>positive-class</w:t>
      </w:r>
      <w:proofErr w:type="gramEnd"/>
      <w:r w:rsidRPr="00D1355E">
        <w:t xml:space="preserve"> score directly and is not passed through the weighted scorer or another sigmoid.</w:t>
      </w:r>
    </w:p>
    <w:p w14:paraId="04E0895E" w14:textId="77777777" w:rsidR="00F425E2" w:rsidRPr="00D1355E" w:rsidRDefault="00422E12">
      <w:pPr>
        <w:pStyle w:val="Heading2"/>
        <w:rPr>
          <w:color w:val="auto"/>
        </w:rPr>
      </w:pPr>
      <w:bookmarkStart w:id="35" w:name="_Toc243055221"/>
      <w:r w:rsidRPr="00D1355E">
        <w:rPr>
          <w:color w:val="auto"/>
        </w:rPr>
        <w:t>3.5 Evaluation/Validation</w:t>
      </w:r>
      <w:bookmarkEnd w:id="35"/>
    </w:p>
    <w:p w14:paraId="35029645" w14:textId="77777777" w:rsidR="00F425E2" w:rsidRPr="00D1355E" w:rsidRDefault="00422E12">
      <w:pPr>
        <w:pStyle w:val="Heading3"/>
        <w:rPr>
          <w:color w:val="auto"/>
        </w:rPr>
      </w:pPr>
      <w:bookmarkStart w:id="36" w:name="_Toc243055222"/>
      <w:r w:rsidRPr="00D1355E">
        <w:rPr>
          <w:color w:val="auto"/>
        </w:rPr>
        <w:t>3.5.1 Threshold Selection</w:t>
      </w:r>
      <w:bookmarkEnd w:id="36"/>
    </w:p>
    <w:p w14:paraId="3F4B949B" w14:textId="77777777" w:rsidR="00F425E2" w:rsidRPr="00D1355E" w:rsidRDefault="00422E12">
      <w:r w:rsidRPr="00D1355E">
        <w:t xml:space="preserve">GroomShield separates learning a conversation score from choosing the cutoff that converts that score into a flag. The trained models and scoring functions remain fixed. For method </w:t>
      </w:r>
      <m:oMath>
        <m:r>
          <w:rPr>
            <w:rFonts w:ascii="Cambria Math" w:hAnsi="Cambria Math"/>
          </w:rPr>
          <m:t>m</m:t>
        </m:r>
      </m:oMath>
      <w:r w:rsidRPr="00D1355E">
        <w:t xml:space="preserve">, conversation </w:t>
      </w:r>
      <m:oMath>
        <m:r>
          <w:rPr>
            <w:rFonts w:ascii="Cambria Math" w:hAnsi="Cambria Math"/>
          </w:rPr>
          <m:t>c</m:t>
        </m:r>
      </m:oMath>
      <w:r w:rsidRPr="00D1355E">
        <w:t xml:space="preserve">, score </w:t>
      </w:r>
      <m:oMath>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r>
          <w:rPr>
            <w:rFonts w:ascii="Cambria Math" w:hAnsi="Cambria Math"/>
          </w:rPr>
          <m:t>c</m:t>
        </m:r>
        <m:r>
          <m:rPr>
            <m:sty m:val="p"/>
          </m:rPr>
          <w:rPr>
            <w:rFonts w:ascii="Cambria Math" w:hAnsi="Cambria Math"/>
          </w:rPr>
          <m:t>)</m:t>
        </m:r>
      </m:oMath>
      <w:r w:rsidRPr="00D1355E">
        <w:t xml:space="preserve">, and cutoff </w:t>
      </w:r>
      <m:oMath>
        <m:sSub>
          <m:sSubPr>
            <m:ctrlPr>
              <w:rPr>
                <w:rFonts w:ascii="Cambria Math" w:hAnsi="Cambria Math"/>
              </w:rPr>
            </m:ctrlPr>
          </m:sSubPr>
          <m:e>
            <m:r>
              <w:rPr>
                <w:rFonts w:ascii="Cambria Math" w:hAnsi="Cambria Math"/>
              </w:rPr>
              <m:t>θ</m:t>
            </m:r>
          </m:e>
          <m:sub>
            <m:r>
              <w:rPr>
                <w:rFonts w:ascii="Cambria Math" w:hAnsi="Cambria Math"/>
              </w:rPr>
              <m:t>m</m:t>
            </m:r>
          </m:sub>
        </m:sSub>
      </m:oMath>
      <w:r w:rsidRPr="00D1355E">
        <w:t>, the decision is</w:t>
      </w:r>
    </w:p>
    <w:p w14:paraId="5190D959" w14:textId="77777777" w:rsidR="00F425E2" w:rsidRPr="00D1355E" w:rsidRDefault="00000000">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m</m:t>
              </m:r>
              <m:r>
                <m:rPr>
                  <m:sty m:val="p"/>
                </m:rPr>
                <w:rPr>
                  <w:rFonts w:ascii="Cambria Math" w:hAnsi="Cambria Math"/>
                </w:rPr>
                <m:t>,</m:t>
              </m:r>
              <m:r>
                <w:rPr>
                  <w:rFonts w:ascii="Cambria Math" w:hAnsi="Cambria Math"/>
                </w:rPr>
                <m:t>c</m:t>
              </m:r>
            </m:sub>
          </m:sSub>
          <m:r>
            <m:rPr>
              <m:sty m:val="p"/>
            </m:rPr>
            <w:rPr>
              <w:rFonts w:ascii="Cambria Math" w:hAnsi="Cambria Math"/>
            </w:rPr>
            <m:t>=</m:t>
          </m:r>
          <m:r>
            <m:rPr>
              <m:sty m:val="b"/>
            </m:rP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m</m:t>
              </m:r>
            </m:sub>
          </m:sSub>
          <m:r>
            <m:rPr>
              <m:sty m:val="p"/>
            </m:rPr>
            <w:rPr>
              <w:rFonts w:ascii="Cambria Math" w:hAnsi="Cambria Math"/>
            </w:rPr>
            <m:t>].</m:t>
          </m:r>
        </m:oMath>
      </m:oMathPara>
    </w:p>
    <w:p w14:paraId="3CEEF968" w14:textId="77777777" w:rsidR="00F425E2" w:rsidRPr="00D1355E" w:rsidRDefault="00422E12">
      <w:r w:rsidRPr="00D1355E">
        <w:t xml:space="preserve">A positive decision flags the conversation for human review. F2 is </w:t>
      </w:r>
      <w:proofErr w:type="gramStart"/>
      <w:r w:rsidRPr="00D1355E">
        <w:t>the selection</w:t>
      </w:r>
      <w:proofErr w:type="gramEnd"/>
      <w:r w:rsidRPr="00D1355E">
        <w:t xml:space="preserve"> criterion for the main reported policy because GroomShield is a screening module intended to detect conversations that might otherwise receive no attention, rather than an autonomous enforcement system. The operating policy therefore gives greater emphasis to recall while </w:t>
      </w:r>
      <w:r w:rsidRPr="00D1355E">
        <w:lastRenderedPageBreak/>
        <w:t>retaining precision in the objective. F1 is also used to select alternative cutoffs for the supplementary operating-point comparison; it does not replace F2 as the main reported policy.</w:t>
      </w:r>
    </w:p>
    <w:p w14:paraId="36E2EEF6" w14:textId="77777777" w:rsidR="00F425E2" w:rsidRPr="00D1355E" w:rsidRDefault="00422E12">
      <w:r w:rsidRPr="00D1355E">
        <w:t>The threshold-selection procedure is:</w:t>
      </w:r>
    </w:p>
    <w:p w14:paraId="3AF62796" w14:textId="77777777" w:rsidR="00F425E2" w:rsidRPr="00D1355E" w:rsidRDefault="00422E12">
      <w:r w:rsidRPr="00D1355E">
        <w:t xml:space="preserve">1. </w:t>
      </w:r>
      <w:r w:rsidRPr="00D1355E">
        <w:rPr>
          <w:b/>
          <w:bCs/>
        </w:rPr>
        <w:t>Retain the fitted scoring functions.</w:t>
      </w:r>
      <w:r w:rsidRPr="00D1355E">
        <w:t xml:space="preserve"> Use the selected </w:t>
      </w:r>
      <w:proofErr w:type="spellStart"/>
      <w:r w:rsidRPr="00D1355E">
        <w:t>DistilBERT</w:t>
      </w:r>
      <w:proofErr w:type="spellEnd"/>
      <w:r w:rsidRPr="00D1355E">
        <w:t xml:space="preserve"> and LSTM checkpoints, weighted-scorer coefficients, keyword lexicon, and seven-feature definitions without retraining or reselection.</w:t>
      </w:r>
    </w:p>
    <w:p w14:paraId="105985A1" w14:textId="77777777" w:rsidR="00F425E2" w:rsidRPr="00D1355E" w:rsidRDefault="00422E12">
      <w:r w:rsidRPr="00D1355E">
        <w:t xml:space="preserve">2. </w:t>
      </w:r>
      <w:r w:rsidRPr="00D1355E">
        <w:rPr>
          <w:b/>
          <w:bCs/>
        </w:rPr>
        <w:t>Use validation conversations only.</w:t>
      </w:r>
      <w:r w:rsidRPr="00D1355E">
        <w:t xml:space="preserve"> Read the saved final conversation scores for the same 1,827 validation conversations, including 49 positives, for every method. Model scores, rather than test outcomes, define the candidate cutoffs.</w:t>
      </w:r>
    </w:p>
    <w:p w14:paraId="556826B0" w14:textId="77777777" w:rsidR="00F425E2" w:rsidRPr="00D1355E" w:rsidRDefault="00422E12">
      <w:r w:rsidRPr="00D1355E">
        <w:t xml:space="preserve">3. </w:t>
      </w:r>
      <w:r w:rsidRPr="00D1355E">
        <w:rPr>
          <w:b/>
          <w:bCs/>
        </w:rPr>
        <w:t>Evaluate candidate cutoffs.</w:t>
      </w:r>
      <w:r w:rsidRPr="00D1355E">
        <w:t xml:space="preserve"> For each method, consider every distinct score observed on validation. At each cutoff, apply the greater-than-or-equal decision rule and compute precision, recall, and F2 against the conversation labels.</w:t>
      </w:r>
    </w:p>
    <w:p w14:paraId="17A1066E" w14:textId="77777777" w:rsidR="00F425E2" w:rsidRPr="00D1355E" w:rsidRDefault="00422E12">
      <w:r w:rsidRPr="00D1355E">
        <w:t xml:space="preserve">4. </w:t>
      </w:r>
      <w:r w:rsidRPr="00D1355E">
        <w:rPr>
          <w:b/>
          <w:bCs/>
        </w:rPr>
        <w:t>Select the maximum-validation-F2 cutoff.</w:t>
      </w:r>
      <w:r w:rsidRPr="00D1355E">
        <w:t xml:space="preserve"> Resolve equal F2 values by higher recall, then higher precision, then the higher cutoff. Each method receives its own cutoff because its score distribution differs.</w:t>
      </w:r>
    </w:p>
    <w:p w14:paraId="1780714C" w14:textId="77777777" w:rsidR="00F425E2" w:rsidRPr="00D1355E" w:rsidRDefault="00422E12">
      <w:r w:rsidRPr="00D1355E">
        <w:t xml:space="preserve">5. </w:t>
      </w:r>
      <w:r w:rsidRPr="00D1355E">
        <w:rPr>
          <w:b/>
          <w:bCs/>
        </w:rPr>
        <w:t>Apply the selected cutoff unchanged.</w:t>
      </w:r>
      <w:r w:rsidRPr="00D1355E">
        <w:t xml:space="preserve"> Use the retained full-precision value on the saved test scores through Section 3.5.2. No cutoff is chosen or adjusted using test outcomes.</w:t>
      </w:r>
    </w:p>
    <w:p w14:paraId="35872117" w14:textId="77777777" w:rsidR="00F425E2" w:rsidRPr="00D1355E" w:rsidRDefault="00422E12">
      <w:r w:rsidRPr="00D1355E">
        <w:t>The selected conversation cutoffs are:</w:t>
      </w:r>
    </w:p>
    <w:tbl>
      <w:tblPr>
        <w:tblStyle w:val="TableGrid"/>
        <w:tblW w:w="9360" w:type="dxa"/>
        <w:tblInd w:w="12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6500"/>
        <w:gridCol w:w="2860"/>
      </w:tblGrid>
      <w:tr w:rsidR="00F425E2" w:rsidRPr="00D1355E" w14:paraId="383797EC" w14:textId="77777777">
        <w:trPr>
          <w:cantSplit/>
          <w:tblHeader/>
        </w:trPr>
        <w:tc>
          <w:tcPr>
            <w:tcW w:w="6500" w:type="dxa"/>
            <w:shd w:val="clear" w:color="auto" w:fill="E7E6E6"/>
            <w:tcMar>
              <w:top w:w="80" w:type="dxa"/>
              <w:left w:w="100" w:type="dxa"/>
              <w:bottom w:w="80" w:type="dxa"/>
              <w:right w:w="100" w:type="dxa"/>
            </w:tcMar>
            <w:vAlign w:val="center"/>
          </w:tcPr>
          <w:p w14:paraId="1C0D36D7" w14:textId="77777777" w:rsidR="00F425E2" w:rsidRPr="00D1355E" w:rsidRDefault="00422E12">
            <w:pPr>
              <w:spacing w:after="40"/>
            </w:pPr>
            <w:r w:rsidRPr="00D1355E">
              <w:rPr>
                <w:b/>
                <w:sz w:val="20"/>
              </w:rPr>
              <w:t>Method</w:t>
            </w:r>
          </w:p>
        </w:tc>
        <w:tc>
          <w:tcPr>
            <w:tcW w:w="2860" w:type="dxa"/>
            <w:shd w:val="clear" w:color="auto" w:fill="E7E6E6"/>
            <w:tcMar>
              <w:top w:w="80" w:type="dxa"/>
              <w:left w:w="100" w:type="dxa"/>
              <w:bottom w:w="80" w:type="dxa"/>
              <w:right w:w="100" w:type="dxa"/>
            </w:tcMar>
            <w:vAlign w:val="center"/>
          </w:tcPr>
          <w:p w14:paraId="41FD9485" w14:textId="77777777" w:rsidR="00F425E2" w:rsidRPr="00D1355E" w:rsidRDefault="00422E12">
            <w:pPr>
              <w:spacing w:after="40"/>
              <w:jc w:val="center"/>
            </w:pPr>
            <w:r w:rsidRPr="00D1355E">
              <w:rPr>
                <w:b/>
                <w:sz w:val="20"/>
              </w:rPr>
              <w:t>Validation-selected F2 cutoff</w:t>
            </w:r>
          </w:p>
        </w:tc>
      </w:tr>
      <w:tr w:rsidR="00F425E2" w:rsidRPr="00D1355E" w14:paraId="3F876837" w14:textId="77777777">
        <w:trPr>
          <w:cantSplit/>
        </w:trPr>
        <w:tc>
          <w:tcPr>
            <w:tcW w:w="6500" w:type="dxa"/>
            <w:shd w:val="clear" w:color="auto" w:fill="FFFFFF"/>
            <w:tcMar>
              <w:top w:w="80" w:type="dxa"/>
              <w:left w:w="100" w:type="dxa"/>
              <w:bottom w:w="80" w:type="dxa"/>
              <w:right w:w="100" w:type="dxa"/>
            </w:tcMar>
            <w:vAlign w:val="center"/>
          </w:tcPr>
          <w:p w14:paraId="47CBF7E6" w14:textId="77777777" w:rsidR="00F425E2" w:rsidRPr="00D1355E" w:rsidRDefault="00422E12">
            <w:pPr>
              <w:spacing w:after="40"/>
            </w:pPr>
            <w:r w:rsidRPr="00D1355E">
              <w:rPr>
                <w:sz w:val="20"/>
              </w:rPr>
              <w:t>Trajectory-Feature LSTM</w:t>
            </w:r>
          </w:p>
        </w:tc>
        <w:tc>
          <w:tcPr>
            <w:tcW w:w="2860" w:type="dxa"/>
            <w:shd w:val="clear" w:color="auto" w:fill="FFFFFF"/>
            <w:tcMar>
              <w:top w:w="80" w:type="dxa"/>
              <w:left w:w="100" w:type="dxa"/>
              <w:bottom w:w="80" w:type="dxa"/>
              <w:right w:w="100" w:type="dxa"/>
            </w:tcMar>
            <w:vAlign w:val="center"/>
          </w:tcPr>
          <w:p w14:paraId="76F2111C" w14:textId="77777777" w:rsidR="00F425E2" w:rsidRPr="00D1355E" w:rsidRDefault="00422E12">
            <w:pPr>
              <w:spacing w:after="40"/>
              <w:jc w:val="center"/>
            </w:pPr>
            <w:r w:rsidRPr="00D1355E">
              <w:rPr>
                <w:sz w:val="20"/>
              </w:rPr>
              <w:t>0.275535285</w:t>
            </w:r>
          </w:p>
        </w:tc>
      </w:tr>
      <w:tr w:rsidR="00F425E2" w:rsidRPr="00D1355E" w14:paraId="65E87A4A" w14:textId="77777777">
        <w:trPr>
          <w:cantSplit/>
        </w:trPr>
        <w:tc>
          <w:tcPr>
            <w:tcW w:w="6500" w:type="dxa"/>
            <w:shd w:val="clear" w:color="auto" w:fill="FFFFFF"/>
            <w:tcMar>
              <w:top w:w="80" w:type="dxa"/>
              <w:left w:w="100" w:type="dxa"/>
              <w:bottom w:w="80" w:type="dxa"/>
              <w:right w:w="100" w:type="dxa"/>
            </w:tcMar>
            <w:vAlign w:val="center"/>
          </w:tcPr>
          <w:p w14:paraId="48B5E85C" w14:textId="77777777" w:rsidR="00F425E2" w:rsidRPr="00D1355E" w:rsidRDefault="00422E12">
            <w:pPr>
              <w:spacing w:after="40"/>
            </w:pPr>
            <w:r w:rsidRPr="00D1355E">
              <w:rPr>
                <w:sz w:val="20"/>
              </w:rPr>
              <w:t>Embedding-and-Feature LSTM</w:t>
            </w:r>
          </w:p>
        </w:tc>
        <w:tc>
          <w:tcPr>
            <w:tcW w:w="2860" w:type="dxa"/>
            <w:shd w:val="clear" w:color="auto" w:fill="FFFFFF"/>
            <w:tcMar>
              <w:top w:w="80" w:type="dxa"/>
              <w:left w:w="100" w:type="dxa"/>
              <w:bottom w:w="80" w:type="dxa"/>
              <w:right w:w="100" w:type="dxa"/>
            </w:tcMar>
            <w:vAlign w:val="center"/>
          </w:tcPr>
          <w:p w14:paraId="059FFE39" w14:textId="77777777" w:rsidR="00F425E2" w:rsidRPr="00D1355E" w:rsidRDefault="00422E12">
            <w:pPr>
              <w:spacing w:after="40"/>
              <w:jc w:val="center"/>
            </w:pPr>
            <w:r w:rsidRPr="00D1355E">
              <w:rPr>
                <w:sz w:val="20"/>
              </w:rPr>
              <w:t>0.000971102</w:t>
            </w:r>
          </w:p>
        </w:tc>
      </w:tr>
      <w:tr w:rsidR="00F425E2" w:rsidRPr="00D1355E" w14:paraId="6E602DC0" w14:textId="77777777">
        <w:trPr>
          <w:cantSplit/>
        </w:trPr>
        <w:tc>
          <w:tcPr>
            <w:tcW w:w="6500" w:type="dxa"/>
            <w:shd w:val="clear" w:color="auto" w:fill="FFFFFF"/>
            <w:tcMar>
              <w:top w:w="80" w:type="dxa"/>
              <w:left w:w="100" w:type="dxa"/>
              <w:bottom w:w="80" w:type="dxa"/>
              <w:right w:w="100" w:type="dxa"/>
            </w:tcMar>
            <w:vAlign w:val="center"/>
          </w:tcPr>
          <w:p w14:paraId="22A861D2" w14:textId="77777777" w:rsidR="00F425E2" w:rsidRPr="00D1355E" w:rsidRDefault="00422E12">
            <w:pPr>
              <w:spacing w:after="40"/>
            </w:pPr>
            <w:r w:rsidRPr="00D1355E">
              <w:rPr>
                <w:sz w:val="20"/>
              </w:rPr>
              <w:t>Maximum Layer 1</w:t>
            </w:r>
          </w:p>
        </w:tc>
        <w:tc>
          <w:tcPr>
            <w:tcW w:w="2860" w:type="dxa"/>
            <w:shd w:val="clear" w:color="auto" w:fill="FFFFFF"/>
            <w:tcMar>
              <w:top w:w="80" w:type="dxa"/>
              <w:left w:w="100" w:type="dxa"/>
              <w:bottom w:w="80" w:type="dxa"/>
              <w:right w:w="100" w:type="dxa"/>
            </w:tcMar>
            <w:vAlign w:val="center"/>
          </w:tcPr>
          <w:p w14:paraId="30BD6F36" w14:textId="77777777" w:rsidR="00F425E2" w:rsidRPr="00D1355E" w:rsidRDefault="00422E12">
            <w:pPr>
              <w:spacing w:after="40"/>
              <w:jc w:val="center"/>
            </w:pPr>
            <w:r w:rsidRPr="00D1355E">
              <w:rPr>
                <w:sz w:val="20"/>
              </w:rPr>
              <w:t>0.961438656</w:t>
            </w:r>
          </w:p>
        </w:tc>
      </w:tr>
      <w:tr w:rsidR="00F425E2" w:rsidRPr="00D1355E" w14:paraId="34A8EC65" w14:textId="77777777">
        <w:trPr>
          <w:cantSplit/>
        </w:trPr>
        <w:tc>
          <w:tcPr>
            <w:tcW w:w="6500" w:type="dxa"/>
            <w:shd w:val="clear" w:color="auto" w:fill="FFFFFF"/>
            <w:tcMar>
              <w:top w:w="80" w:type="dxa"/>
              <w:left w:w="100" w:type="dxa"/>
              <w:bottom w:w="80" w:type="dxa"/>
              <w:right w:w="100" w:type="dxa"/>
            </w:tcMar>
            <w:vAlign w:val="center"/>
          </w:tcPr>
          <w:p w14:paraId="7AC8155C" w14:textId="77777777" w:rsidR="00F425E2" w:rsidRPr="00D1355E" w:rsidRDefault="00422E12">
            <w:pPr>
              <w:spacing w:after="40"/>
            </w:pPr>
            <w:r w:rsidRPr="00D1355E">
              <w:rPr>
                <w:sz w:val="20"/>
              </w:rPr>
              <w:t>Weighted scorer</w:t>
            </w:r>
          </w:p>
        </w:tc>
        <w:tc>
          <w:tcPr>
            <w:tcW w:w="2860" w:type="dxa"/>
            <w:shd w:val="clear" w:color="auto" w:fill="FFFFFF"/>
            <w:tcMar>
              <w:top w:w="80" w:type="dxa"/>
              <w:left w:w="100" w:type="dxa"/>
              <w:bottom w:w="80" w:type="dxa"/>
              <w:right w:w="100" w:type="dxa"/>
            </w:tcMar>
            <w:vAlign w:val="center"/>
          </w:tcPr>
          <w:p w14:paraId="68E858F0" w14:textId="77777777" w:rsidR="00F425E2" w:rsidRPr="00D1355E" w:rsidRDefault="00422E12">
            <w:pPr>
              <w:spacing w:after="40"/>
              <w:jc w:val="center"/>
            </w:pPr>
            <w:r w:rsidRPr="00D1355E">
              <w:rPr>
                <w:sz w:val="20"/>
              </w:rPr>
              <w:t>0.696637128</w:t>
            </w:r>
          </w:p>
        </w:tc>
      </w:tr>
      <w:tr w:rsidR="00F425E2" w:rsidRPr="00D1355E" w14:paraId="53FF8071" w14:textId="77777777">
        <w:trPr>
          <w:cantSplit/>
        </w:trPr>
        <w:tc>
          <w:tcPr>
            <w:tcW w:w="6500" w:type="dxa"/>
            <w:shd w:val="clear" w:color="auto" w:fill="FFFFFF"/>
            <w:tcMar>
              <w:top w:w="80" w:type="dxa"/>
              <w:left w:w="100" w:type="dxa"/>
              <w:bottom w:w="80" w:type="dxa"/>
              <w:right w:w="100" w:type="dxa"/>
            </w:tcMar>
            <w:vAlign w:val="center"/>
          </w:tcPr>
          <w:p w14:paraId="4F81A62C" w14:textId="77777777" w:rsidR="00F425E2" w:rsidRPr="00D1355E" w:rsidRDefault="00422E12">
            <w:pPr>
              <w:spacing w:after="40"/>
            </w:pPr>
            <w:r w:rsidRPr="00D1355E">
              <w:rPr>
                <w:sz w:val="20"/>
              </w:rPr>
              <w:t>Keyword rule</w:t>
            </w:r>
          </w:p>
        </w:tc>
        <w:tc>
          <w:tcPr>
            <w:tcW w:w="2860" w:type="dxa"/>
            <w:shd w:val="clear" w:color="auto" w:fill="FFFFFF"/>
            <w:tcMar>
              <w:top w:w="80" w:type="dxa"/>
              <w:left w:w="100" w:type="dxa"/>
              <w:bottom w:w="80" w:type="dxa"/>
              <w:right w:w="100" w:type="dxa"/>
            </w:tcMar>
            <w:vAlign w:val="center"/>
          </w:tcPr>
          <w:p w14:paraId="3BD0CAC3" w14:textId="77777777" w:rsidR="00F425E2" w:rsidRPr="00D1355E" w:rsidRDefault="00422E12">
            <w:pPr>
              <w:spacing w:after="40"/>
              <w:jc w:val="center"/>
            </w:pPr>
            <w:r w:rsidRPr="00D1355E">
              <w:rPr>
                <w:sz w:val="20"/>
              </w:rPr>
              <w:t>1.000000000</w:t>
            </w:r>
          </w:p>
        </w:tc>
      </w:tr>
    </w:tbl>
    <w:p w14:paraId="0BEF5495" w14:textId="77777777" w:rsidR="00F425E2" w:rsidRPr="00D1355E" w:rsidRDefault="00422E12">
      <w:r w:rsidRPr="00D1355E">
        <w:rPr>
          <w:i/>
          <w:iCs/>
        </w:rPr>
        <w:t>Table 3.3. Final conversation cutoffs selected by validation F2. Displayed values are rounded to nine decimal places; calculations retain full precision.</w:t>
      </w:r>
    </w:p>
    <w:p w14:paraId="778C9052" w14:textId="77777777" w:rsidR="00F425E2" w:rsidRPr="00D1355E" w:rsidRDefault="00422E12">
      <w:r w:rsidRPr="00D1355E">
        <w:t xml:space="preserve">The keyword rule produces binary scores, so its selected cutoff of 1.0 gives </w:t>
      </w:r>
      <w:proofErr w:type="gramStart"/>
      <w:r w:rsidRPr="00D1355E">
        <w:t>exactly the same</w:t>
      </w:r>
      <w:proofErr w:type="gramEnd"/>
      <w:r w:rsidRPr="00D1355E">
        <w:t xml:space="preserve"> decisions as the original 0.5 cutoff. These conversation cutoffs are separate from the Layer 1 diagnostic threshold and the spike/drop thresholds used to construct trajectory </w:t>
      </w:r>
      <w:r w:rsidRPr="00D1355E">
        <w:lastRenderedPageBreak/>
        <w:t>features; those existing thresholds remain unchanged. The numerical cutoffs are model-specific decision boundaries, not calibrated probabilities of grooming.</w:t>
      </w:r>
    </w:p>
    <w:p w14:paraId="6689A2D5" w14:textId="77777777" w:rsidR="00F425E2" w:rsidRPr="00D1355E" w:rsidRDefault="00422E12">
      <w:r w:rsidRPr="00D1355E">
        <w:t>F2 is selected because the research aims to identify positive conversations missed by keyword and static-score approaches. Its formulation assigns a coefficient of four to false negatives and one to false positives, emphasizing recall without ignoring precision. This is a recall-oriented precision-recall objective, not unconstrained recall maximization or an empirically established four-to-one operational harm ratio. False alerts remain reported, while reducing moderator workload is not the principal optimization claim.</w:t>
      </w:r>
    </w:p>
    <w:p w14:paraId="4938A7C2" w14:textId="77777777" w:rsidR="00F425E2" w:rsidRPr="00D1355E" w:rsidRDefault="00422E12">
      <w:pPr>
        <w:pStyle w:val="Heading3"/>
        <w:rPr>
          <w:color w:val="auto"/>
        </w:rPr>
      </w:pPr>
      <w:bookmarkStart w:id="37" w:name="_Toc243055223"/>
      <w:r w:rsidRPr="00D1355E">
        <w:rPr>
          <w:color w:val="auto"/>
        </w:rPr>
        <w:t>3.5.2 Test-Score Analysis and Verification</w:t>
      </w:r>
      <w:bookmarkEnd w:id="37"/>
    </w:p>
    <w:p w14:paraId="1D88AA46" w14:textId="77777777" w:rsidR="00F425E2" w:rsidRPr="00D1355E" w:rsidRDefault="00422E12">
      <w:r w:rsidRPr="00D1355E">
        <w:t>The original evaluation used validation-selected F0.5 thresholds, except for the fixed binary keyword rule. A subsequent analysis compared validation-selected F1 and F2 thresholds using the same trained models and saved test scores. F2 was adopted to prioritize detection coverage, while F0.5 and F1 quantify alternative coverage and false-alert tradeoffs. All alternative cutoffs are selected exclusively from the 1,827 validation conversations and applied unchanged to the saved scores for the 1,862-conversation test partition. These results are a revised-policy analysis of the previously evaluated, author-disjoint test partition, not a new untouched holdout. No test-score threshold search, retraining, checkpoint reselection, or new model inference is performed.</w:t>
      </w:r>
    </w:p>
    <w:p w14:paraId="1EF90F61" w14:textId="77777777" w:rsidR="00F425E2" w:rsidRPr="00D1355E" w:rsidRDefault="00422E12">
      <w:r w:rsidRPr="00D1355E">
        <w:t>The analysis verifies identical validation populations across methods, reproduces the original test predictions and metrics, and preserves the original evaluation artifacts. The supplementary comparison uses the same candidate-</w:t>
      </w:r>
      <w:proofErr w:type="gramStart"/>
      <w:r w:rsidRPr="00D1355E">
        <w:t>cutoff rule</w:t>
      </w:r>
      <w:proofErr w:type="gramEnd"/>
      <w:r w:rsidRPr="00D1355E">
        <w:t xml:space="preserve"> and deterministic tie-breaks in Section 3.5.1, maximizing validation F1 instead of F2 for the F1 alternative. The original F0.5 cutoffs remain those recorded in the frozen protocol. Every method and policy is evaluated on the same test conversation IDs, and all outcomes are retained regardless of which method performs best. Chapter IV reports each policy’s cutoff, complete confusion counts, precision, and recall. Alternative-policy results are descriptive point estimates; the paired uncertainty analysis continues to assess the main F2 policy. F2 applies to the final conversation decision; existing Layer 1 diagnostic and feature-construction thresholds remain unchanged.</w:t>
      </w:r>
    </w:p>
    <w:p w14:paraId="53CFCECF" w14:textId="77777777" w:rsidR="00F425E2" w:rsidRPr="00D1355E" w:rsidRDefault="00422E12">
      <w:pPr>
        <w:pStyle w:val="Heading3"/>
        <w:rPr>
          <w:color w:val="auto"/>
        </w:rPr>
      </w:pPr>
      <w:bookmarkStart w:id="38" w:name="_Toc243055224"/>
      <w:r w:rsidRPr="00D1355E">
        <w:rPr>
          <w:color w:val="auto"/>
        </w:rPr>
        <w:t>3.5.3 Metrics and Comparative Analysis</w:t>
      </w:r>
      <w:bookmarkEnd w:id="38"/>
    </w:p>
    <w:p w14:paraId="663DBB7B" w14:textId="77777777" w:rsidR="00F425E2" w:rsidRPr="00D1355E" w:rsidRDefault="00422E12">
      <w:r w:rsidRPr="00D1355E">
        <w:t xml:space="preserve">The unit of evaluation is the conversation, with </w:t>
      </w:r>
      <m:oMath>
        <m:sSub>
          <m:sSubPr>
            <m:ctrlPr>
              <w:rPr>
                <w:rFonts w:ascii="Cambria Math" w:hAnsi="Cambria Math"/>
              </w:rPr>
            </m:ctrlPr>
          </m:sSubPr>
          <m:e>
            <m:r>
              <w:rPr>
                <w:rFonts w:ascii="Cambria Math" w:hAnsi="Cambria Math"/>
              </w:rPr>
              <m:t>Y</m:t>
            </m:r>
          </m:e>
          <m:sub>
            <m:r>
              <w:rPr>
                <w:rFonts w:ascii="Cambria Math" w:hAnsi="Cambria Math"/>
              </w:rPr>
              <m:t>c</m:t>
            </m:r>
          </m:sub>
        </m:sSub>
      </m:oMath>
      <w:r w:rsidRPr="00D1355E">
        <w:t xml:space="preserve"> as ground truth. The primary reporting measures are recall, false-negative count, and F2. Precision, false-positive count, specificity, F1, PR-AUC, and ROC-AUC characterize the complete detection tradeoff. Let </w:t>
      </w:r>
      <m:oMath>
        <m:r>
          <w:rPr>
            <w:rFonts w:ascii="Cambria Math" w:hAnsi="Cambria Math"/>
          </w:rPr>
          <m:t>P</m:t>
        </m:r>
      </m:oMath>
      <w:r w:rsidRPr="00D1355E">
        <w:t xml:space="preserve"> and </w:t>
      </w:r>
      <m:oMath>
        <m:r>
          <w:rPr>
            <w:rFonts w:ascii="Cambria Math" w:hAnsi="Cambria Math"/>
          </w:rPr>
          <m:t>R</m:t>
        </m:r>
      </m:oMath>
      <w:r w:rsidRPr="00D1355E">
        <w:t xml:space="preserve"> denote precision and recall:</w:t>
      </w:r>
    </w:p>
    <w:p w14:paraId="694E472E" w14:textId="77777777" w:rsidR="00F425E2" w:rsidRPr="00D1355E" w:rsidRDefault="00422E12">
      <m:oMathPara>
        <m:oMathParaPr>
          <m:jc m:val="center"/>
        </m:oMathParaPr>
        <m:oMath>
          <m:r>
            <w:rPr>
              <w:rFonts w:ascii="Cambria Math" w:hAnsi="Cambria Math"/>
            </w:rPr>
            <m:t>P</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FP</m:t>
              </m:r>
            </m:den>
          </m:f>
          <m:r>
            <m:rPr>
              <m:sty m:val="p"/>
            </m:rPr>
            <w:rPr>
              <w:rFonts w:ascii="Cambria Math" w:hAnsi="Cambria Math"/>
            </w:rPr>
            <m:t>,</m:t>
          </m:r>
          <m:r>
            <w:rPr>
              <w:rFonts w:ascii="Cambria Math" w:hAnsi="Cambria Math"/>
            </w:rPr>
            <m:t>  R</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FN</m:t>
              </m:r>
            </m:den>
          </m:f>
          <m:r>
            <m:rPr>
              <m:sty m:val="p"/>
            </m:rPr>
            <w:rPr>
              <w:rFonts w:ascii="Cambria Math" w:hAnsi="Cambria Math"/>
            </w:rPr>
            <m:t>,</m:t>
          </m:r>
        </m:oMath>
      </m:oMathPara>
    </w:p>
    <w:p w14:paraId="7B0DA652" w14:textId="77777777" w:rsidR="00F425E2" w:rsidRPr="00D1355E" w:rsidRDefault="00000000">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2PR</m:t>
              </m:r>
            </m:num>
            <m:den>
              <m:r>
                <w:rPr>
                  <w:rFonts w:ascii="Cambria Math" w:hAnsi="Cambria Math"/>
                </w:rPr>
                <m:t>P</m:t>
              </m:r>
              <m:r>
                <m:rPr>
                  <m:sty m:val="p"/>
                </m:rPr>
                <w:rPr>
                  <w:rFonts w:ascii="Cambria Math" w:hAnsi="Cambria Math"/>
                </w:rPr>
                <m:t>+</m:t>
              </m:r>
              <m:r>
                <w:rPr>
                  <w:rFonts w:ascii="Cambria Math" w:hAnsi="Cambria Math"/>
                </w:rPr>
                <m:t>R</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5PR</m:t>
              </m:r>
            </m:num>
            <m:den>
              <m:r>
                <w:rPr>
                  <w:rFonts w:ascii="Cambria Math" w:hAnsi="Cambria Math"/>
                </w:rPr>
                <m:t>4P</m:t>
              </m:r>
              <m:r>
                <m:rPr>
                  <m:sty m:val="p"/>
                </m:rPr>
                <w:rPr>
                  <w:rFonts w:ascii="Cambria Math" w:hAnsi="Cambria Math"/>
                </w:rPr>
                <m:t>+</m:t>
              </m:r>
              <m:r>
                <w:rPr>
                  <w:rFonts w:ascii="Cambria Math" w:hAnsi="Cambria Math"/>
                </w:rPr>
                <m:t>R</m:t>
              </m:r>
            </m:den>
          </m:f>
          <m:r>
            <m:rPr>
              <m:sty m:val="p"/>
            </m:rPr>
            <w:rPr>
              <w:rFonts w:ascii="Cambria Math" w:hAnsi="Cambria Math"/>
            </w:rPr>
            <m:t>=</m:t>
          </m:r>
          <m:f>
            <m:fPr>
              <m:ctrlPr>
                <w:rPr>
                  <w:rFonts w:ascii="Cambria Math" w:hAnsi="Cambria Math"/>
                </w:rPr>
              </m:ctrlPr>
            </m:fPr>
            <m:num>
              <m:r>
                <w:rPr>
                  <w:rFonts w:ascii="Cambria Math" w:hAnsi="Cambria Math"/>
                </w:rPr>
                <m:t>5TP</m:t>
              </m:r>
            </m:num>
            <m:den>
              <m:r>
                <w:rPr>
                  <w:rFonts w:ascii="Cambria Math" w:hAnsi="Cambria Math"/>
                </w:rPr>
                <m:t>5TP</m:t>
              </m:r>
              <m:r>
                <m:rPr>
                  <m:sty m:val="p"/>
                </m:rPr>
                <w:rPr>
                  <w:rFonts w:ascii="Cambria Math" w:hAnsi="Cambria Math"/>
                </w:rPr>
                <m:t>+</m:t>
              </m:r>
              <m:r>
                <w:rPr>
                  <w:rFonts w:ascii="Cambria Math" w:hAnsi="Cambria Math"/>
                </w:rPr>
                <m:t>4FN</m:t>
              </m:r>
              <m:r>
                <m:rPr>
                  <m:sty m:val="p"/>
                </m:rPr>
                <w:rPr>
                  <w:rFonts w:ascii="Cambria Math" w:hAnsi="Cambria Math"/>
                </w:rPr>
                <m:t>+</m:t>
              </m:r>
              <m:r>
                <w:rPr>
                  <w:rFonts w:ascii="Cambria Math" w:hAnsi="Cambria Math"/>
                </w:rPr>
                <m:t>FP</m:t>
              </m:r>
            </m:den>
          </m:f>
          <m:r>
            <m:rPr>
              <m:sty m:val="p"/>
            </m:rPr>
            <w:rPr>
              <w:rFonts w:ascii="Cambria Math" w:hAnsi="Cambria Math"/>
            </w:rPr>
            <m:t>.</m:t>
          </m:r>
        </m:oMath>
      </m:oMathPara>
    </w:p>
    <w:p w14:paraId="55B2863B" w14:textId="77777777" w:rsidR="00F425E2" w:rsidRPr="00D1355E" w:rsidRDefault="00422E12">
      <w:r w:rsidRPr="00D1355E">
        <w:t xml:space="preserve">Validation PR-AUC selected the retained checkpoints. PR-AUC remains important because positive conversations are rare; a cutoff change does not change PR-AUC or ROC-AUC. Ninety-five-percent percentile intervals and paired method-difference intervals use 2,000 bootstrap resamples of connected-author components with seed 42. All conversations in each sampled component remain grouped, with identical draws across methods. Threshold-dependent intervals are recalculated for F2 decisions; unchanged ranking-metric intervals are retained after </w:t>
      </w:r>
      <w:proofErr w:type="gramStart"/>
      <w:r w:rsidRPr="00D1355E">
        <w:t>scores</w:t>
      </w:r>
      <w:proofErr w:type="gramEnd"/>
      <w:r w:rsidRPr="00D1355E">
        <w:t xml:space="preserve"> and point estimates are verified. These intervals are conditional on fixed models and selected cutoffs and do not incorporate selection uncertainty.</w:t>
      </w:r>
    </w:p>
    <w:p w14:paraId="3CD47BBF" w14:textId="77777777" w:rsidR="00F425E2" w:rsidRPr="00D1355E" w:rsidRDefault="00422E12">
      <w:r w:rsidRPr="00D1355E">
        <w:t>Prefix-level scores show how the conversation score develops as evidence accumulates. The primary result uses the final valid turn; intermediate values and first threshold crossings are not validated grooming-onset labels. A separate onset study requires expert-reviewed first-onset annotations and time-to-detection evaluation.</w:t>
      </w:r>
    </w:p>
    <w:p w14:paraId="3E9C20F5" w14:textId="77777777" w:rsidR="00F425E2" w:rsidRPr="00D1355E" w:rsidRDefault="00422E12">
      <w:pPr>
        <w:pStyle w:val="Heading3"/>
        <w:rPr>
          <w:color w:val="auto"/>
        </w:rPr>
      </w:pPr>
      <w:bookmarkStart w:id="39" w:name="_Toc243055225"/>
      <w:r w:rsidRPr="00D1355E">
        <w:rPr>
          <w:color w:val="auto"/>
        </w:rPr>
        <w:t>3.5.4 Local Per-Turn Latency Benchmark</w:t>
      </w:r>
      <w:bookmarkEnd w:id="39"/>
    </w:p>
    <w:p w14:paraId="06A9374A" w14:textId="77777777" w:rsidR="00F425E2" w:rsidRPr="00D1355E" w:rsidRDefault="00422E12">
      <w:r w:rsidRPr="00D1355E">
        <w:t>To test the panel’s operational-performance question separately from detection accuracy, the two selected LSTM checkpoints are benchmarked through the local /</w:t>
      </w:r>
      <w:proofErr w:type="spellStart"/>
      <w:r w:rsidRPr="00D1355E">
        <w:t>api</w:t>
      </w:r>
      <w:proofErr w:type="spellEnd"/>
      <w:r w:rsidRPr="00D1355E">
        <w:t xml:space="preserve">/score HTTP endpoint on CPU. Each timed request submits the complete conversation prefix and selects either the Trajectory-Feature or Embedding-and-Feature LSTM. The current prototype recomputes contextual </w:t>
      </w:r>
      <w:proofErr w:type="spellStart"/>
      <w:r w:rsidRPr="00D1355E">
        <w:t>DistilBERT</w:t>
      </w:r>
      <w:proofErr w:type="spellEnd"/>
      <w:r w:rsidRPr="00D1355E">
        <w:t xml:space="preserve"> scores, base-encoder embeddings, seven trajectory features, and the selected LSTM output for that prefix; </w:t>
      </w:r>
      <w:proofErr w:type="gramStart"/>
      <w:r w:rsidRPr="00D1355E">
        <w:t>therefore</w:t>
      </w:r>
      <w:proofErr w:type="gramEnd"/>
      <w:r w:rsidRPr="00D1355E">
        <w:t xml:space="preserve"> the timing includes the complete model path, server-side redaction, request handling, JSON serialization, and localhost transport. The two variants use the same upstream processing, and the only model-path difference is the LSTM input and checkpoint. Models are loaded before timing.</w:t>
      </w:r>
    </w:p>
    <w:p w14:paraId="24BAD505" w14:textId="77777777" w:rsidR="00F425E2" w:rsidRPr="00D1355E" w:rsidRDefault="00422E12">
      <w:r w:rsidRPr="00D1355E">
        <w:t xml:space="preserve">The fixed, unlabeled synthetic workload contains 1-, 4-, 8-, and 16-turn prefixes of the same chat. After three warm-up requests per model and prefix length, 40 requests are timed for each of the eight model-length combinations (160 per model). The order of cases is randomized with seed 42, at concurrency one. Elapsed client-side round-trip time is summarized by median, 95th percentile, and 99th percentile. Sequential throughput is completed requests divided by the cumulative duration of those timed requests. An equally weighted mixture of the four prefix lengths is reported in addition to length-specific values. The machine is an 11th-generation Intel Core i5-11400H with 12 logical processors, six </w:t>
      </w:r>
      <w:proofErr w:type="spellStart"/>
      <w:r w:rsidRPr="00D1355E">
        <w:t>PyTorch</w:t>
      </w:r>
      <w:proofErr w:type="spellEnd"/>
      <w:r w:rsidRPr="00D1355E">
        <w:t xml:space="preserve"> intra-operation threads, Windows 11, and CPU inference. This benchmark does not use PAN12 test conversations, change thresholds, or retrain models; it tests this </w:t>
      </w:r>
      <w:r w:rsidRPr="00D1355E">
        <w:lastRenderedPageBreak/>
        <w:t>local prototype, not production traffic, network conditions, parallel load, or moderator response time.</w:t>
      </w:r>
    </w:p>
    <w:p w14:paraId="2E8AF111" w14:textId="77777777" w:rsidR="00F425E2" w:rsidRPr="00D1355E" w:rsidRDefault="00422E12">
      <w:pPr>
        <w:pStyle w:val="Heading2"/>
        <w:rPr>
          <w:color w:val="auto"/>
        </w:rPr>
      </w:pPr>
      <w:bookmarkStart w:id="40" w:name="_Toc243055226"/>
      <w:r w:rsidRPr="00D1355E">
        <w:rPr>
          <w:color w:val="auto"/>
        </w:rPr>
        <w:t>3.6 Ethical Considerations</w:t>
      </w:r>
      <w:bookmarkEnd w:id="40"/>
    </w:p>
    <w:p w14:paraId="234EE142" w14:textId="77777777" w:rsidR="00F425E2" w:rsidRPr="00D1355E" w:rsidRDefault="00422E12">
      <w:r w:rsidRPr="00D1355E">
        <w:t>All datasets used in this study are handled in accordance with applicable data-protection and research-ethics principles. PAN12 is a research benchmark used under its applicable access and usage conditions. In the local demonstration interface, common direct identifiers—including email addresses, phone numbers, URLs, IPv4 addresses, and common account handles—are masked on the server before model scoring; the masked history then replaces the browser’s active conversation history and displayed text. Responses are marked as non-cacheable, and resetting the demonstration clears the browser’s active conversation state. Raw text remains briefly in the local browser while a request is processed. These safeguards reduce exposure but do not guarantee complete anonymization: automatic pattern matching may miss names, indirect identifiers, unusual formats, or identifying combinations of details. Real sensitive information must therefore not be entered into the prototype, and any research data still requires access control and manual privacy review.</w:t>
      </w:r>
    </w:p>
    <w:p w14:paraId="242470C7" w14:textId="77777777" w:rsidR="00F425E2" w:rsidRPr="00D1355E" w:rsidRDefault="00422E12">
      <w:r w:rsidRPr="00D1355E">
        <w:t>The study does not involve direct interaction with real users. The experiment is evaluated offline using the selected research dataset. Locally retained synthetic candidate data and separately collected conversation files are excluded from primary training, validation, and testing unless a later study completes appropriate provenance, licensing, privacy, and independent annotation review.</w:t>
      </w:r>
    </w:p>
    <w:p w14:paraId="250746EE" w14:textId="77777777" w:rsidR="00F425E2" w:rsidRPr="00D1355E" w:rsidRDefault="00422E12">
      <w:r w:rsidRPr="00D1355E">
        <w:t>The moderation module is designed as a support tool for human moderators rather than an autonomous decision-making mechanism. A model flag prioritizes a conversation for human review before any moderation action; it is not an offender determination, an inference of intent from an isolated message, or a declaration that an unflagged conversation is safe.</w:t>
      </w:r>
    </w:p>
    <w:p w14:paraId="2338DAA0" w14:textId="77777777" w:rsidR="00F425E2" w:rsidRPr="00D1355E" w:rsidRDefault="00422E12">
      <w:pPr>
        <w:pStyle w:val="Heading1"/>
        <w:pageBreakBefore/>
        <w:rPr>
          <w:color w:val="auto"/>
        </w:rPr>
      </w:pPr>
      <w:bookmarkStart w:id="41" w:name="_Toc243055227"/>
      <w:r w:rsidRPr="00D1355E">
        <w:rPr>
          <w:color w:val="auto"/>
        </w:rPr>
        <w:lastRenderedPageBreak/>
        <w:t>IV. RESULTS AND DISCUSSION</w:t>
      </w:r>
      <w:bookmarkEnd w:id="41"/>
    </w:p>
    <w:p w14:paraId="5727EE83" w14:textId="77777777" w:rsidR="00F425E2" w:rsidRPr="00D1355E" w:rsidRDefault="00422E12">
      <w:pPr>
        <w:pStyle w:val="Heading2"/>
        <w:rPr>
          <w:color w:val="auto"/>
        </w:rPr>
      </w:pPr>
      <w:bookmarkStart w:id="42" w:name="_Toc243055228"/>
      <w:r w:rsidRPr="00D1355E">
        <w:rPr>
          <w:color w:val="auto"/>
        </w:rPr>
        <w:t>4.1 Experimental Dataset and Author-Disjoint Partitions</w:t>
      </w:r>
      <w:bookmarkEnd w:id="42"/>
    </w:p>
    <w:p w14:paraId="31F5EEE2" w14:textId="77777777" w:rsidR="00F425E2" w:rsidRPr="00D1355E" w:rsidRDefault="00422E12">
      <w:r w:rsidRPr="00D1355E">
        <w:t xml:space="preserve">The study evaluates the proposed module on the selected PAN-2012 dataset using connected-author partitioning. Conversations are vertices in an author-connectivity graph, and every connected component is assigned wholly to one partition. Consequently, no conversation, author, or author-connected </w:t>
      </w:r>
      <w:proofErr w:type="gramStart"/>
      <w:r w:rsidRPr="00D1355E">
        <w:t>component appears</w:t>
      </w:r>
      <w:proofErr w:type="gramEnd"/>
      <w:r w:rsidRPr="00D1355E">
        <w:t xml:space="preserve"> across training, validation, and final-test partitions.</w:t>
      </w:r>
    </w:p>
    <w:p w14:paraId="42DA1F08" w14:textId="77777777" w:rsidR="00F425E2" w:rsidRPr="00D1355E" w:rsidRDefault="00422E12">
      <w:r w:rsidRPr="00D1355E">
        <w:t xml:space="preserve">The candidate pool contains </w:t>
      </w:r>
      <w:r w:rsidRPr="00D1355E">
        <w:rPr>
          <w:b/>
          <w:bCs/>
        </w:rPr>
        <w:t>18,567 conversations</w:t>
      </w:r>
      <w:r w:rsidRPr="00D1355E">
        <w:t>, of which 454 are endpoint-positive and 18,113 are endpoint-negative, comprising 218,114 total turns and 34,686 distinct author identifiers. The primary partitions are:</w:t>
      </w:r>
    </w:p>
    <w:p w14:paraId="44E541F5" w14:textId="77777777" w:rsidR="00F425E2" w:rsidRPr="00D1355E" w:rsidRDefault="00422E12">
      <w:r w:rsidRPr="00D1355E">
        <w:t xml:space="preserve">1. </w:t>
      </w:r>
      <w:r w:rsidRPr="00D1355E">
        <w:rPr>
          <w:b/>
          <w:bCs/>
        </w:rPr>
        <w:t>Training:</w:t>
      </w:r>
      <w:r w:rsidRPr="00D1355E">
        <w:t xml:space="preserve"> 13,031 conversations (319 positive, 12,712 </w:t>
      </w:r>
      <w:proofErr w:type="gramStart"/>
      <w:r w:rsidRPr="00D1355E">
        <w:t>negative</w:t>
      </w:r>
      <w:proofErr w:type="gramEnd"/>
      <w:r w:rsidRPr="00D1355E">
        <w:t>; 152,405 turns), used for Layer 1 fine-tuning, training-derived resources, and LSTM fitting.</w:t>
      </w:r>
    </w:p>
    <w:p w14:paraId="2A203BDB" w14:textId="77777777" w:rsidR="00F425E2" w:rsidRPr="00D1355E" w:rsidRDefault="00422E12">
      <w:r w:rsidRPr="00D1355E">
        <w:t xml:space="preserve">2. </w:t>
      </w:r>
      <w:r w:rsidRPr="00D1355E">
        <w:rPr>
          <w:b/>
          <w:bCs/>
        </w:rPr>
        <w:t>Validation:</w:t>
      </w:r>
      <w:r w:rsidRPr="00D1355E">
        <w:t xml:space="preserve"> 1,827 conversations (49 positive, 1,778 </w:t>
      </w:r>
      <w:proofErr w:type="gramStart"/>
      <w:r w:rsidRPr="00D1355E">
        <w:t>negative</w:t>
      </w:r>
      <w:proofErr w:type="gramEnd"/>
      <w:r w:rsidRPr="00D1355E">
        <w:t>; 21,911 turns), used for checkpoint selection, feature-threshold locking, comparator fitting, hyperparameter selection, and operating-threshold selection.</w:t>
      </w:r>
    </w:p>
    <w:p w14:paraId="31A510F5" w14:textId="77777777" w:rsidR="00F425E2" w:rsidRPr="00D1355E" w:rsidRDefault="00422E12">
      <w:r w:rsidRPr="00D1355E">
        <w:t xml:space="preserve">3. </w:t>
      </w:r>
      <w:r w:rsidRPr="00D1355E">
        <w:rPr>
          <w:b/>
          <w:bCs/>
        </w:rPr>
        <w:t>Held-out final test:</w:t>
      </w:r>
      <w:r w:rsidRPr="00D1355E">
        <w:t xml:space="preserve"> 1,862 conversations (44 positive, 1,818 </w:t>
      </w:r>
      <w:proofErr w:type="gramStart"/>
      <w:r w:rsidRPr="00D1355E">
        <w:t>negative</w:t>
      </w:r>
      <w:proofErr w:type="gramEnd"/>
      <w:r w:rsidRPr="00D1355E">
        <w:t>; 22,929 turns) in 1,800 author-connected components, excluded from parameter fitting; its saved scores are used for the revised F2 analysis.</w:t>
      </w:r>
    </w:p>
    <w:p w14:paraId="24885D06" w14:textId="77777777" w:rsidR="00F425E2" w:rsidRPr="00D1355E" w:rsidRDefault="00422E12">
      <w:r w:rsidRPr="00D1355E">
        <w:t xml:space="preserve">4. </w:t>
      </w:r>
      <w:r w:rsidRPr="00D1355E">
        <w:rPr>
          <w:b/>
          <w:bCs/>
        </w:rPr>
        <w:t xml:space="preserve">Excluded </w:t>
      </w:r>
      <w:proofErr w:type="gramStart"/>
      <w:r w:rsidRPr="00D1355E">
        <w:rPr>
          <w:b/>
          <w:bCs/>
        </w:rPr>
        <w:t>historical-test</w:t>
      </w:r>
      <w:proofErr w:type="gramEnd"/>
      <w:r w:rsidRPr="00D1355E">
        <w:rPr>
          <w:b/>
          <w:bCs/>
        </w:rPr>
        <w:t xml:space="preserve"> group:</w:t>
      </w:r>
      <w:r w:rsidRPr="00D1355E">
        <w:t xml:space="preserve"> 1,847 conversations (42 positive, 1,805 </w:t>
      </w:r>
      <w:proofErr w:type="gramStart"/>
      <w:r w:rsidRPr="00D1355E">
        <w:t>negative</w:t>
      </w:r>
      <w:proofErr w:type="gramEnd"/>
      <w:r w:rsidRPr="00D1355E">
        <w:t>; 20,869 turns), retained in the locked manifest for complete accounting but not used for either LSTM’s development, selection, or final evaluation.</w:t>
      </w:r>
    </w:p>
    <w:p w14:paraId="1E6576BD" w14:textId="77777777" w:rsidR="00F425E2" w:rsidRPr="00D1355E" w:rsidRDefault="00422E12">
      <w:r w:rsidRPr="00D1355E">
        <w:t>For this evaluation, a positive label identifies a conversation containing at least one author on the dataset’s official predator list. This benchmark outcome is applied consistently across every comparison method and does not assign grooming status to every individual turn.</w:t>
      </w:r>
    </w:p>
    <w:p w14:paraId="3588F60B" w14:textId="77777777" w:rsidR="00F425E2" w:rsidRPr="00D1355E" w:rsidRDefault="00422E12">
      <w:pPr>
        <w:pStyle w:val="Heading2"/>
        <w:rPr>
          <w:color w:val="auto"/>
        </w:rPr>
      </w:pPr>
      <w:bookmarkStart w:id="43" w:name="_Toc243055229"/>
      <w:r w:rsidRPr="00D1355E">
        <w:rPr>
          <w:color w:val="auto"/>
        </w:rPr>
        <w:t>4.2 F2-Selected Performance on the Author-Disjoint Test Partition</w:t>
      </w:r>
      <w:bookmarkEnd w:id="43"/>
    </w:p>
    <w:p w14:paraId="6253E57A" w14:textId="77777777" w:rsidR="00F425E2" w:rsidRPr="00D1355E" w:rsidRDefault="00422E12">
      <w:r w:rsidRPr="00D1355E">
        <w:t xml:space="preserve">The matched-input architectural comparison evaluates the Trajectory-Feature LSTM against the weighted scorer supplied with the same seven inputs. The Embedding-and-Feature LSTM additionally receives text embeddings; both variants use </w:t>
      </w:r>
      <w:proofErr w:type="spellStart"/>
      <w:r w:rsidRPr="00D1355E">
        <w:t>DistilBERT</w:t>
      </w:r>
      <w:proofErr w:type="spellEnd"/>
      <w:r w:rsidRPr="00D1355E">
        <w:t xml:space="preserve"> upstream. The keyword rule and maximum Layer 1 proxy provide further baselines. The results below apply validation-selected F2 cutoffs to the previously evaluated test scores, following Section 3.5.2.</w:t>
      </w:r>
    </w:p>
    <w:p w14:paraId="47975F39" w14:textId="77777777" w:rsidR="00F425E2" w:rsidRPr="00D1355E" w:rsidRDefault="00422E12">
      <w:r w:rsidRPr="00D1355E">
        <w:rPr>
          <w:b/>
          <w:bCs/>
        </w:rPr>
        <w:t>Table 4.1 Part A. Ranking Performance and F2</w:t>
      </w:r>
    </w:p>
    <w:tbl>
      <w:tblPr>
        <w:tblStyle w:val="TableGrid"/>
        <w:tblW w:w="9360" w:type="dxa"/>
        <w:tblInd w:w="12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800"/>
        <w:gridCol w:w="1640"/>
        <w:gridCol w:w="1640"/>
        <w:gridCol w:w="1640"/>
        <w:gridCol w:w="1640"/>
      </w:tblGrid>
      <w:tr w:rsidR="00F425E2" w:rsidRPr="00D1355E" w14:paraId="53CE99F4" w14:textId="77777777">
        <w:trPr>
          <w:cantSplit/>
          <w:tblHeader/>
        </w:trPr>
        <w:tc>
          <w:tcPr>
            <w:tcW w:w="2800" w:type="dxa"/>
            <w:shd w:val="clear" w:color="auto" w:fill="E7E6E6"/>
            <w:tcMar>
              <w:top w:w="80" w:type="dxa"/>
              <w:left w:w="100" w:type="dxa"/>
              <w:bottom w:w="80" w:type="dxa"/>
              <w:right w:w="100" w:type="dxa"/>
            </w:tcMar>
            <w:vAlign w:val="center"/>
          </w:tcPr>
          <w:p w14:paraId="152CE8BF" w14:textId="77777777" w:rsidR="00F425E2" w:rsidRPr="00D1355E" w:rsidRDefault="00422E12">
            <w:pPr>
              <w:spacing w:after="40"/>
            </w:pPr>
            <w:r w:rsidRPr="00D1355E">
              <w:rPr>
                <w:b/>
                <w:sz w:val="18"/>
              </w:rPr>
              <w:lastRenderedPageBreak/>
              <w:t>Method</w:t>
            </w:r>
          </w:p>
        </w:tc>
        <w:tc>
          <w:tcPr>
            <w:tcW w:w="1640" w:type="dxa"/>
            <w:shd w:val="clear" w:color="auto" w:fill="E7E6E6"/>
            <w:tcMar>
              <w:top w:w="80" w:type="dxa"/>
              <w:left w:w="100" w:type="dxa"/>
              <w:bottom w:w="80" w:type="dxa"/>
              <w:right w:w="100" w:type="dxa"/>
            </w:tcMar>
            <w:vAlign w:val="center"/>
          </w:tcPr>
          <w:p w14:paraId="76E9B575" w14:textId="77777777" w:rsidR="00F425E2" w:rsidRPr="00D1355E" w:rsidRDefault="00422E12">
            <w:pPr>
              <w:spacing w:after="40"/>
              <w:jc w:val="center"/>
            </w:pPr>
            <w:r w:rsidRPr="00D1355E">
              <w:rPr>
                <w:b/>
                <w:sz w:val="18"/>
              </w:rPr>
              <w:t>Input representation</w:t>
            </w:r>
          </w:p>
        </w:tc>
        <w:tc>
          <w:tcPr>
            <w:tcW w:w="1640" w:type="dxa"/>
            <w:shd w:val="clear" w:color="auto" w:fill="E7E6E6"/>
            <w:tcMar>
              <w:top w:w="80" w:type="dxa"/>
              <w:left w:w="100" w:type="dxa"/>
              <w:bottom w:w="80" w:type="dxa"/>
              <w:right w:w="100" w:type="dxa"/>
            </w:tcMar>
            <w:vAlign w:val="center"/>
          </w:tcPr>
          <w:p w14:paraId="7EE3540B" w14:textId="77777777" w:rsidR="00F425E2" w:rsidRPr="00D1355E" w:rsidRDefault="00422E12">
            <w:pPr>
              <w:spacing w:after="40"/>
              <w:jc w:val="center"/>
            </w:pPr>
            <w:r w:rsidRPr="00D1355E">
              <w:rPr>
                <w:b/>
                <w:sz w:val="18"/>
              </w:rPr>
              <w:t>PR-AUC [95% CI]</w:t>
            </w:r>
          </w:p>
        </w:tc>
        <w:tc>
          <w:tcPr>
            <w:tcW w:w="1640" w:type="dxa"/>
            <w:shd w:val="clear" w:color="auto" w:fill="E7E6E6"/>
            <w:tcMar>
              <w:top w:w="80" w:type="dxa"/>
              <w:left w:w="100" w:type="dxa"/>
              <w:bottom w:w="80" w:type="dxa"/>
              <w:right w:w="100" w:type="dxa"/>
            </w:tcMar>
            <w:vAlign w:val="center"/>
          </w:tcPr>
          <w:p w14:paraId="721C24A7" w14:textId="77777777" w:rsidR="00F425E2" w:rsidRPr="00D1355E" w:rsidRDefault="00422E12">
            <w:pPr>
              <w:spacing w:after="40"/>
              <w:jc w:val="center"/>
            </w:pPr>
            <w:r w:rsidRPr="00D1355E">
              <w:rPr>
                <w:b/>
                <w:sz w:val="18"/>
              </w:rPr>
              <w:t>ROC-AUC [95% CI]</w:t>
            </w:r>
          </w:p>
        </w:tc>
        <w:tc>
          <w:tcPr>
            <w:tcW w:w="1640" w:type="dxa"/>
            <w:shd w:val="clear" w:color="auto" w:fill="E7E6E6"/>
            <w:tcMar>
              <w:top w:w="80" w:type="dxa"/>
              <w:left w:w="100" w:type="dxa"/>
              <w:bottom w:w="80" w:type="dxa"/>
              <w:right w:w="100" w:type="dxa"/>
            </w:tcMar>
            <w:vAlign w:val="center"/>
          </w:tcPr>
          <w:p w14:paraId="3CB701D8" w14:textId="77777777" w:rsidR="00F425E2" w:rsidRPr="00D1355E" w:rsidRDefault="00422E12">
            <w:pPr>
              <w:spacing w:after="40"/>
              <w:jc w:val="center"/>
            </w:pPr>
            <w:r w:rsidRPr="00D1355E">
              <w:rPr>
                <w:b/>
                <w:sz w:val="18"/>
              </w:rPr>
              <w:t>F2 [95% CI]</w:t>
            </w:r>
          </w:p>
        </w:tc>
      </w:tr>
      <w:tr w:rsidR="00F425E2" w:rsidRPr="00D1355E" w14:paraId="0964367C" w14:textId="77777777">
        <w:trPr>
          <w:cantSplit/>
        </w:trPr>
        <w:tc>
          <w:tcPr>
            <w:tcW w:w="2800" w:type="dxa"/>
            <w:shd w:val="clear" w:color="auto" w:fill="FFFFFF"/>
            <w:tcMar>
              <w:top w:w="80" w:type="dxa"/>
              <w:left w:w="100" w:type="dxa"/>
              <w:bottom w:w="80" w:type="dxa"/>
              <w:right w:w="100" w:type="dxa"/>
            </w:tcMar>
            <w:vAlign w:val="center"/>
          </w:tcPr>
          <w:p w14:paraId="37F5015B" w14:textId="77777777" w:rsidR="00F425E2" w:rsidRPr="00D1355E" w:rsidRDefault="00422E12">
            <w:pPr>
              <w:spacing w:after="40"/>
            </w:pPr>
            <w:r w:rsidRPr="00D1355E">
              <w:rPr>
                <w:sz w:val="18"/>
              </w:rPr>
              <w:t>Keyword rule</w:t>
            </w:r>
          </w:p>
        </w:tc>
        <w:tc>
          <w:tcPr>
            <w:tcW w:w="1640" w:type="dxa"/>
            <w:shd w:val="clear" w:color="auto" w:fill="FFFFFF"/>
            <w:tcMar>
              <w:top w:w="80" w:type="dxa"/>
              <w:left w:w="100" w:type="dxa"/>
              <w:bottom w:w="80" w:type="dxa"/>
              <w:right w:w="100" w:type="dxa"/>
            </w:tcMar>
            <w:vAlign w:val="center"/>
          </w:tcPr>
          <w:p w14:paraId="4D41C01F" w14:textId="77777777" w:rsidR="00F425E2" w:rsidRPr="00D1355E" w:rsidRDefault="00422E12">
            <w:pPr>
              <w:spacing w:after="40"/>
              <w:jc w:val="center"/>
            </w:pPr>
            <w:r w:rsidRPr="00D1355E">
              <w:rPr>
                <w:sz w:val="18"/>
              </w:rPr>
              <w:t>50 training-derived unigram/bigram terms</w:t>
            </w:r>
          </w:p>
        </w:tc>
        <w:tc>
          <w:tcPr>
            <w:tcW w:w="1640" w:type="dxa"/>
            <w:shd w:val="clear" w:color="auto" w:fill="FFFFFF"/>
            <w:tcMar>
              <w:top w:w="80" w:type="dxa"/>
              <w:left w:w="100" w:type="dxa"/>
              <w:bottom w:w="80" w:type="dxa"/>
              <w:right w:w="100" w:type="dxa"/>
            </w:tcMar>
            <w:vAlign w:val="center"/>
          </w:tcPr>
          <w:p w14:paraId="6E744AB6" w14:textId="77777777" w:rsidR="00F425E2" w:rsidRPr="00D1355E" w:rsidRDefault="00422E12">
            <w:pPr>
              <w:spacing w:after="40"/>
              <w:jc w:val="center"/>
            </w:pPr>
            <w:r w:rsidRPr="00D1355E">
              <w:rPr>
                <w:sz w:val="18"/>
              </w:rPr>
              <w:t>0.4451 [0.2930, 0.5664]</w:t>
            </w:r>
          </w:p>
        </w:tc>
        <w:tc>
          <w:tcPr>
            <w:tcW w:w="1640" w:type="dxa"/>
            <w:shd w:val="clear" w:color="auto" w:fill="FFFFFF"/>
            <w:tcMar>
              <w:top w:w="80" w:type="dxa"/>
              <w:left w:w="100" w:type="dxa"/>
              <w:bottom w:w="80" w:type="dxa"/>
              <w:right w:w="100" w:type="dxa"/>
            </w:tcMar>
            <w:vAlign w:val="center"/>
          </w:tcPr>
          <w:p w14:paraId="7E632611" w14:textId="77777777" w:rsidR="00F425E2" w:rsidRPr="00D1355E" w:rsidRDefault="00422E12">
            <w:pPr>
              <w:spacing w:after="40"/>
              <w:jc w:val="center"/>
            </w:pPr>
            <w:r w:rsidRPr="00D1355E">
              <w:rPr>
                <w:sz w:val="18"/>
              </w:rPr>
              <w:t>0.8038 [0.7536, 0.8665]</w:t>
            </w:r>
          </w:p>
        </w:tc>
        <w:tc>
          <w:tcPr>
            <w:tcW w:w="1640" w:type="dxa"/>
            <w:shd w:val="clear" w:color="auto" w:fill="FFFFFF"/>
            <w:tcMar>
              <w:top w:w="80" w:type="dxa"/>
              <w:left w:w="100" w:type="dxa"/>
              <w:bottom w:w="80" w:type="dxa"/>
              <w:right w:w="100" w:type="dxa"/>
            </w:tcMar>
            <w:vAlign w:val="center"/>
          </w:tcPr>
          <w:p w14:paraId="3CB8676B" w14:textId="77777777" w:rsidR="00F425E2" w:rsidRPr="00D1355E" w:rsidRDefault="00422E12">
            <w:pPr>
              <w:spacing w:after="40"/>
              <w:jc w:val="center"/>
            </w:pPr>
            <w:r w:rsidRPr="00D1355E">
              <w:rPr>
                <w:sz w:val="18"/>
              </w:rPr>
              <w:t>0.6308 [0.5251, 0.7237]</w:t>
            </w:r>
          </w:p>
        </w:tc>
      </w:tr>
      <w:tr w:rsidR="00F425E2" w:rsidRPr="00D1355E" w14:paraId="7232AF01" w14:textId="77777777">
        <w:trPr>
          <w:cantSplit/>
        </w:trPr>
        <w:tc>
          <w:tcPr>
            <w:tcW w:w="2800" w:type="dxa"/>
            <w:shd w:val="clear" w:color="auto" w:fill="FFFFFF"/>
            <w:tcMar>
              <w:top w:w="80" w:type="dxa"/>
              <w:left w:w="100" w:type="dxa"/>
              <w:bottom w:w="80" w:type="dxa"/>
              <w:right w:w="100" w:type="dxa"/>
            </w:tcMar>
            <w:vAlign w:val="center"/>
          </w:tcPr>
          <w:p w14:paraId="648AF8E1" w14:textId="77777777" w:rsidR="00F425E2" w:rsidRPr="00D1355E" w:rsidRDefault="00422E12">
            <w:pPr>
              <w:spacing w:after="40"/>
            </w:pPr>
            <w:r w:rsidRPr="00D1355E">
              <w:rPr>
                <w:sz w:val="18"/>
              </w:rPr>
              <w:t>Maximum Layer 1 proxy</w:t>
            </w:r>
          </w:p>
        </w:tc>
        <w:tc>
          <w:tcPr>
            <w:tcW w:w="1640" w:type="dxa"/>
            <w:shd w:val="clear" w:color="auto" w:fill="FFFFFF"/>
            <w:tcMar>
              <w:top w:w="80" w:type="dxa"/>
              <w:left w:w="100" w:type="dxa"/>
              <w:bottom w:w="80" w:type="dxa"/>
              <w:right w:w="100" w:type="dxa"/>
            </w:tcMar>
            <w:vAlign w:val="center"/>
          </w:tcPr>
          <w:p w14:paraId="427AB4AB" w14:textId="77777777" w:rsidR="00F425E2" w:rsidRPr="00D1355E" w:rsidRDefault="00422E12">
            <w:pPr>
              <w:spacing w:after="40"/>
              <w:jc w:val="center"/>
            </w:pPr>
            <w:r w:rsidRPr="00D1355E">
              <w:rPr>
                <w:sz w:val="18"/>
              </w:rPr>
              <w:t>Maximum contextual proxy score</w:t>
            </w:r>
          </w:p>
        </w:tc>
        <w:tc>
          <w:tcPr>
            <w:tcW w:w="1640" w:type="dxa"/>
            <w:shd w:val="clear" w:color="auto" w:fill="FFFFFF"/>
            <w:tcMar>
              <w:top w:w="80" w:type="dxa"/>
              <w:left w:w="100" w:type="dxa"/>
              <w:bottom w:w="80" w:type="dxa"/>
              <w:right w:w="100" w:type="dxa"/>
            </w:tcMar>
            <w:vAlign w:val="center"/>
          </w:tcPr>
          <w:p w14:paraId="7871D14B" w14:textId="77777777" w:rsidR="00F425E2" w:rsidRPr="00D1355E" w:rsidRDefault="00422E12">
            <w:pPr>
              <w:spacing w:after="40"/>
              <w:jc w:val="center"/>
            </w:pPr>
            <w:r w:rsidRPr="00D1355E">
              <w:rPr>
                <w:sz w:val="18"/>
              </w:rPr>
              <w:t>0.5523 [0.3210, 0.7422]</w:t>
            </w:r>
          </w:p>
        </w:tc>
        <w:tc>
          <w:tcPr>
            <w:tcW w:w="1640" w:type="dxa"/>
            <w:shd w:val="clear" w:color="auto" w:fill="FFFFFF"/>
            <w:tcMar>
              <w:top w:w="80" w:type="dxa"/>
              <w:left w:w="100" w:type="dxa"/>
              <w:bottom w:w="80" w:type="dxa"/>
              <w:right w:w="100" w:type="dxa"/>
            </w:tcMar>
            <w:vAlign w:val="center"/>
          </w:tcPr>
          <w:p w14:paraId="41772DE5" w14:textId="77777777" w:rsidR="00F425E2" w:rsidRPr="00D1355E" w:rsidRDefault="00422E12">
            <w:pPr>
              <w:spacing w:after="40"/>
              <w:jc w:val="center"/>
            </w:pPr>
            <w:r w:rsidRPr="00D1355E">
              <w:rPr>
                <w:sz w:val="18"/>
              </w:rPr>
              <w:t>0.9678 [0.9087, 0.9916]</w:t>
            </w:r>
          </w:p>
        </w:tc>
        <w:tc>
          <w:tcPr>
            <w:tcW w:w="1640" w:type="dxa"/>
            <w:shd w:val="clear" w:color="auto" w:fill="FFFFFF"/>
            <w:tcMar>
              <w:top w:w="80" w:type="dxa"/>
              <w:left w:w="100" w:type="dxa"/>
              <w:bottom w:w="80" w:type="dxa"/>
              <w:right w:w="100" w:type="dxa"/>
            </w:tcMar>
            <w:vAlign w:val="center"/>
          </w:tcPr>
          <w:p w14:paraId="14288994" w14:textId="77777777" w:rsidR="00F425E2" w:rsidRPr="00D1355E" w:rsidRDefault="00422E12">
            <w:pPr>
              <w:spacing w:after="40"/>
              <w:jc w:val="center"/>
            </w:pPr>
            <w:r w:rsidRPr="00D1355E">
              <w:rPr>
                <w:sz w:val="18"/>
              </w:rPr>
              <w:t>0.6655 [0.4587, 0.7859]</w:t>
            </w:r>
          </w:p>
        </w:tc>
      </w:tr>
      <w:tr w:rsidR="00F425E2" w:rsidRPr="00D1355E" w14:paraId="072A4DBF" w14:textId="77777777">
        <w:trPr>
          <w:cantSplit/>
        </w:trPr>
        <w:tc>
          <w:tcPr>
            <w:tcW w:w="2800" w:type="dxa"/>
            <w:shd w:val="clear" w:color="auto" w:fill="FFFFFF"/>
            <w:tcMar>
              <w:top w:w="80" w:type="dxa"/>
              <w:left w:w="100" w:type="dxa"/>
              <w:bottom w:w="80" w:type="dxa"/>
              <w:right w:w="100" w:type="dxa"/>
            </w:tcMar>
            <w:vAlign w:val="center"/>
          </w:tcPr>
          <w:p w14:paraId="1D70BB11" w14:textId="77777777" w:rsidR="00F425E2" w:rsidRPr="00D1355E" w:rsidRDefault="00422E12">
            <w:pPr>
              <w:spacing w:after="40"/>
            </w:pPr>
            <w:r w:rsidRPr="00D1355E">
              <w:rPr>
                <w:sz w:val="18"/>
              </w:rPr>
              <w:t>Weighted scorer</w:t>
            </w:r>
          </w:p>
        </w:tc>
        <w:tc>
          <w:tcPr>
            <w:tcW w:w="1640" w:type="dxa"/>
            <w:shd w:val="clear" w:color="auto" w:fill="FFFFFF"/>
            <w:tcMar>
              <w:top w:w="80" w:type="dxa"/>
              <w:left w:w="100" w:type="dxa"/>
              <w:bottom w:w="80" w:type="dxa"/>
              <w:right w:w="100" w:type="dxa"/>
            </w:tcMar>
            <w:vAlign w:val="center"/>
          </w:tcPr>
          <w:p w14:paraId="08C53ED7" w14:textId="77777777" w:rsidR="00F425E2" w:rsidRPr="00D1355E" w:rsidRDefault="00422E12">
            <w:pPr>
              <w:spacing w:after="40"/>
              <w:jc w:val="center"/>
            </w:pPr>
            <w:r w:rsidRPr="00D1355E">
              <w:rPr>
                <w:sz w:val="18"/>
              </w:rPr>
              <w:t>Weighted combination of seven trajectory features</w:t>
            </w:r>
          </w:p>
        </w:tc>
        <w:tc>
          <w:tcPr>
            <w:tcW w:w="1640" w:type="dxa"/>
            <w:shd w:val="clear" w:color="auto" w:fill="FFFFFF"/>
            <w:tcMar>
              <w:top w:w="80" w:type="dxa"/>
              <w:left w:w="100" w:type="dxa"/>
              <w:bottom w:w="80" w:type="dxa"/>
              <w:right w:w="100" w:type="dxa"/>
            </w:tcMar>
            <w:vAlign w:val="center"/>
          </w:tcPr>
          <w:p w14:paraId="12087269" w14:textId="77777777" w:rsidR="00F425E2" w:rsidRPr="00D1355E" w:rsidRDefault="00422E12">
            <w:pPr>
              <w:spacing w:after="40"/>
              <w:jc w:val="center"/>
            </w:pPr>
            <w:r w:rsidRPr="00D1355E">
              <w:rPr>
                <w:sz w:val="18"/>
              </w:rPr>
              <w:t>0.8050 [0.6163, 0.9263]</w:t>
            </w:r>
          </w:p>
        </w:tc>
        <w:tc>
          <w:tcPr>
            <w:tcW w:w="1640" w:type="dxa"/>
            <w:shd w:val="clear" w:color="auto" w:fill="FFFFFF"/>
            <w:tcMar>
              <w:top w:w="80" w:type="dxa"/>
              <w:left w:w="100" w:type="dxa"/>
              <w:bottom w:w="80" w:type="dxa"/>
              <w:right w:w="100" w:type="dxa"/>
            </w:tcMar>
            <w:vAlign w:val="center"/>
          </w:tcPr>
          <w:p w14:paraId="6919D160" w14:textId="77777777" w:rsidR="00F425E2" w:rsidRPr="00D1355E" w:rsidRDefault="00422E12">
            <w:pPr>
              <w:spacing w:after="40"/>
              <w:jc w:val="center"/>
            </w:pPr>
            <w:r w:rsidRPr="00D1355E">
              <w:rPr>
                <w:sz w:val="18"/>
              </w:rPr>
              <w:t>0.9719 [0.9063, 0.9971]</w:t>
            </w:r>
          </w:p>
        </w:tc>
        <w:tc>
          <w:tcPr>
            <w:tcW w:w="1640" w:type="dxa"/>
            <w:shd w:val="clear" w:color="auto" w:fill="FFFFFF"/>
            <w:tcMar>
              <w:top w:w="80" w:type="dxa"/>
              <w:left w:w="100" w:type="dxa"/>
              <w:bottom w:w="80" w:type="dxa"/>
              <w:right w:w="100" w:type="dxa"/>
            </w:tcMar>
            <w:vAlign w:val="center"/>
          </w:tcPr>
          <w:p w14:paraId="1E8248A9" w14:textId="77777777" w:rsidR="00F425E2" w:rsidRPr="00D1355E" w:rsidRDefault="00422E12">
            <w:pPr>
              <w:spacing w:after="40"/>
              <w:jc w:val="center"/>
            </w:pPr>
            <w:r w:rsidRPr="00D1355E">
              <w:rPr>
                <w:sz w:val="18"/>
              </w:rPr>
              <w:t>0.7983 [0.6481, 0.8769]</w:t>
            </w:r>
          </w:p>
        </w:tc>
      </w:tr>
      <w:tr w:rsidR="00F425E2" w:rsidRPr="00D1355E" w14:paraId="4B935BDD" w14:textId="77777777">
        <w:trPr>
          <w:cantSplit/>
        </w:trPr>
        <w:tc>
          <w:tcPr>
            <w:tcW w:w="2800" w:type="dxa"/>
            <w:shd w:val="clear" w:color="auto" w:fill="FFFFFF"/>
            <w:tcMar>
              <w:top w:w="80" w:type="dxa"/>
              <w:left w:w="100" w:type="dxa"/>
              <w:bottom w:w="80" w:type="dxa"/>
              <w:right w:w="100" w:type="dxa"/>
            </w:tcMar>
            <w:vAlign w:val="center"/>
          </w:tcPr>
          <w:p w14:paraId="7CF53D66" w14:textId="77777777" w:rsidR="00F425E2" w:rsidRPr="00D1355E" w:rsidRDefault="00422E12">
            <w:pPr>
              <w:spacing w:after="40"/>
            </w:pPr>
            <w:r w:rsidRPr="00D1355E">
              <w:rPr>
                <w:sz w:val="18"/>
              </w:rPr>
              <w:t>Trajectory-Feature LSTM</w:t>
            </w:r>
          </w:p>
        </w:tc>
        <w:tc>
          <w:tcPr>
            <w:tcW w:w="1640" w:type="dxa"/>
            <w:shd w:val="clear" w:color="auto" w:fill="FFFFFF"/>
            <w:tcMar>
              <w:top w:w="80" w:type="dxa"/>
              <w:left w:w="100" w:type="dxa"/>
              <w:bottom w:w="80" w:type="dxa"/>
              <w:right w:w="100" w:type="dxa"/>
            </w:tcMar>
            <w:vAlign w:val="center"/>
          </w:tcPr>
          <w:p w14:paraId="674167EA" w14:textId="77777777" w:rsidR="00F425E2" w:rsidRPr="00D1355E" w:rsidRDefault="00422E12">
            <w:pPr>
              <w:spacing w:after="40"/>
              <w:jc w:val="center"/>
            </w:pPr>
            <w:r w:rsidRPr="00D1355E">
              <w:rPr>
                <w:sz w:val="18"/>
              </w:rPr>
              <w:t>Sequence of seven trajectory features</w:t>
            </w:r>
          </w:p>
        </w:tc>
        <w:tc>
          <w:tcPr>
            <w:tcW w:w="1640" w:type="dxa"/>
            <w:shd w:val="clear" w:color="auto" w:fill="FFFFFF"/>
            <w:tcMar>
              <w:top w:w="80" w:type="dxa"/>
              <w:left w:w="100" w:type="dxa"/>
              <w:bottom w:w="80" w:type="dxa"/>
              <w:right w:w="100" w:type="dxa"/>
            </w:tcMar>
            <w:vAlign w:val="center"/>
          </w:tcPr>
          <w:p w14:paraId="533C7192" w14:textId="77777777" w:rsidR="00F425E2" w:rsidRPr="00D1355E" w:rsidRDefault="00422E12">
            <w:pPr>
              <w:spacing w:after="40"/>
              <w:jc w:val="center"/>
            </w:pPr>
            <w:r w:rsidRPr="00D1355E">
              <w:rPr>
                <w:sz w:val="18"/>
              </w:rPr>
              <w:t>0.9153 [0.7781, 0.9876]</w:t>
            </w:r>
          </w:p>
        </w:tc>
        <w:tc>
          <w:tcPr>
            <w:tcW w:w="1640" w:type="dxa"/>
            <w:shd w:val="clear" w:color="auto" w:fill="FFFFFF"/>
            <w:tcMar>
              <w:top w:w="80" w:type="dxa"/>
              <w:left w:w="100" w:type="dxa"/>
              <w:bottom w:w="80" w:type="dxa"/>
              <w:right w:w="100" w:type="dxa"/>
            </w:tcMar>
            <w:vAlign w:val="center"/>
          </w:tcPr>
          <w:p w14:paraId="50DDC7A7" w14:textId="77777777" w:rsidR="00F425E2" w:rsidRPr="00D1355E" w:rsidRDefault="00422E12">
            <w:pPr>
              <w:spacing w:after="40"/>
              <w:jc w:val="center"/>
            </w:pPr>
            <w:r w:rsidRPr="00D1355E">
              <w:rPr>
                <w:sz w:val="18"/>
              </w:rPr>
              <w:t>0.9930 [0.9790, 0.9997]</w:t>
            </w:r>
          </w:p>
        </w:tc>
        <w:tc>
          <w:tcPr>
            <w:tcW w:w="1640" w:type="dxa"/>
            <w:shd w:val="clear" w:color="auto" w:fill="FFFFFF"/>
            <w:tcMar>
              <w:top w:w="80" w:type="dxa"/>
              <w:left w:w="100" w:type="dxa"/>
              <w:bottom w:w="80" w:type="dxa"/>
              <w:right w:w="100" w:type="dxa"/>
            </w:tcMar>
            <w:vAlign w:val="center"/>
          </w:tcPr>
          <w:p w14:paraId="674134CC" w14:textId="77777777" w:rsidR="00F425E2" w:rsidRPr="00D1355E" w:rsidRDefault="00422E12">
            <w:pPr>
              <w:spacing w:after="40"/>
              <w:jc w:val="center"/>
            </w:pPr>
            <w:r w:rsidRPr="00D1355E">
              <w:rPr>
                <w:sz w:val="18"/>
              </w:rPr>
              <w:t>0.8613 [0.7143, 0.9365]</w:t>
            </w:r>
          </w:p>
        </w:tc>
      </w:tr>
      <w:tr w:rsidR="00F425E2" w:rsidRPr="00D1355E" w14:paraId="5D4D9F9C" w14:textId="77777777">
        <w:trPr>
          <w:cantSplit/>
        </w:trPr>
        <w:tc>
          <w:tcPr>
            <w:tcW w:w="2800" w:type="dxa"/>
            <w:shd w:val="clear" w:color="auto" w:fill="FFFFFF"/>
            <w:tcMar>
              <w:top w:w="80" w:type="dxa"/>
              <w:left w:w="100" w:type="dxa"/>
              <w:bottom w:w="80" w:type="dxa"/>
              <w:right w:w="100" w:type="dxa"/>
            </w:tcMar>
            <w:vAlign w:val="center"/>
          </w:tcPr>
          <w:p w14:paraId="6F37FA62" w14:textId="77777777" w:rsidR="00F425E2" w:rsidRPr="00D1355E" w:rsidRDefault="00422E12">
            <w:pPr>
              <w:spacing w:after="40"/>
            </w:pPr>
            <w:r w:rsidRPr="00D1355E">
              <w:rPr>
                <w:sz w:val="18"/>
              </w:rPr>
              <w:t>Embedding-and-Feature LSTM</w:t>
            </w:r>
          </w:p>
        </w:tc>
        <w:tc>
          <w:tcPr>
            <w:tcW w:w="1640" w:type="dxa"/>
            <w:shd w:val="clear" w:color="auto" w:fill="FFFFFF"/>
            <w:tcMar>
              <w:top w:w="80" w:type="dxa"/>
              <w:left w:w="100" w:type="dxa"/>
              <w:bottom w:w="80" w:type="dxa"/>
              <w:right w:w="100" w:type="dxa"/>
            </w:tcMar>
            <w:vAlign w:val="center"/>
          </w:tcPr>
          <w:p w14:paraId="518D7E48" w14:textId="77777777" w:rsidR="00F425E2" w:rsidRPr="00D1355E" w:rsidRDefault="00422E12">
            <w:pPr>
              <w:spacing w:after="40"/>
              <w:jc w:val="center"/>
            </w:pPr>
            <w:r w:rsidRPr="00D1355E">
              <w:rPr>
                <w:sz w:val="18"/>
              </w:rPr>
              <w:t>Seven features plus 768-dimensional embeddings</w:t>
            </w:r>
          </w:p>
        </w:tc>
        <w:tc>
          <w:tcPr>
            <w:tcW w:w="1640" w:type="dxa"/>
            <w:shd w:val="clear" w:color="auto" w:fill="FFFFFF"/>
            <w:tcMar>
              <w:top w:w="80" w:type="dxa"/>
              <w:left w:w="100" w:type="dxa"/>
              <w:bottom w:w="80" w:type="dxa"/>
              <w:right w:w="100" w:type="dxa"/>
            </w:tcMar>
            <w:vAlign w:val="center"/>
          </w:tcPr>
          <w:p w14:paraId="3C327396" w14:textId="77777777" w:rsidR="00F425E2" w:rsidRPr="00D1355E" w:rsidRDefault="00422E12">
            <w:pPr>
              <w:spacing w:after="40"/>
              <w:jc w:val="center"/>
            </w:pPr>
            <w:r w:rsidRPr="00D1355E">
              <w:rPr>
                <w:sz w:val="18"/>
              </w:rPr>
              <w:t>0.9483 [0.7940, 0.9965]</w:t>
            </w:r>
          </w:p>
        </w:tc>
        <w:tc>
          <w:tcPr>
            <w:tcW w:w="1640" w:type="dxa"/>
            <w:shd w:val="clear" w:color="auto" w:fill="FFFFFF"/>
            <w:tcMar>
              <w:top w:w="80" w:type="dxa"/>
              <w:left w:w="100" w:type="dxa"/>
              <w:bottom w:w="80" w:type="dxa"/>
              <w:right w:w="100" w:type="dxa"/>
            </w:tcMar>
            <w:vAlign w:val="center"/>
          </w:tcPr>
          <w:p w14:paraId="76891CC0" w14:textId="77777777" w:rsidR="00F425E2" w:rsidRPr="00D1355E" w:rsidRDefault="00422E12">
            <w:pPr>
              <w:spacing w:after="40"/>
              <w:jc w:val="center"/>
            </w:pPr>
            <w:r w:rsidRPr="00D1355E">
              <w:rPr>
                <w:sz w:val="18"/>
              </w:rPr>
              <w:t>0.9987 [0.9964, 0.9999]</w:t>
            </w:r>
          </w:p>
        </w:tc>
        <w:tc>
          <w:tcPr>
            <w:tcW w:w="1640" w:type="dxa"/>
            <w:shd w:val="clear" w:color="auto" w:fill="FFFFFF"/>
            <w:tcMar>
              <w:top w:w="80" w:type="dxa"/>
              <w:left w:w="100" w:type="dxa"/>
              <w:bottom w:w="80" w:type="dxa"/>
              <w:right w:w="100" w:type="dxa"/>
            </w:tcMar>
            <w:vAlign w:val="center"/>
          </w:tcPr>
          <w:p w14:paraId="0520FB19" w14:textId="77777777" w:rsidR="00F425E2" w:rsidRPr="00D1355E" w:rsidRDefault="00422E12">
            <w:pPr>
              <w:spacing w:after="40"/>
              <w:jc w:val="center"/>
            </w:pPr>
            <w:r w:rsidRPr="00D1355E">
              <w:rPr>
                <w:sz w:val="18"/>
              </w:rPr>
              <w:t>0.8429 [0.6870, 0.9105]</w:t>
            </w:r>
          </w:p>
        </w:tc>
      </w:tr>
    </w:tbl>
    <w:p w14:paraId="05F0FFFD" w14:textId="77777777" w:rsidR="00F425E2" w:rsidRPr="00D1355E" w:rsidRDefault="00422E12">
      <w:r w:rsidRPr="00D1355E">
        <w:rPr>
          <w:b/>
          <w:bCs/>
        </w:rPr>
        <w:t>Table 4.1 Part B. F2 Operating-Point Performance</w:t>
      </w:r>
    </w:p>
    <w:tbl>
      <w:tblPr>
        <w:tblStyle w:val="TableGrid"/>
        <w:tblW w:w="9360" w:type="dxa"/>
        <w:tblInd w:w="12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800"/>
        <w:gridCol w:w="2180"/>
        <w:gridCol w:w="2180"/>
        <w:gridCol w:w="2200"/>
      </w:tblGrid>
      <w:tr w:rsidR="00F425E2" w:rsidRPr="00D1355E" w14:paraId="3EDB7B32" w14:textId="77777777">
        <w:trPr>
          <w:cantSplit/>
          <w:tblHeader/>
        </w:trPr>
        <w:tc>
          <w:tcPr>
            <w:tcW w:w="2800" w:type="dxa"/>
            <w:shd w:val="clear" w:color="auto" w:fill="E7E6E6"/>
            <w:tcMar>
              <w:top w:w="80" w:type="dxa"/>
              <w:left w:w="100" w:type="dxa"/>
              <w:bottom w:w="80" w:type="dxa"/>
              <w:right w:w="100" w:type="dxa"/>
            </w:tcMar>
            <w:vAlign w:val="center"/>
          </w:tcPr>
          <w:p w14:paraId="099937FF" w14:textId="77777777" w:rsidR="00F425E2" w:rsidRPr="00D1355E" w:rsidRDefault="00422E12">
            <w:pPr>
              <w:spacing w:after="40"/>
            </w:pPr>
            <w:r w:rsidRPr="00D1355E">
              <w:rPr>
                <w:b/>
                <w:sz w:val="18"/>
              </w:rPr>
              <w:t>Method</w:t>
            </w:r>
          </w:p>
        </w:tc>
        <w:tc>
          <w:tcPr>
            <w:tcW w:w="2180" w:type="dxa"/>
            <w:shd w:val="clear" w:color="auto" w:fill="E7E6E6"/>
            <w:tcMar>
              <w:top w:w="80" w:type="dxa"/>
              <w:left w:w="100" w:type="dxa"/>
              <w:bottom w:w="80" w:type="dxa"/>
              <w:right w:w="100" w:type="dxa"/>
            </w:tcMar>
            <w:vAlign w:val="center"/>
          </w:tcPr>
          <w:p w14:paraId="5605F61F" w14:textId="77777777" w:rsidR="00F425E2" w:rsidRPr="00D1355E" w:rsidRDefault="00422E12">
            <w:pPr>
              <w:spacing w:after="40"/>
              <w:jc w:val="center"/>
            </w:pPr>
            <w:r w:rsidRPr="00D1355E">
              <w:rPr>
                <w:b/>
                <w:sz w:val="18"/>
              </w:rPr>
              <w:t>Precision</w:t>
            </w:r>
          </w:p>
        </w:tc>
        <w:tc>
          <w:tcPr>
            <w:tcW w:w="2180" w:type="dxa"/>
            <w:shd w:val="clear" w:color="auto" w:fill="E7E6E6"/>
            <w:tcMar>
              <w:top w:w="80" w:type="dxa"/>
              <w:left w:w="100" w:type="dxa"/>
              <w:bottom w:w="80" w:type="dxa"/>
              <w:right w:w="100" w:type="dxa"/>
            </w:tcMar>
            <w:vAlign w:val="center"/>
          </w:tcPr>
          <w:p w14:paraId="3DBFDDDA" w14:textId="77777777" w:rsidR="00F425E2" w:rsidRPr="00D1355E" w:rsidRDefault="00422E12">
            <w:pPr>
              <w:spacing w:after="40"/>
              <w:jc w:val="center"/>
            </w:pPr>
            <w:r w:rsidRPr="00D1355E">
              <w:rPr>
                <w:b/>
                <w:sz w:val="18"/>
              </w:rPr>
              <w:t>Recall</w:t>
            </w:r>
          </w:p>
        </w:tc>
        <w:tc>
          <w:tcPr>
            <w:tcW w:w="2200" w:type="dxa"/>
            <w:shd w:val="clear" w:color="auto" w:fill="E7E6E6"/>
            <w:tcMar>
              <w:top w:w="80" w:type="dxa"/>
              <w:left w:w="100" w:type="dxa"/>
              <w:bottom w:w="80" w:type="dxa"/>
              <w:right w:w="100" w:type="dxa"/>
            </w:tcMar>
            <w:vAlign w:val="center"/>
          </w:tcPr>
          <w:p w14:paraId="04AEBED4" w14:textId="77777777" w:rsidR="00F425E2" w:rsidRPr="00D1355E" w:rsidRDefault="00422E12">
            <w:pPr>
              <w:spacing w:after="40"/>
              <w:jc w:val="center"/>
            </w:pPr>
            <w:r w:rsidRPr="00D1355E">
              <w:rPr>
                <w:b/>
                <w:sz w:val="18"/>
              </w:rPr>
              <w:t>Specificity</w:t>
            </w:r>
          </w:p>
        </w:tc>
      </w:tr>
      <w:tr w:rsidR="00F425E2" w:rsidRPr="00D1355E" w14:paraId="458517C5" w14:textId="77777777">
        <w:trPr>
          <w:cantSplit/>
        </w:trPr>
        <w:tc>
          <w:tcPr>
            <w:tcW w:w="2800" w:type="dxa"/>
            <w:shd w:val="clear" w:color="auto" w:fill="FFFFFF"/>
            <w:tcMar>
              <w:top w:w="80" w:type="dxa"/>
              <w:left w:w="100" w:type="dxa"/>
              <w:bottom w:w="80" w:type="dxa"/>
              <w:right w:w="100" w:type="dxa"/>
            </w:tcMar>
            <w:vAlign w:val="center"/>
          </w:tcPr>
          <w:p w14:paraId="0511FF24" w14:textId="77777777" w:rsidR="00F425E2" w:rsidRPr="00D1355E" w:rsidRDefault="00422E12">
            <w:pPr>
              <w:spacing w:after="40"/>
            </w:pPr>
            <w:r w:rsidRPr="00D1355E">
              <w:rPr>
                <w:sz w:val="18"/>
              </w:rPr>
              <w:t>Keyword rule</w:t>
            </w:r>
          </w:p>
        </w:tc>
        <w:tc>
          <w:tcPr>
            <w:tcW w:w="2180" w:type="dxa"/>
            <w:shd w:val="clear" w:color="auto" w:fill="FFFFFF"/>
            <w:tcMar>
              <w:top w:w="80" w:type="dxa"/>
              <w:left w:w="100" w:type="dxa"/>
              <w:bottom w:w="80" w:type="dxa"/>
              <w:right w:w="100" w:type="dxa"/>
            </w:tcMar>
            <w:vAlign w:val="center"/>
          </w:tcPr>
          <w:p w14:paraId="1E75B09E" w14:textId="77777777" w:rsidR="00F425E2" w:rsidRPr="00D1355E" w:rsidRDefault="00422E12">
            <w:pPr>
              <w:spacing w:after="40"/>
              <w:jc w:val="center"/>
            </w:pPr>
            <w:r w:rsidRPr="00D1355E">
              <w:rPr>
                <w:sz w:val="18"/>
              </w:rPr>
              <w:t>0.7105</w:t>
            </w:r>
          </w:p>
        </w:tc>
        <w:tc>
          <w:tcPr>
            <w:tcW w:w="2180" w:type="dxa"/>
            <w:shd w:val="clear" w:color="auto" w:fill="FFFFFF"/>
            <w:tcMar>
              <w:top w:w="80" w:type="dxa"/>
              <w:left w:w="100" w:type="dxa"/>
              <w:bottom w:w="80" w:type="dxa"/>
              <w:right w:w="100" w:type="dxa"/>
            </w:tcMar>
            <w:vAlign w:val="center"/>
          </w:tcPr>
          <w:p w14:paraId="24055B24" w14:textId="77777777" w:rsidR="00F425E2" w:rsidRPr="00D1355E" w:rsidRDefault="00422E12">
            <w:pPr>
              <w:spacing w:after="40"/>
              <w:jc w:val="center"/>
            </w:pPr>
            <w:r w:rsidRPr="00D1355E">
              <w:rPr>
                <w:sz w:val="18"/>
              </w:rPr>
              <w:t>0.6136</w:t>
            </w:r>
          </w:p>
        </w:tc>
        <w:tc>
          <w:tcPr>
            <w:tcW w:w="2200" w:type="dxa"/>
            <w:shd w:val="clear" w:color="auto" w:fill="FFFFFF"/>
            <w:tcMar>
              <w:top w:w="80" w:type="dxa"/>
              <w:left w:w="100" w:type="dxa"/>
              <w:bottom w:w="80" w:type="dxa"/>
              <w:right w:w="100" w:type="dxa"/>
            </w:tcMar>
            <w:vAlign w:val="center"/>
          </w:tcPr>
          <w:p w14:paraId="7C864153" w14:textId="77777777" w:rsidR="00F425E2" w:rsidRPr="00D1355E" w:rsidRDefault="00422E12">
            <w:pPr>
              <w:spacing w:after="40"/>
              <w:jc w:val="center"/>
            </w:pPr>
            <w:r w:rsidRPr="00D1355E">
              <w:rPr>
                <w:sz w:val="18"/>
              </w:rPr>
              <w:t>0.9939</w:t>
            </w:r>
          </w:p>
        </w:tc>
      </w:tr>
      <w:tr w:rsidR="00F425E2" w:rsidRPr="00D1355E" w14:paraId="7AFA28FB" w14:textId="77777777">
        <w:trPr>
          <w:cantSplit/>
        </w:trPr>
        <w:tc>
          <w:tcPr>
            <w:tcW w:w="2800" w:type="dxa"/>
            <w:shd w:val="clear" w:color="auto" w:fill="FFFFFF"/>
            <w:tcMar>
              <w:top w:w="80" w:type="dxa"/>
              <w:left w:w="100" w:type="dxa"/>
              <w:bottom w:w="80" w:type="dxa"/>
              <w:right w:w="100" w:type="dxa"/>
            </w:tcMar>
            <w:vAlign w:val="center"/>
          </w:tcPr>
          <w:p w14:paraId="1DEDBBE8" w14:textId="77777777" w:rsidR="00F425E2" w:rsidRPr="00D1355E" w:rsidRDefault="00422E12">
            <w:pPr>
              <w:spacing w:after="40"/>
            </w:pPr>
            <w:r w:rsidRPr="00D1355E">
              <w:rPr>
                <w:sz w:val="18"/>
              </w:rPr>
              <w:t>Maximum Layer 1 proxy</w:t>
            </w:r>
          </w:p>
        </w:tc>
        <w:tc>
          <w:tcPr>
            <w:tcW w:w="2180" w:type="dxa"/>
            <w:shd w:val="clear" w:color="auto" w:fill="FFFFFF"/>
            <w:tcMar>
              <w:top w:w="80" w:type="dxa"/>
              <w:left w:w="100" w:type="dxa"/>
              <w:bottom w:w="80" w:type="dxa"/>
              <w:right w:w="100" w:type="dxa"/>
            </w:tcMar>
            <w:vAlign w:val="center"/>
          </w:tcPr>
          <w:p w14:paraId="444E76DE" w14:textId="77777777" w:rsidR="00F425E2" w:rsidRPr="00D1355E" w:rsidRDefault="00422E12">
            <w:pPr>
              <w:spacing w:after="40"/>
              <w:jc w:val="center"/>
            </w:pPr>
            <w:r w:rsidRPr="00D1355E">
              <w:rPr>
                <w:sz w:val="18"/>
              </w:rPr>
              <w:t>0.3333</w:t>
            </w:r>
          </w:p>
        </w:tc>
        <w:tc>
          <w:tcPr>
            <w:tcW w:w="2180" w:type="dxa"/>
            <w:shd w:val="clear" w:color="auto" w:fill="FFFFFF"/>
            <w:tcMar>
              <w:top w:w="80" w:type="dxa"/>
              <w:left w:w="100" w:type="dxa"/>
              <w:bottom w:w="80" w:type="dxa"/>
              <w:right w:w="100" w:type="dxa"/>
            </w:tcMar>
            <w:vAlign w:val="center"/>
          </w:tcPr>
          <w:p w14:paraId="1132F659" w14:textId="77777777" w:rsidR="00F425E2" w:rsidRPr="00D1355E" w:rsidRDefault="00422E12">
            <w:pPr>
              <w:spacing w:after="40"/>
              <w:jc w:val="center"/>
            </w:pPr>
            <w:r w:rsidRPr="00D1355E">
              <w:rPr>
                <w:sz w:val="18"/>
              </w:rPr>
              <w:t>0.8864</w:t>
            </w:r>
          </w:p>
        </w:tc>
        <w:tc>
          <w:tcPr>
            <w:tcW w:w="2200" w:type="dxa"/>
            <w:shd w:val="clear" w:color="auto" w:fill="FFFFFF"/>
            <w:tcMar>
              <w:top w:w="80" w:type="dxa"/>
              <w:left w:w="100" w:type="dxa"/>
              <w:bottom w:w="80" w:type="dxa"/>
              <w:right w:w="100" w:type="dxa"/>
            </w:tcMar>
            <w:vAlign w:val="center"/>
          </w:tcPr>
          <w:p w14:paraId="6B2163AF" w14:textId="77777777" w:rsidR="00F425E2" w:rsidRPr="00D1355E" w:rsidRDefault="00422E12">
            <w:pPr>
              <w:spacing w:after="40"/>
              <w:jc w:val="center"/>
            </w:pPr>
            <w:r w:rsidRPr="00D1355E">
              <w:rPr>
                <w:sz w:val="18"/>
              </w:rPr>
              <w:t>0.9571</w:t>
            </w:r>
          </w:p>
        </w:tc>
      </w:tr>
      <w:tr w:rsidR="00F425E2" w:rsidRPr="00D1355E" w14:paraId="41713A8A" w14:textId="77777777">
        <w:trPr>
          <w:cantSplit/>
        </w:trPr>
        <w:tc>
          <w:tcPr>
            <w:tcW w:w="2800" w:type="dxa"/>
            <w:shd w:val="clear" w:color="auto" w:fill="FFFFFF"/>
            <w:tcMar>
              <w:top w:w="80" w:type="dxa"/>
              <w:left w:w="100" w:type="dxa"/>
              <w:bottom w:w="80" w:type="dxa"/>
              <w:right w:w="100" w:type="dxa"/>
            </w:tcMar>
            <w:vAlign w:val="center"/>
          </w:tcPr>
          <w:p w14:paraId="6A03217D" w14:textId="77777777" w:rsidR="00F425E2" w:rsidRPr="00D1355E" w:rsidRDefault="00422E12">
            <w:pPr>
              <w:spacing w:after="40"/>
            </w:pPr>
            <w:r w:rsidRPr="00D1355E">
              <w:rPr>
                <w:sz w:val="18"/>
              </w:rPr>
              <w:t>Weighted scorer</w:t>
            </w:r>
          </w:p>
        </w:tc>
        <w:tc>
          <w:tcPr>
            <w:tcW w:w="2180" w:type="dxa"/>
            <w:shd w:val="clear" w:color="auto" w:fill="FFFFFF"/>
            <w:tcMar>
              <w:top w:w="80" w:type="dxa"/>
              <w:left w:w="100" w:type="dxa"/>
              <w:bottom w:w="80" w:type="dxa"/>
              <w:right w:w="100" w:type="dxa"/>
            </w:tcMar>
            <w:vAlign w:val="center"/>
          </w:tcPr>
          <w:p w14:paraId="15289F71" w14:textId="77777777" w:rsidR="00F425E2" w:rsidRPr="00D1355E" w:rsidRDefault="00422E12">
            <w:pPr>
              <w:spacing w:after="40"/>
              <w:jc w:val="center"/>
            </w:pPr>
            <w:r w:rsidRPr="00D1355E">
              <w:rPr>
                <w:sz w:val="18"/>
              </w:rPr>
              <w:t>0.6129</w:t>
            </w:r>
          </w:p>
        </w:tc>
        <w:tc>
          <w:tcPr>
            <w:tcW w:w="2180" w:type="dxa"/>
            <w:shd w:val="clear" w:color="auto" w:fill="FFFFFF"/>
            <w:tcMar>
              <w:top w:w="80" w:type="dxa"/>
              <w:left w:w="100" w:type="dxa"/>
              <w:bottom w:w="80" w:type="dxa"/>
              <w:right w:w="100" w:type="dxa"/>
            </w:tcMar>
            <w:vAlign w:val="center"/>
          </w:tcPr>
          <w:p w14:paraId="52795C29" w14:textId="77777777" w:rsidR="00F425E2" w:rsidRPr="00D1355E" w:rsidRDefault="00422E12">
            <w:pPr>
              <w:spacing w:after="40"/>
              <w:jc w:val="center"/>
            </w:pPr>
            <w:r w:rsidRPr="00D1355E">
              <w:rPr>
                <w:sz w:val="18"/>
              </w:rPr>
              <w:t>0.8636</w:t>
            </w:r>
          </w:p>
        </w:tc>
        <w:tc>
          <w:tcPr>
            <w:tcW w:w="2200" w:type="dxa"/>
            <w:shd w:val="clear" w:color="auto" w:fill="FFFFFF"/>
            <w:tcMar>
              <w:top w:w="80" w:type="dxa"/>
              <w:left w:w="100" w:type="dxa"/>
              <w:bottom w:w="80" w:type="dxa"/>
              <w:right w:w="100" w:type="dxa"/>
            </w:tcMar>
            <w:vAlign w:val="center"/>
          </w:tcPr>
          <w:p w14:paraId="14D16DE2" w14:textId="77777777" w:rsidR="00F425E2" w:rsidRPr="00D1355E" w:rsidRDefault="00422E12">
            <w:pPr>
              <w:spacing w:after="40"/>
              <w:jc w:val="center"/>
            </w:pPr>
            <w:r w:rsidRPr="00D1355E">
              <w:rPr>
                <w:sz w:val="18"/>
              </w:rPr>
              <w:t>0.9868</w:t>
            </w:r>
          </w:p>
        </w:tc>
      </w:tr>
      <w:tr w:rsidR="00F425E2" w:rsidRPr="00D1355E" w14:paraId="5012BB17" w14:textId="77777777">
        <w:trPr>
          <w:cantSplit/>
        </w:trPr>
        <w:tc>
          <w:tcPr>
            <w:tcW w:w="2800" w:type="dxa"/>
            <w:shd w:val="clear" w:color="auto" w:fill="FFFFFF"/>
            <w:tcMar>
              <w:top w:w="80" w:type="dxa"/>
              <w:left w:w="100" w:type="dxa"/>
              <w:bottom w:w="80" w:type="dxa"/>
              <w:right w:w="100" w:type="dxa"/>
            </w:tcMar>
            <w:vAlign w:val="center"/>
          </w:tcPr>
          <w:p w14:paraId="2FDF85E4" w14:textId="77777777" w:rsidR="00F425E2" w:rsidRPr="00D1355E" w:rsidRDefault="00422E12">
            <w:pPr>
              <w:spacing w:after="40"/>
            </w:pPr>
            <w:r w:rsidRPr="00D1355E">
              <w:rPr>
                <w:sz w:val="18"/>
              </w:rPr>
              <w:t>Trajectory-Feature LSTM</w:t>
            </w:r>
          </w:p>
        </w:tc>
        <w:tc>
          <w:tcPr>
            <w:tcW w:w="2180" w:type="dxa"/>
            <w:shd w:val="clear" w:color="auto" w:fill="FFFFFF"/>
            <w:tcMar>
              <w:top w:w="80" w:type="dxa"/>
              <w:left w:w="100" w:type="dxa"/>
              <w:bottom w:w="80" w:type="dxa"/>
              <w:right w:w="100" w:type="dxa"/>
            </w:tcMar>
            <w:vAlign w:val="center"/>
          </w:tcPr>
          <w:p w14:paraId="2D2059CA" w14:textId="77777777" w:rsidR="00F425E2" w:rsidRPr="00D1355E" w:rsidRDefault="00422E12">
            <w:pPr>
              <w:spacing w:after="40"/>
              <w:jc w:val="center"/>
            </w:pPr>
            <w:r w:rsidRPr="00D1355E">
              <w:rPr>
                <w:sz w:val="18"/>
              </w:rPr>
              <w:t>0.6613</w:t>
            </w:r>
          </w:p>
        </w:tc>
        <w:tc>
          <w:tcPr>
            <w:tcW w:w="2180" w:type="dxa"/>
            <w:shd w:val="clear" w:color="auto" w:fill="FFFFFF"/>
            <w:tcMar>
              <w:top w:w="80" w:type="dxa"/>
              <w:left w:w="100" w:type="dxa"/>
              <w:bottom w:w="80" w:type="dxa"/>
              <w:right w:w="100" w:type="dxa"/>
            </w:tcMar>
            <w:vAlign w:val="center"/>
          </w:tcPr>
          <w:p w14:paraId="4D216BAE" w14:textId="77777777" w:rsidR="00F425E2" w:rsidRPr="00D1355E" w:rsidRDefault="00422E12">
            <w:pPr>
              <w:spacing w:after="40"/>
              <w:jc w:val="center"/>
            </w:pPr>
            <w:r w:rsidRPr="00D1355E">
              <w:rPr>
                <w:sz w:val="18"/>
              </w:rPr>
              <w:t>0.9318</w:t>
            </w:r>
          </w:p>
        </w:tc>
        <w:tc>
          <w:tcPr>
            <w:tcW w:w="2200" w:type="dxa"/>
            <w:shd w:val="clear" w:color="auto" w:fill="FFFFFF"/>
            <w:tcMar>
              <w:top w:w="80" w:type="dxa"/>
              <w:left w:w="100" w:type="dxa"/>
              <w:bottom w:w="80" w:type="dxa"/>
              <w:right w:w="100" w:type="dxa"/>
            </w:tcMar>
            <w:vAlign w:val="center"/>
          </w:tcPr>
          <w:p w14:paraId="162CCF20" w14:textId="77777777" w:rsidR="00F425E2" w:rsidRPr="00D1355E" w:rsidRDefault="00422E12">
            <w:pPr>
              <w:spacing w:after="40"/>
              <w:jc w:val="center"/>
            </w:pPr>
            <w:r w:rsidRPr="00D1355E">
              <w:rPr>
                <w:sz w:val="18"/>
              </w:rPr>
              <w:t>0.9884</w:t>
            </w:r>
          </w:p>
        </w:tc>
      </w:tr>
      <w:tr w:rsidR="00F425E2" w:rsidRPr="00D1355E" w14:paraId="3F57B5BD" w14:textId="77777777">
        <w:trPr>
          <w:cantSplit/>
        </w:trPr>
        <w:tc>
          <w:tcPr>
            <w:tcW w:w="2800" w:type="dxa"/>
            <w:shd w:val="clear" w:color="auto" w:fill="FFFFFF"/>
            <w:tcMar>
              <w:top w:w="80" w:type="dxa"/>
              <w:left w:w="100" w:type="dxa"/>
              <w:bottom w:w="80" w:type="dxa"/>
              <w:right w:w="100" w:type="dxa"/>
            </w:tcMar>
            <w:vAlign w:val="center"/>
          </w:tcPr>
          <w:p w14:paraId="79A05198" w14:textId="77777777" w:rsidR="00F425E2" w:rsidRPr="00D1355E" w:rsidRDefault="00422E12">
            <w:pPr>
              <w:spacing w:after="40"/>
            </w:pPr>
            <w:r w:rsidRPr="00D1355E">
              <w:rPr>
                <w:sz w:val="18"/>
              </w:rPr>
              <w:t>Embedding-and-Feature LSTM</w:t>
            </w:r>
          </w:p>
        </w:tc>
        <w:tc>
          <w:tcPr>
            <w:tcW w:w="2180" w:type="dxa"/>
            <w:shd w:val="clear" w:color="auto" w:fill="FFFFFF"/>
            <w:tcMar>
              <w:top w:w="80" w:type="dxa"/>
              <w:left w:w="100" w:type="dxa"/>
              <w:bottom w:w="80" w:type="dxa"/>
              <w:right w:w="100" w:type="dxa"/>
            </w:tcMar>
            <w:vAlign w:val="center"/>
          </w:tcPr>
          <w:p w14:paraId="1667382C" w14:textId="77777777" w:rsidR="00F425E2" w:rsidRPr="00D1355E" w:rsidRDefault="00422E12">
            <w:pPr>
              <w:spacing w:after="40"/>
              <w:jc w:val="center"/>
            </w:pPr>
            <w:r w:rsidRPr="00D1355E">
              <w:rPr>
                <w:sz w:val="18"/>
              </w:rPr>
              <w:t>0.5176</w:t>
            </w:r>
          </w:p>
        </w:tc>
        <w:tc>
          <w:tcPr>
            <w:tcW w:w="2180" w:type="dxa"/>
            <w:shd w:val="clear" w:color="auto" w:fill="FFFFFF"/>
            <w:tcMar>
              <w:top w:w="80" w:type="dxa"/>
              <w:left w:w="100" w:type="dxa"/>
              <w:bottom w:w="80" w:type="dxa"/>
              <w:right w:w="100" w:type="dxa"/>
            </w:tcMar>
            <w:vAlign w:val="center"/>
          </w:tcPr>
          <w:p w14:paraId="10E29E85" w14:textId="77777777" w:rsidR="00F425E2" w:rsidRPr="00D1355E" w:rsidRDefault="00422E12">
            <w:pPr>
              <w:spacing w:after="40"/>
              <w:jc w:val="center"/>
            </w:pPr>
            <w:r w:rsidRPr="00D1355E">
              <w:rPr>
                <w:sz w:val="18"/>
              </w:rPr>
              <w:t>1.0000</w:t>
            </w:r>
          </w:p>
        </w:tc>
        <w:tc>
          <w:tcPr>
            <w:tcW w:w="2200" w:type="dxa"/>
            <w:shd w:val="clear" w:color="auto" w:fill="FFFFFF"/>
            <w:tcMar>
              <w:top w:w="80" w:type="dxa"/>
              <w:left w:w="100" w:type="dxa"/>
              <w:bottom w:w="80" w:type="dxa"/>
              <w:right w:w="100" w:type="dxa"/>
            </w:tcMar>
            <w:vAlign w:val="center"/>
          </w:tcPr>
          <w:p w14:paraId="60E80013" w14:textId="77777777" w:rsidR="00F425E2" w:rsidRPr="00D1355E" w:rsidRDefault="00422E12">
            <w:pPr>
              <w:spacing w:after="40"/>
              <w:jc w:val="center"/>
            </w:pPr>
            <w:r w:rsidRPr="00D1355E">
              <w:rPr>
                <w:sz w:val="18"/>
              </w:rPr>
              <w:t>0.9774</w:t>
            </w:r>
          </w:p>
        </w:tc>
      </w:tr>
    </w:tbl>
    <w:p w14:paraId="22E3EF86" w14:textId="77777777" w:rsidR="00F425E2" w:rsidRPr="00D1355E" w:rsidRDefault="00422E12">
      <w:r w:rsidRPr="00D1355E">
        <w:rPr>
          <w:b/>
          <w:bCs/>
        </w:rPr>
        <w:t>Table 4.1 Part C. F2 Confusion Counts</w:t>
      </w:r>
    </w:p>
    <w:tbl>
      <w:tblPr>
        <w:tblStyle w:val="TableGrid"/>
        <w:tblW w:w="9360" w:type="dxa"/>
        <w:tblInd w:w="12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800"/>
        <w:gridCol w:w="1640"/>
        <w:gridCol w:w="1640"/>
        <w:gridCol w:w="1640"/>
        <w:gridCol w:w="1640"/>
      </w:tblGrid>
      <w:tr w:rsidR="00F425E2" w:rsidRPr="00D1355E" w14:paraId="23BD7DFE" w14:textId="77777777">
        <w:trPr>
          <w:cantSplit/>
          <w:tblHeader/>
        </w:trPr>
        <w:tc>
          <w:tcPr>
            <w:tcW w:w="2800" w:type="dxa"/>
            <w:shd w:val="clear" w:color="auto" w:fill="E7E6E6"/>
            <w:tcMar>
              <w:top w:w="80" w:type="dxa"/>
              <w:left w:w="100" w:type="dxa"/>
              <w:bottom w:w="80" w:type="dxa"/>
              <w:right w:w="100" w:type="dxa"/>
            </w:tcMar>
            <w:vAlign w:val="center"/>
          </w:tcPr>
          <w:p w14:paraId="1D68B5AF" w14:textId="77777777" w:rsidR="00F425E2" w:rsidRPr="00D1355E" w:rsidRDefault="00422E12">
            <w:pPr>
              <w:spacing w:after="40"/>
            </w:pPr>
            <w:r w:rsidRPr="00D1355E">
              <w:rPr>
                <w:b/>
                <w:sz w:val="18"/>
              </w:rPr>
              <w:t>Method</w:t>
            </w:r>
          </w:p>
        </w:tc>
        <w:tc>
          <w:tcPr>
            <w:tcW w:w="1640" w:type="dxa"/>
            <w:shd w:val="clear" w:color="auto" w:fill="E7E6E6"/>
            <w:tcMar>
              <w:top w:w="80" w:type="dxa"/>
              <w:left w:w="100" w:type="dxa"/>
              <w:bottom w:w="80" w:type="dxa"/>
              <w:right w:w="100" w:type="dxa"/>
            </w:tcMar>
            <w:vAlign w:val="center"/>
          </w:tcPr>
          <w:p w14:paraId="550EB16C" w14:textId="77777777" w:rsidR="00F425E2" w:rsidRPr="00D1355E" w:rsidRDefault="00422E12">
            <w:pPr>
              <w:spacing w:after="40"/>
              <w:jc w:val="center"/>
            </w:pPr>
            <w:r w:rsidRPr="00D1355E">
              <w:rPr>
                <w:b/>
                <w:sz w:val="18"/>
              </w:rPr>
              <w:t>TP</w:t>
            </w:r>
          </w:p>
        </w:tc>
        <w:tc>
          <w:tcPr>
            <w:tcW w:w="1640" w:type="dxa"/>
            <w:shd w:val="clear" w:color="auto" w:fill="E7E6E6"/>
            <w:tcMar>
              <w:top w:w="80" w:type="dxa"/>
              <w:left w:w="100" w:type="dxa"/>
              <w:bottom w:w="80" w:type="dxa"/>
              <w:right w:w="100" w:type="dxa"/>
            </w:tcMar>
            <w:vAlign w:val="center"/>
          </w:tcPr>
          <w:p w14:paraId="2FB95493" w14:textId="77777777" w:rsidR="00F425E2" w:rsidRPr="00D1355E" w:rsidRDefault="00422E12">
            <w:pPr>
              <w:spacing w:after="40"/>
              <w:jc w:val="center"/>
            </w:pPr>
            <w:r w:rsidRPr="00D1355E">
              <w:rPr>
                <w:b/>
                <w:sz w:val="18"/>
              </w:rPr>
              <w:t>FP</w:t>
            </w:r>
          </w:p>
        </w:tc>
        <w:tc>
          <w:tcPr>
            <w:tcW w:w="1640" w:type="dxa"/>
            <w:shd w:val="clear" w:color="auto" w:fill="E7E6E6"/>
            <w:tcMar>
              <w:top w:w="80" w:type="dxa"/>
              <w:left w:w="100" w:type="dxa"/>
              <w:bottom w:w="80" w:type="dxa"/>
              <w:right w:w="100" w:type="dxa"/>
            </w:tcMar>
            <w:vAlign w:val="center"/>
          </w:tcPr>
          <w:p w14:paraId="73EE6B28" w14:textId="77777777" w:rsidR="00F425E2" w:rsidRPr="00D1355E" w:rsidRDefault="00422E12">
            <w:pPr>
              <w:spacing w:after="40"/>
              <w:jc w:val="center"/>
            </w:pPr>
            <w:r w:rsidRPr="00D1355E">
              <w:rPr>
                <w:b/>
                <w:sz w:val="18"/>
              </w:rPr>
              <w:t>FN</w:t>
            </w:r>
          </w:p>
        </w:tc>
        <w:tc>
          <w:tcPr>
            <w:tcW w:w="1640" w:type="dxa"/>
            <w:shd w:val="clear" w:color="auto" w:fill="E7E6E6"/>
            <w:tcMar>
              <w:top w:w="80" w:type="dxa"/>
              <w:left w:w="100" w:type="dxa"/>
              <w:bottom w:w="80" w:type="dxa"/>
              <w:right w:w="100" w:type="dxa"/>
            </w:tcMar>
            <w:vAlign w:val="center"/>
          </w:tcPr>
          <w:p w14:paraId="1C91E2FB" w14:textId="77777777" w:rsidR="00F425E2" w:rsidRPr="00D1355E" w:rsidRDefault="00422E12">
            <w:pPr>
              <w:spacing w:after="40"/>
              <w:jc w:val="center"/>
            </w:pPr>
            <w:r w:rsidRPr="00D1355E">
              <w:rPr>
                <w:b/>
                <w:sz w:val="18"/>
              </w:rPr>
              <w:t>TN</w:t>
            </w:r>
          </w:p>
        </w:tc>
      </w:tr>
      <w:tr w:rsidR="00F425E2" w:rsidRPr="00D1355E" w14:paraId="30B26A9A" w14:textId="77777777">
        <w:trPr>
          <w:cantSplit/>
        </w:trPr>
        <w:tc>
          <w:tcPr>
            <w:tcW w:w="2800" w:type="dxa"/>
            <w:shd w:val="clear" w:color="auto" w:fill="FFFFFF"/>
            <w:tcMar>
              <w:top w:w="80" w:type="dxa"/>
              <w:left w:w="100" w:type="dxa"/>
              <w:bottom w:w="80" w:type="dxa"/>
              <w:right w:w="100" w:type="dxa"/>
            </w:tcMar>
            <w:vAlign w:val="center"/>
          </w:tcPr>
          <w:p w14:paraId="379745B3" w14:textId="77777777" w:rsidR="00F425E2" w:rsidRPr="00D1355E" w:rsidRDefault="00422E12">
            <w:pPr>
              <w:spacing w:after="40"/>
            </w:pPr>
            <w:r w:rsidRPr="00D1355E">
              <w:rPr>
                <w:sz w:val="18"/>
              </w:rPr>
              <w:t>Keyword rule</w:t>
            </w:r>
          </w:p>
        </w:tc>
        <w:tc>
          <w:tcPr>
            <w:tcW w:w="1640" w:type="dxa"/>
            <w:shd w:val="clear" w:color="auto" w:fill="FFFFFF"/>
            <w:tcMar>
              <w:top w:w="80" w:type="dxa"/>
              <w:left w:w="100" w:type="dxa"/>
              <w:bottom w:w="80" w:type="dxa"/>
              <w:right w:w="100" w:type="dxa"/>
            </w:tcMar>
            <w:vAlign w:val="center"/>
          </w:tcPr>
          <w:p w14:paraId="4159C85B" w14:textId="77777777" w:rsidR="00F425E2" w:rsidRPr="00D1355E" w:rsidRDefault="00422E12">
            <w:pPr>
              <w:spacing w:after="40"/>
              <w:jc w:val="center"/>
            </w:pPr>
            <w:r w:rsidRPr="00D1355E">
              <w:rPr>
                <w:sz w:val="18"/>
              </w:rPr>
              <w:t>27</w:t>
            </w:r>
          </w:p>
        </w:tc>
        <w:tc>
          <w:tcPr>
            <w:tcW w:w="1640" w:type="dxa"/>
            <w:shd w:val="clear" w:color="auto" w:fill="FFFFFF"/>
            <w:tcMar>
              <w:top w:w="80" w:type="dxa"/>
              <w:left w:w="100" w:type="dxa"/>
              <w:bottom w:w="80" w:type="dxa"/>
              <w:right w:w="100" w:type="dxa"/>
            </w:tcMar>
            <w:vAlign w:val="center"/>
          </w:tcPr>
          <w:p w14:paraId="2C682D37" w14:textId="77777777" w:rsidR="00F425E2" w:rsidRPr="00D1355E" w:rsidRDefault="00422E12">
            <w:pPr>
              <w:spacing w:after="40"/>
              <w:jc w:val="center"/>
            </w:pPr>
            <w:r w:rsidRPr="00D1355E">
              <w:rPr>
                <w:sz w:val="18"/>
              </w:rPr>
              <w:t>11</w:t>
            </w:r>
          </w:p>
        </w:tc>
        <w:tc>
          <w:tcPr>
            <w:tcW w:w="1640" w:type="dxa"/>
            <w:shd w:val="clear" w:color="auto" w:fill="FFFFFF"/>
            <w:tcMar>
              <w:top w:w="80" w:type="dxa"/>
              <w:left w:w="100" w:type="dxa"/>
              <w:bottom w:w="80" w:type="dxa"/>
              <w:right w:w="100" w:type="dxa"/>
            </w:tcMar>
            <w:vAlign w:val="center"/>
          </w:tcPr>
          <w:p w14:paraId="339B6EDF" w14:textId="77777777" w:rsidR="00F425E2" w:rsidRPr="00D1355E" w:rsidRDefault="00422E12">
            <w:pPr>
              <w:spacing w:after="40"/>
              <w:jc w:val="center"/>
            </w:pPr>
            <w:r w:rsidRPr="00D1355E">
              <w:rPr>
                <w:sz w:val="18"/>
              </w:rPr>
              <w:t>17</w:t>
            </w:r>
          </w:p>
        </w:tc>
        <w:tc>
          <w:tcPr>
            <w:tcW w:w="1640" w:type="dxa"/>
            <w:shd w:val="clear" w:color="auto" w:fill="FFFFFF"/>
            <w:tcMar>
              <w:top w:w="80" w:type="dxa"/>
              <w:left w:w="100" w:type="dxa"/>
              <w:bottom w:w="80" w:type="dxa"/>
              <w:right w:w="100" w:type="dxa"/>
            </w:tcMar>
            <w:vAlign w:val="center"/>
          </w:tcPr>
          <w:p w14:paraId="6CF93D52" w14:textId="77777777" w:rsidR="00F425E2" w:rsidRPr="00D1355E" w:rsidRDefault="00422E12">
            <w:pPr>
              <w:spacing w:after="40"/>
              <w:jc w:val="center"/>
            </w:pPr>
            <w:r w:rsidRPr="00D1355E">
              <w:rPr>
                <w:sz w:val="18"/>
              </w:rPr>
              <w:t>1,807</w:t>
            </w:r>
          </w:p>
        </w:tc>
      </w:tr>
      <w:tr w:rsidR="00F425E2" w:rsidRPr="00D1355E" w14:paraId="7FF6D4BB" w14:textId="77777777">
        <w:trPr>
          <w:cantSplit/>
        </w:trPr>
        <w:tc>
          <w:tcPr>
            <w:tcW w:w="2800" w:type="dxa"/>
            <w:shd w:val="clear" w:color="auto" w:fill="FFFFFF"/>
            <w:tcMar>
              <w:top w:w="80" w:type="dxa"/>
              <w:left w:w="100" w:type="dxa"/>
              <w:bottom w:w="80" w:type="dxa"/>
              <w:right w:w="100" w:type="dxa"/>
            </w:tcMar>
            <w:vAlign w:val="center"/>
          </w:tcPr>
          <w:p w14:paraId="47B05A81" w14:textId="77777777" w:rsidR="00F425E2" w:rsidRPr="00D1355E" w:rsidRDefault="00422E12">
            <w:pPr>
              <w:spacing w:after="40"/>
            </w:pPr>
            <w:r w:rsidRPr="00D1355E">
              <w:rPr>
                <w:sz w:val="18"/>
              </w:rPr>
              <w:t>Maximum Layer 1 proxy</w:t>
            </w:r>
          </w:p>
        </w:tc>
        <w:tc>
          <w:tcPr>
            <w:tcW w:w="1640" w:type="dxa"/>
            <w:shd w:val="clear" w:color="auto" w:fill="FFFFFF"/>
            <w:tcMar>
              <w:top w:w="80" w:type="dxa"/>
              <w:left w:w="100" w:type="dxa"/>
              <w:bottom w:w="80" w:type="dxa"/>
              <w:right w:w="100" w:type="dxa"/>
            </w:tcMar>
            <w:vAlign w:val="center"/>
          </w:tcPr>
          <w:p w14:paraId="538CE86B" w14:textId="77777777" w:rsidR="00F425E2" w:rsidRPr="00D1355E" w:rsidRDefault="00422E12">
            <w:pPr>
              <w:spacing w:after="40"/>
              <w:jc w:val="center"/>
            </w:pPr>
            <w:r w:rsidRPr="00D1355E">
              <w:rPr>
                <w:sz w:val="18"/>
              </w:rPr>
              <w:t>39</w:t>
            </w:r>
          </w:p>
        </w:tc>
        <w:tc>
          <w:tcPr>
            <w:tcW w:w="1640" w:type="dxa"/>
            <w:shd w:val="clear" w:color="auto" w:fill="FFFFFF"/>
            <w:tcMar>
              <w:top w:w="80" w:type="dxa"/>
              <w:left w:w="100" w:type="dxa"/>
              <w:bottom w:w="80" w:type="dxa"/>
              <w:right w:w="100" w:type="dxa"/>
            </w:tcMar>
            <w:vAlign w:val="center"/>
          </w:tcPr>
          <w:p w14:paraId="5FBD3DBE" w14:textId="77777777" w:rsidR="00F425E2" w:rsidRPr="00D1355E" w:rsidRDefault="00422E12">
            <w:pPr>
              <w:spacing w:after="40"/>
              <w:jc w:val="center"/>
            </w:pPr>
            <w:r w:rsidRPr="00D1355E">
              <w:rPr>
                <w:sz w:val="18"/>
              </w:rPr>
              <w:t>78</w:t>
            </w:r>
          </w:p>
        </w:tc>
        <w:tc>
          <w:tcPr>
            <w:tcW w:w="1640" w:type="dxa"/>
            <w:shd w:val="clear" w:color="auto" w:fill="FFFFFF"/>
            <w:tcMar>
              <w:top w:w="80" w:type="dxa"/>
              <w:left w:w="100" w:type="dxa"/>
              <w:bottom w:w="80" w:type="dxa"/>
              <w:right w:w="100" w:type="dxa"/>
            </w:tcMar>
            <w:vAlign w:val="center"/>
          </w:tcPr>
          <w:p w14:paraId="79F678F0" w14:textId="77777777" w:rsidR="00F425E2" w:rsidRPr="00D1355E" w:rsidRDefault="00422E12">
            <w:pPr>
              <w:spacing w:after="40"/>
              <w:jc w:val="center"/>
            </w:pPr>
            <w:r w:rsidRPr="00D1355E">
              <w:rPr>
                <w:sz w:val="18"/>
              </w:rPr>
              <w:t>5</w:t>
            </w:r>
          </w:p>
        </w:tc>
        <w:tc>
          <w:tcPr>
            <w:tcW w:w="1640" w:type="dxa"/>
            <w:shd w:val="clear" w:color="auto" w:fill="FFFFFF"/>
            <w:tcMar>
              <w:top w:w="80" w:type="dxa"/>
              <w:left w:w="100" w:type="dxa"/>
              <w:bottom w:w="80" w:type="dxa"/>
              <w:right w:w="100" w:type="dxa"/>
            </w:tcMar>
            <w:vAlign w:val="center"/>
          </w:tcPr>
          <w:p w14:paraId="7F8A83FF" w14:textId="77777777" w:rsidR="00F425E2" w:rsidRPr="00D1355E" w:rsidRDefault="00422E12">
            <w:pPr>
              <w:spacing w:after="40"/>
              <w:jc w:val="center"/>
            </w:pPr>
            <w:r w:rsidRPr="00D1355E">
              <w:rPr>
                <w:sz w:val="18"/>
              </w:rPr>
              <w:t>1,740</w:t>
            </w:r>
          </w:p>
        </w:tc>
      </w:tr>
      <w:tr w:rsidR="00F425E2" w:rsidRPr="00D1355E" w14:paraId="5DE7DA02" w14:textId="77777777">
        <w:trPr>
          <w:cantSplit/>
        </w:trPr>
        <w:tc>
          <w:tcPr>
            <w:tcW w:w="2800" w:type="dxa"/>
            <w:shd w:val="clear" w:color="auto" w:fill="FFFFFF"/>
            <w:tcMar>
              <w:top w:w="80" w:type="dxa"/>
              <w:left w:w="100" w:type="dxa"/>
              <w:bottom w:w="80" w:type="dxa"/>
              <w:right w:w="100" w:type="dxa"/>
            </w:tcMar>
            <w:vAlign w:val="center"/>
          </w:tcPr>
          <w:p w14:paraId="3B4BF6F4" w14:textId="77777777" w:rsidR="00F425E2" w:rsidRPr="00D1355E" w:rsidRDefault="00422E12">
            <w:pPr>
              <w:spacing w:after="40"/>
            </w:pPr>
            <w:r w:rsidRPr="00D1355E">
              <w:rPr>
                <w:sz w:val="18"/>
              </w:rPr>
              <w:t>Weighted scorer</w:t>
            </w:r>
          </w:p>
        </w:tc>
        <w:tc>
          <w:tcPr>
            <w:tcW w:w="1640" w:type="dxa"/>
            <w:shd w:val="clear" w:color="auto" w:fill="FFFFFF"/>
            <w:tcMar>
              <w:top w:w="80" w:type="dxa"/>
              <w:left w:w="100" w:type="dxa"/>
              <w:bottom w:w="80" w:type="dxa"/>
              <w:right w:w="100" w:type="dxa"/>
            </w:tcMar>
            <w:vAlign w:val="center"/>
          </w:tcPr>
          <w:p w14:paraId="6C4DD391" w14:textId="77777777" w:rsidR="00F425E2" w:rsidRPr="00D1355E" w:rsidRDefault="00422E12">
            <w:pPr>
              <w:spacing w:after="40"/>
              <w:jc w:val="center"/>
            </w:pPr>
            <w:r w:rsidRPr="00D1355E">
              <w:rPr>
                <w:sz w:val="18"/>
              </w:rPr>
              <w:t>38</w:t>
            </w:r>
          </w:p>
        </w:tc>
        <w:tc>
          <w:tcPr>
            <w:tcW w:w="1640" w:type="dxa"/>
            <w:shd w:val="clear" w:color="auto" w:fill="FFFFFF"/>
            <w:tcMar>
              <w:top w:w="80" w:type="dxa"/>
              <w:left w:w="100" w:type="dxa"/>
              <w:bottom w:w="80" w:type="dxa"/>
              <w:right w:w="100" w:type="dxa"/>
            </w:tcMar>
            <w:vAlign w:val="center"/>
          </w:tcPr>
          <w:p w14:paraId="00BA5538" w14:textId="77777777" w:rsidR="00F425E2" w:rsidRPr="00D1355E" w:rsidRDefault="00422E12">
            <w:pPr>
              <w:spacing w:after="40"/>
              <w:jc w:val="center"/>
            </w:pPr>
            <w:r w:rsidRPr="00D1355E">
              <w:rPr>
                <w:sz w:val="18"/>
              </w:rPr>
              <w:t>24</w:t>
            </w:r>
          </w:p>
        </w:tc>
        <w:tc>
          <w:tcPr>
            <w:tcW w:w="1640" w:type="dxa"/>
            <w:shd w:val="clear" w:color="auto" w:fill="FFFFFF"/>
            <w:tcMar>
              <w:top w:w="80" w:type="dxa"/>
              <w:left w:w="100" w:type="dxa"/>
              <w:bottom w:w="80" w:type="dxa"/>
              <w:right w:w="100" w:type="dxa"/>
            </w:tcMar>
            <w:vAlign w:val="center"/>
          </w:tcPr>
          <w:p w14:paraId="0763FC6B" w14:textId="77777777" w:rsidR="00F425E2" w:rsidRPr="00D1355E" w:rsidRDefault="00422E12">
            <w:pPr>
              <w:spacing w:after="40"/>
              <w:jc w:val="center"/>
            </w:pPr>
            <w:r w:rsidRPr="00D1355E">
              <w:rPr>
                <w:sz w:val="18"/>
              </w:rPr>
              <w:t>6</w:t>
            </w:r>
          </w:p>
        </w:tc>
        <w:tc>
          <w:tcPr>
            <w:tcW w:w="1640" w:type="dxa"/>
            <w:shd w:val="clear" w:color="auto" w:fill="FFFFFF"/>
            <w:tcMar>
              <w:top w:w="80" w:type="dxa"/>
              <w:left w:w="100" w:type="dxa"/>
              <w:bottom w:w="80" w:type="dxa"/>
              <w:right w:w="100" w:type="dxa"/>
            </w:tcMar>
            <w:vAlign w:val="center"/>
          </w:tcPr>
          <w:p w14:paraId="21D75BC2" w14:textId="77777777" w:rsidR="00F425E2" w:rsidRPr="00D1355E" w:rsidRDefault="00422E12">
            <w:pPr>
              <w:spacing w:after="40"/>
              <w:jc w:val="center"/>
            </w:pPr>
            <w:r w:rsidRPr="00D1355E">
              <w:rPr>
                <w:sz w:val="18"/>
              </w:rPr>
              <w:t>1,794</w:t>
            </w:r>
          </w:p>
        </w:tc>
      </w:tr>
      <w:tr w:rsidR="00F425E2" w:rsidRPr="00D1355E" w14:paraId="262FBCB5" w14:textId="77777777">
        <w:trPr>
          <w:cantSplit/>
        </w:trPr>
        <w:tc>
          <w:tcPr>
            <w:tcW w:w="2800" w:type="dxa"/>
            <w:shd w:val="clear" w:color="auto" w:fill="FFFFFF"/>
            <w:tcMar>
              <w:top w:w="80" w:type="dxa"/>
              <w:left w:w="100" w:type="dxa"/>
              <w:bottom w:w="80" w:type="dxa"/>
              <w:right w:w="100" w:type="dxa"/>
            </w:tcMar>
            <w:vAlign w:val="center"/>
          </w:tcPr>
          <w:p w14:paraId="22A36D96" w14:textId="77777777" w:rsidR="00F425E2" w:rsidRPr="00D1355E" w:rsidRDefault="00422E12">
            <w:pPr>
              <w:spacing w:after="40"/>
            </w:pPr>
            <w:r w:rsidRPr="00D1355E">
              <w:rPr>
                <w:sz w:val="18"/>
              </w:rPr>
              <w:t>Trajectory-Feature LSTM</w:t>
            </w:r>
          </w:p>
        </w:tc>
        <w:tc>
          <w:tcPr>
            <w:tcW w:w="1640" w:type="dxa"/>
            <w:shd w:val="clear" w:color="auto" w:fill="FFFFFF"/>
            <w:tcMar>
              <w:top w:w="80" w:type="dxa"/>
              <w:left w:w="100" w:type="dxa"/>
              <w:bottom w:w="80" w:type="dxa"/>
              <w:right w:w="100" w:type="dxa"/>
            </w:tcMar>
            <w:vAlign w:val="center"/>
          </w:tcPr>
          <w:p w14:paraId="72AFD008" w14:textId="77777777" w:rsidR="00F425E2" w:rsidRPr="00D1355E" w:rsidRDefault="00422E12">
            <w:pPr>
              <w:spacing w:after="40"/>
              <w:jc w:val="center"/>
            </w:pPr>
            <w:r w:rsidRPr="00D1355E">
              <w:rPr>
                <w:sz w:val="18"/>
              </w:rPr>
              <w:t>41</w:t>
            </w:r>
          </w:p>
        </w:tc>
        <w:tc>
          <w:tcPr>
            <w:tcW w:w="1640" w:type="dxa"/>
            <w:shd w:val="clear" w:color="auto" w:fill="FFFFFF"/>
            <w:tcMar>
              <w:top w:w="80" w:type="dxa"/>
              <w:left w:w="100" w:type="dxa"/>
              <w:bottom w:w="80" w:type="dxa"/>
              <w:right w:w="100" w:type="dxa"/>
            </w:tcMar>
            <w:vAlign w:val="center"/>
          </w:tcPr>
          <w:p w14:paraId="5DCCBA1E" w14:textId="77777777" w:rsidR="00F425E2" w:rsidRPr="00D1355E" w:rsidRDefault="00422E12">
            <w:pPr>
              <w:spacing w:after="40"/>
              <w:jc w:val="center"/>
            </w:pPr>
            <w:r w:rsidRPr="00D1355E">
              <w:rPr>
                <w:sz w:val="18"/>
              </w:rPr>
              <w:t>21</w:t>
            </w:r>
          </w:p>
        </w:tc>
        <w:tc>
          <w:tcPr>
            <w:tcW w:w="1640" w:type="dxa"/>
            <w:shd w:val="clear" w:color="auto" w:fill="FFFFFF"/>
            <w:tcMar>
              <w:top w:w="80" w:type="dxa"/>
              <w:left w:w="100" w:type="dxa"/>
              <w:bottom w:w="80" w:type="dxa"/>
              <w:right w:w="100" w:type="dxa"/>
            </w:tcMar>
            <w:vAlign w:val="center"/>
          </w:tcPr>
          <w:p w14:paraId="120CEA71" w14:textId="77777777" w:rsidR="00F425E2" w:rsidRPr="00D1355E" w:rsidRDefault="00422E12">
            <w:pPr>
              <w:spacing w:after="40"/>
              <w:jc w:val="center"/>
            </w:pPr>
            <w:r w:rsidRPr="00D1355E">
              <w:rPr>
                <w:sz w:val="18"/>
              </w:rPr>
              <w:t>3</w:t>
            </w:r>
          </w:p>
        </w:tc>
        <w:tc>
          <w:tcPr>
            <w:tcW w:w="1640" w:type="dxa"/>
            <w:shd w:val="clear" w:color="auto" w:fill="FFFFFF"/>
            <w:tcMar>
              <w:top w:w="80" w:type="dxa"/>
              <w:left w:w="100" w:type="dxa"/>
              <w:bottom w:w="80" w:type="dxa"/>
              <w:right w:w="100" w:type="dxa"/>
            </w:tcMar>
            <w:vAlign w:val="center"/>
          </w:tcPr>
          <w:p w14:paraId="148AA6DA" w14:textId="77777777" w:rsidR="00F425E2" w:rsidRPr="00D1355E" w:rsidRDefault="00422E12">
            <w:pPr>
              <w:spacing w:after="40"/>
              <w:jc w:val="center"/>
            </w:pPr>
            <w:r w:rsidRPr="00D1355E">
              <w:rPr>
                <w:sz w:val="18"/>
              </w:rPr>
              <w:t>1,797</w:t>
            </w:r>
          </w:p>
        </w:tc>
      </w:tr>
      <w:tr w:rsidR="00F425E2" w:rsidRPr="00D1355E" w14:paraId="4B7E25F7" w14:textId="77777777">
        <w:trPr>
          <w:cantSplit/>
        </w:trPr>
        <w:tc>
          <w:tcPr>
            <w:tcW w:w="2800" w:type="dxa"/>
            <w:shd w:val="clear" w:color="auto" w:fill="FFFFFF"/>
            <w:tcMar>
              <w:top w:w="80" w:type="dxa"/>
              <w:left w:w="100" w:type="dxa"/>
              <w:bottom w:w="80" w:type="dxa"/>
              <w:right w:w="100" w:type="dxa"/>
            </w:tcMar>
            <w:vAlign w:val="center"/>
          </w:tcPr>
          <w:p w14:paraId="1067387C" w14:textId="77777777" w:rsidR="00F425E2" w:rsidRPr="00D1355E" w:rsidRDefault="00422E12">
            <w:pPr>
              <w:spacing w:after="40"/>
            </w:pPr>
            <w:r w:rsidRPr="00D1355E">
              <w:rPr>
                <w:sz w:val="18"/>
              </w:rPr>
              <w:t>Embedding-and-Feature LSTM</w:t>
            </w:r>
          </w:p>
        </w:tc>
        <w:tc>
          <w:tcPr>
            <w:tcW w:w="1640" w:type="dxa"/>
            <w:shd w:val="clear" w:color="auto" w:fill="FFFFFF"/>
            <w:tcMar>
              <w:top w:w="80" w:type="dxa"/>
              <w:left w:w="100" w:type="dxa"/>
              <w:bottom w:w="80" w:type="dxa"/>
              <w:right w:w="100" w:type="dxa"/>
            </w:tcMar>
            <w:vAlign w:val="center"/>
          </w:tcPr>
          <w:p w14:paraId="62EEA085" w14:textId="77777777" w:rsidR="00F425E2" w:rsidRPr="00D1355E" w:rsidRDefault="00422E12">
            <w:pPr>
              <w:spacing w:after="40"/>
              <w:jc w:val="center"/>
            </w:pPr>
            <w:r w:rsidRPr="00D1355E">
              <w:rPr>
                <w:sz w:val="18"/>
              </w:rPr>
              <w:t>44</w:t>
            </w:r>
          </w:p>
        </w:tc>
        <w:tc>
          <w:tcPr>
            <w:tcW w:w="1640" w:type="dxa"/>
            <w:shd w:val="clear" w:color="auto" w:fill="FFFFFF"/>
            <w:tcMar>
              <w:top w:w="80" w:type="dxa"/>
              <w:left w:w="100" w:type="dxa"/>
              <w:bottom w:w="80" w:type="dxa"/>
              <w:right w:w="100" w:type="dxa"/>
            </w:tcMar>
            <w:vAlign w:val="center"/>
          </w:tcPr>
          <w:p w14:paraId="77910659" w14:textId="77777777" w:rsidR="00F425E2" w:rsidRPr="00D1355E" w:rsidRDefault="00422E12">
            <w:pPr>
              <w:spacing w:after="40"/>
              <w:jc w:val="center"/>
            </w:pPr>
            <w:r w:rsidRPr="00D1355E">
              <w:rPr>
                <w:sz w:val="18"/>
              </w:rPr>
              <w:t>41</w:t>
            </w:r>
          </w:p>
        </w:tc>
        <w:tc>
          <w:tcPr>
            <w:tcW w:w="1640" w:type="dxa"/>
            <w:shd w:val="clear" w:color="auto" w:fill="FFFFFF"/>
            <w:tcMar>
              <w:top w:w="80" w:type="dxa"/>
              <w:left w:w="100" w:type="dxa"/>
              <w:bottom w:w="80" w:type="dxa"/>
              <w:right w:w="100" w:type="dxa"/>
            </w:tcMar>
            <w:vAlign w:val="center"/>
          </w:tcPr>
          <w:p w14:paraId="11AD8417" w14:textId="77777777" w:rsidR="00F425E2" w:rsidRPr="00D1355E" w:rsidRDefault="00422E12">
            <w:pPr>
              <w:spacing w:after="40"/>
              <w:jc w:val="center"/>
            </w:pPr>
            <w:r w:rsidRPr="00D1355E">
              <w:rPr>
                <w:sz w:val="18"/>
              </w:rPr>
              <w:t>0</w:t>
            </w:r>
          </w:p>
        </w:tc>
        <w:tc>
          <w:tcPr>
            <w:tcW w:w="1640" w:type="dxa"/>
            <w:shd w:val="clear" w:color="auto" w:fill="FFFFFF"/>
            <w:tcMar>
              <w:top w:w="80" w:type="dxa"/>
              <w:left w:w="100" w:type="dxa"/>
              <w:bottom w:w="80" w:type="dxa"/>
              <w:right w:w="100" w:type="dxa"/>
            </w:tcMar>
            <w:vAlign w:val="center"/>
          </w:tcPr>
          <w:p w14:paraId="48B10E4B" w14:textId="77777777" w:rsidR="00F425E2" w:rsidRPr="00D1355E" w:rsidRDefault="00422E12">
            <w:pPr>
              <w:spacing w:after="40"/>
              <w:jc w:val="center"/>
            </w:pPr>
            <w:r w:rsidRPr="00D1355E">
              <w:rPr>
                <w:sz w:val="18"/>
              </w:rPr>
              <w:t>1,777</w:t>
            </w:r>
          </w:p>
        </w:tc>
      </w:tr>
    </w:tbl>
    <w:p w14:paraId="418362F3" w14:textId="77777777" w:rsidR="00F425E2" w:rsidRPr="00D1355E" w:rsidRDefault="00422E12">
      <w:r w:rsidRPr="00D1355E">
        <w:t xml:space="preserve">The validation-selected cutoffs are 0.961438656 for maximum Layer 1 aggregation, 0.696637128 for the weighted scorer, 0.275535285 for the Trajectory-Feature LSTM, and 0.000971102 for the Embedding-and-Feature LSTM. The keyword rule uses 1.0, which gives </w:t>
      </w:r>
      <w:r w:rsidRPr="00D1355E">
        <w:lastRenderedPageBreak/>
        <w:t>the same binary decisions as 0.5. Cutoff magnitudes are model-specific and are not interpreted as calibrated grooming probabilities.</w:t>
      </w:r>
    </w:p>
    <w:p w14:paraId="6877E588" w14:textId="77777777" w:rsidR="00F425E2" w:rsidRPr="00D1355E" w:rsidRDefault="00422E12">
      <w:r w:rsidRPr="00D1355E">
        <w:t>The Trajectory-Feature LSTM identified 41 of 44 positive conversations, achieving 0.9318 recall and 0.8613 F2 with 21 false positives. The weighted scorer identified 38 positives, maximum Layer 1 aggregation identified 39, and the keyword rule identified 27. The Trajectory-Feature LSTM retained the highest F2 point estimate among all five methods while missing fewer positive conversations than each non-recurrent baseline.</w:t>
      </w:r>
    </w:p>
    <w:p w14:paraId="5AAD89C4" w14:textId="77777777" w:rsidR="00F425E2" w:rsidRPr="00D1355E" w:rsidRDefault="00422E12">
      <w:r w:rsidRPr="00D1355E">
        <w:t xml:space="preserve">The Embedding-and-Feature LSTM detected all 44 positives, giving 1.0000 recall, with 41 false positives and 0.5176 precision. Its F2 of 0.8429 was below the trajectory-feature model’s 0.8613 because F2 still accounts for precision. This distinguishes maximum observed coverage from the strongest recall-oriented precision-recall balance. The observed zero false negatives </w:t>
      </w:r>
      <w:proofErr w:type="gramStart"/>
      <w:r w:rsidRPr="00D1355E">
        <w:t>applies</w:t>
      </w:r>
      <w:proofErr w:type="gramEnd"/>
      <w:r w:rsidRPr="00D1355E">
        <w:t xml:space="preserve"> to this test partition, not to every future conversation.</w:t>
      </w:r>
    </w:p>
    <w:p w14:paraId="4E8B0B9B" w14:textId="77777777" w:rsidR="00F425E2" w:rsidRPr="00D1355E" w:rsidRDefault="00422E12">
      <w:pPr>
        <w:pStyle w:val="Heading3"/>
        <w:rPr>
          <w:color w:val="auto"/>
        </w:rPr>
      </w:pPr>
      <w:bookmarkStart w:id="44" w:name="_Toc243055230"/>
      <w:r w:rsidRPr="00D1355E">
        <w:rPr>
          <w:color w:val="auto"/>
        </w:rPr>
        <w:t>4.2.1 Comparison of F0.5, F1, and F2 Operating Policies</w:t>
      </w:r>
      <w:bookmarkEnd w:id="44"/>
    </w:p>
    <w:p w14:paraId="47490643" w14:textId="77777777" w:rsidR="00F425E2" w:rsidRPr="00D1355E" w:rsidRDefault="00422E12">
      <w:r w:rsidRPr="00D1355E">
        <w:t>The original evaluation used F0.5-selected conversation cutoffs, except for the fixed keyword rule. Table 4.1a retains those results alongside the subsequent F1- and F2-selected alternatives. Each alternative cutoff was selected on the same validation partition and then applied unchanged to the same 1,862 saved test scores, containing 44 positive and 1,818 negative conversations. Models, input representations, and learned parameters are identical across each method’s three rows. The policy names indicate the criterion used to select a cutoff, not different trained models or different test populations. F2 remains the main reported policy; this comparison explains the operating tradeoff rather than selecting a new cutoff from test outcomes.</w:t>
      </w:r>
    </w:p>
    <w:p w14:paraId="578200B8" w14:textId="77777777" w:rsidR="00F425E2" w:rsidRPr="00D1355E" w:rsidRDefault="00422E12">
      <w:r w:rsidRPr="00D1355E">
        <w:rPr>
          <w:b/>
          <w:bCs/>
        </w:rPr>
        <w:t>Table 4.1a Part A. Policy Cutoffs and Confusion Counts</w:t>
      </w:r>
    </w:p>
    <w:tbl>
      <w:tblPr>
        <w:tblStyle w:val="TableGrid"/>
        <w:tblW w:w="9360" w:type="dxa"/>
        <w:tblInd w:w="12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600"/>
        <w:gridCol w:w="700"/>
        <w:gridCol w:w="1660"/>
        <w:gridCol w:w="1100"/>
        <w:gridCol w:w="1100"/>
        <w:gridCol w:w="1100"/>
        <w:gridCol w:w="1100"/>
      </w:tblGrid>
      <w:tr w:rsidR="00F425E2" w:rsidRPr="00D1355E" w14:paraId="6D9FDC88" w14:textId="77777777">
        <w:trPr>
          <w:cantSplit/>
          <w:tblHeader/>
        </w:trPr>
        <w:tc>
          <w:tcPr>
            <w:tcW w:w="2600" w:type="dxa"/>
            <w:shd w:val="clear" w:color="auto" w:fill="E7E6E6"/>
            <w:tcMar>
              <w:top w:w="80" w:type="dxa"/>
              <w:left w:w="100" w:type="dxa"/>
              <w:bottom w:w="80" w:type="dxa"/>
              <w:right w:w="100" w:type="dxa"/>
            </w:tcMar>
            <w:vAlign w:val="center"/>
          </w:tcPr>
          <w:p w14:paraId="31627E84" w14:textId="77777777" w:rsidR="00F425E2" w:rsidRPr="00D1355E" w:rsidRDefault="00422E12">
            <w:pPr>
              <w:spacing w:after="40"/>
            </w:pPr>
            <w:r w:rsidRPr="00D1355E">
              <w:rPr>
                <w:b/>
                <w:sz w:val="18"/>
              </w:rPr>
              <w:t>Method</w:t>
            </w:r>
          </w:p>
        </w:tc>
        <w:tc>
          <w:tcPr>
            <w:tcW w:w="700" w:type="dxa"/>
            <w:shd w:val="clear" w:color="auto" w:fill="E7E6E6"/>
            <w:tcMar>
              <w:top w:w="80" w:type="dxa"/>
              <w:left w:w="100" w:type="dxa"/>
              <w:bottom w:w="80" w:type="dxa"/>
              <w:right w:w="100" w:type="dxa"/>
            </w:tcMar>
            <w:vAlign w:val="center"/>
          </w:tcPr>
          <w:p w14:paraId="2A9C6878" w14:textId="77777777" w:rsidR="00F425E2" w:rsidRPr="00D1355E" w:rsidRDefault="00422E12">
            <w:pPr>
              <w:spacing w:after="40"/>
              <w:jc w:val="center"/>
            </w:pPr>
            <w:r w:rsidRPr="00D1355E">
              <w:rPr>
                <w:b/>
                <w:sz w:val="18"/>
              </w:rPr>
              <w:t>Policy</w:t>
            </w:r>
          </w:p>
        </w:tc>
        <w:tc>
          <w:tcPr>
            <w:tcW w:w="1660" w:type="dxa"/>
            <w:shd w:val="clear" w:color="auto" w:fill="E7E6E6"/>
            <w:tcMar>
              <w:top w:w="80" w:type="dxa"/>
              <w:left w:w="100" w:type="dxa"/>
              <w:bottom w:w="80" w:type="dxa"/>
              <w:right w:w="100" w:type="dxa"/>
            </w:tcMar>
            <w:vAlign w:val="center"/>
          </w:tcPr>
          <w:p w14:paraId="4D608741" w14:textId="77777777" w:rsidR="00F425E2" w:rsidRPr="00D1355E" w:rsidRDefault="00422E12">
            <w:pPr>
              <w:spacing w:after="40"/>
              <w:jc w:val="center"/>
            </w:pPr>
            <w:r w:rsidRPr="00D1355E">
              <w:rPr>
                <w:b/>
                <w:sz w:val="18"/>
              </w:rPr>
              <w:t>Cutoff</w:t>
            </w:r>
          </w:p>
        </w:tc>
        <w:tc>
          <w:tcPr>
            <w:tcW w:w="1100" w:type="dxa"/>
            <w:shd w:val="clear" w:color="auto" w:fill="E7E6E6"/>
            <w:tcMar>
              <w:top w:w="80" w:type="dxa"/>
              <w:left w:w="100" w:type="dxa"/>
              <w:bottom w:w="80" w:type="dxa"/>
              <w:right w:w="100" w:type="dxa"/>
            </w:tcMar>
            <w:vAlign w:val="center"/>
          </w:tcPr>
          <w:p w14:paraId="0B31A348" w14:textId="77777777" w:rsidR="00F425E2" w:rsidRPr="00D1355E" w:rsidRDefault="00422E12">
            <w:pPr>
              <w:spacing w:after="40"/>
              <w:jc w:val="center"/>
            </w:pPr>
            <w:r w:rsidRPr="00D1355E">
              <w:rPr>
                <w:b/>
                <w:sz w:val="18"/>
              </w:rPr>
              <w:t>TP</w:t>
            </w:r>
          </w:p>
        </w:tc>
        <w:tc>
          <w:tcPr>
            <w:tcW w:w="1100" w:type="dxa"/>
            <w:shd w:val="clear" w:color="auto" w:fill="E7E6E6"/>
            <w:tcMar>
              <w:top w:w="80" w:type="dxa"/>
              <w:left w:w="100" w:type="dxa"/>
              <w:bottom w:w="80" w:type="dxa"/>
              <w:right w:w="100" w:type="dxa"/>
            </w:tcMar>
            <w:vAlign w:val="center"/>
          </w:tcPr>
          <w:p w14:paraId="0A51AC65" w14:textId="77777777" w:rsidR="00F425E2" w:rsidRPr="00D1355E" w:rsidRDefault="00422E12">
            <w:pPr>
              <w:spacing w:after="40"/>
              <w:jc w:val="center"/>
            </w:pPr>
            <w:r w:rsidRPr="00D1355E">
              <w:rPr>
                <w:b/>
                <w:sz w:val="18"/>
              </w:rPr>
              <w:t>FP</w:t>
            </w:r>
          </w:p>
        </w:tc>
        <w:tc>
          <w:tcPr>
            <w:tcW w:w="1100" w:type="dxa"/>
            <w:shd w:val="clear" w:color="auto" w:fill="E7E6E6"/>
            <w:tcMar>
              <w:top w:w="80" w:type="dxa"/>
              <w:left w:w="100" w:type="dxa"/>
              <w:bottom w:w="80" w:type="dxa"/>
              <w:right w:w="100" w:type="dxa"/>
            </w:tcMar>
            <w:vAlign w:val="center"/>
          </w:tcPr>
          <w:p w14:paraId="7A4F4ABF" w14:textId="77777777" w:rsidR="00F425E2" w:rsidRPr="00D1355E" w:rsidRDefault="00422E12">
            <w:pPr>
              <w:spacing w:after="40"/>
              <w:jc w:val="center"/>
            </w:pPr>
            <w:r w:rsidRPr="00D1355E">
              <w:rPr>
                <w:b/>
                <w:sz w:val="18"/>
              </w:rPr>
              <w:t>FN</w:t>
            </w:r>
          </w:p>
        </w:tc>
        <w:tc>
          <w:tcPr>
            <w:tcW w:w="1100" w:type="dxa"/>
            <w:shd w:val="clear" w:color="auto" w:fill="E7E6E6"/>
            <w:tcMar>
              <w:top w:w="80" w:type="dxa"/>
              <w:left w:w="100" w:type="dxa"/>
              <w:bottom w:w="80" w:type="dxa"/>
              <w:right w:w="100" w:type="dxa"/>
            </w:tcMar>
            <w:vAlign w:val="center"/>
          </w:tcPr>
          <w:p w14:paraId="4EF37A18" w14:textId="77777777" w:rsidR="00F425E2" w:rsidRPr="00D1355E" w:rsidRDefault="00422E12">
            <w:pPr>
              <w:spacing w:after="40"/>
              <w:jc w:val="center"/>
            </w:pPr>
            <w:r w:rsidRPr="00D1355E">
              <w:rPr>
                <w:b/>
                <w:sz w:val="18"/>
              </w:rPr>
              <w:t>TN</w:t>
            </w:r>
          </w:p>
        </w:tc>
      </w:tr>
      <w:tr w:rsidR="00F425E2" w:rsidRPr="00D1355E" w14:paraId="3E5DC9F9" w14:textId="77777777">
        <w:trPr>
          <w:cantSplit/>
        </w:trPr>
        <w:tc>
          <w:tcPr>
            <w:tcW w:w="2600" w:type="dxa"/>
            <w:shd w:val="clear" w:color="auto" w:fill="FFFFFF"/>
            <w:tcMar>
              <w:top w:w="80" w:type="dxa"/>
              <w:left w:w="100" w:type="dxa"/>
              <w:bottom w:w="80" w:type="dxa"/>
              <w:right w:w="100" w:type="dxa"/>
            </w:tcMar>
            <w:vAlign w:val="center"/>
          </w:tcPr>
          <w:p w14:paraId="28DC4A3D" w14:textId="77777777" w:rsidR="00F425E2" w:rsidRPr="00D1355E" w:rsidRDefault="00422E12">
            <w:pPr>
              <w:spacing w:after="40"/>
            </w:pPr>
            <w:r w:rsidRPr="00D1355E">
              <w:rPr>
                <w:sz w:val="18"/>
              </w:rPr>
              <w:t>Trajectory-Feature LSTM</w:t>
            </w:r>
          </w:p>
        </w:tc>
        <w:tc>
          <w:tcPr>
            <w:tcW w:w="700" w:type="dxa"/>
            <w:shd w:val="clear" w:color="auto" w:fill="FFFFFF"/>
            <w:tcMar>
              <w:top w:w="80" w:type="dxa"/>
              <w:left w:w="100" w:type="dxa"/>
              <w:bottom w:w="80" w:type="dxa"/>
              <w:right w:w="100" w:type="dxa"/>
            </w:tcMar>
            <w:vAlign w:val="center"/>
          </w:tcPr>
          <w:p w14:paraId="2618D151" w14:textId="77777777" w:rsidR="00F425E2" w:rsidRPr="00D1355E" w:rsidRDefault="00422E12">
            <w:pPr>
              <w:spacing w:after="40"/>
              <w:jc w:val="center"/>
            </w:pPr>
            <w:r w:rsidRPr="00D1355E">
              <w:rPr>
                <w:sz w:val="18"/>
              </w:rPr>
              <w:t>F0.5</w:t>
            </w:r>
          </w:p>
        </w:tc>
        <w:tc>
          <w:tcPr>
            <w:tcW w:w="1660" w:type="dxa"/>
            <w:shd w:val="clear" w:color="auto" w:fill="FFFFFF"/>
            <w:tcMar>
              <w:top w:w="80" w:type="dxa"/>
              <w:left w:w="100" w:type="dxa"/>
              <w:bottom w:w="80" w:type="dxa"/>
              <w:right w:w="100" w:type="dxa"/>
            </w:tcMar>
            <w:vAlign w:val="center"/>
          </w:tcPr>
          <w:p w14:paraId="2122CB06" w14:textId="77777777" w:rsidR="00F425E2" w:rsidRPr="00D1355E" w:rsidRDefault="00422E12">
            <w:pPr>
              <w:spacing w:after="40"/>
              <w:jc w:val="center"/>
            </w:pPr>
            <w:r w:rsidRPr="00D1355E">
              <w:rPr>
                <w:sz w:val="18"/>
              </w:rPr>
              <w:t>0.968829811</w:t>
            </w:r>
          </w:p>
        </w:tc>
        <w:tc>
          <w:tcPr>
            <w:tcW w:w="1100" w:type="dxa"/>
            <w:shd w:val="clear" w:color="auto" w:fill="FFFFFF"/>
            <w:tcMar>
              <w:top w:w="80" w:type="dxa"/>
              <w:left w:w="100" w:type="dxa"/>
              <w:bottom w:w="80" w:type="dxa"/>
              <w:right w:w="100" w:type="dxa"/>
            </w:tcMar>
            <w:vAlign w:val="center"/>
          </w:tcPr>
          <w:p w14:paraId="4ED35A4E" w14:textId="77777777" w:rsidR="00F425E2" w:rsidRPr="00D1355E" w:rsidRDefault="00422E12">
            <w:pPr>
              <w:spacing w:after="40"/>
              <w:jc w:val="center"/>
            </w:pPr>
            <w:r w:rsidRPr="00D1355E">
              <w:rPr>
                <w:sz w:val="18"/>
              </w:rPr>
              <w:t>40</w:t>
            </w:r>
          </w:p>
        </w:tc>
        <w:tc>
          <w:tcPr>
            <w:tcW w:w="1100" w:type="dxa"/>
            <w:shd w:val="clear" w:color="auto" w:fill="FFFFFF"/>
            <w:tcMar>
              <w:top w:w="80" w:type="dxa"/>
              <w:left w:w="100" w:type="dxa"/>
              <w:bottom w:w="80" w:type="dxa"/>
              <w:right w:w="100" w:type="dxa"/>
            </w:tcMar>
            <w:vAlign w:val="center"/>
          </w:tcPr>
          <w:p w14:paraId="1D3C33DC" w14:textId="77777777" w:rsidR="00F425E2" w:rsidRPr="00D1355E" w:rsidRDefault="00422E12">
            <w:pPr>
              <w:spacing w:after="40"/>
              <w:jc w:val="center"/>
            </w:pPr>
            <w:r w:rsidRPr="00D1355E">
              <w:rPr>
                <w:sz w:val="18"/>
              </w:rPr>
              <w:t>7</w:t>
            </w:r>
          </w:p>
        </w:tc>
        <w:tc>
          <w:tcPr>
            <w:tcW w:w="1100" w:type="dxa"/>
            <w:shd w:val="clear" w:color="auto" w:fill="FFFFFF"/>
            <w:tcMar>
              <w:top w:w="80" w:type="dxa"/>
              <w:left w:w="100" w:type="dxa"/>
              <w:bottom w:w="80" w:type="dxa"/>
              <w:right w:w="100" w:type="dxa"/>
            </w:tcMar>
            <w:vAlign w:val="center"/>
          </w:tcPr>
          <w:p w14:paraId="299E4A60" w14:textId="77777777" w:rsidR="00F425E2" w:rsidRPr="00D1355E" w:rsidRDefault="00422E12">
            <w:pPr>
              <w:spacing w:after="40"/>
              <w:jc w:val="center"/>
            </w:pPr>
            <w:r w:rsidRPr="00D1355E">
              <w:rPr>
                <w:sz w:val="18"/>
              </w:rPr>
              <w:t>4</w:t>
            </w:r>
          </w:p>
        </w:tc>
        <w:tc>
          <w:tcPr>
            <w:tcW w:w="1100" w:type="dxa"/>
            <w:shd w:val="clear" w:color="auto" w:fill="FFFFFF"/>
            <w:tcMar>
              <w:top w:w="80" w:type="dxa"/>
              <w:left w:w="100" w:type="dxa"/>
              <w:bottom w:w="80" w:type="dxa"/>
              <w:right w:w="100" w:type="dxa"/>
            </w:tcMar>
            <w:vAlign w:val="center"/>
          </w:tcPr>
          <w:p w14:paraId="38981B58" w14:textId="77777777" w:rsidR="00F425E2" w:rsidRPr="00D1355E" w:rsidRDefault="00422E12">
            <w:pPr>
              <w:spacing w:after="40"/>
              <w:jc w:val="center"/>
            </w:pPr>
            <w:r w:rsidRPr="00D1355E">
              <w:rPr>
                <w:sz w:val="18"/>
              </w:rPr>
              <w:t>1,811</w:t>
            </w:r>
          </w:p>
        </w:tc>
      </w:tr>
      <w:tr w:rsidR="00F425E2" w:rsidRPr="00D1355E" w14:paraId="6F1EEA82" w14:textId="77777777">
        <w:trPr>
          <w:cantSplit/>
        </w:trPr>
        <w:tc>
          <w:tcPr>
            <w:tcW w:w="2600" w:type="dxa"/>
            <w:shd w:val="clear" w:color="auto" w:fill="FFFFFF"/>
            <w:tcMar>
              <w:top w:w="80" w:type="dxa"/>
              <w:left w:w="100" w:type="dxa"/>
              <w:bottom w:w="80" w:type="dxa"/>
              <w:right w:w="100" w:type="dxa"/>
            </w:tcMar>
            <w:vAlign w:val="center"/>
          </w:tcPr>
          <w:p w14:paraId="2F1A287B" w14:textId="77777777" w:rsidR="00F425E2" w:rsidRPr="00D1355E" w:rsidRDefault="00422E12">
            <w:pPr>
              <w:spacing w:after="40"/>
            </w:pPr>
            <w:r w:rsidRPr="00D1355E">
              <w:rPr>
                <w:sz w:val="18"/>
              </w:rPr>
              <w:t>Trajectory-Feature LSTM</w:t>
            </w:r>
          </w:p>
        </w:tc>
        <w:tc>
          <w:tcPr>
            <w:tcW w:w="700" w:type="dxa"/>
            <w:shd w:val="clear" w:color="auto" w:fill="FFFFFF"/>
            <w:tcMar>
              <w:top w:w="80" w:type="dxa"/>
              <w:left w:w="100" w:type="dxa"/>
              <w:bottom w:w="80" w:type="dxa"/>
              <w:right w:w="100" w:type="dxa"/>
            </w:tcMar>
            <w:vAlign w:val="center"/>
          </w:tcPr>
          <w:p w14:paraId="198FB40D" w14:textId="77777777" w:rsidR="00F425E2" w:rsidRPr="00D1355E" w:rsidRDefault="00422E12">
            <w:pPr>
              <w:spacing w:after="40"/>
              <w:jc w:val="center"/>
            </w:pPr>
            <w:r w:rsidRPr="00D1355E">
              <w:rPr>
                <w:sz w:val="18"/>
              </w:rPr>
              <w:t>F1</w:t>
            </w:r>
          </w:p>
        </w:tc>
        <w:tc>
          <w:tcPr>
            <w:tcW w:w="1660" w:type="dxa"/>
            <w:shd w:val="clear" w:color="auto" w:fill="FFFFFF"/>
            <w:tcMar>
              <w:top w:w="80" w:type="dxa"/>
              <w:left w:w="100" w:type="dxa"/>
              <w:bottom w:w="80" w:type="dxa"/>
              <w:right w:w="100" w:type="dxa"/>
            </w:tcMar>
            <w:vAlign w:val="center"/>
          </w:tcPr>
          <w:p w14:paraId="38FB277F" w14:textId="77777777" w:rsidR="00F425E2" w:rsidRPr="00D1355E" w:rsidRDefault="00422E12">
            <w:pPr>
              <w:spacing w:after="40"/>
              <w:jc w:val="center"/>
            </w:pPr>
            <w:r w:rsidRPr="00D1355E">
              <w:rPr>
                <w:sz w:val="18"/>
              </w:rPr>
              <w:t>0.957859278</w:t>
            </w:r>
          </w:p>
        </w:tc>
        <w:tc>
          <w:tcPr>
            <w:tcW w:w="1100" w:type="dxa"/>
            <w:shd w:val="clear" w:color="auto" w:fill="FFFFFF"/>
            <w:tcMar>
              <w:top w:w="80" w:type="dxa"/>
              <w:left w:w="100" w:type="dxa"/>
              <w:bottom w:w="80" w:type="dxa"/>
              <w:right w:w="100" w:type="dxa"/>
            </w:tcMar>
            <w:vAlign w:val="center"/>
          </w:tcPr>
          <w:p w14:paraId="162705A3" w14:textId="77777777" w:rsidR="00F425E2" w:rsidRPr="00D1355E" w:rsidRDefault="00422E12">
            <w:pPr>
              <w:spacing w:after="40"/>
              <w:jc w:val="center"/>
            </w:pPr>
            <w:r w:rsidRPr="00D1355E">
              <w:rPr>
                <w:sz w:val="18"/>
              </w:rPr>
              <w:t>40</w:t>
            </w:r>
          </w:p>
        </w:tc>
        <w:tc>
          <w:tcPr>
            <w:tcW w:w="1100" w:type="dxa"/>
            <w:shd w:val="clear" w:color="auto" w:fill="FFFFFF"/>
            <w:tcMar>
              <w:top w:w="80" w:type="dxa"/>
              <w:left w:w="100" w:type="dxa"/>
              <w:bottom w:w="80" w:type="dxa"/>
              <w:right w:w="100" w:type="dxa"/>
            </w:tcMar>
            <w:vAlign w:val="center"/>
          </w:tcPr>
          <w:p w14:paraId="720FF12A" w14:textId="77777777" w:rsidR="00F425E2" w:rsidRPr="00D1355E" w:rsidRDefault="00422E12">
            <w:pPr>
              <w:spacing w:after="40"/>
              <w:jc w:val="center"/>
            </w:pPr>
            <w:r w:rsidRPr="00D1355E">
              <w:rPr>
                <w:sz w:val="18"/>
              </w:rPr>
              <w:t>9</w:t>
            </w:r>
          </w:p>
        </w:tc>
        <w:tc>
          <w:tcPr>
            <w:tcW w:w="1100" w:type="dxa"/>
            <w:shd w:val="clear" w:color="auto" w:fill="FFFFFF"/>
            <w:tcMar>
              <w:top w:w="80" w:type="dxa"/>
              <w:left w:w="100" w:type="dxa"/>
              <w:bottom w:w="80" w:type="dxa"/>
              <w:right w:w="100" w:type="dxa"/>
            </w:tcMar>
            <w:vAlign w:val="center"/>
          </w:tcPr>
          <w:p w14:paraId="68A3C5E0" w14:textId="77777777" w:rsidR="00F425E2" w:rsidRPr="00D1355E" w:rsidRDefault="00422E12">
            <w:pPr>
              <w:spacing w:after="40"/>
              <w:jc w:val="center"/>
            </w:pPr>
            <w:r w:rsidRPr="00D1355E">
              <w:rPr>
                <w:sz w:val="18"/>
              </w:rPr>
              <w:t>4</w:t>
            </w:r>
          </w:p>
        </w:tc>
        <w:tc>
          <w:tcPr>
            <w:tcW w:w="1100" w:type="dxa"/>
            <w:shd w:val="clear" w:color="auto" w:fill="FFFFFF"/>
            <w:tcMar>
              <w:top w:w="80" w:type="dxa"/>
              <w:left w:w="100" w:type="dxa"/>
              <w:bottom w:w="80" w:type="dxa"/>
              <w:right w:w="100" w:type="dxa"/>
            </w:tcMar>
            <w:vAlign w:val="center"/>
          </w:tcPr>
          <w:p w14:paraId="6DEB18AF" w14:textId="77777777" w:rsidR="00F425E2" w:rsidRPr="00D1355E" w:rsidRDefault="00422E12">
            <w:pPr>
              <w:spacing w:after="40"/>
              <w:jc w:val="center"/>
            </w:pPr>
            <w:r w:rsidRPr="00D1355E">
              <w:rPr>
                <w:sz w:val="18"/>
              </w:rPr>
              <w:t>1,809</w:t>
            </w:r>
          </w:p>
        </w:tc>
      </w:tr>
      <w:tr w:rsidR="00F425E2" w:rsidRPr="00D1355E" w14:paraId="7A64E938" w14:textId="77777777">
        <w:trPr>
          <w:cantSplit/>
        </w:trPr>
        <w:tc>
          <w:tcPr>
            <w:tcW w:w="2600" w:type="dxa"/>
            <w:shd w:val="clear" w:color="auto" w:fill="FFFFFF"/>
            <w:tcMar>
              <w:top w:w="80" w:type="dxa"/>
              <w:left w:w="100" w:type="dxa"/>
              <w:bottom w:w="80" w:type="dxa"/>
              <w:right w:w="100" w:type="dxa"/>
            </w:tcMar>
            <w:vAlign w:val="center"/>
          </w:tcPr>
          <w:p w14:paraId="10175DAA" w14:textId="77777777" w:rsidR="00F425E2" w:rsidRPr="00D1355E" w:rsidRDefault="00422E12">
            <w:pPr>
              <w:spacing w:after="40"/>
            </w:pPr>
            <w:r w:rsidRPr="00D1355E">
              <w:rPr>
                <w:sz w:val="18"/>
              </w:rPr>
              <w:t>Trajectory-Feature LSTM</w:t>
            </w:r>
          </w:p>
        </w:tc>
        <w:tc>
          <w:tcPr>
            <w:tcW w:w="700" w:type="dxa"/>
            <w:shd w:val="clear" w:color="auto" w:fill="FFFFFF"/>
            <w:tcMar>
              <w:top w:w="80" w:type="dxa"/>
              <w:left w:w="100" w:type="dxa"/>
              <w:bottom w:w="80" w:type="dxa"/>
              <w:right w:w="100" w:type="dxa"/>
            </w:tcMar>
            <w:vAlign w:val="center"/>
          </w:tcPr>
          <w:p w14:paraId="6B70ED8A" w14:textId="77777777" w:rsidR="00F425E2" w:rsidRPr="00D1355E" w:rsidRDefault="00422E12">
            <w:pPr>
              <w:spacing w:after="40"/>
              <w:jc w:val="center"/>
            </w:pPr>
            <w:r w:rsidRPr="00D1355E">
              <w:rPr>
                <w:sz w:val="18"/>
              </w:rPr>
              <w:t>F2</w:t>
            </w:r>
          </w:p>
        </w:tc>
        <w:tc>
          <w:tcPr>
            <w:tcW w:w="1660" w:type="dxa"/>
            <w:shd w:val="clear" w:color="auto" w:fill="FFFFFF"/>
            <w:tcMar>
              <w:top w:w="80" w:type="dxa"/>
              <w:left w:w="100" w:type="dxa"/>
              <w:bottom w:w="80" w:type="dxa"/>
              <w:right w:w="100" w:type="dxa"/>
            </w:tcMar>
            <w:vAlign w:val="center"/>
          </w:tcPr>
          <w:p w14:paraId="6655BC78" w14:textId="77777777" w:rsidR="00F425E2" w:rsidRPr="00D1355E" w:rsidRDefault="00422E12">
            <w:pPr>
              <w:spacing w:after="40"/>
              <w:jc w:val="center"/>
            </w:pPr>
            <w:r w:rsidRPr="00D1355E">
              <w:rPr>
                <w:sz w:val="18"/>
              </w:rPr>
              <w:t>0.275535285</w:t>
            </w:r>
          </w:p>
        </w:tc>
        <w:tc>
          <w:tcPr>
            <w:tcW w:w="1100" w:type="dxa"/>
            <w:shd w:val="clear" w:color="auto" w:fill="FFFFFF"/>
            <w:tcMar>
              <w:top w:w="80" w:type="dxa"/>
              <w:left w:w="100" w:type="dxa"/>
              <w:bottom w:w="80" w:type="dxa"/>
              <w:right w:w="100" w:type="dxa"/>
            </w:tcMar>
            <w:vAlign w:val="center"/>
          </w:tcPr>
          <w:p w14:paraId="022C32D2" w14:textId="77777777" w:rsidR="00F425E2" w:rsidRPr="00D1355E" w:rsidRDefault="00422E12">
            <w:pPr>
              <w:spacing w:after="40"/>
              <w:jc w:val="center"/>
            </w:pPr>
            <w:r w:rsidRPr="00D1355E">
              <w:rPr>
                <w:sz w:val="18"/>
              </w:rPr>
              <w:t>41</w:t>
            </w:r>
          </w:p>
        </w:tc>
        <w:tc>
          <w:tcPr>
            <w:tcW w:w="1100" w:type="dxa"/>
            <w:shd w:val="clear" w:color="auto" w:fill="FFFFFF"/>
            <w:tcMar>
              <w:top w:w="80" w:type="dxa"/>
              <w:left w:w="100" w:type="dxa"/>
              <w:bottom w:w="80" w:type="dxa"/>
              <w:right w:w="100" w:type="dxa"/>
            </w:tcMar>
            <w:vAlign w:val="center"/>
          </w:tcPr>
          <w:p w14:paraId="74A652FD" w14:textId="77777777" w:rsidR="00F425E2" w:rsidRPr="00D1355E" w:rsidRDefault="00422E12">
            <w:pPr>
              <w:spacing w:after="40"/>
              <w:jc w:val="center"/>
            </w:pPr>
            <w:r w:rsidRPr="00D1355E">
              <w:rPr>
                <w:sz w:val="18"/>
              </w:rPr>
              <w:t>21</w:t>
            </w:r>
          </w:p>
        </w:tc>
        <w:tc>
          <w:tcPr>
            <w:tcW w:w="1100" w:type="dxa"/>
            <w:shd w:val="clear" w:color="auto" w:fill="FFFFFF"/>
            <w:tcMar>
              <w:top w:w="80" w:type="dxa"/>
              <w:left w:w="100" w:type="dxa"/>
              <w:bottom w:w="80" w:type="dxa"/>
              <w:right w:w="100" w:type="dxa"/>
            </w:tcMar>
            <w:vAlign w:val="center"/>
          </w:tcPr>
          <w:p w14:paraId="2BCAB6AA" w14:textId="77777777" w:rsidR="00F425E2" w:rsidRPr="00D1355E" w:rsidRDefault="00422E12">
            <w:pPr>
              <w:spacing w:after="40"/>
              <w:jc w:val="center"/>
            </w:pPr>
            <w:r w:rsidRPr="00D1355E">
              <w:rPr>
                <w:sz w:val="18"/>
              </w:rPr>
              <w:t>3</w:t>
            </w:r>
          </w:p>
        </w:tc>
        <w:tc>
          <w:tcPr>
            <w:tcW w:w="1100" w:type="dxa"/>
            <w:shd w:val="clear" w:color="auto" w:fill="FFFFFF"/>
            <w:tcMar>
              <w:top w:w="80" w:type="dxa"/>
              <w:left w:w="100" w:type="dxa"/>
              <w:bottom w:w="80" w:type="dxa"/>
              <w:right w:w="100" w:type="dxa"/>
            </w:tcMar>
            <w:vAlign w:val="center"/>
          </w:tcPr>
          <w:p w14:paraId="1ACE60D1" w14:textId="77777777" w:rsidR="00F425E2" w:rsidRPr="00D1355E" w:rsidRDefault="00422E12">
            <w:pPr>
              <w:spacing w:after="40"/>
              <w:jc w:val="center"/>
            </w:pPr>
            <w:r w:rsidRPr="00D1355E">
              <w:rPr>
                <w:sz w:val="18"/>
              </w:rPr>
              <w:t>1,797</w:t>
            </w:r>
          </w:p>
        </w:tc>
      </w:tr>
      <w:tr w:rsidR="00F425E2" w:rsidRPr="00D1355E" w14:paraId="75004DD3" w14:textId="77777777">
        <w:trPr>
          <w:cantSplit/>
        </w:trPr>
        <w:tc>
          <w:tcPr>
            <w:tcW w:w="2600" w:type="dxa"/>
            <w:shd w:val="clear" w:color="auto" w:fill="FFFFFF"/>
            <w:tcMar>
              <w:top w:w="80" w:type="dxa"/>
              <w:left w:w="100" w:type="dxa"/>
              <w:bottom w:w="80" w:type="dxa"/>
              <w:right w:w="100" w:type="dxa"/>
            </w:tcMar>
            <w:vAlign w:val="center"/>
          </w:tcPr>
          <w:p w14:paraId="0C540B7F" w14:textId="77777777" w:rsidR="00F425E2" w:rsidRPr="00D1355E" w:rsidRDefault="00422E12">
            <w:pPr>
              <w:spacing w:after="40"/>
            </w:pPr>
            <w:r w:rsidRPr="00D1355E">
              <w:rPr>
                <w:sz w:val="18"/>
              </w:rPr>
              <w:t>Embedding-and-Feature LSTM</w:t>
            </w:r>
          </w:p>
        </w:tc>
        <w:tc>
          <w:tcPr>
            <w:tcW w:w="700" w:type="dxa"/>
            <w:shd w:val="clear" w:color="auto" w:fill="FFFFFF"/>
            <w:tcMar>
              <w:top w:w="80" w:type="dxa"/>
              <w:left w:w="100" w:type="dxa"/>
              <w:bottom w:w="80" w:type="dxa"/>
              <w:right w:w="100" w:type="dxa"/>
            </w:tcMar>
            <w:vAlign w:val="center"/>
          </w:tcPr>
          <w:p w14:paraId="0F49CE3F" w14:textId="77777777" w:rsidR="00F425E2" w:rsidRPr="00D1355E" w:rsidRDefault="00422E12">
            <w:pPr>
              <w:spacing w:after="40"/>
              <w:jc w:val="center"/>
            </w:pPr>
            <w:r w:rsidRPr="00D1355E">
              <w:rPr>
                <w:sz w:val="18"/>
              </w:rPr>
              <w:t>F0.5</w:t>
            </w:r>
          </w:p>
        </w:tc>
        <w:tc>
          <w:tcPr>
            <w:tcW w:w="1660" w:type="dxa"/>
            <w:shd w:val="clear" w:color="auto" w:fill="FFFFFF"/>
            <w:tcMar>
              <w:top w:w="80" w:type="dxa"/>
              <w:left w:w="100" w:type="dxa"/>
              <w:bottom w:w="80" w:type="dxa"/>
              <w:right w:w="100" w:type="dxa"/>
            </w:tcMar>
            <w:vAlign w:val="center"/>
          </w:tcPr>
          <w:p w14:paraId="1D7A08D3" w14:textId="77777777" w:rsidR="00F425E2" w:rsidRPr="00D1355E" w:rsidRDefault="00422E12">
            <w:pPr>
              <w:spacing w:after="40"/>
              <w:jc w:val="center"/>
            </w:pPr>
            <w:r w:rsidRPr="00D1355E">
              <w:rPr>
                <w:sz w:val="18"/>
              </w:rPr>
              <w:t>0.955889165</w:t>
            </w:r>
          </w:p>
        </w:tc>
        <w:tc>
          <w:tcPr>
            <w:tcW w:w="1100" w:type="dxa"/>
            <w:shd w:val="clear" w:color="auto" w:fill="FFFFFF"/>
            <w:tcMar>
              <w:top w:w="80" w:type="dxa"/>
              <w:left w:w="100" w:type="dxa"/>
              <w:bottom w:w="80" w:type="dxa"/>
              <w:right w:w="100" w:type="dxa"/>
            </w:tcMar>
            <w:vAlign w:val="center"/>
          </w:tcPr>
          <w:p w14:paraId="6DB15A7F" w14:textId="77777777" w:rsidR="00F425E2" w:rsidRPr="00D1355E" w:rsidRDefault="00422E12">
            <w:pPr>
              <w:spacing w:after="40"/>
              <w:jc w:val="center"/>
            </w:pPr>
            <w:r w:rsidRPr="00D1355E">
              <w:rPr>
                <w:sz w:val="18"/>
              </w:rPr>
              <w:t>41</w:t>
            </w:r>
          </w:p>
        </w:tc>
        <w:tc>
          <w:tcPr>
            <w:tcW w:w="1100" w:type="dxa"/>
            <w:shd w:val="clear" w:color="auto" w:fill="FFFFFF"/>
            <w:tcMar>
              <w:top w:w="80" w:type="dxa"/>
              <w:left w:w="100" w:type="dxa"/>
              <w:bottom w:w="80" w:type="dxa"/>
              <w:right w:w="100" w:type="dxa"/>
            </w:tcMar>
            <w:vAlign w:val="center"/>
          </w:tcPr>
          <w:p w14:paraId="47E99DCB" w14:textId="77777777" w:rsidR="00F425E2" w:rsidRPr="00D1355E" w:rsidRDefault="00422E12">
            <w:pPr>
              <w:spacing w:after="40"/>
              <w:jc w:val="center"/>
            </w:pPr>
            <w:r w:rsidRPr="00D1355E">
              <w:rPr>
                <w:sz w:val="18"/>
              </w:rPr>
              <w:t>6</w:t>
            </w:r>
          </w:p>
        </w:tc>
        <w:tc>
          <w:tcPr>
            <w:tcW w:w="1100" w:type="dxa"/>
            <w:shd w:val="clear" w:color="auto" w:fill="FFFFFF"/>
            <w:tcMar>
              <w:top w:w="80" w:type="dxa"/>
              <w:left w:w="100" w:type="dxa"/>
              <w:bottom w:w="80" w:type="dxa"/>
              <w:right w:w="100" w:type="dxa"/>
            </w:tcMar>
            <w:vAlign w:val="center"/>
          </w:tcPr>
          <w:p w14:paraId="68573EB3" w14:textId="77777777" w:rsidR="00F425E2" w:rsidRPr="00D1355E" w:rsidRDefault="00422E12">
            <w:pPr>
              <w:spacing w:after="40"/>
              <w:jc w:val="center"/>
            </w:pPr>
            <w:r w:rsidRPr="00D1355E">
              <w:rPr>
                <w:sz w:val="18"/>
              </w:rPr>
              <w:t>3</w:t>
            </w:r>
          </w:p>
        </w:tc>
        <w:tc>
          <w:tcPr>
            <w:tcW w:w="1100" w:type="dxa"/>
            <w:shd w:val="clear" w:color="auto" w:fill="FFFFFF"/>
            <w:tcMar>
              <w:top w:w="80" w:type="dxa"/>
              <w:left w:w="100" w:type="dxa"/>
              <w:bottom w:w="80" w:type="dxa"/>
              <w:right w:w="100" w:type="dxa"/>
            </w:tcMar>
            <w:vAlign w:val="center"/>
          </w:tcPr>
          <w:p w14:paraId="760D3D94" w14:textId="77777777" w:rsidR="00F425E2" w:rsidRPr="00D1355E" w:rsidRDefault="00422E12">
            <w:pPr>
              <w:spacing w:after="40"/>
              <w:jc w:val="center"/>
            </w:pPr>
            <w:r w:rsidRPr="00D1355E">
              <w:rPr>
                <w:sz w:val="18"/>
              </w:rPr>
              <w:t>1,812</w:t>
            </w:r>
          </w:p>
        </w:tc>
      </w:tr>
      <w:tr w:rsidR="00F425E2" w:rsidRPr="00D1355E" w14:paraId="3AB9A023" w14:textId="77777777">
        <w:trPr>
          <w:cantSplit/>
        </w:trPr>
        <w:tc>
          <w:tcPr>
            <w:tcW w:w="2600" w:type="dxa"/>
            <w:shd w:val="clear" w:color="auto" w:fill="FFFFFF"/>
            <w:tcMar>
              <w:top w:w="80" w:type="dxa"/>
              <w:left w:w="100" w:type="dxa"/>
              <w:bottom w:w="80" w:type="dxa"/>
              <w:right w:w="100" w:type="dxa"/>
            </w:tcMar>
            <w:vAlign w:val="center"/>
          </w:tcPr>
          <w:p w14:paraId="27B6899F" w14:textId="77777777" w:rsidR="00F425E2" w:rsidRPr="00D1355E" w:rsidRDefault="00422E12">
            <w:pPr>
              <w:spacing w:after="40"/>
            </w:pPr>
            <w:r w:rsidRPr="00D1355E">
              <w:rPr>
                <w:sz w:val="18"/>
              </w:rPr>
              <w:t>Embedding-and-Feature LSTM</w:t>
            </w:r>
          </w:p>
        </w:tc>
        <w:tc>
          <w:tcPr>
            <w:tcW w:w="700" w:type="dxa"/>
            <w:shd w:val="clear" w:color="auto" w:fill="FFFFFF"/>
            <w:tcMar>
              <w:top w:w="80" w:type="dxa"/>
              <w:left w:w="100" w:type="dxa"/>
              <w:bottom w:w="80" w:type="dxa"/>
              <w:right w:w="100" w:type="dxa"/>
            </w:tcMar>
            <w:vAlign w:val="center"/>
          </w:tcPr>
          <w:p w14:paraId="20CA56E1" w14:textId="77777777" w:rsidR="00F425E2" w:rsidRPr="00D1355E" w:rsidRDefault="00422E12">
            <w:pPr>
              <w:spacing w:after="40"/>
              <w:jc w:val="center"/>
            </w:pPr>
            <w:r w:rsidRPr="00D1355E">
              <w:rPr>
                <w:sz w:val="18"/>
              </w:rPr>
              <w:t>F1</w:t>
            </w:r>
          </w:p>
        </w:tc>
        <w:tc>
          <w:tcPr>
            <w:tcW w:w="1660" w:type="dxa"/>
            <w:shd w:val="clear" w:color="auto" w:fill="FFFFFF"/>
            <w:tcMar>
              <w:top w:w="80" w:type="dxa"/>
              <w:left w:w="100" w:type="dxa"/>
              <w:bottom w:w="80" w:type="dxa"/>
              <w:right w:w="100" w:type="dxa"/>
            </w:tcMar>
            <w:vAlign w:val="center"/>
          </w:tcPr>
          <w:p w14:paraId="0D73BF79" w14:textId="77777777" w:rsidR="00F425E2" w:rsidRPr="00D1355E" w:rsidRDefault="00422E12">
            <w:pPr>
              <w:spacing w:after="40"/>
              <w:jc w:val="center"/>
            </w:pPr>
            <w:r w:rsidRPr="00D1355E">
              <w:rPr>
                <w:sz w:val="18"/>
              </w:rPr>
              <w:t>0.249406472</w:t>
            </w:r>
          </w:p>
        </w:tc>
        <w:tc>
          <w:tcPr>
            <w:tcW w:w="1100" w:type="dxa"/>
            <w:shd w:val="clear" w:color="auto" w:fill="FFFFFF"/>
            <w:tcMar>
              <w:top w:w="80" w:type="dxa"/>
              <w:left w:w="100" w:type="dxa"/>
              <w:bottom w:w="80" w:type="dxa"/>
              <w:right w:w="100" w:type="dxa"/>
            </w:tcMar>
            <w:vAlign w:val="center"/>
          </w:tcPr>
          <w:p w14:paraId="2C852E3E" w14:textId="77777777" w:rsidR="00F425E2" w:rsidRPr="00D1355E" w:rsidRDefault="00422E12">
            <w:pPr>
              <w:spacing w:after="40"/>
              <w:jc w:val="center"/>
            </w:pPr>
            <w:r w:rsidRPr="00D1355E">
              <w:rPr>
                <w:sz w:val="18"/>
              </w:rPr>
              <w:t>43</w:t>
            </w:r>
          </w:p>
        </w:tc>
        <w:tc>
          <w:tcPr>
            <w:tcW w:w="1100" w:type="dxa"/>
            <w:shd w:val="clear" w:color="auto" w:fill="FFFFFF"/>
            <w:tcMar>
              <w:top w:w="80" w:type="dxa"/>
              <w:left w:w="100" w:type="dxa"/>
              <w:bottom w:w="80" w:type="dxa"/>
              <w:right w:w="100" w:type="dxa"/>
            </w:tcMar>
            <w:vAlign w:val="center"/>
          </w:tcPr>
          <w:p w14:paraId="0C4BDD96" w14:textId="77777777" w:rsidR="00F425E2" w:rsidRPr="00D1355E" w:rsidRDefault="00422E12">
            <w:pPr>
              <w:spacing w:after="40"/>
              <w:jc w:val="center"/>
            </w:pPr>
            <w:r w:rsidRPr="00D1355E">
              <w:rPr>
                <w:sz w:val="18"/>
              </w:rPr>
              <w:t>14</w:t>
            </w:r>
          </w:p>
        </w:tc>
        <w:tc>
          <w:tcPr>
            <w:tcW w:w="1100" w:type="dxa"/>
            <w:shd w:val="clear" w:color="auto" w:fill="FFFFFF"/>
            <w:tcMar>
              <w:top w:w="80" w:type="dxa"/>
              <w:left w:w="100" w:type="dxa"/>
              <w:bottom w:w="80" w:type="dxa"/>
              <w:right w:w="100" w:type="dxa"/>
            </w:tcMar>
            <w:vAlign w:val="center"/>
          </w:tcPr>
          <w:p w14:paraId="55808DE5" w14:textId="77777777" w:rsidR="00F425E2" w:rsidRPr="00D1355E" w:rsidRDefault="00422E12">
            <w:pPr>
              <w:spacing w:after="40"/>
              <w:jc w:val="center"/>
            </w:pPr>
            <w:r w:rsidRPr="00D1355E">
              <w:rPr>
                <w:sz w:val="18"/>
              </w:rPr>
              <w:t>1</w:t>
            </w:r>
          </w:p>
        </w:tc>
        <w:tc>
          <w:tcPr>
            <w:tcW w:w="1100" w:type="dxa"/>
            <w:shd w:val="clear" w:color="auto" w:fill="FFFFFF"/>
            <w:tcMar>
              <w:top w:w="80" w:type="dxa"/>
              <w:left w:w="100" w:type="dxa"/>
              <w:bottom w:w="80" w:type="dxa"/>
              <w:right w:w="100" w:type="dxa"/>
            </w:tcMar>
            <w:vAlign w:val="center"/>
          </w:tcPr>
          <w:p w14:paraId="3FD07231" w14:textId="77777777" w:rsidR="00F425E2" w:rsidRPr="00D1355E" w:rsidRDefault="00422E12">
            <w:pPr>
              <w:spacing w:after="40"/>
              <w:jc w:val="center"/>
            </w:pPr>
            <w:r w:rsidRPr="00D1355E">
              <w:rPr>
                <w:sz w:val="18"/>
              </w:rPr>
              <w:t>1,804</w:t>
            </w:r>
          </w:p>
        </w:tc>
      </w:tr>
      <w:tr w:rsidR="00F425E2" w:rsidRPr="00D1355E" w14:paraId="5C8E8F3B" w14:textId="77777777">
        <w:trPr>
          <w:cantSplit/>
        </w:trPr>
        <w:tc>
          <w:tcPr>
            <w:tcW w:w="2600" w:type="dxa"/>
            <w:shd w:val="clear" w:color="auto" w:fill="FFFFFF"/>
            <w:tcMar>
              <w:top w:w="80" w:type="dxa"/>
              <w:left w:w="100" w:type="dxa"/>
              <w:bottom w:w="80" w:type="dxa"/>
              <w:right w:w="100" w:type="dxa"/>
            </w:tcMar>
            <w:vAlign w:val="center"/>
          </w:tcPr>
          <w:p w14:paraId="7E412C7D" w14:textId="77777777" w:rsidR="00F425E2" w:rsidRPr="00D1355E" w:rsidRDefault="00422E12">
            <w:pPr>
              <w:spacing w:after="40"/>
            </w:pPr>
            <w:r w:rsidRPr="00D1355E">
              <w:rPr>
                <w:sz w:val="18"/>
              </w:rPr>
              <w:t>Embedding-and-Feature LSTM</w:t>
            </w:r>
          </w:p>
        </w:tc>
        <w:tc>
          <w:tcPr>
            <w:tcW w:w="700" w:type="dxa"/>
            <w:shd w:val="clear" w:color="auto" w:fill="FFFFFF"/>
            <w:tcMar>
              <w:top w:w="80" w:type="dxa"/>
              <w:left w:w="100" w:type="dxa"/>
              <w:bottom w:w="80" w:type="dxa"/>
              <w:right w:w="100" w:type="dxa"/>
            </w:tcMar>
            <w:vAlign w:val="center"/>
          </w:tcPr>
          <w:p w14:paraId="2554A615" w14:textId="77777777" w:rsidR="00F425E2" w:rsidRPr="00D1355E" w:rsidRDefault="00422E12">
            <w:pPr>
              <w:spacing w:after="40"/>
              <w:jc w:val="center"/>
            </w:pPr>
            <w:r w:rsidRPr="00D1355E">
              <w:rPr>
                <w:sz w:val="18"/>
              </w:rPr>
              <w:t>F2</w:t>
            </w:r>
          </w:p>
        </w:tc>
        <w:tc>
          <w:tcPr>
            <w:tcW w:w="1660" w:type="dxa"/>
            <w:shd w:val="clear" w:color="auto" w:fill="FFFFFF"/>
            <w:tcMar>
              <w:top w:w="80" w:type="dxa"/>
              <w:left w:w="100" w:type="dxa"/>
              <w:bottom w:w="80" w:type="dxa"/>
              <w:right w:w="100" w:type="dxa"/>
            </w:tcMar>
            <w:vAlign w:val="center"/>
          </w:tcPr>
          <w:p w14:paraId="3B74320B" w14:textId="77777777" w:rsidR="00F425E2" w:rsidRPr="00D1355E" w:rsidRDefault="00422E12">
            <w:pPr>
              <w:spacing w:after="40"/>
              <w:jc w:val="center"/>
            </w:pPr>
            <w:r w:rsidRPr="00D1355E">
              <w:rPr>
                <w:sz w:val="18"/>
              </w:rPr>
              <w:t>0.000971102</w:t>
            </w:r>
          </w:p>
        </w:tc>
        <w:tc>
          <w:tcPr>
            <w:tcW w:w="1100" w:type="dxa"/>
            <w:shd w:val="clear" w:color="auto" w:fill="FFFFFF"/>
            <w:tcMar>
              <w:top w:w="80" w:type="dxa"/>
              <w:left w:w="100" w:type="dxa"/>
              <w:bottom w:w="80" w:type="dxa"/>
              <w:right w:w="100" w:type="dxa"/>
            </w:tcMar>
            <w:vAlign w:val="center"/>
          </w:tcPr>
          <w:p w14:paraId="73B0B599" w14:textId="77777777" w:rsidR="00F425E2" w:rsidRPr="00D1355E" w:rsidRDefault="00422E12">
            <w:pPr>
              <w:spacing w:after="40"/>
              <w:jc w:val="center"/>
            </w:pPr>
            <w:r w:rsidRPr="00D1355E">
              <w:rPr>
                <w:sz w:val="18"/>
              </w:rPr>
              <w:t>44</w:t>
            </w:r>
          </w:p>
        </w:tc>
        <w:tc>
          <w:tcPr>
            <w:tcW w:w="1100" w:type="dxa"/>
            <w:shd w:val="clear" w:color="auto" w:fill="FFFFFF"/>
            <w:tcMar>
              <w:top w:w="80" w:type="dxa"/>
              <w:left w:w="100" w:type="dxa"/>
              <w:bottom w:w="80" w:type="dxa"/>
              <w:right w:w="100" w:type="dxa"/>
            </w:tcMar>
            <w:vAlign w:val="center"/>
          </w:tcPr>
          <w:p w14:paraId="5D33941C" w14:textId="77777777" w:rsidR="00F425E2" w:rsidRPr="00D1355E" w:rsidRDefault="00422E12">
            <w:pPr>
              <w:spacing w:after="40"/>
              <w:jc w:val="center"/>
            </w:pPr>
            <w:r w:rsidRPr="00D1355E">
              <w:rPr>
                <w:sz w:val="18"/>
              </w:rPr>
              <w:t>41</w:t>
            </w:r>
          </w:p>
        </w:tc>
        <w:tc>
          <w:tcPr>
            <w:tcW w:w="1100" w:type="dxa"/>
            <w:shd w:val="clear" w:color="auto" w:fill="FFFFFF"/>
            <w:tcMar>
              <w:top w:w="80" w:type="dxa"/>
              <w:left w:w="100" w:type="dxa"/>
              <w:bottom w:w="80" w:type="dxa"/>
              <w:right w:w="100" w:type="dxa"/>
            </w:tcMar>
            <w:vAlign w:val="center"/>
          </w:tcPr>
          <w:p w14:paraId="1EC5D4CF" w14:textId="77777777" w:rsidR="00F425E2" w:rsidRPr="00D1355E" w:rsidRDefault="00422E12">
            <w:pPr>
              <w:spacing w:after="40"/>
              <w:jc w:val="center"/>
            </w:pPr>
            <w:r w:rsidRPr="00D1355E">
              <w:rPr>
                <w:sz w:val="18"/>
              </w:rPr>
              <w:t>0</w:t>
            </w:r>
          </w:p>
        </w:tc>
        <w:tc>
          <w:tcPr>
            <w:tcW w:w="1100" w:type="dxa"/>
            <w:shd w:val="clear" w:color="auto" w:fill="FFFFFF"/>
            <w:tcMar>
              <w:top w:w="80" w:type="dxa"/>
              <w:left w:w="100" w:type="dxa"/>
              <w:bottom w:w="80" w:type="dxa"/>
              <w:right w:w="100" w:type="dxa"/>
            </w:tcMar>
            <w:vAlign w:val="center"/>
          </w:tcPr>
          <w:p w14:paraId="2681CC7D" w14:textId="77777777" w:rsidR="00F425E2" w:rsidRPr="00D1355E" w:rsidRDefault="00422E12">
            <w:pPr>
              <w:spacing w:after="40"/>
              <w:jc w:val="center"/>
            </w:pPr>
            <w:r w:rsidRPr="00D1355E">
              <w:rPr>
                <w:sz w:val="18"/>
              </w:rPr>
              <w:t>1,777</w:t>
            </w:r>
          </w:p>
        </w:tc>
      </w:tr>
      <w:tr w:rsidR="00F425E2" w:rsidRPr="00D1355E" w14:paraId="33D6B59C" w14:textId="77777777">
        <w:trPr>
          <w:cantSplit/>
        </w:trPr>
        <w:tc>
          <w:tcPr>
            <w:tcW w:w="2600" w:type="dxa"/>
            <w:shd w:val="clear" w:color="auto" w:fill="FFFFFF"/>
            <w:tcMar>
              <w:top w:w="80" w:type="dxa"/>
              <w:left w:w="100" w:type="dxa"/>
              <w:bottom w:w="80" w:type="dxa"/>
              <w:right w:w="100" w:type="dxa"/>
            </w:tcMar>
            <w:vAlign w:val="center"/>
          </w:tcPr>
          <w:p w14:paraId="6419B0A2" w14:textId="77777777" w:rsidR="00F425E2" w:rsidRPr="00D1355E" w:rsidRDefault="00422E12">
            <w:pPr>
              <w:spacing w:after="40"/>
            </w:pPr>
            <w:r w:rsidRPr="00D1355E">
              <w:rPr>
                <w:sz w:val="18"/>
              </w:rPr>
              <w:t>Maximum Layer 1 proxy</w:t>
            </w:r>
          </w:p>
        </w:tc>
        <w:tc>
          <w:tcPr>
            <w:tcW w:w="700" w:type="dxa"/>
            <w:shd w:val="clear" w:color="auto" w:fill="FFFFFF"/>
            <w:tcMar>
              <w:top w:w="80" w:type="dxa"/>
              <w:left w:w="100" w:type="dxa"/>
              <w:bottom w:w="80" w:type="dxa"/>
              <w:right w:w="100" w:type="dxa"/>
            </w:tcMar>
            <w:vAlign w:val="center"/>
          </w:tcPr>
          <w:p w14:paraId="489A2DC3" w14:textId="77777777" w:rsidR="00F425E2" w:rsidRPr="00D1355E" w:rsidRDefault="00422E12">
            <w:pPr>
              <w:spacing w:after="40"/>
              <w:jc w:val="center"/>
            </w:pPr>
            <w:r w:rsidRPr="00D1355E">
              <w:rPr>
                <w:sz w:val="18"/>
              </w:rPr>
              <w:t>F0.5</w:t>
            </w:r>
          </w:p>
        </w:tc>
        <w:tc>
          <w:tcPr>
            <w:tcW w:w="1660" w:type="dxa"/>
            <w:shd w:val="clear" w:color="auto" w:fill="FFFFFF"/>
            <w:tcMar>
              <w:top w:w="80" w:type="dxa"/>
              <w:left w:w="100" w:type="dxa"/>
              <w:bottom w:w="80" w:type="dxa"/>
              <w:right w:w="100" w:type="dxa"/>
            </w:tcMar>
            <w:vAlign w:val="center"/>
          </w:tcPr>
          <w:p w14:paraId="5DDA75CB" w14:textId="77777777" w:rsidR="00F425E2" w:rsidRPr="00D1355E" w:rsidRDefault="00422E12">
            <w:pPr>
              <w:spacing w:after="40"/>
              <w:jc w:val="center"/>
            </w:pPr>
            <w:r w:rsidRPr="00D1355E">
              <w:rPr>
                <w:sz w:val="18"/>
              </w:rPr>
              <w:t>0.981987655</w:t>
            </w:r>
          </w:p>
        </w:tc>
        <w:tc>
          <w:tcPr>
            <w:tcW w:w="1100" w:type="dxa"/>
            <w:shd w:val="clear" w:color="auto" w:fill="FFFFFF"/>
            <w:tcMar>
              <w:top w:w="80" w:type="dxa"/>
              <w:left w:w="100" w:type="dxa"/>
              <w:bottom w:w="80" w:type="dxa"/>
              <w:right w:w="100" w:type="dxa"/>
            </w:tcMar>
            <w:vAlign w:val="center"/>
          </w:tcPr>
          <w:p w14:paraId="20E5D26D" w14:textId="77777777" w:rsidR="00F425E2" w:rsidRPr="00D1355E" w:rsidRDefault="00422E12">
            <w:pPr>
              <w:spacing w:after="40"/>
              <w:jc w:val="center"/>
            </w:pPr>
            <w:r w:rsidRPr="00D1355E">
              <w:rPr>
                <w:sz w:val="18"/>
              </w:rPr>
              <w:t>23</w:t>
            </w:r>
          </w:p>
        </w:tc>
        <w:tc>
          <w:tcPr>
            <w:tcW w:w="1100" w:type="dxa"/>
            <w:shd w:val="clear" w:color="auto" w:fill="FFFFFF"/>
            <w:tcMar>
              <w:top w:w="80" w:type="dxa"/>
              <w:left w:w="100" w:type="dxa"/>
              <w:bottom w:w="80" w:type="dxa"/>
              <w:right w:w="100" w:type="dxa"/>
            </w:tcMar>
            <w:vAlign w:val="center"/>
          </w:tcPr>
          <w:p w14:paraId="2BC665BB" w14:textId="77777777" w:rsidR="00F425E2" w:rsidRPr="00D1355E" w:rsidRDefault="00422E12">
            <w:pPr>
              <w:spacing w:after="40"/>
              <w:jc w:val="center"/>
            </w:pPr>
            <w:r w:rsidRPr="00D1355E">
              <w:rPr>
                <w:sz w:val="18"/>
              </w:rPr>
              <w:t>18</w:t>
            </w:r>
          </w:p>
        </w:tc>
        <w:tc>
          <w:tcPr>
            <w:tcW w:w="1100" w:type="dxa"/>
            <w:shd w:val="clear" w:color="auto" w:fill="FFFFFF"/>
            <w:tcMar>
              <w:top w:w="80" w:type="dxa"/>
              <w:left w:w="100" w:type="dxa"/>
              <w:bottom w:w="80" w:type="dxa"/>
              <w:right w:w="100" w:type="dxa"/>
            </w:tcMar>
            <w:vAlign w:val="center"/>
          </w:tcPr>
          <w:p w14:paraId="7539915E" w14:textId="77777777" w:rsidR="00F425E2" w:rsidRPr="00D1355E" w:rsidRDefault="00422E12">
            <w:pPr>
              <w:spacing w:after="40"/>
              <w:jc w:val="center"/>
            </w:pPr>
            <w:r w:rsidRPr="00D1355E">
              <w:rPr>
                <w:sz w:val="18"/>
              </w:rPr>
              <w:t>21</w:t>
            </w:r>
          </w:p>
        </w:tc>
        <w:tc>
          <w:tcPr>
            <w:tcW w:w="1100" w:type="dxa"/>
            <w:shd w:val="clear" w:color="auto" w:fill="FFFFFF"/>
            <w:tcMar>
              <w:top w:w="80" w:type="dxa"/>
              <w:left w:w="100" w:type="dxa"/>
              <w:bottom w:w="80" w:type="dxa"/>
              <w:right w:w="100" w:type="dxa"/>
            </w:tcMar>
            <w:vAlign w:val="center"/>
          </w:tcPr>
          <w:p w14:paraId="3C8ACC91" w14:textId="77777777" w:rsidR="00F425E2" w:rsidRPr="00D1355E" w:rsidRDefault="00422E12">
            <w:pPr>
              <w:spacing w:after="40"/>
              <w:jc w:val="center"/>
            </w:pPr>
            <w:r w:rsidRPr="00D1355E">
              <w:rPr>
                <w:sz w:val="18"/>
              </w:rPr>
              <w:t>1,800</w:t>
            </w:r>
          </w:p>
        </w:tc>
      </w:tr>
      <w:tr w:rsidR="00F425E2" w:rsidRPr="00D1355E" w14:paraId="7F9031B0" w14:textId="77777777">
        <w:trPr>
          <w:cantSplit/>
        </w:trPr>
        <w:tc>
          <w:tcPr>
            <w:tcW w:w="2600" w:type="dxa"/>
            <w:shd w:val="clear" w:color="auto" w:fill="FFFFFF"/>
            <w:tcMar>
              <w:top w:w="80" w:type="dxa"/>
              <w:left w:w="100" w:type="dxa"/>
              <w:bottom w:w="80" w:type="dxa"/>
              <w:right w:w="100" w:type="dxa"/>
            </w:tcMar>
            <w:vAlign w:val="center"/>
          </w:tcPr>
          <w:p w14:paraId="4F0200D5" w14:textId="77777777" w:rsidR="00F425E2" w:rsidRPr="00D1355E" w:rsidRDefault="00422E12">
            <w:pPr>
              <w:spacing w:after="40"/>
            </w:pPr>
            <w:r w:rsidRPr="00D1355E">
              <w:rPr>
                <w:sz w:val="18"/>
              </w:rPr>
              <w:lastRenderedPageBreak/>
              <w:t>Maximum Layer 1 proxy</w:t>
            </w:r>
          </w:p>
        </w:tc>
        <w:tc>
          <w:tcPr>
            <w:tcW w:w="700" w:type="dxa"/>
            <w:shd w:val="clear" w:color="auto" w:fill="FFFFFF"/>
            <w:tcMar>
              <w:top w:w="80" w:type="dxa"/>
              <w:left w:w="100" w:type="dxa"/>
              <w:bottom w:w="80" w:type="dxa"/>
              <w:right w:w="100" w:type="dxa"/>
            </w:tcMar>
            <w:vAlign w:val="center"/>
          </w:tcPr>
          <w:p w14:paraId="1AE6B915" w14:textId="77777777" w:rsidR="00F425E2" w:rsidRPr="00D1355E" w:rsidRDefault="00422E12">
            <w:pPr>
              <w:spacing w:after="40"/>
              <w:jc w:val="center"/>
            </w:pPr>
            <w:r w:rsidRPr="00D1355E">
              <w:rPr>
                <w:sz w:val="18"/>
              </w:rPr>
              <w:t>F1</w:t>
            </w:r>
          </w:p>
        </w:tc>
        <w:tc>
          <w:tcPr>
            <w:tcW w:w="1660" w:type="dxa"/>
            <w:shd w:val="clear" w:color="auto" w:fill="FFFFFF"/>
            <w:tcMar>
              <w:top w:w="80" w:type="dxa"/>
              <w:left w:w="100" w:type="dxa"/>
              <w:bottom w:w="80" w:type="dxa"/>
              <w:right w:w="100" w:type="dxa"/>
            </w:tcMar>
            <w:vAlign w:val="center"/>
          </w:tcPr>
          <w:p w14:paraId="20571BF8" w14:textId="77777777" w:rsidR="00F425E2" w:rsidRPr="00D1355E" w:rsidRDefault="00422E12">
            <w:pPr>
              <w:spacing w:after="40"/>
              <w:jc w:val="center"/>
            </w:pPr>
            <w:r w:rsidRPr="00D1355E">
              <w:rPr>
                <w:sz w:val="18"/>
              </w:rPr>
              <w:t>0.979530394</w:t>
            </w:r>
          </w:p>
        </w:tc>
        <w:tc>
          <w:tcPr>
            <w:tcW w:w="1100" w:type="dxa"/>
            <w:shd w:val="clear" w:color="auto" w:fill="FFFFFF"/>
            <w:tcMar>
              <w:top w:w="80" w:type="dxa"/>
              <w:left w:w="100" w:type="dxa"/>
              <w:bottom w:w="80" w:type="dxa"/>
              <w:right w:w="100" w:type="dxa"/>
            </w:tcMar>
            <w:vAlign w:val="center"/>
          </w:tcPr>
          <w:p w14:paraId="48D8BB8E" w14:textId="77777777" w:rsidR="00F425E2" w:rsidRPr="00D1355E" w:rsidRDefault="00422E12">
            <w:pPr>
              <w:spacing w:after="40"/>
              <w:jc w:val="center"/>
            </w:pPr>
            <w:r w:rsidRPr="00D1355E">
              <w:rPr>
                <w:sz w:val="18"/>
              </w:rPr>
              <w:t>26</w:t>
            </w:r>
          </w:p>
        </w:tc>
        <w:tc>
          <w:tcPr>
            <w:tcW w:w="1100" w:type="dxa"/>
            <w:shd w:val="clear" w:color="auto" w:fill="FFFFFF"/>
            <w:tcMar>
              <w:top w:w="80" w:type="dxa"/>
              <w:left w:w="100" w:type="dxa"/>
              <w:bottom w:w="80" w:type="dxa"/>
              <w:right w:w="100" w:type="dxa"/>
            </w:tcMar>
            <w:vAlign w:val="center"/>
          </w:tcPr>
          <w:p w14:paraId="3DA014D9" w14:textId="77777777" w:rsidR="00F425E2" w:rsidRPr="00D1355E" w:rsidRDefault="00422E12">
            <w:pPr>
              <w:spacing w:after="40"/>
              <w:jc w:val="center"/>
            </w:pPr>
            <w:r w:rsidRPr="00D1355E">
              <w:rPr>
                <w:sz w:val="18"/>
              </w:rPr>
              <w:t>21</w:t>
            </w:r>
          </w:p>
        </w:tc>
        <w:tc>
          <w:tcPr>
            <w:tcW w:w="1100" w:type="dxa"/>
            <w:shd w:val="clear" w:color="auto" w:fill="FFFFFF"/>
            <w:tcMar>
              <w:top w:w="80" w:type="dxa"/>
              <w:left w:w="100" w:type="dxa"/>
              <w:bottom w:w="80" w:type="dxa"/>
              <w:right w:w="100" w:type="dxa"/>
            </w:tcMar>
            <w:vAlign w:val="center"/>
          </w:tcPr>
          <w:p w14:paraId="414C8FA4" w14:textId="77777777" w:rsidR="00F425E2" w:rsidRPr="00D1355E" w:rsidRDefault="00422E12">
            <w:pPr>
              <w:spacing w:after="40"/>
              <w:jc w:val="center"/>
            </w:pPr>
            <w:r w:rsidRPr="00D1355E">
              <w:rPr>
                <w:sz w:val="18"/>
              </w:rPr>
              <w:t>18</w:t>
            </w:r>
          </w:p>
        </w:tc>
        <w:tc>
          <w:tcPr>
            <w:tcW w:w="1100" w:type="dxa"/>
            <w:shd w:val="clear" w:color="auto" w:fill="FFFFFF"/>
            <w:tcMar>
              <w:top w:w="80" w:type="dxa"/>
              <w:left w:w="100" w:type="dxa"/>
              <w:bottom w:w="80" w:type="dxa"/>
              <w:right w:w="100" w:type="dxa"/>
            </w:tcMar>
            <w:vAlign w:val="center"/>
          </w:tcPr>
          <w:p w14:paraId="312F5302" w14:textId="77777777" w:rsidR="00F425E2" w:rsidRPr="00D1355E" w:rsidRDefault="00422E12">
            <w:pPr>
              <w:spacing w:after="40"/>
              <w:jc w:val="center"/>
            </w:pPr>
            <w:r w:rsidRPr="00D1355E">
              <w:rPr>
                <w:sz w:val="18"/>
              </w:rPr>
              <w:t>1,797</w:t>
            </w:r>
          </w:p>
        </w:tc>
      </w:tr>
      <w:tr w:rsidR="00F425E2" w:rsidRPr="00D1355E" w14:paraId="40E391E1" w14:textId="77777777">
        <w:trPr>
          <w:cantSplit/>
        </w:trPr>
        <w:tc>
          <w:tcPr>
            <w:tcW w:w="2600" w:type="dxa"/>
            <w:shd w:val="clear" w:color="auto" w:fill="FFFFFF"/>
            <w:tcMar>
              <w:top w:w="80" w:type="dxa"/>
              <w:left w:w="100" w:type="dxa"/>
              <w:bottom w:w="80" w:type="dxa"/>
              <w:right w:w="100" w:type="dxa"/>
            </w:tcMar>
            <w:vAlign w:val="center"/>
          </w:tcPr>
          <w:p w14:paraId="59CF3575" w14:textId="77777777" w:rsidR="00F425E2" w:rsidRPr="00D1355E" w:rsidRDefault="00422E12">
            <w:pPr>
              <w:spacing w:after="40"/>
            </w:pPr>
            <w:r w:rsidRPr="00D1355E">
              <w:rPr>
                <w:sz w:val="18"/>
              </w:rPr>
              <w:t>Maximum Layer 1 proxy</w:t>
            </w:r>
          </w:p>
        </w:tc>
        <w:tc>
          <w:tcPr>
            <w:tcW w:w="700" w:type="dxa"/>
            <w:shd w:val="clear" w:color="auto" w:fill="FFFFFF"/>
            <w:tcMar>
              <w:top w:w="80" w:type="dxa"/>
              <w:left w:w="100" w:type="dxa"/>
              <w:bottom w:w="80" w:type="dxa"/>
              <w:right w:w="100" w:type="dxa"/>
            </w:tcMar>
            <w:vAlign w:val="center"/>
          </w:tcPr>
          <w:p w14:paraId="7D42A18B" w14:textId="77777777" w:rsidR="00F425E2" w:rsidRPr="00D1355E" w:rsidRDefault="00422E12">
            <w:pPr>
              <w:spacing w:after="40"/>
              <w:jc w:val="center"/>
            </w:pPr>
            <w:r w:rsidRPr="00D1355E">
              <w:rPr>
                <w:sz w:val="18"/>
              </w:rPr>
              <w:t>F2</w:t>
            </w:r>
          </w:p>
        </w:tc>
        <w:tc>
          <w:tcPr>
            <w:tcW w:w="1660" w:type="dxa"/>
            <w:shd w:val="clear" w:color="auto" w:fill="FFFFFF"/>
            <w:tcMar>
              <w:top w:w="80" w:type="dxa"/>
              <w:left w:w="100" w:type="dxa"/>
              <w:bottom w:w="80" w:type="dxa"/>
              <w:right w:w="100" w:type="dxa"/>
            </w:tcMar>
            <w:vAlign w:val="center"/>
          </w:tcPr>
          <w:p w14:paraId="003C3BC0" w14:textId="77777777" w:rsidR="00F425E2" w:rsidRPr="00D1355E" w:rsidRDefault="00422E12">
            <w:pPr>
              <w:spacing w:after="40"/>
              <w:jc w:val="center"/>
            </w:pPr>
            <w:r w:rsidRPr="00D1355E">
              <w:rPr>
                <w:sz w:val="18"/>
              </w:rPr>
              <w:t>0.961438656</w:t>
            </w:r>
          </w:p>
        </w:tc>
        <w:tc>
          <w:tcPr>
            <w:tcW w:w="1100" w:type="dxa"/>
            <w:shd w:val="clear" w:color="auto" w:fill="FFFFFF"/>
            <w:tcMar>
              <w:top w:w="80" w:type="dxa"/>
              <w:left w:w="100" w:type="dxa"/>
              <w:bottom w:w="80" w:type="dxa"/>
              <w:right w:w="100" w:type="dxa"/>
            </w:tcMar>
            <w:vAlign w:val="center"/>
          </w:tcPr>
          <w:p w14:paraId="21CCD7BE" w14:textId="77777777" w:rsidR="00F425E2" w:rsidRPr="00D1355E" w:rsidRDefault="00422E12">
            <w:pPr>
              <w:spacing w:after="40"/>
              <w:jc w:val="center"/>
            </w:pPr>
            <w:r w:rsidRPr="00D1355E">
              <w:rPr>
                <w:sz w:val="18"/>
              </w:rPr>
              <w:t>39</w:t>
            </w:r>
          </w:p>
        </w:tc>
        <w:tc>
          <w:tcPr>
            <w:tcW w:w="1100" w:type="dxa"/>
            <w:shd w:val="clear" w:color="auto" w:fill="FFFFFF"/>
            <w:tcMar>
              <w:top w:w="80" w:type="dxa"/>
              <w:left w:w="100" w:type="dxa"/>
              <w:bottom w:w="80" w:type="dxa"/>
              <w:right w:w="100" w:type="dxa"/>
            </w:tcMar>
            <w:vAlign w:val="center"/>
          </w:tcPr>
          <w:p w14:paraId="4A7D6732" w14:textId="77777777" w:rsidR="00F425E2" w:rsidRPr="00D1355E" w:rsidRDefault="00422E12">
            <w:pPr>
              <w:spacing w:after="40"/>
              <w:jc w:val="center"/>
            </w:pPr>
            <w:r w:rsidRPr="00D1355E">
              <w:rPr>
                <w:sz w:val="18"/>
              </w:rPr>
              <w:t>78</w:t>
            </w:r>
          </w:p>
        </w:tc>
        <w:tc>
          <w:tcPr>
            <w:tcW w:w="1100" w:type="dxa"/>
            <w:shd w:val="clear" w:color="auto" w:fill="FFFFFF"/>
            <w:tcMar>
              <w:top w:w="80" w:type="dxa"/>
              <w:left w:w="100" w:type="dxa"/>
              <w:bottom w:w="80" w:type="dxa"/>
              <w:right w:w="100" w:type="dxa"/>
            </w:tcMar>
            <w:vAlign w:val="center"/>
          </w:tcPr>
          <w:p w14:paraId="47ECC2DA" w14:textId="77777777" w:rsidR="00F425E2" w:rsidRPr="00D1355E" w:rsidRDefault="00422E12">
            <w:pPr>
              <w:spacing w:after="40"/>
              <w:jc w:val="center"/>
            </w:pPr>
            <w:r w:rsidRPr="00D1355E">
              <w:rPr>
                <w:sz w:val="18"/>
              </w:rPr>
              <w:t>5</w:t>
            </w:r>
          </w:p>
        </w:tc>
        <w:tc>
          <w:tcPr>
            <w:tcW w:w="1100" w:type="dxa"/>
            <w:shd w:val="clear" w:color="auto" w:fill="FFFFFF"/>
            <w:tcMar>
              <w:top w:w="80" w:type="dxa"/>
              <w:left w:w="100" w:type="dxa"/>
              <w:bottom w:w="80" w:type="dxa"/>
              <w:right w:w="100" w:type="dxa"/>
            </w:tcMar>
            <w:vAlign w:val="center"/>
          </w:tcPr>
          <w:p w14:paraId="60FC0F4B" w14:textId="77777777" w:rsidR="00F425E2" w:rsidRPr="00D1355E" w:rsidRDefault="00422E12">
            <w:pPr>
              <w:spacing w:after="40"/>
              <w:jc w:val="center"/>
            </w:pPr>
            <w:r w:rsidRPr="00D1355E">
              <w:rPr>
                <w:sz w:val="18"/>
              </w:rPr>
              <w:t>1,740</w:t>
            </w:r>
          </w:p>
        </w:tc>
      </w:tr>
      <w:tr w:rsidR="00F425E2" w:rsidRPr="00D1355E" w14:paraId="1370CA25" w14:textId="77777777">
        <w:trPr>
          <w:cantSplit/>
        </w:trPr>
        <w:tc>
          <w:tcPr>
            <w:tcW w:w="2600" w:type="dxa"/>
            <w:shd w:val="clear" w:color="auto" w:fill="FFFFFF"/>
            <w:tcMar>
              <w:top w:w="80" w:type="dxa"/>
              <w:left w:w="100" w:type="dxa"/>
              <w:bottom w:w="80" w:type="dxa"/>
              <w:right w:w="100" w:type="dxa"/>
            </w:tcMar>
            <w:vAlign w:val="center"/>
          </w:tcPr>
          <w:p w14:paraId="75603236" w14:textId="77777777" w:rsidR="00F425E2" w:rsidRPr="00D1355E" w:rsidRDefault="00422E12">
            <w:pPr>
              <w:spacing w:after="40"/>
            </w:pPr>
            <w:r w:rsidRPr="00D1355E">
              <w:rPr>
                <w:sz w:val="18"/>
              </w:rPr>
              <w:t>Weighted scorer</w:t>
            </w:r>
          </w:p>
        </w:tc>
        <w:tc>
          <w:tcPr>
            <w:tcW w:w="700" w:type="dxa"/>
            <w:shd w:val="clear" w:color="auto" w:fill="FFFFFF"/>
            <w:tcMar>
              <w:top w:w="80" w:type="dxa"/>
              <w:left w:w="100" w:type="dxa"/>
              <w:bottom w:w="80" w:type="dxa"/>
              <w:right w:w="100" w:type="dxa"/>
            </w:tcMar>
            <w:vAlign w:val="center"/>
          </w:tcPr>
          <w:p w14:paraId="06733AC8" w14:textId="77777777" w:rsidR="00F425E2" w:rsidRPr="00D1355E" w:rsidRDefault="00422E12">
            <w:pPr>
              <w:spacing w:after="40"/>
              <w:jc w:val="center"/>
            </w:pPr>
            <w:r w:rsidRPr="00D1355E">
              <w:rPr>
                <w:sz w:val="18"/>
              </w:rPr>
              <w:t>F0.5</w:t>
            </w:r>
          </w:p>
        </w:tc>
        <w:tc>
          <w:tcPr>
            <w:tcW w:w="1660" w:type="dxa"/>
            <w:shd w:val="clear" w:color="auto" w:fill="FFFFFF"/>
            <w:tcMar>
              <w:top w:w="80" w:type="dxa"/>
              <w:left w:w="100" w:type="dxa"/>
              <w:bottom w:w="80" w:type="dxa"/>
              <w:right w:w="100" w:type="dxa"/>
            </w:tcMar>
            <w:vAlign w:val="center"/>
          </w:tcPr>
          <w:p w14:paraId="0DA2B332" w14:textId="77777777" w:rsidR="00F425E2" w:rsidRPr="00D1355E" w:rsidRDefault="00422E12">
            <w:pPr>
              <w:spacing w:after="40"/>
              <w:jc w:val="center"/>
            </w:pPr>
            <w:r w:rsidRPr="00D1355E">
              <w:rPr>
                <w:sz w:val="18"/>
              </w:rPr>
              <w:t>0.714994149</w:t>
            </w:r>
          </w:p>
        </w:tc>
        <w:tc>
          <w:tcPr>
            <w:tcW w:w="1100" w:type="dxa"/>
            <w:shd w:val="clear" w:color="auto" w:fill="FFFFFF"/>
            <w:tcMar>
              <w:top w:w="80" w:type="dxa"/>
              <w:left w:w="100" w:type="dxa"/>
              <w:bottom w:w="80" w:type="dxa"/>
              <w:right w:w="100" w:type="dxa"/>
            </w:tcMar>
            <w:vAlign w:val="center"/>
          </w:tcPr>
          <w:p w14:paraId="35C142E8" w14:textId="77777777" w:rsidR="00F425E2" w:rsidRPr="00D1355E" w:rsidRDefault="00422E12">
            <w:pPr>
              <w:spacing w:after="40"/>
              <w:jc w:val="center"/>
            </w:pPr>
            <w:r w:rsidRPr="00D1355E">
              <w:rPr>
                <w:sz w:val="18"/>
              </w:rPr>
              <w:t>36</w:t>
            </w:r>
          </w:p>
        </w:tc>
        <w:tc>
          <w:tcPr>
            <w:tcW w:w="1100" w:type="dxa"/>
            <w:shd w:val="clear" w:color="auto" w:fill="FFFFFF"/>
            <w:tcMar>
              <w:top w:w="80" w:type="dxa"/>
              <w:left w:w="100" w:type="dxa"/>
              <w:bottom w:w="80" w:type="dxa"/>
              <w:right w:w="100" w:type="dxa"/>
            </w:tcMar>
            <w:vAlign w:val="center"/>
          </w:tcPr>
          <w:p w14:paraId="52308B88" w14:textId="77777777" w:rsidR="00F425E2" w:rsidRPr="00D1355E" w:rsidRDefault="00422E12">
            <w:pPr>
              <w:spacing w:after="40"/>
              <w:jc w:val="center"/>
            </w:pPr>
            <w:r w:rsidRPr="00D1355E">
              <w:rPr>
                <w:sz w:val="18"/>
              </w:rPr>
              <w:t>13</w:t>
            </w:r>
          </w:p>
        </w:tc>
        <w:tc>
          <w:tcPr>
            <w:tcW w:w="1100" w:type="dxa"/>
            <w:shd w:val="clear" w:color="auto" w:fill="FFFFFF"/>
            <w:tcMar>
              <w:top w:w="80" w:type="dxa"/>
              <w:left w:w="100" w:type="dxa"/>
              <w:bottom w:w="80" w:type="dxa"/>
              <w:right w:w="100" w:type="dxa"/>
            </w:tcMar>
            <w:vAlign w:val="center"/>
          </w:tcPr>
          <w:p w14:paraId="2B65C4A9" w14:textId="77777777" w:rsidR="00F425E2" w:rsidRPr="00D1355E" w:rsidRDefault="00422E12">
            <w:pPr>
              <w:spacing w:after="40"/>
              <w:jc w:val="center"/>
            </w:pPr>
            <w:r w:rsidRPr="00D1355E">
              <w:rPr>
                <w:sz w:val="18"/>
              </w:rPr>
              <w:t>8</w:t>
            </w:r>
          </w:p>
        </w:tc>
        <w:tc>
          <w:tcPr>
            <w:tcW w:w="1100" w:type="dxa"/>
            <w:shd w:val="clear" w:color="auto" w:fill="FFFFFF"/>
            <w:tcMar>
              <w:top w:w="80" w:type="dxa"/>
              <w:left w:w="100" w:type="dxa"/>
              <w:bottom w:w="80" w:type="dxa"/>
              <w:right w:w="100" w:type="dxa"/>
            </w:tcMar>
            <w:vAlign w:val="center"/>
          </w:tcPr>
          <w:p w14:paraId="7A366294" w14:textId="77777777" w:rsidR="00F425E2" w:rsidRPr="00D1355E" w:rsidRDefault="00422E12">
            <w:pPr>
              <w:spacing w:after="40"/>
              <w:jc w:val="center"/>
            </w:pPr>
            <w:r w:rsidRPr="00D1355E">
              <w:rPr>
                <w:sz w:val="18"/>
              </w:rPr>
              <w:t>1,805</w:t>
            </w:r>
          </w:p>
        </w:tc>
      </w:tr>
      <w:tr w:rsidR="00F425E2" w:rsidRPr="00D1355E" w14:paraId="206FCF88" w14:textId="77777777">
        <w:trPr>
          <w:cantSplit/>
        </w:trPr>
        <w:tc>
          <w:tcPr>
            <w:tcW w:w="2600" w:type="dxa"/>
            <w:shd w:val="clear" w:color="auto" w:fill="FFFFFF"/>
            <w:tcMar>
              <w:top w:w="80" w:type="dxa"/>
              <w:left w:w="100" w:type="dxa"/>
              <w:bottom w:w="80" w:type="dxa"/>
              <w:right w:w="100" w:type="dxa"/>
            </w:tcMar>
            <w:vAlign w:val="center"/>
          </w:tcPr>
          <w:p w14:paraId="6907A303" w14:textId="77777777" w:rsidR="00F425E2" w:rsidRPr="00D1355E" w:rsidRDefault="00422E12">
            <w:pPr>
              <w:spacing w:after="40"/>
            </w:pPr>
            <w:r w:rsidRPr="00D1355E">
              <w:rPr>
                <w:sz w:val="18"/>
              </w:rPr>
              <w:t>Weighted scorer</w:t>
            </w:r>
          </w:p>
        </w:tc>
        <w:tc>
          <w:tcPr>
            <w:tcW w:w="700" w:type="dxa"/>
            <w:shd w:val="clear" w:color="auto" w:fill="FFFFFF"/>
            <w:tcMar>
              <w:top w:w="80" w:type="dxa"/>
              <w:left w:w="100" w:type="dxa"/>
              <w:bottom w:w="80" w:type="dxa"/>
              <w:right w:w="100" w:type="dxa"/>
            </w:tcMar>
            <w:vAlign w:val="center"/>
          </w:tcPr>
          <w:p w14:paraId="6505A56B" w14:textId="77777777" w:rsidR="00F425E2" w:rsidRPr="00D1355E" w:rsidRDefault="00422E12">
            <w:pPr>
              <w:spacing w:after="40"/>
              <w:jc w:val="center"/>
            </w:pPr>
            <w:r w:rsidRPr="00D1355E">
              <w:rPr>
                <w:sz w:val="18"/>
              </w:rPr>
              <w:t>F1</w:t>
            </w:r>
          </w:p>
        </w:tc>
        <w:tc>
          <w:tcPr>
            <w:tcW w:w="1660" w:type="dxa"/>
            <w:shd w:val="clear" w:color="auto" w:fill="FFFFFF"/>
            <w:tcMar>
              <w:top w:w="80" w:type="dxa"/>
              <w:left w:w="100" w:type="dxa"/>
              <w:bottom w:w="80" w:type="dxa"/>
              <w:right w:w="100" w:type="dxa"/>
            </w:tcMar>
            <w:vAlign w:val="center"/>
          </w:tcPr>
          <w:p w14:paraId="24A7F953" w14:textId="77777777" w:rsidR="00F425E2" w:rsidRPr="00D1355E" w:rsidRDefault="00422E12">
            <w:pPr>
              <w:spacing w:after="40"/>
              <w:jc w:val="center"/>
            </w:pPr>
            <w:r w:rsidRPr="00D1355E">
              <w:rPr>
                <w:sz w:val="18"/>
              </w:rPr>
              <w:t>0.714994149</w:t>
            </w:r>
          </w:p>
        </w:tc>
        <w:tc>
          <w:tcPr>
            <w:tcW w:w="1100" w:type="dxa"/>
            <w:shd w:val="clear" w:color="auto" w:fill="FFFFFF"/>
            <w:tcMar>
              <w:top w:w="80" w:type="dxa"/>
              <w:left w:w="100" w:type="dxa"/>
              <w:bottom w:w="80" w:type="dxa"/>
              <w:right w:w="100" w:type="dxa"/>
            </w:tcMar>
            <w:vAlign w:val="center"/>
          </w:tcPr>
          <w:p w14:paraId="5B14BDDE" w14:textId="77777777" w:rsidR="00F425E2" w:rsidRPr="00D1355E" w:rsidRDefault="00422E12">
            <w:pPr>
              <w:spacing w:after="40"/>
              <w:jc w:val="center"/>
            </w:pPr>
            <w:r w:rsidRPr="00D1355E">
              <w:rPr>
                <w:sz w:val="18"/>
              </w:rPr>
              <w:t>36</w:t>
            </w:r>
          </w:p>
        </w:tc>
        <w:tc>
          <w:tcPr>
            <w:tcW w:w="1100" w:type="dxa"/>
            <w:shd w:val="clear" w:color="auto" w:fill="FFFFFF"/>
            <w:tcMar>
              <w:top w:w="80" w:type="dxa"/>
              <w:left w:w="100" w:type="dxa"/>
              <w:bottom w:w="80" w:type="dxa"/>
              <w:right w:w="100" w:type="dxa"/>
            </w:tcMar>
            <w:vAlign w:val="center"/>
          </w:tcPr>
          <w:p w14:paraId="45C4C9E3" w14:textId="77777777" w:rsidR="00F425E2" w:rsidRPr="00D1355E" w:rsidRDefault="00422E12">
            <w:pPr>
              <w:spacing w:after="40"/>
              <w:jc w:val="center"/>
            </w:pPr>
            <w:r w:rsidRPr="00D1355E">
              <w:rPr>
                <w:sz w:val="18"/>
              </w:rPr>
              <w:t>13</w:t>
            </w:r>
          </w:p>
        </w:tc>
        <w:tc>
          <w:tcPr>
            <w:tcW w:w="1100" w:type="dxa"/>
            <w:shd w:val="clear" w:color="auto" w:fill="FFFFFF"/>
            <w:tcMar>
              <w:top w:w="80" w:type="dxa"/>
              <w:left w:w="100" w:type="dxa"/>
              <w:bottom w:w="80" w:type="dxa"/>
              <w:right w:w="100" w:type="dxa"/>
            </w:tcMar>
            <w:vAlign w:val="center"/>
          </w:tcPr>
          <w:p w14:paraId="2981D3F2" w14:textId="77777777" w:rsidR="00F425E2" w:rsidRPr="00D1355E" w:rsidRDefault="00422E12">
            <w:pPr>
              <w:spacing w:after="40"/>
              <w:jc w:val="center"/>
            </w:pPr>
            <w:r w:rsidRPr="00D1355E">
              <w:rPr>
                <w:sz w:val="18"/>
              </w:rPr>
              <w:t>8</w:t>
            </w:r>
          </w:p>
        </w:tc>
        <w:tc>
          <w:tcPr>
            <w:tcW w:w="1100" w:type="dxa"/>
            <w:shd w:val="clear" w:color="auto" w:fill="FFFFFF"/>
            <w:tcMar>
              <w:top w:w="80" w:type="dxa"/>
              <w:left w:w="100" w:type="dxa"/>
              <w:bottom w:w="80" w:type="dxa"/>
              <w:right w:w="100" w:type="dxa"/>
            </w:tcMar>
            <w:vAlign w:val="center"/>
          </w:tcPr>
          <w:p w14:paraId="74ACB384" w14:textId="77777777" w:rsidR="00F425E2" w:rsidRPr="00D1355E" w:rsidRDefault="00422E12">
            <w:pPr>
              <w:spacing w:after="40"/>
              <w:jc w:val="center"/>
            </w:pPr>
            <w:r w:rsidRPr="00D1355E">
              <w:rPr>
                <w:sz w:val="18"/>
              </w:rPr>
              <w:t>1,805</w:t>
            </w:r>
          </w:p>
        </w:tc>
      </w:tr>
      <w:tr w:rsidR="00F425E2" w:rsidRPr="00D1355E" w14:paraId="574CEC6F" w14:textId="77777777">
        <w:trPr>
          <w:cantSplit/>
        </w:trPr>
        <w:tc>
          <w:tcPr>
            <w:tcW w:w="2600" w:type="dxa"/>
            <w:shd w:val="clear" w:color="auto" w:fill="FFFFFF"/>
            <w:tcMar>
              <w:top w:w="80" w:type="dxa"/>
              <w:left w:w="100" w:type="dxa"/>
              <w:bottom w:w="80" w:type="dxa"/>
              <w:right w:w="100" w:type="dxa"/>
            </w:tcMar>
            <w:vAlign w:val="center"/>
          </w:tcPr>
          <w:p w14:paraId="7C79628E" w14:textId="77777777" w:rsidR="00F425E2" w:rsidRPr="00D1355E" w:rsidRDefault="00422E12">
            <w:pPr>
              <w:spacing w:after="40"/>
            </w:pPr>
            <w:r w:rsidRPr="00D1355E">
              <w:rPr>
                <w:sz w:val="18"/>
              </w:rPr>
              <w:t>Weighted scorer</w:t>
            </w:r>
          </w:p>
        </w:tc>
        <w:tc>
          <w:tcPr>
            <w:tcW w:w="700" w:type="dxa"/>
            <w:shd w:val="clear" w:color="auto" w:fill="FFFFFF"/>
            <w:tcMar>
              <w:top w:w="80" w:type="dxa"/>
              <w:left w:w="100" w:type="dxa"/>
              <w:bottom w:w="80" w:type="dxa"/>
              <w:right w:w="100" w:type="dxa"/>
            </w:tcMar>
            <w:vAlign w:val="center"/>
          </w:tcPr>
          <w:p w14:paraId="57C6CCBB" w14:textId="77777777" w:rsidR="00F425E2" w:rsidRPr="00D1355E" w:rsidRDefault="00422E12">
            <w:pPr>
              <w:spacing w:after="40"/>
              <w:jc w:val="center"/>
            </w:pPr>
            <w:r w:rsidRPr="00D1355E">
              <w:rPr>
                <w:sz w:val="18"/>
              </w:rPr>
              <w:t>F2</w:t>
            </w:r>
          </w:p>
        </w:tc>
        <w:tc>
          <w:tcPr>
            <w:tcW w:w="1660" w:type="dxa"/>
            <w:shd w:val="clear" w:color="auto" w:fill="FFFFFF"/>
            <w:tcMar>
              <w:top w:w="80" w:type="dxa"/>
              <w:left w:w="100" w:type="dxa"/>
              <w:bottom w:w="80" w:type="dxa"/>
              <w:right w:w="100" w:type="dxa"/>
            </w:tcMar>
            <w:vAlign w:val="center"/>
          </w:tcPr>
          <w:p w14:paraId="00A9188D" w14:textId="77777777" w:rsidR="00F425E2" w:rsidRPr="00D1355E" w:rsidRDefault="00422E12">
            <w:pPr>
              <w:spacing w:after="40"/>
              <w:jc w:val="center"/>
            </w:pPr>
            <w:r w:rsidRPr="00D1355E">
              <w:rPr>
                <w:sz w:val="18"/>
              </w:rPr>
              <w:t>0.696637128</w:t>
            </w:r>
          </w:p>
        </w:tc>
        <w:tc>
          <w:tcPr>
            <w:tcW w:w="1100" w:type="dxa"/>
            <w:shd w:val="clear" w:color="auto" w:fill="FFFFFF"/>
            <w:tcMar>
              <w:top w:w="80" w:type="dxa"/>
              <w:left w:w="100" w:type="dxa"/>
              <w:bottom w:w="80" w:type="dxa"/>
              <w:right w:w="100" w:type="dxa"/>
            </w:tcMar>
            <w:vAlign w:val="center"/>
          </w:tcPr>
          <w:p w14:paraId="721F7AF0" w14:textId="77777777" w:rsidR="00F425E2" w:rsidRPr="00D1355E" w:rsidRDefault="00422E12">
            <w:pPr>
              <w:spacing w:after="40"/>
              <w:jc w:val="center"/>
            </w:pPr>
            <w:r w:rsidRPr="00D1355E">
              <w:rPr>
                <w:sz w:val="18"/>
              </w:rPr>
              <w:t>38</w:t>
            </w:r>
          </w:p>
        </w:tc>
        <w:tc>
          <w:tcPr>
            <w:tcW w:w="1100" w:type="dxa"/>
            <w:shd w:val="clear" w:color="auto" w:fill="FFFFFF"/>
            <w:tcMar>
              <w:top w:w="80" w:type="dxa"/>
              <w:left w:w="100" w:type="dxa"/>
              <w:bottom w:w="80" w:type="dxa"/>
              <w:right w:w="100" w:type="dxa"/>
            </w:tcMar>
            <w:vAlign w:val="center"/>
          </w:tcPr>
          <w:p w14:paraId="3CBC3F5A" w14:textId="77777777" w:rsidR="00F425E2" w:rsidRPr="00D1355E" w:rsidRDefault="00422E12">
            <w:pPr>
              <w:spacing w:after="40"/>
              <w:jc w:val="center"/>
            </w:pPr>
            <w:r w:rsidRPr="00D1355E">
              <w:rPr>
                <w:sz w:val="18"/>
              </w:rPr>
              <w:t>24</w:t>
            </w:r>
          </w:p>
        </w:tc>
        <w:tc>
          <w:tcPr>
            <w:tcW w:w="1100" w:type="dxa"/>
            <w:shd w:val="clear" w:color="auto" w:fill="FFFFFF"/>
            <w:tcMar>
              <w:top w:w="80" w:type="dxa"/>
              <w:left w:w="100" w:type="dxa"/>
              <w:bottom w:w="80" w:type="dxa"/>
              <w:right w:w="100" w:type="dxa"/>
            </w:tcMar>
            <w:vAlign w:val="center"/>
          </w:tcPr>
          <w:p w14:paraId="1CD72FF2" w14:textId="77777777" w:rsidR="00F425E2" w:rsidRPr="00D1355E" w:rsidRDefault="00422E12">
            <w:pPr>
              <w:spacing w:after="40"/>
              <w:jc w:val="center"/>
            </w:pPr>
            <w:r w:rsidRPr="00D1355E">
              <w:rPr>
                <w:sz w:val="18"/>
              </w:rPr>
              <w:t>6</w:t>
            </w:r>
          </w:p>
        </w:tc>
        <w:tc>
          <w:tcPr>
            <w:tcW w:w="1100" w:type="dxa"/>
            <w:shd w:val="clear" w:color="auto" w:fill="FFFFFF"/>
            <w:tcMar>
              <w:top w:w="80" w:type="dxa"/>
              <w:left w:w="100" w:type="dxa"/>
              <w:bottom w:w="80" w:type="dxa"/>
              <w:right w:w="100" w:type="dxa"/>
            </w:tcMar>
            <w:vAlign w:val="center"/>
          </w:tcPr>
          <w:p w14:paraId="06571F00" w14:textId="77777777" w:rsidR="00F425E2" w:rsidRPr="00D1355E" w:rsidRDefault="00422E12">
            <w:pPr>
              <w:spacing w:after="40"/>
              <w:jc w:val="center"/>
            </w:pPr>
            <w:r w:rsidRPr="00D1355E">
              <w:rPr>
                <w:sz w:val="18"/>
              </w:rPr>
              <w:t>1,794</w:t>
            </w:r>
          </w:p>
        </w:tc>
      </w:tr>
      <w:tr w:rsidR="00F425E2" w:rsidRPr="00D1355E" w14:paraId="7B326E3D" w14:textId="77777777">
        <w:trPr>
          <w:cantSplit/>
        </w:trPr>
        <w:tc>
          <w:tcPr>
            <w:tcW w:w="2600" w:type="dxa"/>
            <w:shd w:val="clear" w:color="auto" w:fill="FFFFFF"/>
            <w:tcMar>
              <w:top w:w="80" w:type="dxa"/>
              <w:left w:w="100" w:type="dxa"/>
              <w:bottom w:w="80" w:type="dxa"/>
              <w:right w:w="100" w:type="dxa"/>
            </w:tcMar>
            <w:vAlign w:val="center"/>
          </w:tcPr>
          <w:p w14:paraId="3D174953" w14:textId="77777777" w:rsidR="00F425E2" w:rsidRPr="00D1355E" w:rsidRDefault="00422E12">
            <w:pPr>
              <w:spacing w:after="40"/>
            </w:pPr>
            <w:r w:rsidRPr="00D1355E">
              <w:rPr>
                <w:sz w:val="18"/>
              </w:rPr>
              <w:t>Keyword rule</w:t>
            </w:r>
          </w:p>
        </w:tc>
        <w:tc>
          <w:tcPr>
            <w:tcW w:w="700" w:type="dxa"/>
            <w:shd w:val="clear" w:color="auto" w:fill="FFFFFF"/>
            <w:tcMar>
              <w:top w:w="80" w:type="dxa"/>
              <w:left w:w="100" w:type="dxa"/>
              <w:bottom w:w="80" w:type="dxa"/>
              <w:right w:w="100" w:type="dxa"/>
            </w:tcMar>
            <w:vAlign w:val="center"/>
          </w:tcPr>
          <w:p w14:paraId="4164B750" w14:textId="77777777" w:rsidR="00F425E2" w:rsidRPr="00D1355E" w:rsidRDefault="00422E12">
            <w:pPr>
              <w:spacing w:after="40"/>
              <w:jc w:val="center"/>
            </w:pPr>
            <w:r w:rsidRPr="00D1355E">
              <w:rPr>
                <w:sz w:val="18"/>
              </w:rPr>
              <w:t>F0.5</w:t>
            </w:r>
          </w:p>
        </w:tc>
        <w:tc>
          <w:tcPr>
            <w:tcW w:w="1660" w:type="dxa"/>
            <w:shd w:val="clear" w:color="auto" w:fill="FFFFFF"/>
            <w:tcMar>
              <w:top w:w="80" w:type="dxa"/>
              <w:left w:w="100" w:type="dxa"/>
              <w:bottom w:w="80" w:type="dxa"/>
              <w:right w:w="100" w:type="dxa"/>
            </w:tcMar>
            <w:vAlign w:val="center"/>
          </w:tcPr>
          <w:p w14:paraId="4FD960D0" w14:textId="77777777" w:rsidR="00F425E2" w:rsidRPr="00D1355E" w:rsidRDefault="00422E12">
            <w:pPr>
              <w:spacing w:after="40"/>
              <w:jc w:val="center"/>
            </w:pPr>
            <w:r w:rsidRPr="00D1355E">
              <w:rPr>
                <w:sz w:val="18"/>
              </w:rPr>
              <w:t>0.500000000</w:t>
            </w:r>
          </w:p>
        </w:tc>
        <w:tc>
          <w:tcPr>
            <w:tcW w:w="1100" w:type="dxa"/>
            <w:shd w:val="clear" w:color="auto" w:fill="FFFFFF"/>
            <w:tcMar>
              <w:top w:w="80" w:type="dxa"/>
              <w:left w:w="100" w:type="dxa"/>
              <w:bottom w:w="80" w:type="dxa"/>
              <w:right w:w="100" w:type="dxa"/>
            </w:tcMar>
            <w:vAlign w:val="center"/>
          </w:tcPr>
          <w:p w14:paraId="6163E2DA" w14:textId="77777777" w:rsidR="00F425E2" w:rsidRPr="00D1355E" w:rsidRDefault="00422E12">
            <w:pPr>
              <w:spacing w:after="40"/>
              <w:jc w:val="center"/>
            </w:pPr>
            <w:r w:rsidRPr="00D1355E">
              <w:rPr>
                <w:sz w:val="18"/>
              </w:rPr>
              <w:t>27</w:t>
            </w:r>
          </w:p>
        </w:tc>
        <w:tc>
          <w:tcPr>
            <w:tcW w:w="1100" w:type="dxa"/>
            <w:shd w:val="clear" w:color="auto" w:fill="FFFFFF"/>
            <w:tcMar>
              <w:top w:w="80" w:type="dxa"/>
              <w:left w:w="100" w:type="dxa"/>
              <w:bottom w:w="80" w:type="dxa"/>
              <w:right w:w="100" w:type="dxa"/>
            </w:tcMar>
            <w:vAlign w:val="center"/>
          </w:tcPr>
          <w:p w14:paraId="5002B67C" w14:textId="77777777" w:rsidR="00F425E2" w:rsidRPr="00D1355E" w:rsidRDefault="00422E12">
            <w:pPr>
              <w:spacing w:after="40"/>
              <w:jc w:val="center"/>
            </w:pPr>
            <w:r w:rsidRPr="00D1355E">
              <w:rPr>
                <w:sz w:val="18"/>
              </w:rPr>
              <w:t>11</w:t>
            </w:r>
          </w:p>
        </w:tc>
        <w:tc>
          <w:tcPr>
            <w:tcW w:w="1100" w:type="dxa"/>
            <w:shd w:val="clear" w:color="auto" w:fill="FFFFFF"/>
            <w:tcMar>
              <w:top w:w="80" w:type="dxa"/>
              <w:left w:w="100" w:type="dxa"/>
              <w:bottom w:w="80" w:type="dxa"/>
              <w:right w:w="100" w:type="dxa"/>
            </w:tcMar>
            <w:vAlign w:val="center"/>
          </w:tcPr>
          <w:p w14:paraId="131FA577" w14:textId="77777777" w:rsidR="00F425E2" w:rsidRPr="00D1355E" w:rsidRDefault="00422E12">
            <w:pPr>
              <w:spacing w:after="40"/>
              <w:jc w:val="center"/>
            </w:pPr>
            <w:r w:rsidRPr="00D1355E">
              <w:rPr>
                <w:sz w:val="18"/>
              </w:rPr>
              <w:t>17</w:t>
            </w:r>
          </w:p>
        </w:tc>
        <w:tc>
          <w:tcPr>
            <w:tcW w:w="1100" w:type="dxa"/>
            <w:shd w:val="clear" w:color="auto" w:fill="FFFFFF"/>
            <w:tcMar>
              <w:top w:w="80" w:type="dxa"/>
              <w:left w:w="100" w:type="dxa"/>
              <w:bottom w:w="80" w:type="dxa"/>
              <w:right w:w="100" w:type="dxa"/>
            </w:tcMar>
            <w:vAlign w:val="center"/>
          </w:tcPr>
          <w:p w14:paraId="401B87B8" w14:textId="77777777" w:rsidR="00F425E2" w:rsidRPr="00D1355E" w:rsidRDefault="00422E12">
            <w:pPr>
              <w:spacing w:after="40"/>
              <w:jc w:val="center"/>
            </w:pPr>
            <w:r w:rsidRPr="00D1355E">
              <w:rPr>
                <w:sz w:val="18"/>
              </w:rPr>
              <w:t>1,807</w:t>
            </w:r>
          </w:p>
        </w:tc>
      </w:tr>
      <w:tr w:rsidR="00F425E2" w:rsidRPr="00D1355E" w14:paraId="4CE196F5" w14:textId="77777777">
        <w:trPr>
          <w:cantSplit/>
        </w:trPr>
        <w:tc>
          <w:tcPr>
            <w:tcW w:w="2600" w:type="dxa"/>
            <w:shd w:val="clear" w:color="auto" w:fill="FFFFFF"/>
            <w:tcMar>
              <w:top w:w="80" w:type="dxa"/>
              <w:left w:w="100" w:type="dxa"/>
              <w:bottom w:w="80" w:type="dxa"/>
              <w:right w:w="100" w:type="dxa"/>
            </w:tcMar>
            <w:vAlign w:val="center"/>
          </w:tcPr>
          <w:p w14:paraId="58BC168A" w14:textId="77777777" w:rsidR="00F425E2" w:rsidRPr="00D1355E" w:rsidRDefault="00422E12">
            <w:pPr>
              <w:spacing w:after="40"/>
            </w:pPr>
            <w:r w:rsidRPr="00D1355E">
              <w:rPr>
                <w:sz w:val="18"/>
              </w:rPr>
              <w:t>Keyword rule</w:t>
            </w:r>
          </w:p>
        </w:tc>
        <w:tc>
          <w:tcPr>
            <w:tcW w:w="700" w:type="dxa"/>
            <w:shd w:val="clear" w:color="auto" w:fill="FFFFFF"/>
            <w:tcMar>
              <w:top w:w="80" w:type="dxa"/>
              <w:left w:w="100" w:type="dxa"/>
              <w:bottom w:w="80" w:type="dxa"/>
              <w:right w:w="100" w:type="dxa"/>
            </w:tcMar>
            <w:vAlign w:val="center"/>
          </w:tcPr>
          <w:p w14:paraId="42B99A0E" w14:textId="77777777" w:rsidR="00F425E2" w:rsidRPr="00D1355E" w:rsidRDefault="00422E12">
            <w:pPr>
              <w:spacing w:after="40"/>
              <w:jc w:val="center"/>
            </w:pPr>
            <w:r w:rsidRPr="00D1355E">
              <w:rPr>
                <w:sz w:val="18"/>
              </w:rPr>
              <w:t>F1</w:t>
            </w:r>
          </w:p>
        </w:tc>
        <w:tc>
          <w:tcPr>
            <w:tcW w:w="1660" w:type="dxa"/>
            <w:shd w:val="clear" w:color="auto" w:fill="FFFFFF"/>
            <w:tcMar>
              <w:top w:w="80" w:type="dxa"/>
              <w:left w:w="100" w:type="dxa"/>
              <w:bottom w:w="80" w:type="dxa"/>
              <w:right w:w="100" w:type="dxa"/>
            </w:tcMar>
            <w:vAlign w:val="center"/>
          </w:tcPr>
          <w:p w14:paraId="6557D078" w14:textId="77777777" w:rsidR="00F425E2" w:rsidRPr="00D1355E" w:rsidRDefault="00422E12">
            <w:pPr>
              <w:spacing w:after="40"/>
              <w:jc w:val="center"/>
            </w:pPr>
            <w:r w:rsidRPr="00D1355E">
              <w:rPr>
                <w:sz w:val="18"/>
              </w:rPr>
              <w:t>1.000000000</w:t>
            </w:r>
          </w:p>
        </w:tc>
        <w:tc>
          <w:tcPr>
            <w:tcW w:w="1100" w:type="dxa"/>
            <w:shd w:val="clear" w:color="auto" w:fill="FFFFFF"/>
            <w:tcMar>
              <w:top w:w="80" w:type="dxa"/>
              <w:left w:w="100" w:type="dxa"/>
              <w:bottom w:w="80" w:type="dxa"/>
              <w:right w:w="100" w:type="dxa"/>
            </w:tcMar>
            <w:vAlign w:val="center"/>
          </w:tcPr>
          <w:p w14:paraId="74E56D13" w14:textId="77777777" w:rsidR="00F425E2" w:rsidRPr="00D1355E" w:rsidRDefault="00422E12">
            <w:pPr>
              <w:spacing w:after="40"/>
              <w:jc w:val="center"/>
            </w:pPr>
            <w:r w:rsidRPr="00D1355E">
              <w:rPr>
                <w:sz w:val="18"/>
              </w:rPr>
              <w:t>27</w:t>
            </w:r>
          </w:p>
        </w:tc>
        <w:tc>
          <w:tcPr>
            <w:tcW w:w="1100" w:type="dxa"/>
            <w:shd w:val="clear" w:color="auto" w:fill="FFFFFF"/>
            <w:tcMar>
              <w:top w:w="80" w:type="dxa"/>
              <w:left w:w="100" w:type="dxa"/>
              <w:bottom w:w="80" w:type="dxa"/>
              <w:right w:w="100" w:type="dxa"/>
            </w:tcMar>
            <w:vAlign w:val="center"/>
          </w:tcPr>
          <w:p w14:paraId="209657CF" w14:textId="77777777" w:rsidR="00F425E2" w:rsidRPr="00D1355E" w:rsidRDefault="00422E12">
            <w:pPr>
              <w:spacing w:after="40"/>
              <w:jc w:val="center"/>
            </w:pPr>
            <w:r w:rsidRPr="00D1355E">
              <w:rPr>
                <w:sz w:val="18"/>
              </w:rPr>
              <w:t>11</w:t>
            </w:r>
          </w:p>
        </w:tc>
        <w:tc>
          <w:tcPr>
            <w:tcW w:w="1100" w:type="dxa"/>
            <w:shd w:val="clear" w:color="auto" w:fill="FFFFFF"/>
            <w:tcMar>
              <w:top w:w="80" w:type="dxa"/>
              <w:left w:w="100" w:type="dxa"/>
              <w:bottom w:w="80" w:type="dxa"/>
              <w:right w:w="100" w:type="dxa"/>
            </w:tcMar>
            <w:vAlign w:val="center"/>
          </w:tcPr>
          <w:p w14:paraId="42B354E0" w14:textId="77777777" w:rsidR="00F425E2" w:rsidRPr="00D1355E" w:rsidRDefault="00422E12">
            <w:pPr>
              <w:spacing w:after="40"/>
              <w:jc w:val="center"/>
            </w:pPr>
            <w:r w:rsidRPr="00D1355E">
              <w:rPr>
                <w:sz w:val="18"/>
              </w:rPr>
              <w:t>17</w:t>
            </w:r>
          </w:p>
        </w:tc>
        <w:tc>
          <w:tcPr>
            <w:tcW w:w="1100" w:type="dxa"/>
            <w:shd w:val="clear" w:color="auto" w:fill="FFFFFF"/>
            <w:tcMar>
              <w:top w:w="80" w:type="dxa"/>
              <w:left w:w="100" w:type="dxa"/>
              <w:bottom w:w="80" w:type="dxa"/>
              <w:right w:w="100" w:type="dxa"/>
            </w:tcMar>
            <w:vAlign w:val="center"/>
          </w:tcPr>
          <w:p w14:paraId="74CBE373" w14:textId="77777777" w:rsidR="00F425E2" w:rsidRPr="00D1355E" w:rsidRDefault="00422E12">
            <w:pPr>
              <w:spacing w:after="40"/>
              <w:jc w:val="center"/>
            </w:pPr>
            <w:r w:rsidRPr="00D1355E">
              <w:rPr>
                <w:sz w:val="18"/>
              </w:rPr>
              <w:t>1,807</w:t>
            </w:r>
          </w:p>
        </w:tc>
      </w:tr>
      <w:tr w:rsidR="00F425E2" w:rsidRPr="00D1355E" w14:paraId="76E45A93" w14:textId="77777777">
        <w:trPr>
          <w:cantSplit/>
        </w:trPr>
        <w:tc>
          <w:tcPr>
            <w:tcW w:w="2600" w:type="dxa"/>
            <w:shd w:val="clear" w:color="auto" w:fill="FFFFFF"/>
            <w:tcMar>
              <w:top w:w="80" w:type="dxa"/>
              <w:left w:w="100" w:type="dxa"/>
              <w:bottom w:w="80" w:type="dxa"/>
              <w:right w:w="100" w:type="dxa"/>
            </w:tcMar>
            <w:vAlign w:val="center"/>
          </w:tcPr>
          <w:p w14:paraId="0569094D" w14:textId="77777777" w:rsidR="00F425E2" w:rsidRPr="00D1355E" w:rsidRDefault="00422E12">
            <w:pPr>
              <w:spacing w:after="40"/>
            </w:pPr>
            <w:r w:rsidRPr="00D1355E">
              <w:rPr>
                <w:sz w:val="18"/>
              </w:rPr>
              <w:t>Keyword rule</w:t>
            </w:r>
          </w:p>
        </w:tc>
        <w:tc>
          <w:tcPr>
            <w:tcW w:w="700" w:type="dxa"/>
            <w:shd w:val="clear" w:color="auto" w:fill="FFFFFF"/>
            <w:tcMar>
              <w:top w:w="80" w:type="dxa"/>
              <w:left w:w="100" w:type="dxa"/>
              <w:bottom w:w="80" w:type="dxa"/>
              <w:right w:w="100" w:type="dxa"/>
            </w:tcMar>
            <w:vAlign w:val="center"/>
          </w:tcPr>
          <w:p w14:paraId="29968FB6" w14:textId="77777777" w:rsidR="00F425E2" w:rsidRPr="00D1355E" w:rsidRDefault="00422E12">
            <w:pPr>
              <w:spacing w:after="40"/>
              <w:jc w:val="center"/>
            </w:pPr>
            <w:r w:rsidRPr="00D1355E">
              <w:rPr>
                <w:sz w:val="18"/>
              </w:rPr>
              <w:t>F2</w:t>
            </w:r>
          </w:p>
        </w:tc>
        <w:tc>
          <w:tcPr>
            <w:tcW w:w="1660" w:type="dxa"/>
            <w:shd w:val="clear" w:color="auto" w:fill="FFFFFF"/>
            <w:tcMar>
              <w:top w:w="80" w:type="dxa"/>
              <w:left w:w="100" w:type="dxa"/>
              <w:bottom w:w="80" w:type="dxa"/>
              <w:right w:w="100" w:type="dxa"/>
            </w:tcMar>
            <w:vAlign w:val="center"/>
          </w:tcPr>
          <w:p w14:paraId="10141090" w14:textId="77777777" w:rsidR="00F425E2" w:rsidRPr="00D1355E" w:rsidRDefault="00422E12">
            <w:pPr>
              <w:spacing w:after="40"/>
              <w:jc w:val="center"/>
            </w:pPr>
            <w:r w:rsidRPr="00D1355E">
              <w:rPr>
                <w:sz w:val="18"/>
              </w:rPr>
              <w:t>1.000000000</w:t>
            </w:r>
          </w:p>
        </w:tc>
        <w:tc>
          <w:tcPr>
            <w:tcW w:w="1100" w:type="dxa"/>
            <w:shd w:val="clear" w:color="auto" w:fill="FFFFFF"/>
            <w:tcMar>
              <w:top w:w="80" w:type="dxa"/>
              <w:left w:w="100" w:type="dxa"/>
              <w:bottom w:w="80" w:type="dxa"/>
              <w:right w:w="100" w:type="dxa"/>
            </w:tcMar>
            <w:vAlign w:val="center"/>
          </w:tcPr>
          <w:p w14:paraId="6CCC16D0" w14:textId="77777777" w:rsidR="00F425E2" w:rsidRPr="00D1355E" w:rsidRDefault="00422E12">
            <w:pPr>
              <w:spacing w:after="40"/>
              <w:jc w:val="center"/>
            </w:pPr>
            <w:r w:rsidRPr="00D1355E">
              <w:rPr>
                <w:sz w:val="18"/>
              </w:rPr>
              <w:t>27</w:t>
            </w:r>
          </w:p>
        </w:tc>
        <w:tc>
          <w:tcPr>
            <w:tcW w:w="1100" w:type="dxa"/>
            <w:shd w:val="clear" w:color="auto" w:fill="FFFFFF"/>
            <w:tcMar>
              <w:top w:w="80" w:type="dxa"/>
              <w:left w:w="100" w:type="dxa"/>
              <w:bottom w:w="80" w:type="dxa"/>
              <w:right w:w="100" w:type="dxa"/>
            </w:tcMar>
            <w:vAlign w:val="center"/>
          </w:tcPr>
          <w:p w14:paraId="6C9413BC" w14:textId="77777777" w:rsidR="00F425E2" w:rsidRPr="00D1355E" w:rsidRDefault="00422E12">
            <w:pPr>
              <w:spacing w:after="40"/>
              <w:jc w:val="center"/>
            </w:pPr>
            <w:r w:rsidRPr="00D1355E">
              <w:rPr>
                <w:sz w:val="18"/>
              </w:rPr>
              <w:t>11</w:t>
            </w:r>
          </w:p>
        </w:tc>
        <w:tc>
          <w:tcPr>
            <w:tcW w:w="1100" w:type="dxa"/>
            <w:shd w:val="clear" w:color="auto" w:fill="FFFFFF"/>
            <w:tcMar>
              <w:top w:w="80" w:type="dxa"/>
              <w:left w:w="100" w:type="dxa"/>
              <w:bottom w:w="80" w:type="dxa"/>
              <w:right w:w="100" w:type="dxa"/>
            </w:tcMar>
            <w:vAlign w:val="center"/>
          </w:tcPr>
          <w:p w14:paraId="07C5FBFA" w14:textId="77777777" w:rsidR="00F425E2" w:rsidRPr="00D1355E" w:rsidRDefault="00422E12">
            <w:pPr>
              <w:spacing w:after="40"/>
              <w:jc w:val="center"/>
            </w:pPr>
            <w:r w:rsidRPr="00D1355E">
              <w:rPr>
                <w:sz w:val="18"/>
              </w:rPr>
              <w:t>17</w:t>
            </w:r>
          </w:p>
        </w:tc>
        <w:tc>
          <w:tcPr>
            <w:tcW w:w="1100" w:type="dxa"/>
            <w:shd w:val="clear" w:color="auto" w:fill="FFFFFF"/>
            <w:tcMar>
              <w:top w:w="80" w:type="dxa"/>
              <w:left w:w="100" w:type="dxa"/>
              <w:bottom w:w="80" w:type="dxa"/>
              <w:right w:w="100" w:type="dxa"/>
            </w:tcMar>
            <w:vAlign w:val="center"/>
          </w:tcPr>
          <w:p w14:paraId="51604FDB" w14:textId="77777777" w:rsidR="00F425E2" w:rsidRPr="00D1355E" w:rsidRDefault="00422E12">
            <w:pPr>
              <w:spacing w:after="40"/>
              <w:jc w:val="center"/>
            </w:pPr>
            <w:r w:rsidRPr="00D1355E">
              <w:rPr>
                <w:sz w:val="18"/>
              </w:rPr>
              <w:t>1,807</w:t>
            </w:r>
          </w:p>
        </w:tc>
      </w:tr>
    </w:tbl>
    <w:p w14:paraId="3173A753" w14:textId="77777777" w:rsidR="00F425E2" w:rsidRPr="00D1355E" w:rsidRDefault="00422E12">
      <w:r w:rsidRPr="00D1355E">
        <w:rPr>
          <w:b/>
          <w:bCs/>
        </w:rPr>
        <w:t>Table 4.1a Part B. Policy Precision and Recall</w:t>
      </w:r>
    </w:p>
    <w:tbl>
      <w:tblPr>
        <w:tblStyle w:val="TableGrid"/>
        <w:tblW w:w="9360" w:type="dxa"/>
        <w:tblInd w:w="12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4400"/>
        <w:gridCol w:w="1000"/>
        <w:gridCol w:w="1980"/>
        <w:gridCol w:w="1980"/>
      </w:tblGrid>
      <w:tr w:rsidR="00F425E2" w:rsidRPr="00D1355E" w14:paraId="294FBE16" w14:textId="77777777">
        <w:trPr>
          <w:cantSplit/>
          <w:tblHeader/>
        </w:trPr>
        <w:tc>
          <w:tcPr>
            <w:tcW w:w="4400" w:type="dxa"/>
            <w:shd w:val="clear" w:color="auto" w:fill="E7E6E6"/>
            <w:tcMar>
              <w:top w:w="80" w:type="dxa"/>
              <w:left w:w="100" w:type="dxa"/>
              <w:bottom w:w="80" w:type="dxa"/>
              <w:right w:w="100" w:type="dxa"/>
            </w:tcMar>
            <w:vAlign w:val="center"/>
          </w:tcPr>
          <w:p w14:paraId="3CE6E09D" w14:textId="77777777" w:rsidR="00F425E2" w:rsidRPr="00D1355E" w:rsidRDefault="00422E12">
            <w:pPr>
              <w:spacing w:after="40"/>
            </w:pPr>
            <w:r w:rsidRPr="00D1355E">
              <w:rPr>
                <w:b/>
                <w:sz w:val="18"/>
              </w:rPr>
              <w:t>Method</w:t>
            </w:r>
          </w:p>
        </w:tc>
        <w:tc>
          <w:tcPr>
            <w:tcW w:w="1000" w:type="dxa"/>
            <w:shd w:val="clear" w:color="auto" w:fill="E7E6E6"/>
            <w:tcMar>
              <w:top w:w="80" w:type="dxa"/>
              <w:left w:w="100" w:type="dxa"/>
              <w:bottom w:w="80" w:type="dxa"/>
              <w:right w:w="100" w:type="dxa"/>
            </w:tcMar>
            <w:vAlign w:val="center"/>
          </w:tcPr>
          <w:p w14:paraId="0043A920" w14:textId="77777777" w:rsidR="00F425E2" w:rsidRPr="00D1355E" w:rsidRDefault="00422E12">
            <w:pPr>
              <w:spacing w:after="40"/>
              <w:jc w:val="center"/>
            </w:pPr>
            <w:r w:rsidRPr="00D1355E">
              <w:rPr>
                <w:b/>
                <w:sz w:val="18"/>
              </w:rPr>
              <w:t>Policy</w:t>
            </w:r>
          </w:p>
        </w:tc>
        <w:tc>
          <w:tcPr>
            <w:tcW w:w="1980" w:type="dxa"/>
            <w:shd w:val="clear" w:color="auto" w:fill="E7E6E6"/>
            <w:tcMar>
              <w:top w:w="80" w:type="dxa"/>
              <w:left w:w="100" w:type="dxa"/>
              <w:bottom w:w="80" w:type="dxa"/>
              <w:right w:w="100" w:type="dxa"/>
            </w:tcMar>
            <w:vAlign w:val="center"/>
          </w:tcPr>
          <w:p w14:paraId="3EBBEC0B" w14:textId="77777777" w:rsidR="00F425E2" w:rsidRPr="00D1355E" w:rsidRDefault="00422E12">
            <w:pPr>
              <w:spacing w:after="40"/>
              <w:jc w:val="center"/>
            </w:pPr>
            <w:r w:rsidRPr="00D1355E">
              <w:rPr>
                <w:b/>
                <w:sz w:val="18"/>
              </w:rPr>
              <w:t>Precision</w:t>
            </w:r>
          </w:p>
        </w:tc>
        <w:tc>
          <w:tcPr>
            <w:tcW w:w="1980" w:type="dxa"/>
            <w:shd w:val="clear" w:color="auto" w:fill="E7E6E6"/>
            <w:tcMar>
              <w:top w:w="80" w:type="dxa"/>
              <w:left w:w="100" w:type="dxa"/>
              <w:bottom w:w="80" w:type="dxa"/>
              <w:right w:w="100" w:type="dxa"/>
            </w:tcMar>
            <w:vAlign w:val="center"/>
          </w:tcPr>
          <w:p w14:paraId="4A5B3D69" w14:textId="77777777" w:rsidR="00F425E2" w:rsidRPr="00D1355E" w:rsidRDefault="00422E12">
            <w:pPr>
              <w:spacing w:after="40"/>
              <w:jc w:val="center"/>
            </w:pPr>
            <w:r w:rsidRPr="00D1355E">
              <w:rPr>
                <w:b/>
                <w:sz w:val="18"/>
              </w:rPr>
              <w:t>Recall</w:t>
            </w:r>
          </w:p>
        </w:tc>
      </w:tr>
      <w:tr w:rsidR="00F425E2" w:rsidRPr="00D1355E" w14:paraId="01341B52" w14:textId="77777777">
        <w:trPr>
          <w:cantSplit/>
        </w:trPr>
        <w:tc>
          <w:tcPr>
            <w:tcW w:w="4400" w:type="dxa"/>
            <w:shd w:val="clear" w:color="auto" w:fill="FFFFFF"/>
            <w:tcMar>
              <w:top w:w="80" w:type="dxa"/>
              <w:left w:w="100" w:type="dxa"/>
              <w:bottom w:w="80" w:type="dxa"/>
              <w:right w:w="100" w:type="dxa"/>
            </w:tcMar>
            <w:vAlign w:val="center"/>
          </w:tcPr>
          <w:p w14:paraId="733C1CC5" w14:textId="77777777" w:rsidR="00F425E2" w:rsidRPr="00D1355E" w:rsidRDefault="00422E12">
            <w:pPr>
              <w:spacing w:after="40"/>
            </w:pPr>
            <w:r w:rsidRPr="00D1355E">
              <w:rPr>
                <w:sz w:val="18"/>
              </w:rPr>
              <w:t>Trajectory-Feature LSTM</w:t>
            </w:r>
          </w:p>
        </w:tc>
        <w:tc>
          <w:tcPr>
            <w:tcW w:w="1000" w:type="dxa"/>
            <w:shd w:val="clear" w:color="auto" w:fill="FFFFFF"/>
            <w:tcMar>
              <w:top w:w="80" w:type="dxa"/>
              <w:left w:w="100" w:type="dxa"/>
              <w:bottom w:w="80" w:type="dxa"/>
              <w:right w:w="100" w:type="dxa"/>
            </w:tcMar>
            <w:vAlign w:val="center"/>
          </w:tcPr>
          <w:p w14:paraId="6428960B" w14:textId="77777777" w:rsidR="00F425E2" w:rsidRPr="00D1355E" w:rsidRDefault="00422E12">
            <w:pPr>
              <w:spacing w:after="40"/>
              <w:jc w:val="center"/>
            </w:pPr>
            <w:r w:rsidRPr="00D1355E">
              <w:rPr>
                <w:sz w:val="18"/>
              </w:rPr>
              <w:t>F0.5</w:t>
            </w:r>
          </w:p>
        </w:tc>
        <w:tc>
          <w:tcPr>
            <w:tcW w:w="1980" w:type="dxa"/>
            <w:shd w:val="clear" w:color="auto" w:fill="FFFFFF"/>
            <w:tcMar>
              <w:top w:w="80" w:type="dxa"/>
              <w:left w:w="100" w:type="dxa"/>
              <w:bottom w:w="80" w:type="dxa"/>
              <w:right w:w="100" w:type="dxa"/>
            </w:tcMar>
            <w:vAlign w:val="center"/>
          </w:tcPr>
          <w:p w14:paraId="0411142B" w14:textId="77777777" w:rsidR="00F425E2" w:rsidRPr="00D1355E" w:rsidRDefault="00422E12">
            <w:pPr>
              <w:spacing w:after="40"/>
              <w:jc w:val="center"/>
            </w:pPr>
            <w:r w:rsidRPr="00D1355E">
              <w:rPr>
                <w:sz w:val="18"/>
              </w:rPr>
              <w:t>0.8511</w:t>
            </w:r>
          </w:p>
        </w:tc>
        <w:tc>
          <w:tcPr>
            <w:tcW w:w="1980" w:type="dxa"/>
            <w:shd w:val="clear" w:color="auto" w:fill="FFFFFF"/>
            <w:tcMar>
              <w:top w:w="80" w:type="dxa"/>
              <w:left w:w="100" w:type="dxa"/>
              <w:bottom w:w="80" w:type="dxa"/>
              <w:right w:w="100" w:type="dxa"/>
            </w:tcMar>
            <w:vAlign w:val="center"/>
          </w:tcPr>
          <w:p w14:paraId="1E3F65E1" w14:textId="77777777" w:rsidR="00F425E2" w:rsidRPr="00D1355E" w:rsidRDefault="00422E12">
            <w:pPr>
              <w:spacing w:after="40"/>
              <w:jc w:val="center"/>
            </w:pPr>
            <w:r w:rsidRPr="00D1355E">
              <w:rPr>
                <w:sz w:val="18"/>
              </w:rPr>
              <w:t>0.9091</w:t>
            </w:r>
          </w:p>
        </w:tc>
      </w:tr>
      <w:tr w:rsidR="00F425E2" w:rsidRPr="00D1355E" w14:paraId="66FE9E51" w14:textId="77777777">
        <w:trPr>
          <w:cantSplit/>
        </w:trPr>
        <w:tc>
          <w:tcPr>
            <w:tcW w:w="4400" w:type="dxa"/>
            <w:shd w:val="clear" w:color="auto" w:fill="FFFFFF"/>
            <w:tcMar>
              <w:top w:w="80" w:type="dxa"/>
              <w:left w:w="100" w:type="dxa"/>
              <w:bottom w:w="80" w:type="dxa"/>
              <w:right w:w="100" w:type="dxa"/>
            </w:tcMar>
            <w:vAlign w:val="center"/>
          </w:tcPr>
          <w:p w14:paraId="4708BD34" w14:textId="77777777" w:rsidR="00F425E2" w:rsidRPr="00D1355E" w:rsidRDefault="00422E12">
            <w:pPr>
              <w:spacing w:after="40"/>
            </w:pPr>
            <w:r w:rsidRPr="00D1355E">
              <w:rPr>
                <w:sz w:val="18"/>
              </w:rPr>
              <w:t>Trajectory-Feature LSTM</w:t>
            </w:r>
          </w:p>
        </w:tc>
        <w:tc>
          <w:tcPr>
            <w:tcW w:w="1000" w:type="dxa"/>
            <w:shd w:val="clear" w:color="auto" w:fill="FFFFFF"/>
            <w:tcMar>
              <w:top w:w="80" w:type="dxa"/>
              <w:left w:w="100" w:type="dxa"/>
              <w:bottom w:w="80" w:type="dxa"/>
              <w:right w:w="100" w:type="dxa"/>
            </w:tcMar>
            <w:vAlign w:val="center"/>
          </w:tcPr>
          <w:p w14:paraId="354F585F" w14:textId="77777777" w:rsidR="00F425E2" w:rsidRPr="00D1355E" w:rsidRDefault="00422E12">
            <w:pPr>
              <w:spacing w:after="40"/>
              <w:jc w:val="center"/>
            </w:pPr>
            <w:r w:rsidRPr="00D1355E">
              <w:rPr>
                <w:sz w:val="18"/>
              </w:rPr>
              <w:t>F1</w:t>
            </w:r>
          </w:p>
        </w:tc>
        <w:tc>
          <w:tcPr>
            <w:tcW w:w="1980" w:type="dxa"/>
            <w:shd w:val="clear" w:color="auto" w:fill="FFFFFF"/>
            <w:tcMar>
              <w:top w:w="80" w:type="dxa"/>
              <w:left w:w="100" w:type="dxa"/>
              <w:bottom w:w="80" w:type="dxa"/>
              <w:right w:w="100" w:type="dxa"/>
            </w:tcMar>
            <w:vAlign w:val="center"/>
          </w:tcPr>
          <w:p w14:paraId="3FFE09B5" w14:textId="77777777" w:rsidR="00F425E2" w:rsidRPr="00D1355E" w:rsidRDefault="00422E12">
            <w:pPr>
              <w:spacing w:after="40"/>
              <w:jc w:val="center"/>
            </w:pPr>
            <w:r w:rsidRPr="00D1355E">
              <w:rPr>
                <w:sz w:val="18"/>
              </w:rPr>
              <w:t>0.8163</w:t>
            </w:r>
          </w:p>
        </w:tc>
        <w:tc>
          <w:tcPr>
            <w:tcW w:w="1980" w:type="dxa"/>
            <w:shd w:val="clear" w:color="auto" w:fill="FFFFFF"/>
            <w:tcMar>
              <w:top w:w="80" w:type="dxa"/>
              <w:left w:w="100" w:type="dxa"/>
              <w:bottom w:w="80" w:type="dxa"/>
              <w:right w:w="100" w:type="dxa"/>
            </w:tcMar>
            <w:vAlign w:val="center"/>
          </w:tcPr>
          <w:p w14:paraId="0FC72C63" w14:textId="77777777" w:rsidR="00F425E2" w:rsidRPr="00D1355E" w:rsidRDefault="00422E12">
            <w:pPr>
              <w:spacing w:after="40"/>
              <w:jc w:val="center"/>
            </w:pPr>
            <w:r w:rsidRPr="00D1355E">
              <w:rPr>
                <w:sz w:val="18"/>
              </w:rPr>
              <w:t>0.9091</w:t>
            </w:r>
          </w:p>
        </w:tc>
      </w:tr>
      <w:tr w:rsidR="00F425E2" w:rsidRPr="00D1355E" w14:paraId="69693F8E" w14:textId="77777777">
        <w:trPr>
          <w:cantSplit/>
        </w:trPr>
        <w:tc>
          <w:tcPr>
            <w:tcW w:w="4400" w:type="dxa"/>
            <w:shd w:val="clear" w:color="auto" w:fill="FFFFFF"/>
            <w:tcMar>
              <w:top w:w="80" w:type="dxa"/>
              <w:left w:w="100" w:type="dxa"/>
              <w:bottom w:w="80" w:type="dxa"/>
              <w:right w:w="100" w:type="dxa"/>
            </w:tcMar>
            <w:vAlign w:val="center"/>
          </w:tcPr>
          <w:p w14:paraId="510C66C9" w14:textId="77777777" w:rsidR="00F425E2" w:rsidRPr="00D1355E" w:rsidRDefault="00422E12">
            <w:pPr>
              <w:spacing w:after="40"/>
            </w:pPr>
            <w:r w:rsidRPr="00D1355E">
              <w:rPr>
                <w:sz w:val="18"/>
              </w:rPr>
              <w:t>Trajectory-Feature LSTM</w:t>
            </w:r>
          </w:p>
        </w:tc>
        <w:tc>
          <w:tcPr>
            <w:tcW w:w="1000" w:type="dxa"/>
            <w:shd w:val="clear" w:color="auto" w:fill="FFFFFF"/>
            <w:tcMar>
              <w:top w:w="80" w:type="dxa"/>
              <w:left w:w="100" w:type="dxa"/>
              <w:bottom w:w="80" w:type="dxa"/>
              <w:right w:w="100" w:type="dxa"/>
            </w:tcMar>
            <w:vAlign w:val="center"/>
          </w:tcPr>
          <w:p w14:paraId="63D0134B" w14:textId="77777777" w:rsidR="00F425E2" w:rsidRPr="00D1355E" w:rsidRDefault="00422E12">
            <w:pPr>
              <w:spacing w:after="40"/>
              <w:jc w:val="center"/>
            </w:pPr>
            <w:r w:rsidRPr="00D1355E">
              <w:rPr>
                <w:sz w:val="18"/>
              </w:rPr>
              <w:t>F2</w:t>
            </w:r>
          </w:p>
        </w:tc>
        <w:tc>
          <w:tcPr>
            <w:tcW w:w="1980" w:type="dxa"/>
            <w:shd w:val="clear" w:color="auto" w:fill="FFFFFF"/>
            <w:tcMar>
              <w:top w:w="80" w:type="dxa"/>
              <w:left w:w="100" w:type="dxa"/>
              <w:bottom w:w="80" w:type="dxa"/>
              <w:right w:w="100" w:type="dxa"/>
            </w:tcMar>
            <w:vAlign w:val="center"/>
          </w:tcPr>
          <w:p w14:paraId="40812220" w14:textId="77777777" w:rsidR="00F425E2" w:rsidRPr="00D1355E" w:rsidRDefault="00422E12">
            <w:pPr>
              <w:spacing w:after="40"/>
              <w:jc w:val="center"/>
            </w:pPr>
            <w:r w:rsidRPr="00D1355E">
              <w:rPr>
                <w:sz w:val="18"/>
              </w:rPr>
              <w:t>0.6613</w:t>
            </w:r>
          </w:p>
        </w:tc>
        <w:tc>
          <w:tcPr>
            <w:tcW w:w="1980" w:type="dxa"/>
            <w:shd w:val="clear" w:color="auto" w:fill="FFFFFF"/>
            <w:tcMar>
              <w:top w:w="80" w:type="dxa"/>
              <w:left w:w="100" w:type="dxa"/>
              <w:bottom w:w="80" w:type="dxa"/>
              <w:right w:w="100" w:type="dxa"/>
            </w:tcMar>
            <w:vAlign w:val="center"/>
          </w:tcPr>
          <w:p w14:paraId="35070576" w14:textId="77777777" w:rsidR="00F425E2" w:rsidRPr="00D1355E" w:rsidRDefault="00422E12">
            <w:pPr>
              <w:spacing w:after="40"/>
              <w:jc w:val="center"/>
            </w:pPr>
            <w:r w:rsidRPr="00D1355E">
              <w:rPr>
                <w:sz w:val="18"/>
              </w:rPr>
              <w:t>0.9318</w:t>
            </w:r>
          </w:p>
        </w:tc>
      </w:tr>
      <w:tr w:rsidR="00F425E2" w:rsidRPr="00D1355E" w14:paraId="0C61CE3B" w14:textId="77777777">
        <w:trPr>
          <w:cantSplit/>
        </w:trPr>
        <w:tc>
          <w:tcPr>
            <w:tcW w:w="4400" w:type="dxa"/>
            <w:shd w:val="clear" w:color="auto" w:fill="FFFFFF"/>
            <w:tcMar>
              <w:top w:w="80" w:type="dxa"/>
              <w:left w:w="100" w:type="dxa"/>
              <w:bottom w:w="80" w:type="dxa"/>
              <w:right w:w="100" w:type="dxa"/>
            </w:tcMar>
            <w:vAlign w:val="center"/>
          </w:tcPr>
          <w:p w14:paraId="05B81390" w14:textId="77777777" w:rsidR="00F425E2" w:rsidRPr="00D1355E" w:rsidRDefault="00422E12">
            <w:pPr>
              <w:spacing w:after="40"/>
            </w:pPr>
            <w:r w:rsidRPr="00D1355E">
              <w:rPr>
                <w:sz w:val="18"/>
              </w:rPr>
              <w:t>Embedding-and-Feature LSTM</w:t>
            </w:r>
          </w:p>
        </w:tc>
        <w:tc>
          <w:tcPr>
            <w:tcW w:w="1000" w:type="dxa"/>
            <w:shd w:val="clear" w:color="auto" w:fill="FFFFFF"/>
            <w:tcMar>
              <w:top w:w="80" w:type="dxa"/>
              <w:left w:w="100" w:type="dxa"/>
              <w:bottom w:w="80" w:type="dxa"/>
              <w:right w:w="100" w:type="dxa"/>
            </w:tcMar>
            <w:vAlign w:val="center"/>
          </w:tcPr>
          <w:p w14:paraId="01D34126" w14:textId="77777777" w:rsidR="00F425E2" w:rsidRPr="00D1355E" w:rsidRDefault="00422E12">
            <w:pPr>
              <w:spacing w:after="40"/>
              <w:jc w:val="center"/>
            </w:pPr>
            <w:r w:rsidRPr="00D1355E">
              <w:rPr>
                <w:sz w:val="18"/>
              </w:rPr>
              <w:t>F0.5</w:t>
            </w:r>
          </w:p>
        </w:tc>
        <w:tc>
          <w:tcPr>
            <w:tcW w:w="1980" w:type="dxa"/>
            <w:shd w:val="clear" w:color="auto" w:fill="FFFFFF"/>
            <w:tcMar>
              <w:top w:w="80" w:type="dxa"/>
              <w:left w:w="100" w:type="dxa"/>
              <w:bottom w:w="80" w:type="dxa"/>
              <w:right w:w="100" w:type="dxa"/>
            </w:tcMar>
            <w:vAlign w:val="center"/>
          </w:tcPr>
          <w:p w14:paraId="20770D5F" w14:textId="77777777" w:rsidR="00F425E2" w:rsidRPr="00D1355E" w:rsidRDefault="00422E12">
            <w:pPr>
              <w:spacing w:after="40"/>
              <w:jc w:val="center"/>
            </w:pPr>
            <w:r w:rsidRPr="00D1355E">
              <w:rPr>
                <w:sz w:val="18"/>
              </w:rPr>
              <w:t>0.8723</w:t>
            </w:r>
          </w:p>
        </w:tc>
        <w:tc>
          <w:tcPr>
            <w:tcW w:w="1980" w:type="dxa"/>
            <w:shd w:val="clear" w:color="auto" w:fill="FFFFFF"/>
            <w:tcMar>
              <w:top w:w="80" w:type="dxa"/>
              <w:left w:w="100" w:type="dxa"/>
              <w:bottom w:w="80" w:type="dxa"/>
              <w:right w:w="100" w:type="dxa"/>
            </w:tcMar>
            <w:vAlign w:val="center"/>
          </w:tcPr>
          <w:p w14:paraId="1248C2B1" w14:textId="77777777" w:rsidR="00F425E2" w:rsidRPr="00D1355E" w:rsidRDefault="00422E12">
            <w:pPr>
              <w:spacing w:after="40"/>
              <w:jc w:val="center"/>
            </w:pPr>
            <w:r w:rsidRPr="00D1355E">
              <w:rPr>
                <w:sz w:val="18"/>
              </w:rPr>
              <w:t>0.9318</w:t>
            </w:r>
          </w:p>
        </w:tc>
      </w:tr>
      <w:tr w:rsidR="00F425E2" w:rsidRPr="00D1355E" w14:paraId="2119CA36" w14:textId="77777777">
        <w:trPr>
          <w:cantSplit/>
        </w:trPr>
        <w:tc>
          <w:tcPr>
            <w:tcW w:w="4400" w:type="dxa"/>
            <w:shd w:val="clear" w:color="auto" w:fill="FFFFFF"/>
            <w:tcMar>
              <w:top w:w="80" w:type="dxa"/>
              <w:left w:w="100" w:type="dxa"/>
              <w:bottom w:w="80" w:type="dxa"/>
              <w:right w:w="100" w:type="dxa"/>
            </w:tcMar>
            <w:vAlign w:val="center"/>
          </w:tcPr>
          <w:p w14:paraId="1F315D51" w14:textId="77777777" w:rsidR="00F425E2" w:rsidRPr="00D1355E" w:rsidRDefault="00422E12">
            <w:pPr>
              <w:spacing w:after="40"/>
            </w:pPr>
            <w:r w:rsidRPr="00D1355E">
              <w:rPr>
                <w:sz w:val="18"/>
              </w:rPr>
              <w:t>Embedding-and-Feature LSTM</w:t>
            </w:r>
          </w:p>
        </w:tc>
        <w:tc>
          <w:tcPr>
            <w:tcW w:w="1000" w:type="dxa"/>
            <w:shd w:val="clear" w:color="auto" w:fill="FFFFFF"/>
            <w:tcMar>
              <w:top w:w="80" w:type="dxa"/>
              <w:left w:w="100" w:type="dxa"/>
              <w:bottom w:w="80" w:type="dxa"/>
              <w:right w:w="100" w:type="dxa"/>
            </w:tcMar>
            <w:vAlign w:val="center"/>
          </w:tcPr>
          <w:p w14:paraId="43D5A286" w14:textId="77777777" w:rsidR="00F425E2" w:rsidRPr="00D1355E" w:rsidRDefault="00422E12">
            <w:pPr>
              <w:spacing w:after="40"/>
              <w:jc w:val="center"/>
            </w:pPr>
            <w:r w:rsidRPr="00D1355E">
              <w:rPr>
                <w:sz w:val="18"/>
              </w:rPr>
              <w:t>F1</w:t>
            </w:r>
          </w:p>
        </w:tc>
        <w:tc>
          <w:tcPr>
            <w:tcW w:w="1980" w:type="dxa"/>
            <w:shd w:val="clear" w:color="auto" w:fill="FFFFFF"/>
            <w:tcMar>
              <w:top w:w="80" w:type="dxa"/>
              <w:left w:w="100" w:type="dxa"/>
              <w:bottom w:w="80" w:type="dxa"/>
              <w:right w:w="100" w:type="dxa"/>
            </w:tcMar>
            <w:vAlign w:val="center"/>
          </w:tcPr>
          <w:p w14:paraId="75C8CE0F" w14:textId="77777777" w:rsidR="00F425E2" w:rsidRPr="00D1355E" w:rsidRDefault="00422E12">
            <w:pPr>
              <w:spacing w:after="40"/>
              <w:jc w:val="center"/>
            </w:pPr>
            <w:r w:rsidRPr="00D1355E">
              <w:rPr>
                <w:sz w:val="18"/>
              </w:rPr>
              <w:t>0.7544</w:t>
            </w:r>
          </w:p>
        </w:tc>
        <w:tc>
          <w:tcPr>
            <w:tcW w:w="1980" w:type="dxa"/>
            <w:shd w:val="clear" w:color="auto" w:fill="FFFFFF"/>
            <w:tcMar>
              <w:top w:w="80" w:type="dxa"/>
              <w:left w:w="100" w:type="dxa"/>
              <w:bottom w:w="80" w:type="dxa"/>
              <w:right w:w="100" w:type="dxa"/>
            </w:tcMar>
            <w:vAlign w:val="center"/>
          </w:tcPr>
          <w:p w14:paraId="33961E6B" w14:textId="77777777" w:rsidR="00F425E2" w:rsidRPr="00D1355E" w:rsidRDefault="00422E12">
            <w:pPr>
              <w:spacing w:after="40"/>
              <w:jc w:val="center"/>
            </w:pPr>
            <w:r w:rsidRPr="00D1355E">
              <w:rPr>
                <w:sz w:val="18"/>
              </w:rPr>
              <w:t>0.9773</w:t>
            </w:r>
          </w:p>
        </w:tc>
      </w:tr>
      <w:tr w:rsidR="00F425E2" w:rsidRPr="00D1355E" w14:paraId="29981185" w14:textId="77777777">
        <w:trPr>
          <w:cantSplit/>
        </w:trPr>
        <w:tc>
          <w:tcPr>
            <w:tcW w:w="4400" w:type="dxa"/>
            <w:shd w:val="clear" w:color="auto" w:fill="FFFFFF"/>
            <w:tcMar>
              <w:top w:w="80" w:type="dxa"/>
              <w:left w:w="100" w:type="dxa"/>
              <w:bottom w:w="80" w:type="dxa"/>
              <w:right w:w="100" w:type="dxa"/>
            </w:tcMar>
            <w:vAlign w:val="center"/>
          </w:tcPr>
          <w:p w14:paraId="756F3D33" w14:textId="77777777" w:rsidR="00F425E2" w:rsidRPr="00D1355E" w:rsidRDefault="00422E12">
            <w:pPr>
              <w:spacing w:after="40"/>
            </w:pPr>
            <w:r w:rsidRPr="00D1355E">
              <w:rPr>
                <w:sz w:val="18"/>
              </w:rPr>
              <w:t>Embedding-and-Feature LSTM</w:t>
            </w:r>
          </w:p>
        </w:tc>
        <w:tc>
          <w:tcPr>
            <w:tcW w:w="1000" w:type="dxa"/>
            <w:shd w:val="clear" w:color="auto" w:fill="FFFFFF"/>
            <w:tcMar>
              <w:top w:w="80" w:type="dxa"/>
              <w:left w:w="100" w:type="dxa"/>
              <w:bottom w:w="80" w:type="dxa"/>
              <w:right w:w="100" w:type="dxa"/>
            </w:tcMar>
            <w:vAlign w:val="center"/>
          </w:tcPr>
          <w:p w14:paraId="478BC796" w14:textId="77777777" w:rsidR="00F425E2" w:rsidRPr="00D1355E" w:rsidRDefault="00422E12">
            <w:pPr>
              <w:spacing w:after="40"/>
              <w:jc w:val="center"/>
            </w:pPr>
            <w:r w:rsidRPr="00D1355E">
              <w:rPr>
                <w:sz w:val="18"/>
              </w:rPr>
              <w:t>F2</w:t>
            </w:r>
          </w:p>
        </w:tc>
        <w:tc>
          <w:tcPr>
            <w:tcW w:w="1980" w:type="dxa"/>
            <w:shd w:val="clear" w:color="auto" w:fill="FFFFFF"/>
            <w:tcMar>
              <w:top w:w="80" w:type="dxa"/>
              <w:left w:w="100" w:type="dxa"/>
              <w:bottom w:w="80" w:type="dxa"/>
              <w:right w:w="100" w:type="dxa"/>
            </w:tcMar>
            <w:vAlign w:val="center"/>
          </w:tcPr>
          <w:p w14:paraId="58749B49" w14:textId="77777777" w:rsidR="00F425E2" w:rsidRPr="00D1355E" w:rsidRDefault="00422E12">
            <w:pPr>
              <w:spacing w:after="40"/>
              <w:jc w:val="center"/>
            </w:pPr>
            <w:r w:rsidRPr="00D1355E">
              <w:rPr>
                <w:sz w:val="18"/>
              </w:rPr>
              <w:t>0.5176</w:t>
            </w:r>
          </w:p>
        </w:tc>
        <w:tc>
          <w:tcPr>
            <w:tcW w:w="1980" w:type="dxa"/>
            <w:shd w:val="clear" w:color="auto" w:fill="FFFFFF"/>
            <w:tcMar>
              <w:top w:w="80" w:type="dxa"/>
              <w:left w:w="100" w:type="dxa"/>
              <w:bottom w:w="80" w:type="dxa"/>
              <w:right w:w="100" w:type="dxa"/>
            </w:tcMar>
            <w:vAlign w:val="center"/>
          </w:tcPr>
          <w:p w14:paraId="0C76188A" w14:textId="77777777" w:rsidR="00F425E2" w:rsidRPr="00D1355E" w:rsidRDefault="00422E12">
            <w:pPr>
              <w:spacing w:after="40"/>
              <w:jc w:val="center"/>
            </w:pPr>
            <w:r w:rsidRPr="00D1355E">
              <w:rPr>
                <w:sz w:val="18"/>
              </w:rPr>
              <w:t>1.0000</w:t>
            </w:r>
          </w:p>
        </w:tc>
      </w:tr>
      <w:tr w:rsidR="00F425E2" w:rsidRPr="00D1355E" w14:paraId="0ADE0089" w14:textId="77777777">
        <w:trPr>
          <w:cantSplit/>
        </w:trPr>
        <w:tc>
          <w:tcPr>
            <w:tcW w:w="4400" w:type="dxa"/>
            <w:shd w:val="clear" w:color="auto" w:fill="FFFFFF"/>
            <w:tcMar>
              <w:top w:w="80" w:type="dxa"/>
              <w:left w:w="100" w:type="dxa"/>
              <w:bottom w:w="80" w:type="dxa"/>
              <w:right w:w="100" w:type="dxa"/>
            </w:tcMar>
            <w:vAlign w:val="center"/>
          </w:tcPr>
          <w:p w14:paraId="49E4D550" w14:textId="77777777" w:rsidR="00F425E2" w:rsidRPr="00D1355E" w:rsidRDefault="00422E12">
            <w:pPr>
              <w:spacing w:after="40"/>
            </w:pPr>
            <w:r w:rsidRPr="00D1355E">
              <w:rPr>
                <w:sz w:val="18"/>
              </w:rPr>
              <w:t>Maximum Layer 1 proxy</w:t>
            </w:r>
          </w:p>
        </w:tc>
        <w:tc>
          <w:tcPr>
            <w:tcW w:w="1000" w:type="dxa"/>
            <w:shd w:val="clear" w:color="auto" w:fill="FFFFFF"/>
            <w:tcMar>
              <w:top w:w="80" w:type="dxa"/>
              <w:left w:w="100" w:type="dxa"/>
              <w:bottom w:w="80" w:type="dxa"/>
              <w:right w:w="100" w:type="dxa"/>
            </w:tcMar>
            <w:vAlign w:val="center"/>
          </w:tcPr>
          <w:p w14:paraId="6AD8282A" w14:textId="77777777" w:rsidR="00F425E2" w:rsidRPr="00D1355E" w:rsidRDefault="00422E12">
            <w:pPr>
              <w:spacing w:after="40"/>
              <w:jc w:val="center"/>
            </w:pPr>
            <w:r w:rsidRPr="00D1355E">
              <w:rPr>
                <w:sz w:val="18"/>
              </w:rPr>
              <w:t>F0.5</w:t>
            </w:r>
          </w:p>
        </w:tc>
        <w:tc>
          <w:tcPr>
            <w:tcW w:w="1980" w:type="dxa"/>
            <w:shd w:val="clear" w:color="auto" w:fill="FFFFFF"/>
            <w:tcMar>
              <w:top w:w="80" w:type="dxa"/>
              <w:left w:w="100" w:type="dxa"/>
              <w:bottom w:w="80" w:type="dxa"/>
              <w:right w:w="100" w:type="dxa"/>
            </w:tcMar>
            <w:vAlign w:val="center"/>
          </w:tcPr>
          <w:p w14:paraId="0189C5C1" w14:textId="77777777" w:rsidR="00F425E2" w:rsidRPr="00D1355E" w:rsidRDefault="00422E12">
            <w:pPr>
              <w:spacing w:after="40"/>
              <w:jc w:val="center"/>
            </w:pPr>
            <w:r w:rsidRPr="00D1355E">
              <w:rPr>
                <w:sz w:val="18"/>
              </w:rPr>
              <w:t>0.5610</w:t>
            </w:r>
          </w:p>
        </w:tc>
        <w:tc>
          <w:tcPr>
            <w:tcW w:w="1980" w:type="dxa"/>
            <w:shd w:val="clear" w:color="auto" w:fill="FFFFFF"/>
            <w:tcMar>
              <w:top w:w="80" w:type="dxa"/>
              <w:left w:w="100" w:type="dxa"/>
              <w:bottom w:w="80" w:type="dxa"/>
              <w:right w:w="100" w:type="dxa"/>
            </w:tcMar>
            <w:vAlign w:val="center"/>
          </w:tcPr>
          <w:p w14:paraId="1D741F35" w14:textId="77777777" w:rsidR="00F425E2" w:rsidRPr="00D1355E" w:rsidRDefault="00422E12">
            <w:pPr>
              <w:spacing w:after="40"/>
              <w:jc w:val="center"/>
            </w:pPr>
            <w:r w:rsidRPr="00D1355E">
              <w:rPr>
                <w:sz w:val="18"/>
              </w:rPr>
              <w:t>0.5227</w:t>
            </w:r>
          </w:p>
        </w:tc>
      </w:tr>
      <w:tr w:rsidR="00F425E2" w:rsidRPr="00D1355E" w14:paraId="782D7EA8" w14:textId="77777777">
        <w:trPr>
          <w:cantSplit/>
        </w:trPr>
        <w:tc>
          <w:tcPr>
            <w:tcW w:w="4400" w:type="dxa"/>
            <w:shd w:val="clear" w:color="auto" w:fill="FFFFFF"/>
            <w:tcMar>
              <w:top w:w="80" w:type="dxa"/>
              <w:left w:w="100" w:type="dxa"/>
              <w:bottom w:w="80" w:type="dxa"/>
              <w:right w:w="100" w:type="dxa"/>
            </w:tcMar>
            <w:vAlign w:val="center"/>
          </w:tcPr>
          <w:p w14:paraId="01C7434E" w14:textId="77777777" w:rsidR="00F425E2" w:rsidRPr="00D1355E" w:rsidRDefault="00422E12">
            <w:pPr>
              <w:spacing w:after="40"/>
            </w:pPr>
            <w:r w:rsidRPr="00D1355E">
              <w:rPr>
                <w:sz w:val="18"/>
              </w:rPr>
              <w:t>Maximum Layer 1 proxy</w:t>
            </w:r>
          </w:p>
        </w:tc>
        <w:tc>
          <w:tcPr>
            <w:tcW w:w="1000" w:type="dxa"/>
            <w:shd w:val="clear" w:color="auto" w:fill="FFFFFF"/>
            <w:tcMar>
              <w:top w:w="80" w:type="dxa"/>
              <w:left w:w="100" w:type="dxa"/>
              <w:bottom w:w="80" w:type="dxa"/>
              <w:right w:w="100" w:type="dxa"/>
            </w:tcMar>
            <w:vAlign w:val="center"/>
          </w:tcPr>
          <w:p w14:paraId="546DB3A8" w14:textId="77777777" w:rsidR="00F425E2" w:rsidRPr="00D1355E" w:rsidRDefault="00422E12">
            <w:pPr>
              <w:spacing w:after="40"/>
              <w:jc w:val="center"/>
            </w:pPr>
            <w:r w:rsidRPr="00D1355E">
              <w:rPr>
                <w:sz w:val="18"/>
              </w:rPr>
              <w:t>F1</w:t>
            </w:r>
          </w:p>
        </w:tc>
        <w:tc>
          <w:tcPr>
            <w:tcW w:w="1980" w:type="dxa"/>
            <w:shd w:val="clear" w:color="auto" w:fill="FFFFFF"/>
            <w:tcMar>
              <w:top w:w="80" w:type="dxa"/>
              <w:left w:w="100" w:type="dxa"/>
              <w:bottom w:w="80" w:type="dxa"/>
              <w:right w:w="100" w:type="dxa"/>
            </w:tcMar>
            <w:vAlign w:val="center"/>
          </w:tcPr>
          <w:p w14:paraId="0F920B97" w14:textId="77777777" w:rsidR="00F425E2" w:rsidRPr="00D1355E" w:rsidRDefault="00422E12">
            <w:pPr>
              <w:spacing w:after="40"/>
              <w:jc w:val="center"/>
            </w:pPr>
            <w:r w:rsidRPr="00D1355E">
              <w:rPr>
                <w:sz w:val="18"/>
              </w:rPr>
              <w:t>0.5532</w:t>
            </w:r>
          </w:p>
        </w:tc>
        <w:tc>
          <w:tcPr>
            <w:tcW w:w="1980" w:type="dxa"/>
            <w:shd w:val="clear" w:color="auto" w:fill="FFFFFF"/>
            <w:tcMar>
              <w:top w:w="80" w:type="dxa"/>
              <w:left w:w="100" w:type="dxa"/>
              <w:bottom w:w="80" w:type="dxa"/>
              <w:right w:w="100" w:type="dxa"/>
            </w:tcMar>
            <w:vAlign w:val="center"/>
          </w:tcPr>
          <w:p w14:paraId="70D36097" w14:textId="77777777" w:rsidR="00F425E2" w:rsidRPr="00D1355E" w:rsidRDefault="00422E12">
            <w:pPr>
              <w:spacing w:after="40"/>
              <w:jc w:val="center"/>
            </w:pPr>
            <w:r w:rsidRPr="00D1355E">
              <w:rPr>
                <w:sz w:val="18"/>
              </w:rPr>
              <w:t>0.5909</w:t>
            </w:r>
          </w:p>
        </w:tc>
      </w:tr>
      <w:tr w:rsidR="00F425E2" w:rsidRPr="00D1355E" w14:paraId="0E9A3E76" w14:textId="77777777">
        <w:trPr>
          <w:cantSplit/>
        </w:trPr>
        <w:tc>
          <w:tcPr>
            <w:tcW w:w="4400" w:type="dxa"/>
            <w:shd w:val="clear" w:color="auto" w:fill="FFFFFF"/>
            <w:tcMar>
              <w:top w:w="80" w:type="dxa"/>
              <w:left w:w="100" w:type="dxa"/>
              <w:bottom w:w="80" w:type="dxa"/>
              <w:right w:w="100" w:type="dxa"/>
            </w:tcMar>
            <w:vAlign w:val="center"/>
          </w:tcPr>
          <w:p w14:paraId="0460F257" w14:textId="77777777" w:rsidR="00F425E2" w:rsidRPr="00D1355E" w:rsidRDefault="00422E12">
            <w:pPr>
              <w:spacing w:after="40"/>
            </w:pPr>
            <w:r w:rsidRPr="00D1355E">
              <w:rPr>
                <w:sz w:val="18"/>
              </w:rPr>
              <w:t>Maximum Layer 1 proxy</w:t>
            </w:r>
          </w:p>
        </w:tc>
        <w:tc>
          <w:tcPr>
            <w:tcW w:w="1000" w:type="dxa"/>
            <w:shd w:val="clear" w:color="auto" w:fill="FFFFFF"/>
            <w:tcMar>
              <w:top w:w="80" w:type="dxa"/>
              <w:left w:w="100" w:type="dxa"/>
              <w:bottom w:w="80" w:type="dxa"/>
              <w:right w:w="100" w:type="dxa"/>
            </w:tcMar>
            <w:vAlign w:val="center"/>
          </w:tcPr>
          <w:p w14:paraId="163D9819" w14:textId="77777777" w:rsidR="00F425E2" w:rsidRPr="00D1355E" w:rsidRDefault="00422E12">
            <w:pPr>
              <w:spacing w:after="40"/>
              <w:jc w:val="center"/>
            </w:pPr>
            <w:r w:rsidRPr="00D1355E">
              <w:rPr>
                <w:sz w:val="18"/>
              </w:rPr>
              <w:t>F2</w:t>
            </w:r>
          </w:p>
        </w:tc>
        <w:tc>
          <w:tcPr>
            <w:tcW w:w="1980" w:type="dxa"/>
            <w:shd w:val="clear" w:color="auto" w:fill="FFFFFF"/>
            <w:tcMar>
              <w:top w:w="80" w:type="dxa"/>
              <w:left w:w="100" w:type="dxa"/>
              <w:bottom w:w="80" w:type="dxa"/>
              <w:right w:w="100" w:type="dxa"/>
            </w:tcMar>
            <w:vAlign w:val="center"/>
          </w:tcPr>
          <w:p w14:paraId="5400BC2A" w14:textId="77777777" w:rsidR="00F425E2" w:rsidRPr="00D1355E" w:rsidRDefault="00422E12">
            <w:pPr>
              <w:spacing w:after="40"/>
              <w:jc w:val="center"/>
            </w:pPr>
            <w:r w:rsidRPr="00D1355E">
              <w:rPr>
                <w:sz w:val="18"/>
              </w:rPr>
              <w:t>0.3333</w:t>
            </w:r>
          </w:p>
        </w:tc>
        <w:tc>
          <w:tcPr>
            <w:tcW w:w="1980" w:type="dxa"/>
            <w:shd w:val="clear" w:color="auto" w:fill="FFFFFF"/>
            <w:tcMar>
              <w:top w:w="80" w:type="dxa"/>
              <w:left w:w="100" w:type="dxa"/>
              <w:bottom w:w="80" w:type="dxa"/>
              <w:right w:w="100" w:type="dxa"/>
            </w:tcMar>
            <w:vAlign w:val="center"/>
          </w:tcPr>
          <w:p w14:paraId="3B3F833B" w14:textId="77777777" w:rsidR="00F425E2" w:rsidRPr="00D1355E" w:rsidRDefault="00422E12">
            <w:pPr>
              <w:spacing w:after="40"/>
              <w:jc w:val="center"/>
            </w:pPr>
            <w:r w:rsidRPr="00D1355E">
              <w:rPr>
                <w:sz w:val="18"/>
              </w:rPr>
              <w:t>0.8864</w:t>
            </w:r>
          </w:p>
        </w:tc>
      </w:tr>
      <w:tr w:rsidR="00F425E2" w:rsidRPr="00D1355E" w14:paraId="08840912" w14:textId="77777777">
        <w:trPr>
          <w:cantSplit/>
        </w:trPr>
        <w:tc>
          <w:tcPr>
            <w:tcW w:w="4400" w:type="dxa"/>
            <w:shd w:val="clear" w:color="auto" w:fill="FFFFFF"/>
            <w:tcMar>
              <w:top w:w="80" w:type="dxa"/>
              <w:left w:w="100" w:type="dxa"/>
              <w:bottom w:w="80" w:type="dxa"/>
              <w:right w:w="100" w:type="dxa"/>
            </w:tcMar>
            <w:vAlign w:val="center"/>
          </w:tcPr>
          <w:p w14:paraId="4E5AE80B" w14:textId="77777777" w:rsidR="00F425E2" w:rsidRPr="00D1355E" w:rsidRDefault="00422E12">
            <w:pPr>
              <w:spacing w:after="40"/>
            </w:pPr>
            <w:r w:rsidRPr="00D1355E">
              <w:rPr>
                <w:sz w:val="18"/>
              </w:rPr>
              <w:t>Weighted scorer</w:t>
            </w:r>
          </w:p>
        </w:tc>
        <w:tc>
          <w:tcPr>
            <w:tcW w:w="1000" w:type="dxa"/>
            <w:shd w:val="clear" w:color="auto" w:fill="FFFFFF"/>
            <w:tcMar>
              <w:top w:w="80" w:type="dxa"/>
              <w:left w:w="100" w:type="dxa"/>
              <w:bottom w:w="80" w:type="dxa"/>
              <w:right w:w="100" w:type="dxa"/>
            </w:tcMar>
            <w:vAlign w:val="center"/>
          </w:tcPr>
          <w:p w14:paraId="1084CA29" w14:textId="77777777" w:rsidR="00F425E2" w:rsidRPr="00D1355E" w:rsidRDefault="00422E12">
            <w:pPr>
              <w:spacing w:after="40"/>
              <w:jc w:val="center"/>
            </w:pPr>
            <w:r w:rsidRPr="00D1355E">
              <w:rPr>
                <w:sz w:val="18"/>
              </w:rPr>
              <w:t>F0.5</w:t>
            </w:r>
          </w:p>
        </w:tc>
        <w:tc>
          <w:tcPr>
            <w:tcW w:w="1980" w:type="dxa"/>
            <w:shd w:val="clear" w:color="auto" w:fill="FFFFFF"/>
            <w:tcMar>
              <w:top w:w="80" w:type="dxa"/>
              <w:left w:w="100" w:type="dxa"/>
              <w:bottom w:w="80" w:type="dxa"/>
              <w:right w:w="100" w:type="dxa"/>
            </w:tcMar>
            <w:vAlign w:val="center"/>
          </w:tcPr>
          <w:p w14:paraId="514C4A67" w14:textId="77777777" w:rsidR="00F425E2" w:rsidRPr="00D1355E" w:rsidRDefault="00422E12">
            <w:pPr>
              <w:spacing w:after="40"/>
              <w:jc w:val="center"/>
            </w:pPr>
            <w:r w:rsidRPr="00D1355E">
              <w:rPr>
                <w:sz w:val="18"/>
              </w:rPr>
              <w:t>0.7347</w:t>
            </w:r>
          </w:p>
        </w:tc>
        <w:tc>
          <w:tcPr>
            <w:tcW w:w="1980" w:type="dxa"/>
            <w:shd w:val="clear" w:color="auto" w:fill="FFFFFF"/>
            <w:tcMar>
              <w:top w:w="80" w:type="dxa"/>
              <w:left w:w="100" w:type="dxa"/>
              <w:bottom w:w="80" w:type="dxa"/>
              <w:right w:w="100" w:type="dxa"/>
            </w:tcMar>
            <w:vAlign w:val="center"/>
          </w:tcPr>
          <w:p w14:paraId="76CF4481" w14:textId="77777777" w:rsidR="00F425E2" w:rsidRPr="00D1355E" w:rsidRDefault="00422E12">
            <w:pPr>
              <w:spacing w:after="40"/>
              <w:jc w:val="center"/>
            </w:pPr>
            <w:r w:rsidRPr="00D1355E">
              <w:rPr>
                <w:sz w:val="18"/>
              </w:rPr>
              <w:t>0.8182</w:t>
            </w:r>
          </w:p>
        </w:tc>
      </w:tr>
      <w:tr w:rsidR="00F425E2" w:rsidRPr="00D1355E" w14:paraId="376FAD1D" w14:textId="77777777">
        <w:trPr>
          <w:cantSplit/>
        </w:trPr>
        <w:tc>
          <w:tcPr>
            <w:tcW w:w="4400" w:type="dxa"/>
            <w:shd w:val="clear" w:color="auto" w:fill="FFFFFF"/>
            <w:tcMar>
              <w:top w:w="80" w:type="dxa"/>
              <w:left w:w="100" w:type="dxa"/>
              <w:bottom w:w="80" w:type="dxa"/>
              <w:right w:w="100" w:type="dxa"/>
            </w:tcMar>
            <w:vAlign w:val="center"/>
          </w:tcPr>
          <w:p w14:paraId="4C5CA2EC" w14:textId="77777777" w:rsidR="00F425E2" w:rsidRPr="00D1355E" w:rsidRDefault="00422E12">
            <w:pPr>
              <w:spacing w:after="40"/>
            </w:pPr>
            <w:r w:rsidRPr="00D1355E">
              <w:rPr>
                <w:sz w:val="18"/>
              </w:rPr>
              <w:t>Weighted scorer</w:t>
            </w:r>
          </w:p>
        </w:tc>
        <w:tc>
          <w:tcPr>
            <w:tcW w:w="1000" w:type="dxa"/>
            <w:shd w:val="clear" w:color="auto" w:fill="FFFFFF"/>
            <w:tcMar>
              <w:top w:w="80" w:type="dxa"/>
              <w:left w:w="100" w:type="dxa"/>
              <w:bottom w:w="80" w:type="dxa"/>
              <w:right w:w="100" w:type="dxa"/>
            </w:tcMar>
            <w:vAlign w:val="center"/>
          </w:tcPr>
          <w:p w14:paraId="18E31818" w14:textId="77777777" w:rsidR="00F425E2" w:rsidRPr="00D1355E" w:rsidRDefault="00422E12">
            <w:pPr>
              <w:spacing w:after="40"/>
              <w:jc w:val="center"/>
            </w:pPr>
            <w:r w:rsidRPr="00D1355E">
              <w:rPr>
                <w:sz w:val="18"/>
              </w:rPr>
              <w:t>F1</w:t>
            </w:r>
          </w:p>
        </w:tc>
        <w:tc>
          <w:tcPr>
            <w:tcW w:w="1980" w:type="dxa"/>
            <w:shd w:val="clear" w:color="auto" w:fill="FFFFFF"/>
            <w:tcMar>
              <w:top w:w="80" w:type="dxa"/>
              <w:left w:w="100" w:type="dxa"/>
              <w:bottom w:w="80" w:type="dxa"/>
              <w:right w:w="100" w:type="dxa"/>
            </w:tcMar>
            <w:vAlign w:val="center"/>
          </w:tcPr>
          <w:p w14:paraId="5B201AD2" w14:textId="77777777" w:rsidR="00F425E2" w:rsidRPr="00D1355E" w:rsidRDefault="00422E12">
            <w:pPr>
              <w:spacing w:after="40"/>
              <w:jc w:val="center"/>
            </w:pPr>
            <w:r w:rsidRPr="00D1355E">
              <w:rPr>
                <w:sz w:val="18"/>
              </w:rPr>
              <w:t>0.7347</w:t>
            </w:r>
          </w:p>
        </w:tc>
        <w:tc>
          <w:tcPr>
            <w:tcW w:w="1980" w:type="dxa"/>
            <w:shd w:val="clear" w:color="auto" w:fill="FFFFFF"/>
            <w:tcMar>
              <w:top w:w="80" w:type="dxa"/>
              <w:left w:w="100" w:type="dxa"/>
              <w:bottom w:w="80" w:type="dxa"/>
              <w:right w:w="100" w:type="dxa"/>
            </w:tcMar>
            <w:vAlign w:val="center"/>
          </w:tcPr>
          <w:p w14:paraId="79B1DCC7" w14:textId="77777777" w:rsidR="00F425E2" w:rsidRPr="00D1355E" w:rsidRDefault="00422E12">
            <w:pPr>
              <w:spacing w:after="40"/>
              <w:jc w:val="center"/>
            </w:pPr>
            <w:r w:rsidRPr="00D1355E">
              <w:rPr>
                <w:sz w:val="18"/>
              </w:rPr>
              <w:t>0.8182</w:t>
            </w:r>
          </w:p>
        </w:tc>
      </w:tr>
      <w:tr w:rsidR="00F425E2" w:rsidRPr="00D1355E" w14:paraId="62FAC9A7" w14:textId="77777777">
        <w:trPr>
          <w:cantSplit/>
        </w:trPr>
        <w:tc>
          <w:tcPr>
            <w:tcW w:w="4400" w:type="dxa"/>
            <w:shd w:val="clear" w:color="auto" w:fill="FFFFFF"/>
            <w:tcMar>
              <w:top w:w="80" w:type="dxa"/>
              <w:left w:w="100" w:type="dxa"/>
              <w:bottom w:w="80" w:type="dxa"/>
              <w:right w:w="100" w:type="dxa"/>
            </w:tcMar>
            <w:vAlign w:val="center"/>
          </w:tcPr>
          <w:p w14:paraId="5250FDE3" w14:textId="77777777" w:rsidR="00F425E2" w:rsidRPr="00D1355E" w:rsidRDefault="00422E12">
            <w:pPr>
              <w:spacing w:after="40"/>
            </w:pPr>
            <w:r w:rsidRPr="00D1355E">
              <w:rPr>
                <w:sz w:val="18"/>
              </w:rPr>
              <w:t>Weighted scorer</w:t>
            </w:r>
          </w:p>
        </w:tc>
        <w:tc>
          <w:tcPr>
            <w:tcW w:w="1000" w:type="dxa"/>
            <w:shd w:val="clear" w:color="auto" w:fill="FFFFFF"/>
            <w:tcMar>
              <w:top w:w="80" w:type="dxa"/>
              <w:left w:w="100" w:type="dxa"/>
              <w:bottom w:w="80" w:type="dxa"/>
              <w:right w:w="100" w:type="dxa"/>
            </w:tcMar>
            <w:vAlign w:val="center"/>
          </w:tcPr>
          <w:p w14:paraId="0828CAD4" w14:textId="77777777" w:rsidR="00F425E2" w:rsidRPr="00D1355E" w:rsidRDefault="00422E12">
            <w:pPr>
              <w:spacing w:after="40"/>
              <w:jc w:val="center"/>
            </w:pPr>
            <w:r w:rsidRPr="00D1355E">
              <w:rPr>
                <w:sz w:val="18"/>
              </w:rPr>
              <w:t>F2</w:t>
            </w:r>
          </w:p>
        </w:tc>
        <w:tc>
          <w:tcPr>
            <w:tcW w:w="1980" w:type="dxa"/>
            <w:shd w:val="clear" w:color="auto" w:fill="FFFFFF"/>
            <w:tcMar>
              <w:top w:w="80" w:type="dxa"/>
              <w:left w:w="100" w:type="dxa"/>
              <w:bottom w:w="80" w:type="dxa"/>
              <w:right w:w="100" w:type="dxa"/>
            </w:tcMar>
            <w:vAlign w:val="center"/>
          </w:tcPr>
          <w:p w14:paraId="1FF9E6EF" w14:textId="77777777" w:rsidR="00F425E2" w:rsidRPr="00D1355E" w:rsidRDefault="00422E12">
            <w:pPr>
              <w:spacing w:after="40"/>
              <w:jc w:val="center"/>
            </w:pPr>
            <w:r w:rsidRPr="00D1355E">
              <w:rPr>
                <w:sz w:val="18"/>
              </w:rPr>
              <w:t>0.6129</w:t>
            </w:r>
          </w:p>
        </w:tc>
        <w:tc>
          <w:tcPr>
            <w:tcW w:w="1980" w:type="dxa"/>
            <w:shd w:val="clear" w:color="auto" w:fill="FFFFFF"/>
            <w:tcMar>
              <w:top w:w="80" w:type="dxa"/>
              <w:left w:w="100" w:type="dxa"/>
              <w:bottom w:w="80" w:type="dxa"/>
              <w:right w:w="100" w:type="dxa"/>
            </w:tcMar>
            <w:vAlign w:val="center"/>
          </w:tcPr>
          <w:p w14:paraId="511D0FFA" w14:textId="77777777" w:rsidR="00F425E2" w:rsidRPr="00D1355E" w:rsidRDefault="00422E12">
            <w:pPr>
              <w:spacing w:after="40"/>
              <w:jc w:val="center"/>
            </w:pPr>
            <w:r w:rsidRPr="00D1355E">
              <w:rPr>
                <w:sz w:val="18"/>
              </w:rPr>
              <w:t>0.8636</w:t>
            </w:r>
          </w:p>
        </w:tc>
      </w:tr>
      <w:tr w:rsidR="00F425E2" w:rsidRPr="00D1355E" w14:paraId="2D061CFA" w14:textId="77777777">
        <w:trPr>
          <w:cantSplit/>
        </w:trPr>
        <w:tc>
          <w:tcPr>
            <w:tcW w:w="4400" w:type="dxa"/>
            <w:shd w:val="clear" w:color="auto" w:fill="FFFFFF"/>
            <w:tcMar>
              <w:top w:w="80" w:type="dxa"/>
              <w:left w:w="100" w:type="dxa"/>
              <w:bottom w:w="80" w:type="dxa"/>
              <w:right w:w="100" w:type="dxa"/>
            </w:tcMar>
            <w:vAlign w:val="center"/>
          </w:tcPr>
          <w:p w14:paraId="4A16F1B8" w14:textId="77777777" w:rsidR="00F425E2" w:rsidRPr="00D1355E" w:rsidRDefault="00422E12">
            <w:pPr>
              <w:spacing w:after="40"/>
            </w:pPr>
            <w:r w:rsidRPr="00D1355E">
              <w:rPr>
                <w:sz w:val="18"/>
              </w:rPr>
              <w:t>Keyword rule</w:t>
            </w:r>
          </w:p>
        </w:tc>
        <w:tc>
          <w:tcPr>
            <w:tcW w:w="1000" w:type="dxa"/>
            <w:shd w:val="clear" w:color="auto" w:fill="FFFFFF"/>
            <w:tcMar>
              <w:top w:w="80" w:type="dxa"/>
              <w:left w:w="100" w:type="dxa"/>
              <w:bottom w:w="80" w:type="dxa"/>
              <w:right w:w="100" w:type="dxa"/>
            </w:tcMar>
            <w:vAlign w:val="center"/>
          </w:tcPr>
          <w:p w14:paraId="6D4408D1" w14:textId="77777777" w:rsidR="00F425E2" w:rsidRPr="00D1355E" w:rsidRDefault="00422E12">
            <w:pPr>
              <w:spacing w:after="40"/>
              <w:jc w:val="center"/>
            </w:pPr>
            <w:r w:rsidRPr="00D1355E">
              <w:rPr>
                <w:sz w:val="18"/>
              </w:rPr>
              <w:t>F0.5</w:t>
            </w:r>
          </w:p>
        </w:tc>
        <w:tc>
          <w:tcPr>
            <w:tcW w:w="1980" w:type="dxa"/>
            <w:shd w:val="clear" w:color="auto" w:fill="FFFFFF"/>
            <w:tcMar>
              <w:top w:w="80" w:type="dxa"/>
              <w:left w:w="100" w:type="dxa"/>
              <w:bottom w:w="80" w:type="dxa"/>
              <w:right w:w="100" w:type="dxa"/>
            </w:tcMar>
            <w:vAlign w:val="center"/>
          </w:tcPr>
          <w:p w14:paraId="6613261F" w14:textId="77777777" w:rsidR="00F425E2" w:rsidRPr="00D1355E" w:rsidRDefault="00422E12">
            <w:pPr>
              <w:spacing w:after="40"/>
              <w:jc w:val="center"/>
            </w:pPr>
            <w:r w:rsidRPr="00D1355E">
              <w:rPr>
                <w:sz w:val="18"/>
              </w:rPr>
              <w:t>0.7105</w:t>
            </w:r>
          </w:p>
        </w:tc>
        <w:tc>
          <w:tcPr>
            <w:tcW w:w="1980" w:type="dxa"/>
            <w:shd w:val="clear" w:color="auto" w:fill="FFFFFF"/>
            <w:tcMar>
              <w:top w:w="80" w:type="dxa"/>
              <w:left w:w="100" w:type="dxa"/>
              <w:bottom w:w="80" w:type="dxa"/>
              <w:right w:w="100" w:type="dxa"/>
            </w:tcMar>
            <w:vAlign w:val="center"/>
          </w:tcPr>
          <w:p w14:paraId="07AA5832" w14:textId="77777777" w:rsidR="00F425E2" w:rsidRPr="00D1355E" w:rsidRDefault="00422E12">
            <w:pPr>
              <w:spacing w:after="40"/>
              <w:jc w:val="center"/>
            </w:pPr>
            <w:r w:rsidRPr="00D1355E">
              <w:rPr>
                <w:sz w:val="18"/>
              </w:rPr>
              <w:t>0.6136</w:t>
            </w:r>
          </w:p>
        </w:tc>
      </w:tr>
      <w:tr w:rsidR="00F425E2" w:rsidRPr="00D1355E" w14:paraId="389AC6A5" w14:textId="77777777">
        <w:trPr>
          <w:cantSplit/>
        </w:trPr>
        <w:tc>
          <w:tcPr>
            <w:tcW w:w="4400" w:type="dxa"/>
            <w:shd w:val="clear" w:color="auto" w:fill="FFFFFF"/>
            <w:tcMar>
              <w:top w:w="80" w:type="dxa"/>
              <w:left w:w="100" w:type="dxa"/>
              <w:bottom w:w="80" w:type="dxa"/>
              <w:right w:w="100" w:type="dxa"/>
            </w:tcMar>
            <w:vAlign w:val="center"/>
          </w:tcPr>
          <w:p w14:paraId="5E92801B" w14:textId="77777777" w:rsidR="00F425E2" w:rsidRPr="00D1355E" w:rsidRDefault="00422E12">
            <w:pPr>
              <w:spacing w:after="40"/>
            </w:pPr>
            <w:r w:rsidRPr="00D1355E">
              <w:rPr>
                <w:sz w:val="18"/>
              </w:rPr>
              <w:t>Keyword rule</w:t>
            </w:r>
          </w:p>
        </w:tc>
        <w:tc>
          <w:tcPr>
            <w:tcW w:w="1000" w:type="dxa"/>
            <w:shd w:val="clear" w:color="auto" w:fill="FFFFFF"/>
            <w:tcMar>
              <w:top w:w="80" w:type="dxa"/>
              <w:left w:w="100" w:type="dxa"/>
              <w:bottom w:w="80" w:type="dxa"/>
              <w:right w:w="100" w:type="dxa"/>
            </w:tcMar>
            <w:vAlign w:val="center"/>
          </w:tcPr>
          <w:p w14:paraId="35496B1E" w14:textId="77777777" w:rsidR="00F425E2" w:rsidRPr="00D1355E" w:rsidRDefault="00422E12">
            <w:pPr>
              <w:spacing w:after="40"/>
              <w:jc w:val="center"/>
            </w:pPr>
            <w:r w:rsidRPr="00D1355E">
              <w:rPr>
                <w:sz w:val="18"/>
              </w:rPr>
              <w:t>F1</w:t>
            </w:r>
          </w:p>
        </w:tc>
        <w:tc>
          <w:tcPr>
            <w:tcW w:w="1980" w:type="dxa"/>
            <w:shd w:val="clear" w:color="auto" w:fill="FFFFFF"/>
            <w:tcMar>
              <w:top w:w="80" w:type="dxa"/>
              <w:left w:w="100" w:type="dxa"/>
              <w:bottom w:w="80" w:type="dxa"/>
              <w:right w:w="100" w:type="dxa"/>
            </w:tcMar>
            <w:vAlign w:val="center"/>
          </w:tcPr>
          <w:p w14:paraId="5C9F3989" w14:textId="77777777" w:rsidR="00F425E2" w:rsidRPr="00D1355E" w:rsidRDefault="00422E12">
            <w:pPr>
              <w:spacing w:after="40"/>
              <w:jc w:val="center"/>
            </w:pPr>
            <w:r w:rsidRPr="00D1355E">
              <w:rPr>
                <w:sz w:val="18"/>
              </w:rPr>
              <w:t>0.7105</w:t>
            </w:r>
          </w:p>
        </w:tc>
        <w:tc>
          <w:tcPr>
            <w:tcW w:w="1980" w:type="dxa"/>
            <w:shd w:val="clear" w:color="auto" w:fill="FFFFFF"/>
            <w:tcMar>
              <w:top w:w="80" w:type="dxa"/>
              <w:left w:w="100" w:type="dxa"/>
              <w:bottom w:w="80" w:type="dxa"/>
              <w:right w:w="100" w:type="dxa"/>
            </w:tcMar>
            <w:vAlign w:val="center"/>
          </w:tcPr>
          <w:p w14:paraId="636F1C3A" w14:textId="77777777" w:rsidR="00F425E2" w:rsidRPr="00D1355E" w:rsidRDefault="00422E12">
            <w:pPr>
              <w:spacing w:after="40"/>
              <w:jc w:val="center"/>
            </w:pPr>
            <w:r w:rsidRPr="00D1355E">
              <w:rPr>
                <w:sz w:val="18"/>
              </w:rPr>
              <w:t>0.6136</w:t>
            </w:r>
          </w:p>
        </w:tc>
      </w:tr>
      <w:tr w:rsidR="00F425E2" w:rsidRPr="00D1355E" w14:paraId="423108CE" w14:textId="77777777">
        <w:trPr>
          <w:cantSplit/>
        </w:trPr>
        <w:tc>
          <w:tcPr>
            <w:tcW w:w="4400" w:type="dxa"/>
            <w:shd w:val="clear" w:color="auto" w:fill="FFFFFF"/>
            <w:tcMar>
              <w:top w:w="80" w:type="dxa"/>
              <w:left w:w="100" w:type="dxa"/>
              <w:bottom w:w="80" w:type="dxa"/>
              <w:right w:w="100" w:type="dxa"/>
            </w:tcMar>
            <w:vAlign w:val="center"/>
          </w:tcPr>
          <w:p w14:paraId="24C37F29" w14:textId="77777777" w:rsidR="00F425E2" w:rsidRPr="00D1355E" w:rsidRDefault="00422E12">
            <w:pPr>
              <w:spacing w:after="40"/>
            </w:pPr>
            <w:r w:rsidRPr="00D1355E">
              <w:rPr>
                <w:sz w:val="18"/>
              </w:rPr>
              <w:t>Keyword rule</w:t>
            </w:r>
          </w:p>
        </w:tc>
        <w:tc>
          <w:tcPr>
            <w:tcW w:w="1000" w:type="dxa"/>
            <w:shd w:val="clear" w:color="auto" w:fill="FFFFFF"/>
            <w:tcMar>
              <w:top w:w="80" w:type="dxa"/>
              <w:left w:w="100" w:type="dxa"/>
              <w:bottom w:w="80" w:type="dxa"/>
              <w:right w:w="100" w:type="dxa"/>
            </w:tcMar>
            <w:vAlign w:val="center"/>
          </w:tcPr>
          <w:p w14:paraId="7AF20BDA" w14:textId="77777777" w:rsidR="00F425E2" w:rsidRPr="00D1355E" w:rsidRDefault="00422E12">
            <w:pPr>
              <w:spacing w:after="40"/>
              <w:jc w:val="center"/>
            </w:pPr>
            <w:r w:rsidRPr="00D1355E">
              <w:rPr>
                <w:sz w:val="18"/>
              </w:rPr>
              <w:t>F2</w:t>
            </w:r>
          </w:p>
        </w:tc>
        <w:tc>
          <w:tcPr>
            <w:tcW w:w="1980" w:type="dxa"/>
            <w:shd w:val="clear" w:color="auto" w:fill="FFFFFF"/>
            <w:tcMar>
              <w:top w:w="80" w:type="dxa"/>
              <w:left w:w="100" w:type="dxa"/>
              <w:bottom w:w="80" w:type="dxa"/>
              <w:right w:w="100" w:type="dxa"/>
            </w:tcMar>
            <w:vAlign w:val="center"/>
          </w:tcPr>
          <w:p w14:paraId="32BDA0BC" w14:textId="77777777" w:rsidR="00F425E2" w:rsidRPr="00D1355E" w:rsidRDefault="00422E12">
            <w:pPr>
              <w:spacing w:after="40"/>
              <w:jc w:val="center"/>
            </w:pPr>
            <w:r w:rsidRPr="00D1355E">
              <w:rPr>
                <w:sz w:val="18"/>
              </w:rPr>
              <w:t>0.7105</w:t>
            </w:r>
          </w:p>
        </w:tc>
        <w:tc>
          <w:tcPr>
            <w:tcW w:w="1980" w:type="dxa"/>
            <w:shd w:val="clear" w:color="auto" w:fill="FFFFFF"/>
            <w:tcMar>
              <w:top w:w="80" w:type="dxa"/>
              <w:left w:w="100" w:type="dxa"/>
              <w:bottom w:w="80" w:type="dxa"/>
              <w:right w:w="100" w:type="dxa"/>
            </w:tcMar>
            <w:vAlign w:val="center"/>
          </w:tcPr>
          <w:p w14:paraId="2FCC0D90" w14:textId="77777777" w:rsidR="00F425E2" w:rsidRPr="00D1355E" w:rsidRDefault="00422E12">
            <w:pPr>
              <w:spacing w:after="40"/>
              <w:jc w:val="center"/>
            </w:pPr>
            <w:r w:rsidRPr="00D1355E">
              <w:rPr>
                <w:sz w:val="18"/>
              </w:rPr>
              <w:t>0.6136</w:t>
            </w:r>
          </w:p>
        </w:tc>
      </w:tr>
    </w:tbl>
    <w:p w14:paraId="6E2BA937" w14:textId="77777777" w:rsidR="00F425E2" w:rsidRPr="00D1355E" w:rsidRDefault="00422E12">
      <w:r w:rsidRPr="00D1355E">
        <w:t xml:space="preserve">Cutoffs are displayed to nine decimal places; computations retain full precision. The keyword rule’s 0.5 and 1.0 cutoffs produce identical binary decisions. These are descriptive policy comparisons; they do not introduce alternative-policy confidence </w:t>
      </w:r>
      <w:r w:rsidRPr="00D1355E">
        <w:lastRenderedPageBreak/>
        <w:t>intervals or change the F2 paired analysis in Section 4.3. PR-AUC and ROC-AUC are unchanged within each method because the underlying scores are unchanged.</w:t>
      </w:r>
    </w:p>
    <w:p w14:paraId="1C078FC7" w14:textId="77777777" w:rsidR="00F425E2" w:rsidRPr="00D1355E" w:rsidRDefault="00422E12">
      <w:r w:rsidRPr="00D1355E">
        <w:t>For the Embedding-and-Feature LSTM, moving from F0.5 to F1 recovered two additional positives with eight additional false alerts. Its F1 setting detected 43 of 44 positives, achieving 97.73% recall and 75.44% precision with 14 false alerts. Moving from F1 to F2 recovered the remaining positive but added 27 false alerts, raising the total to 41 and reducing precision to 51.76%. F2 therefore achieves maximum observed coverage, while F1 provides a substantial measured reduction in false alerts at the cost of one missed positive. This makes the F1 setting a concrete alternative for subsequent workflow evaluation, not a replacement for the study’s recall-oriented reporting policy.</w:t>
      </w:r>
    </w:p>
    <w:p w14:paraId="6923953D" w14:textId="77777777" w:rsidR="00F425E2" w:rsidRPr="00D1355E" w:rsidRDefault="00422E12">
      <w:r w:rsidRPr="00D1355E">
        <w:t>The tradeoff differs for the Trajectory-Feature LSTM. Its F1 cutoff detected the same 40 positives as F0.5 while increasing false alerts from seven to nine. Its F2 cutoff recovered one additional positive, reducing misses from four to three while increasing false alerts to 21. Thus, a validation-selected F1 policy is not automatically a better test-set compromise for every model.</w:t>
      </w:r>
    </w:p>
    <w:p w14:paraId="15213E19" w14:textId="77777777" w:rsidR="00F425E2" w:rsidRPr="00D1355E" w:rsidRDefault="00422E12">
      <w:r w:rsidRPr="00D1355E">
        <w:t>Maximum Layer 1 aggregation recovered 16 additional positives when moving from F0.5 to F2, but false alerts increased by 60. The weighted scorer recovered two additional positives with 11 additional false alerts; its F0.5 and F1 cutoffs were identical. The keyword rule was unchanged. Together, these results show why the policy comparison must report both detection gains and added false alerts. F2 expresses the study’s priority of reducing missed positives; it does not establish a universally optimal operational workload.</w:t>
      </w:r>
    </w:p>
    <w:p w14:paraId="3757FF01" w14:textId="77777777" w:rsidR="00F425E2" w:rsidRPr="00D1355E" w:rsidRDefault="00422E12">
      <w:pPr>
        <w:pStyle w:val="Heading2"/>
        <w:rPr>
          <w:color w:val="auto"/>
        </w:rPr>
      </w:pPr>
      <w:bookmarkStart w:id="45" w:name="_Toc243055231"/>
      <w:r w:rsidRPr="00D1355E">
        <w:rPr>
          <w:color w:val="auto"/>
        </w:rPr>
        <w:t>4.3 Paired Bootstrap Difference Analysis</w:t>
      </w:r>
      <w:bookmarkEnd w:id="45"/>
    </w:p>
    <w:p w14:paraId="45DE8C80" w14:textId="77777777" w:rsidR="00F425E2" w:rsidRPr="00D1355E" w:rsidRDefault="00422E12">
      <w:r w:rsidRPr="00D1355E">
        <w:t>Table 4.2 reports Trajectory-Feature LSTM minus comparator differences using 2,000 paired connected-author bootstrap resamples. F2, precision, and recall intervals were recalculated for the revised cutoffs. Ranking-metric intervals remain unchanged because the scores and labels are unchanged. An interval entirely above zero supports a positive difference; one containing zero does not establish a difference or equivalence.</w:t>
      </w:r>
    </w:p>
    <w:p w14:paraId="05C0DAC1" w14:textId="77777777" w:rsidR="00F425E2" w:rsidRPr="00D1355E" w:rsidRDefault="00422E12">
      <w:r w:rsidRPr="00D1355E">
        <w:rPr>
          <w:b/>
          <w:bCs/>
        </w:rPr>
        <w:t>Table 4.2 Part A. Paired PR-AUC and F2 Differences</w:t>
      </w:r>
    </w:p>
    <w:tbl>
      <w:tblPr>
        <w:tblStyle w:val="TableGrid"/>
        <w:tblW w:w="9360" w:type="dxa"/>
        <w:tblInd w:w="12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800"/>
        <w:gridCol w:w="2180"/>
        <w:gridCol w:w="2180"/>
        <w:gridCol w:w="2200"/>
      </w:tblGrid>
      <w:tr w:rsidR="00F425E2" w:rsidRPr="00D1355E" w14:paraId="6F9FC985" w14:textId="77777777">
        <w:trPr>
          <w:cantSplit/>
          <w:tblHeader/>
        </w:trPr>
        <w:tc>
          <w:tcPr>
            <w:tcW w:w="2800" w:type="dxa"/>
            <w:shd w:val="clear" w:color="auto" w:fill="E7E6E6"/>
            <w:tcMar>
              <w:top w:w="80" w:type="dxa"/>
              <w:left w:w="100" w:type="dxa"/>
              <w:bottom w:w="80" w:type="dxa"/>
              <w:right w:w="100" w:type="dxa"/>
            </w:tcMar>
            <w:vAlign w:val="center"/>
          </w:tcPr>
          <w:p w14:paraId="5294BFD5" w14:textId="77777777" w:rsidR="00F425E2" w:rsidRPr="00D1355E" w:rsidRDefault="00422E12">
            <w:pPr>
              <w:spacing w:after="40"/>
            </w:pPr>
            <w:r w:rsidRPr="00D1355E">
              <w:rPr>
                <w:b/>
                <w:sz w:val="18"/>
              </w:rPr>
              <w:t>Comparison</w:t>
            </w:r>
          </w:p>
        </w:tc>
        <w:tc>
          <w:tcPr>
            <w:tcW w:w="2180" w:type="dxa"/>
            <w:shd w:val="clear" w:color="auto" w:fill="E7E6E6"/>
            <w:tcMar>
              <w:top w:w="80" w:type="dxa"/>
              <w:left w:w="100" w:type="dxa"/>
              <w:bottom w:w="80" w:type="dxa"/>
              <w:right w:w="100" w:type="dxa"/>
            </w:tcMar>
            <w:vAlign w:val="center"/>
          </w:tcPr>
          <w:p w14:paraId="2F901E2E" w14:textId="77777777" w:rsidR="00F425E2" w:rsidRPr="00D1355E" w:rsidRDefault="00422E12">
            <w:pPr>
              <w:spacing w:after="40"/>
              <w:jc w:val="center"/>
            </w:pPr>
            <w:r w:rsidRPr="00D1355E">
              <w:rPr>
                <w:b/>
                <w:sz w:val="18"/>
              </w:rPr>
              <w:t>Delta PR-AUC [95% CI]</w:t>
            </w:r>
          </w:p>
        </w:tc>
        <w:tc>
          <w:tcPr>
            <w:tcW w:w="2180" w:type="dxa"/>
            <w:shd w:val="clear" w:color="auto" w:fill="E7E6E6"/>
            <w:tcMar>
              <w:top w:w="80" w:type="dxa"/>
              <w:left w:w="100" w:type="dxa"/>
              <w:bottom w:w="80" w:type="dxa"/>
              <w:right w:w="100" w:type="dxa"/>
            </w:tcMar>
            <w:vAlign w:val="center"/>
          </w:tcPr>
          <w:p w14:paraId="46E28F58" w14:textId="77777777" w:rsidR="00F425E2" w:rsidRPr="00D1355E" w:rsidRDefault="00422E12">
            <w:pPr>
              <w:spacing w:after="40"/>
              <w:jc w:val="center"/>
            </w:pPr>
            <w:r w:rsidRPr="00D1355E">
              <w:rPr>
                <w:b/>
                <w:sz w:val="18"/>
              </w:rPr>
              <w:t>Delta F2 [95% CI]</w:t>
            </w:r>
          </w:p>
        </w:tc>
        <w:tc>
          <w:tcPr>
            <w:tcW w:w="2200" w:type="dxa"/>
            <w:shd w:val="clear" w:color="auto" w:fill="E7E6E6"/>
            <w:tcMar>
              <w:top w:w="80" w:type="dxa"/>
              <w:left w:w="100" w:type="dxa"/>
              <w:bottom w:w="80" w:type="dxa"/>
              <w:right w:w="100" w:type="dxa"/>
            </w:tcMar>
            <w:vAlign w:val="center"/>
          </w:tcPr>
          <w:p w14:paraId="7CA20B7E" w14:textId="77777777" w:rsidR="00F425E2" w:rsidRPr="00D1355E" w:rsidRDefault="00422E12">
            <w:pPr>
              <w:spacing w:after="40"/>
              <w:jc w:val="center"/>
            </w:pPr>
            <w:r w:rsidRPr="00D1355E">
              <w:rPr>
                <w:b/>
                <w:sz w:val="18"/>
              </w:rPr>
              <w:t>Interpretation</w:t>
            </w:r>
          </w:p>
        </w:tc>
      </w:tr>
      <w:tr w:rsidR="00F425E2" w:rsidRPr="00D1355E" w14:paraId="0D0EC56B" w14:textId="77777777">
        <w:trPr>
          <w:cantSplit/>
        </w:trPr>
        <w:tc>
          <w:tcPr>
            <w:tcW w:w="2800" w:type="dxa"/>
            <w:shd w:val="clear" w:color="auto" w:fill="FFFFFF"/>
            <w:tcMar>
              <w:top w:w="80" w:type="dxa"/>
              <w:left w:w="100" w:type="dxa"/>
              <w:bottom w:w="80" w:type="dxa"/>
              <w:right w:w="100" w:type="dxa"/>
            </w:tcMar>
            <w:vAlign w:val="center"/>
          </w:tcPr>
          <w:p w14:paraId="6002F11F" w14:textId="77777777" w:rsidR="00F425E2" w:rsidRPr="00D1355E" w:rsidRDefault="00422E12">
            <w:pPr>
              <w:spacing w:after="40"/>
            </w:pPr>
            <w:r w:rsidRPr="00D1355E">
              <w:rPr>
                <w:sz w:val="18"/>
              </w:rPr>
              <w:t>vs. Maximum Layer 1 proxy</w:t>
            </w:r>
          </w:p>
        </w:tc>
        <w:tc>
          <w:tcPr>
            <w:tcW w:w="2180" w:type="dxa"/>
            <w:shd w:val="clear" w:color="auto" w:fill="FFFFFF"/>
            <w:tcMar>
              <w:top w:w="80" w:type="dxa"/>
              <w:left w:w="100" w:type="dxa"/>
              <w:bottom w:w="80" w:type="dxa"/>
              <w:right w:w="100" w:type="dxa"/>
            </w:tcMar>
            <w:vAlign w:val="center"/>
          </w:tcPr>
          <w:p w14:paraId="6BE90B33" w14:textId="77777777" w:rsidR="00F425E2" w:rsidRPr="00D1355E" w:rsidRDefault="00422E12">
            <w:pPr>
              <w:spacing w:after="40"/>
              <w:jc w:val="center"/>
            </w:pPr>
            <w:r w:rsidRPr="00D1355E">
              <w:rPr>
                <w:sz w:val="18"/>
              </w:rPr>
              <w:t>+0.3630 [+0.2056, +0.5351]</w:t>
            </w:r>
          </w:p>
        </w:tc>
        <w:tc>
          <w:tcPr>
            <w:tcW w:w="2180" w:type="dxa"/>
            <w:shd w:val="clear" w:color="auto" w:fill="FFFFFF"/>
            <w:tcMar>
              <w:top w:w="80" w:type="dxa"/>
              <w:left w:w="100" w:type="dxa"/>
              <w:bottom w:w="80" w:type="dxa"/>
              <w:right w:w="100" w:type="dxa"/>
            </w:tcMar>
            <w:vAlign w:val="center"/>
          </w:tcPr>
          <w:p w14:paraId="665F94AB" w14:textId="77777777" w:rsidR="00F425E2" w:rsidRPr="00D1355E" w:rsidRDefault="00422E12">
            <w:pPr>
              <w:spacing w:after="40"/>
              <w:jc w:val="center"/>
            </w:pPr>
            <w:r w:rsidRPr="00D1355E">
              <w:rPr>
                <w:sz w:val="18"/>
              </w:rPr>
              <w:t>+0.1958 [+0.1218, +0.3105]</w:t>
            </w:r>
          </w:p>
        </w:tc>
        <w:tc>
          <w:tcPr>
            <w:tcW w:w="2200" w:type="dxa"/>
            <w:shd w:val="clear" w:color="auto" w:fill="FFFFFF"/>
            <w:tcMar>
              <w:top w:w="80" w:type="dxa"/>
              <w:left w:w="100" w:type="dxa"/>
              <w:bottom w:w="80" w:type="dxa"/>
              <w:right w:w="100" w:type="dxa"/>
            </w:tcMar>
            <w:vAlign w:val="center"/>
          </w:tcPr>
          <w:p w14:paraId="7BD748BF" w14:textId="77777777" w:rsidR="00F425E2" w:rsidRPr="00D1355E" w:rsidRDefault="00422E12">
            <w:pPr>
              <w:spacing w:after="40"/>
              <w:jc w:val="center"/>
            </w:pPr>
            <w:r w:rsidRPr="00D1355E">
              <w:rPr>
                <w:sz w:val="18"/>
              </w:rPr>
              <w:t>Positive differences supported for PR-AUC, F2, and precision; recall interval includes zero</w:t>
            </w:r>
          </w:p>
        </w:tc>
      </w:tr>
      <w:tr w:rsidR="00F425E2" w:rsidRPr="00D1355E" w14:paraId="27EBBA40" w14:textId="77777777">
        <w:trPr>
          <w:cantSplit/>
        </w:trPr>
        <w:tc>
          <w:tcPr>
            <w:tcW w:w="2800" w:type="dxa"/>
            <w:shd w:val="clear" w:color="auto" w:fill="FFFFFF"/>
            <w:tcMar>
              <w:top w:w="80" w:type="dxa"/>
              <w:left w:w="100" w:type="dxa"/>
              <w:bottom w:w="80" w:type="dxa"/>
              <w:right w:w="100" w:type="dxa"/>
            </w:tcMar>
            <w:vAlign w:val="center"/>
          </w:tcPr>
          <w:p w14:paraId="0AB8616E" w14:textId="77777777" w:rsidR="00F425E2" w:rsidRPr="00D1355E" w:rsidRDefault="00422E12">
            <w:pPr>
              <w:spacing w:after="40"/>
            </w:pPr>
            <w:r w:rsidRPr="00D1355E">
              <w:rPr>
                <w:sz w:val="18"/>
              </w:rPr>
              <w:lastRenderedPageBreak/>
              <w:t>vs. Keyword rule</w:t>
            </w:r>
          </w:p>
        </w:tc>
        <w:tc>
          <w:tcPr>
            <w:tcW w:w="2180" w:type="dxa"/>
            <w:shd w:val="clear" w:color="auto" w:fill="FFFFFF"/>
            <w:tcMar>
              <w:top w:w="80" w:type="dxa"/>
              <w:left w:w="100" w:type="dxa"/>
              <w:bottom w:w="80" w:type="dxa"/>
              <w:right w:w="100" w:type="dxa"/>
            </w:tcMar>
            <w:vAlign w:val="center"/>
          </w:tcPr>
          <w:p w14:paraId="5E7E7E58" w14:textId="77777777" w:rsidR="00F425E2" w:rsidRPr="00D1355E" w:rsidRDefault="00422E12">
            <w:pPr>
              <w:spacing w:after="40"/>
              <w:jc w:val="center"/>
            </w:pPr>
            <w:r w:rsidRPr="00D1355E">
              <w:rPr>
                <w:sz w:val="18"/>
              </w:rPr>
              <w:t>+0.4702 [+0.3563, +0.5773]</w:t>
            </w:r>
          </w:p>
        </w:tc>
        <w:tc>
          <w:tcPr>
            <w:tcW w:w="2180" w:type="dxa"/>
            <w:shd w:val="clear" w:color="auto" w:fill="FFFFFF"/>
            <w:tcMar>
              <w:top w:w="80" w:type="dxa"/>
              <w:left w:w="100" w:type="dxa"/>
              <w:bottom w:w="80" w:type="dxa"/>
              <w:right w:w="100" w:type="dxa"/>
            </w:tcMar>
            <w:vAlign w:val="center"/>
          </w:tcPr>
          <w:p w14:paraId="35C1D774" w14:textId="77777777" w:rsidR="00F425E2" w:rsidRPr="00D1355E" w:rsidRDefault="00422E12">
            <w:pPr>
              <w:spacing w:after="40"/>
              <w:jc w:val="center"/>
            </w:pPr>
            <w:r w:rsidRPr="00D1355E">
              <w:rPr>
                <w:sz w:val="18"/>
              </w:rPr>
              <w:t>+0.2305 [+0.0949, +0.3009]</w:t>
            </w:r>
          </w:p>
        </w:tc>
        <w:tc>
          <w:tcPr>
            <w:tcW w:w="2200" w:type="dxa"/>
            <w:shd w:val="clear" w:color="auto" w:fill="FFFFFF"/>
            <w:tcMar>
              <w:top w:w="80" w:type="dxa"/>
              <w:left w:w="100" w:type="dxa"/>
              <w:bottom w:w="80" w:type="dxa"/>
              <w:right w:w="100" w:type="dxa"/>
            </w:tcMar>
            <w:vAlign w:val="center"/>
          </w:tcPr>
          <w:p w14:paraId="68733CAD" w14:textId="77777777" w:rsidR="00F425E2" w:rsidRPr="00D1355E" w:rsidRDefault="00422E12">
            <w:pPr>
              <w:spacing w:after="40"/>
              <w:jc w:val="center"/>
            </w:pPr>
            <w:r w:rsidRPr="00D1355E">
              <w:rPr>
                <w:sz w:val="18"/>
              </w:rPr>
              <w:t>Positive differences supported for PR-AUC, F2, and recall; precision inconclusive</w:t>
            </w:r>
          </w:p>
        </w:tc>
      </w:tr>
      <w:tr w:rsidR="00F425E2" w:rsidRPr="00D1355E" w14:paraId="08B6008C" w14:textId="77777777">
        <w:trPr>
          <w:cantSplit/>
        </w:trPr>
        <w:tc>
          <w:tcPr>
            <w:tcW w:w="2800" w:type="dxa"/>
            <w:shd w:val="clear" w:color="auto" w:fill="FFFFFF"/>
            <w:tcMar>
              <w:top w:w="80" w:type="dxa"/>
              <w:left w:w="100" w:type="dxa"/>
              <w:bottom w:w="80" w:type="dxa"/>
              <w:right w:w="100" w:type="dxa"/>
            </w:tcMar>
            <w:vAlign w:val="center"/>
          </w:tcPr>
          <w:p w14:paraId="1954F754" w14:textId="77777777" w:rsidR="00F425E2" w:rsidRPr="00D1355E" w:rsidRDefault="00422E12">
            <w:pPr>
              <w:spacing w:after="40"/>
            </w:pPr>
            <w:r w:rsidRPr="00D1355E">
              <w:rPr>
                <w:sz w:val="18"/>
              </w:rPr>
              <w:t>vs. Weighted scorer</w:t>
            </w:r>
          </w:p>
        </w:tc>
        <w:tc>
          <w:tcPr>
            <w:tcW w:w="2180" w:type="dxa"/>
            <w:shd w:val="clear" w:color="auto" w:fill="FFFFFF"/>
            <w:tcMar>
              <w:top w:w="80" w:type="dxa"/>
              <w:left w:w="100" w:type="dxa"/>
              <w:bottom w:w="80" w:type="dxa"/>
              <w:right w:w="100" w:type="dxa"/>
            </w:tcMar>
            <w:vAlign w:val="center"/>
          </w:tcPr>
          <w:p w14:paraId="6BA10F54" w14:textId="77777777" w:rsidR="00F425E2" w:rsidRPr="00D1355E" w:rsidRDefault="00422E12">
            <w:pPr>
              <w:spacing w:after="40"/>
              <w:jc w:val="center"/>
            </w:pPr>
            <w:r w:rsidRPr="00D1355E">
              <w:rPr>
                <w:sz w:val="18"/>
              </w:rPr>
              <w:t>+0.1103 [+0.0251, +0.2254]</w:t>
            </w:r>
          </w:p>
        </w:tc>
        <w:tc>
          <w:tcPr>
            <w:tcW w:w="2180" w:type="dxa"/>
            <w:shd w:val="clear" w:color="auto" w:fill="FFFFFF"/>
            <w:tcMar>
              <w:top w:w="80" w:type="dxa"/>
              <w:left w:w="100" w:type="dxa"/>
              <w:bottom w:w="80" w:type="dxa"/>
              <w:right w:w="100" w:type="dxa"/>
            </w:tcMar>
            <w:vAlign w:val="center"/>
          </w:tcPr>
          <w:p w14:paraId="1CD6041A" w14:textId="77777777" w:rsidR="00F425E2" w:rsidRPr="00D1355E" w:rsidRDefault="00422E12">
            <w:pPr>
              <w:spacing w:after="40"/>
              <w:jc w:val="center"/>
            </w:pPr>
            <w:r w:rsidRPr="00D1355E">
              <w:rPr>
                <w:sz w:val="18"/>
              </w:rPr>
              <w:t>+0.0630 [+0.0034, +0.1294]</w:t>
            </w:r>
          </w:p>
        </w:tc>
        <w:tc>
          <w:tcPr>
            <w:tcW w:w="2200" w:type="dxa"/>
            <w:shd w:val="clear" w:color="auto" w:fill="FFFFFF"/>
            <w:tcMar>
              <w:top w:w="80" w:type="dxa"/>
              <w:left w:w="100" w:type="dxa"/>
              <w:bottom w:w="80" w:type="dxa"/>
              <w:right w:w="100" w:type="dxa"/>
            </w:tcMar>
            <w:vAlign w:val="center"/>
          </w:tcPr>
          <w:p w14:paraId="59681337" w14:textId="77777777" w:rsidR="00F425E2" w:rsidRPr="00D1355E" w:rsidRDefault="00422E12">
            <w:pPr>
              <w:spacing w:after="40"/>
              <w:jc w:val="center"/>
            </w:pPr>
            <w:r w:rsidRPr="00D1355E">
              <w:rPr>
                <w:sz w:val="18"/>
              </w:rPr>
              <w:t xml:space="preserve">Positive differences supported </w:t>
            </w:r>
            <w:proofErr w:type="gramStart"/>
            <w:r w:rsidRPr="00D1355E">
              <w:rPr>
                <w:sz w:val="18"/>
              </w:rPr>
              <w:t>for</w:t>
            </w:r>
            <w:proofErr w:type="gramEnd"/>
            <w:r w:rsidRPr="00D1355E">
              <w:rPr>
                <w:sz w:val="18"/>
              </w:rPr>
              <w:t xml:space="preserve"> PR-AUC and F2; precision and recall intervals include zero</w:t>
            </w:r>
          </w:p>
        </w:tc>
      </w:tr>
      <w:tr w:rsidR="00F425E2" w:rsidRPr="00D1355E" w14:paraId="1AE71845" w14:textId="77777777">
        <w:trPr>
          <w:cantSplit/>
        </w:trPr>
        <w:tc>
          <w:tcPr>
            <w:tcW w:w="2800" w:type="dxa"/>
            <w:shd w:val="clear" w:color="auto" w:fill="FFFFFF"/>
            <w:tcMar>
              <w:top w:w="80" w:type="dxa"/>
              <w:left w:w="100" w:type="dxa"/>
              <w:bottom w:w="80" w:type="dxa"/>
              <w:right w:w="100" w:type="dxa"/>
            </w:tcMar>
            <w:vAlign w:val="center"/>
          </w:tcPr>
          <w:p w14:paraId="493FACFC" w14:textId="77777777" w:rsidR="00F425E2" w:rsidRPr="00D1355E" w:rsidRDefault="00422E12">
            <w:pPr>
              <w:spacing w:after="40"/>
            </w:pPr>
            <w:r w:rsidRPr="00D1355E">
              <w:rPr>
                <w:sz w:val="18"/>
              </w:rPr>
              <w:t>vs. Embedding-and-Feature LSTM</w:t>
            </w:r>
          </w:p>
        </w:tc>
        <w:tc>
          <w:tcPr>
            <w:tcW w:w="2180" w:type="dxa"/>
            <w:shd w:val="clear" w:color="auto" w:fill="FFFFFF"/>
            <w:tcMar>
              <w:top w:w="80" w:type="dxa"/>
              <w:left w:w="100" w:type="dxa"/>
              <w:bottom w:w="80" w:type="dxa"/>
              <w:right w:w="100" w:type="dxa"/>
            </w:tcMar>
            <w:vAlign w:val="center"/>
          </w:tcPr>
          <w:p w14:paraId="2ADC2D3E" w14:textId="77777777" w:rsidR="00F425E2" w:rsidRPr="00D1355E" w:rsidRDefault="00422E12">
            <w:pPr>
              <w:spacing w:after="40"/>
              <w:jc w:val="center"/>
            </w:pPr>
            <w:r w:rsidRPr="00D1355E">
              <w:rPr>
                <w:sz w:val="18"/>
              </w:rPr>
              <w:t>-0.0330 [-0.1095, +0.0326]</w:t>
            </w:r>
          </w:p>
        </w:tc>
        <w:tc>
          <w:tcPr>
            <w:tcW w:w="2180" w:type="dxa"/>
            <w:shd w:val="clear" w:color="auto" w:fill="FFFFFF"/>
            <w:tcMar>
              <w:top w:w="80" w:type="dxa"/>
              <w:left w:w="100" w:type="dxa"/>
              <w:bottom w:w="80" w:type="dxa"/>
              <w:right w:w="100" w:type="dxa"/>
            </w:tcMar>
            <w:vAlign w:val="center"/>
          </w:tcPr>
          <w:p w14:paraId="5BC07A5D" w14:textId="77777777" w:rsidR="00F425E2" w:rsidRPr="00D1355E" w:rsidRDefault="00422E12">
            <w:pPr>
              <w:spacing w:after="40"/>
              <w:jc w:val="center"/>
            </w:pPr>
            <w:r w:rsidRPr="00D1355E">
              <w:rPr>
                <w:sz w:val="18"/>
              </w:rPr>
              <w:t>+0.0184 [-0.0758, +0.1153]</w:t>
            </w:r>
          </w:p>
        </w:tc>
        <w:tc>
          <w:tcPr>
            <w:tcW w:w="2200" w:type="dxa"/>
            <w:shd w:val="clear" w:color="auto" w:fill="FFFFFF"/>
            <w:tcMar>
              <w:top w:w="80" w:type="dxa"/>
              <w:left w:w="100" w:type="dxa"/>
              <w:bottom w:w="80" w:type="dxa"/>
              <w:right w:w="100" w:type="dxa"/>
            </w:tcMar>
            <w:vAlign w:val="center"/>
          </w:tcPr>
          <w:p w14:paraId="02232FA2" w14:textId="77777777" w:rsidR="00F425E2" w:rsidRPr="00D1355E" w:rsidRDefault="00422E12">
            <w:pPr>
              <w:spacing w:after="40"/>
              <w:jc w:val="center"/>
            </w:pPr>
            <w:r w:rsidRPr="00D1355E">
              <w:rPr>
                <w:sz w:val="18"/>
              </w:rPr>
              <w:t>Trajectory-model precision advantage supported; F2 and PR-AUC differences inconclusive; recall interval includes zero</w:t>
            </w:r>
          </w:p>
        </w:tc>
      </w:tr>
    </w:tbl>
    <w:p w14:paraId="2E9ACE4F" w14:textId="77777777" w:rsidR="00F425E2" w:rsidRPr="00D1355E" w:rsidRDefault="00422E12">
      <w:r w:rsidRPr="00D1355E">
        <w:rPr>
          <w:b/>
          <w:bCs/>
        </w:rPr>
        <w:t>Table 4.2 Part B. Paired Precision and Recall Differences</w:t>
      </w:r>
    </w:p>
    <w:tbl>
      <w:tblPr>
        <w:tblStyle w:val="TableGrid"/>
        <w:tblW w:w="9360" w:type="dxa"/>
        <w:tblInd w:w="12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800"/>
        <w:gridCol w:w="2180"/>
        <w:gridCol w:w="2180"/>
        <w:gridCol w:w="2200"/>
      </w:tblGrid>
      <w:tr w:rsidR="00F425E2" w:rsidRPr="00D1355E" w14:paraId="08937249" w14:textId="77777777">
        <w:trPr>
          <w:cantSplit/>
          <w:tblHeader/>
        </w:trPr>
        <w:tc>
          <w:tcPr>
            <w:tcW w:w="2800" w:type="dxa"/>
            <w:shd w:val="clear" w:color="auto" w:fill="E7E6E6"/>
            <w:tcMar>
              <w:top w:w="80" w:type="dxa"/>
              <w:left w:w="100" w:type="dxa"/>
              <w:bottom w:w="80" w:type="dxa"/>
              <w:right w:w="100" w:type="dxa"/>
            </w:tcMar>
            <w:vAlign w:val="center"/>
          </w:tcPr>
          <w:p w14:paraId="03E982DF" w14:textId="77777777" w:rsidR="00F425E2" w:rsidRPr="00D1355E" w:rsidRDefault="00422E12">
            <w:pPr>
              <w:spacing w:after="40"/>
            </w:pPr>
            <w:r w:rsidRPr="00D1355E">
              <w:rPr>
                <w:b/>
                <w:sz w:val="18"/>
              </w:rPr>
              <w:t>Comparison</w:t>
            </w:r>
          </w:p>
        </w:tc>
        <w:tc>
          <w:tcPr>
            <w:tcW w:w="2180" w:type="dxa"/>
            <w:shd w:val="clear" w:color="auto" w:fill="E7E6E6"/>
            <w:tcMar>
              <w:top w:w="80" w:type="dxa"/>
              <w:left w:w="100" w:type="dxa"/>
              <w:bottom w:w="80" w:type="dxa"/>
              <w:right w:w="100" w:type="dxa"/>
            </w:tcMar>
            <w:vAlign w:val="center"/>
          </w:tcPr>
          <w:p w14:paraId="304E5425" w14:textId="77777777" w:rsidR="00F425E2" w:rsidRPr="00D1355E" w:rsidRDefault="00422E12">
            <w:pPr>
              <w:spacing w:after="40"/>
              <w:jc w:val="center"/>
            </w:pPr>
            <w:r w:rsidRPr="00D1355E">
              <w:rPr>
                <w:b/>
                <w:sz w:val="18"/>
              </w:rPr>
              <w:t>Delta Precision [95% CI]</w:t>
            </w:r>
          </w:p>
        </w:tc>
        <w:tc>
          <w:tcPr>
            <w:tcW w:w="2180" w:type="dxa"/>
            <w:shd w:val="clear" w:color="auto" w:fill="E7E6E6"/>
            <w:tcMar>
              <w:top w:w="80" w:type="dxa"/>
              <w:left w:w="100" w:type="dxa"/>
              <w:bottom w:w="80" w:type="dxa"/>
              <w:right w:w="100" w:type="dxa"/>
            </w:tcMar>
            <w:vAlign w:val="center"/>
          </w:tcPr>
          <w:p w14:paraId="47FECC95" w14:textId="77777777" w:rsidR="00F425E2" w:rsidRPr="00D1355E" w:rsidRDefault="00422E12">
            <w:pPr>
              <w:spacing w:after="40"/>
              <w:jc w:val="center"/>
            </w:pPr>
            <w:r w:rsidRPr="00D1355E">
              <w:rPr>
                <w:b/>
                <w:sz w:val="18"/>
              </w:rPr>
              <w:t>Delta Recall [95% CI]</w:t>
            </w:r>
          </w:p>
        </w:tc>
        <w:tc>
          <w:tcPr>
            <w:tcW w:w="2200" w:type="dxa"/>
            <w:shd w:val="clear" w:color="auto" w:fill="E7E6E6"/>
            <w:tcMar>
              <w:top w:w="80" w:type="dxa"/>
              <w:left w:w="100" w:type="dxa"/>
              <w:bottom w:w="80" w:type="dxa"/>
              <w:right w:w="100" w:type="dxa"/>
            </w:tcMar>
            <w:vAlign w:val="center"/>
          </w:tcPr>
          <w:p w14:paraId="14FB525D" w14:textId="77777777" w:rsidR="00F425E2" w:rsidRPr="00D1355E" w:rsidRDefault="00422E12">
            <w:pPr>
              <w:spacing w:after="40"/>
              <w:jc w:val="center"/>
            </w:pPr>
            <w:r w:rsidRPr="00D1355E">
              <w:rPr>
                <w:b/>
                <w:sz w:val="18"/>
              </w:rPr>
              <w:t>Interpretation</w:t>
            </w:r>
          </w:p>
        </w:tc>
      </w:tr>
      <w:tr w:rsidR="00F425E2" w:rsidRPr="00D1355E" w14:paraId="4B62D2C3" w14:textId="77777777">
        <w:trPr>
          <w:cantSplit/>
        </w:trPr>
        <w:tc>
          <w:tcPr>
            <w:tcW w:w="2800" w:type="dxa"/>
            <w:shd w:val="clear" w:color="auto" w:fill="FFFFFF"/>
            <w:tcMar>
              <w:top w:w="80" w:type="dxa"/>
              <w:left w:w="100" w:type="dxa"/>
              <w:bottom w:w="80" w:type="dxa"/>
              <w:right w:w="100" w:type="dxa"/>
            </w:tcMar>
            <w:vAlign w:val="center"/>
          </w:tcPr>
          <w:p w14:paraId="1B940C59" w14:textId="77777777" w:rsidR="00F425E2" w:rsidRPr="00D1355E" w:rsidRDefault="00422E12">
            <w:pPr>
              <w:spacing w:after="40"/>
            </w:pPr>
            <w:r w:rsidRPr="00D1355E">
              <w:rPr>
                <w:sz w:val="18"/>
              </w:rPr>
              <w:t>vs. Maximum Layer 1 proxy</w:t>
            </w:r>
          </w:p>
        </w:tc>
        <w:tc>
          <w:tcPr>
            <w:tcW w:w="2180" w:type="dxa"/>
            <w:shd w:val="clear" w:color="auto" w:fill="FFFFFF"/>
            <w:tcMar>
              <w:top w:w="80" w:type="dxa"/>
              <w:left w:w="100" w:type="dxa"/>
              <w:bottom w:w="80" w:type="dxa"/>
              <w:right w:w="100" w:type="dxa"/>
            </w:tcMar>
            <w:vAlign w:val="center"/>
          </w:tcPr>
          <w:p w14:paraId="19AA8428" w14:textId="77777777" w:rsidR="00F425E2" w:rsidRPr="00D1355E" w:rsidRDefault="00422E12">
            <w:pPr>
              <w:spacing w:after="40"/>
              <w:jc w:val="center"/>
            </w:pPr>
            <w:r w:rsidRPr="00D1355E">
              <w:rPr>
                <w:sz w:val="18"/>
              </w:rPr>
              <w:t>+0.3280 [+0.2236, +0.4240]</w:t>
            </w:r>
          </w:p>
        </w:tc>
        <w:tc>
          <w:tcPr>
            <w:tcW w:w="2180" w:type="dxa"/>
            <w:shd w:val="clear" w:color="auto" w:fill="FFFFFF"/>
            <w:tcMar>
              <w:top w:w="80" w:type="dxa"/>
              <w:left w:w="100" w:type="dxa"/>
              <w:bottom w:w="80" w:type="dxa"/>
              <w:right w:w="100" w:type="dxa"/>
            </w:tcMar>
            <w:vAlign w:val="center"/>
          </w:tcPr>
          <w:p w14:paraId="3D9CB37F" w14:textId="77777777" w:rsidR="00F425E2" w:rsidRPr="00D1355E" w:rsidRDefault="00422E12">
            <w:pPr>
              <w:spacing w:after="40"/>
              <w:jc w:val="center"/>
            </w:pPr>
            <w:r w:rsidRPr="00D1355E">
              <w:rPr>
                <w:sz w:val="18"/>
              </w:rPr>
              <w:t>+0.0455 [+0.0000, +0.1364]</w:t>
            </w:r>
          </w:p>
        </w:tc>
        <w:tc>
          <w:tcPr>
            <w:tcW w:w="2200" w:type="dxa"/>
            <w:shd w:val="clear" w:color="auto" w:fill="FFFFFF"/>
            <w:tcMar>
              <w:top w:w="80" w:type="dxa"/>
              <w:left w:w="100" w:type="dxa"/>
              <w:bottom w:w="80" w:type="dxa"/>
              <w:right w:w="100" w:type="dxa"/>
            </w:tcMar>
            <w:vAlign w:val="center"/>
          </w:tcPr>
          <w:p w14:paraId="3F9ED51F" w14:textId="77777777" w:rsidR="00F425E2" w:rsidRPr="00D1355E" w:rsidRDefault="00422E12">
            <w:pPr>
              <w:spacing w:after="40"/>
              <w:jc w:val="center"/>
            </w:pPr>
            <w:r w:rsidRPr="00D1355E">
              <w:rPr>
                <w:sz w:val="18"/>
              </w:rPr>
              <w:t>Positive differences supported for PR-AUC, F2, and precision; recall interval includes zero</w:t>
            </w:r>
          </w:p>
        </w:tc>
      </w:tr>
      <w:tr w:rsidR="00F425E2" w:rsidRPr="00D1355E" w14:paraId="5909FFBA" w14:textId="77777777">
        <w:trPr>
          <w:cantSplit/>
        </w:trPr>
        <w:tc>
          <w:tcPr>
            <w:tcW w:w="2800" w:type="dxa"/>
            <w:shd w:val="clear" w:color="auto" w:fill="FFFFFF"/>
            <w:tcMar>
              <w:top w:w="80" w:type="dxa"/>
              <w:left w:w="100" w:type="dxa"/>
              <w:bottom w:w="80" w:type="dxa"/>
              <w:right w:w="100" w:type="dxa"/>
            </w:tcMar>
            <w:vAlign w:val="center"/>
          </w:tcPr>
          <w:p w14:paraId="293C6E24" w14:textId="77777777" w:rsidR="00F425E2" w:rsidRPr="00D1355E" w:rsidRDefault="00422E12">
            <w:pPr>
              <w:spacing w:after="40"/>
            </w:pPr>
            <w:r w:rsidRPr="00D1355E">
              <w:rPr>
                <w:sz w:val="18"/>
              </w:rPr>
              <w:t>vs. Keyword rule</w:t>
            </w:r>
          </w:p>
        </w:tc>
        <w:tc>
          <w:tcPr>
            <w:tcW w:w="2180" w:type="dxa"/>
            <w:shd w:val="clear" w:color="auto" w:fill="FFFFFF"/>
            <w:tcMar>
              <w:top w:w="80" w:type="dxa"/>
              <w:left w:w="100" w:type="dxa"/>
              <w:bottom w:w="80" w:type="dxa"/>
              <w:right w:w="100" w:type="dxa"/>
            </w:tcMar>
            <w:vAlign w:val="center"/>
          </w:tcPr>
          <w:p w14:paraId="0E5A12C1" w14:textId="77777777" w:rsidR="00F425E2" w:rsidRPr="00D1355E" w:rsidRDefault="00422E12">
            <w:pPr>
              <w:spacing w:after="40"/>
              <w:jc w:val="center"/>
            </w:pPr>
            <w:r w:rsidRPr="00D1355E">
              <w:rPr>
                <w:sz w:val="18"/>
              </w:rPr>
              <w:t>-0.0492 [-0.2088, +0.0927]</w:t>
            </w:r>
          </w:p>
        </w:tc>
        <w:tc>
          <w:tcPr>
            <w:tcW w:w="2180" w:type="dxa"/>
            <w:shd w:val="clear" w:color="auto" w:fill="FFFFFF"/>
            <w:tcMar>
              <w:top w:w="80" w:type="dxa"/>
              <w:left w:w="100" w:type="dxa"/>
              <w:bottom w:w="80" w:type="dxa"/>
              <w:right w:w="100" w:type="dxa"/>
            </w:tcMar>
            <w:vAlign w:val="center"/>
          </w:tcPr>
          <w:p w14:paraId="308E2804" w14:textId="77777777" w:rsidR="00F425E2" w:rsidRPr="00D1355E" w:rsidRDefault="00422E12">
            <w:pPr>
              <w:spacing w:after="40"/>
              <w:jc w:val="center"/>
            </w:pPr>
            <w:r w:rsidRPr="00D1355E">
              <w:rPr>
                <w:sz w:val="18"/>
              </w:rPr>
              <w:t>+0.3182 [+0.2083, +0.3824]</w:t>
            </w:r>
          </w:p>
        </w:tc>
        <w:tc>
          <w:tcPr>
            <w:tcW w:w="2200" w:type="dxa"/>
            <w:shd w:val="clear" w:color="auto" w:fill="FFFFFF"/>
            <w:tcMar>
              <w:top w:w="80" w:type="dxa"/>
              <w:left w:w="100" w:type="dxa"/>
              <w:bottom w:w="80" w:type="dxa"/>
              <w:right w:w="100" w:type="dxa"/>
            </w:tcMar>
            <w:vAlign w:val="center"/>
          </w:tcPr>
          <w:p w14:paraId="58A1FA3E" w14:textId="77777777" w:rsidR="00F425E2" w:rsidRPr="00D1355E" w:rsidRDefault="00422E12">
            <w:pPr>
              <w:spacing w:after="40"/>
              <w:jc w:val="center"/>
            </w:pPr>
            <w:r w:rsidRPr="00D1355E">
              <w:rPr>
                <w:sz w:val="18"/>
              </w:rPr>
              <w:t>Positive differences supported for PR-AUC, F2, and recall; precision inconclusive</w:t>
            </w:r>
          </w:p>
        </w:tc>
      </w:tr>
      <w:tr w:rsidR="00F425E2" w:rsidRPr="00D1355E" w14:paraId="6332D430" w14:textId="77777777">
        <w:trPr>
          <w:cantSplit/>
        </w:trPr>
        <w:tc>
          <w:tcPr>
            <w:tcW w:w="2800" w:type="dxa"/>
            <w:shd w:val="clear" w:color="auto" w:fill="FFFFFF"/>
            <w:tcMar>
              <w:top w:w="80" w:type="dxa"/>
              <w:left w:w="100" w:type="dxa"/>
              <w:bottom w:w="80" w:type="dxa"/>
              <w:right w:w="100" w:type="dxa"/>
            </w:tcMar>
            <w:vAlign w:val="center"/>
          </w:tcPr>
          <w:p w14:paraId="6FA46F4A" w14:textId="77777777" w:rsidR="00F425E2" w:rsidRPr="00D1355E" w:rsidRDefault="00422E12">
            <w:pPr>
              <w:spacing w:after="40"/>
            </w:pPr>
            <w:r w:rsidRPr="00D1355E">
              <w:rPr>
                <w:sz w:val="18"/>
              </w:rPr>
              <w:t>vs. Weighted scorer</w:t>
            </w:r>
          </w:p>
        </w:tc>
        <w:tc>
          <w:tcPr>
            <w:tcW w:w="2180" w:type="dxa"/>
            <w:shd w:val="clear" w:color="auto" w:fill="FFFFFF"/>
            <w:tcMar>
              <w:top w:w="80" w:type="dxa"/>
              <w:left w:w="100" w:type="dxa"/>
              <w:bottom w:w="80" w:type="dxa"/>
              <w:right w:w="100" w:type="dxa"/>
            </w:tcMar>
            <w:vAlign w:val="center"/>
          </w:tcPr>
          <w:p w14:paraId="124E593B" w14:textId="77777777" w:rsidR="00F425E2" w:rsidRPr="00D1355E" w:rsidRDefault="00422E12">
            <w:pPr>
              <w:spacing w:after="40"/>
              <w:jc w:val="center"/>
            </w:pPr>
            <w:r w:rsidRPr="00D1355E">
              <w:rPr>
                <w:sz w:val="18"/>
              </w:rPr>
              <w:t>+0.0484 [-0.0457, +0.1394]</w:t>
            </w:r>
          </w:p>
        </w:tc>
        <w:tc>
          <w:tcPr>
            <w:tcW w:w="2180" w:type="dxa"/>
            <w:shd w:val="clear" w:color="auto" w:fill="FFFFFF"/>
            <w:tcMar>
              <w:top w:w="80" w:type="dxa"/>
              <w:left w:w="100" w:type="dxa"/>
              <w:bottom w:w="80" w:type="dxa"/>
              <w:right w:w="100" w:type="dxa"/>
            </w:tcMar>
            <w:vAlign w:val="center"/>
          </w:tcPr>
          <w:p w14:paraId="62C1DCE9" w14:textId="77777777" w:rsidR="00F425E2" w:rsidRPr="00D1355E" w:rsidRDefault="00422E12">
            <w:pPr>
              <w:spacing w:after="40"/>
              <w:jc w:val="center"/>
            </w:pPr>
            <w:r w:rsidRPr="00D1355E">
              <w:rPr>
                <w:sz w:val="18"/>
              </w:rPr>
              <w:t>+0.0682 [+0.0000, +0.1373]</w:t>
            </w:r>
          </w:p>
        </w:tc>
        <w:tc>
          <w:tcPr>
            <w:tcW w:w="2200" w:type="dxa"/>
            <w:shd w:val="clear" w:color="auto" w:fill="FFFFFF"/>
            <w:tcMar>
              <w:top w:w="80" w:type="dxa"/>
              <w:left w:w="100" w:type="dxa"/>
              <w:bottom w:w="80" w:type="dxa"/>
              <w:right w:w="100" w:type="dxa"/>
            </w:tcMar>
            <w:vAlign w:val="center"/>
          </w:tcPr>
          <w:p w14:paraId="4244C47D" w14:textId="77777777" w:rsidR="00F425E2" w:rsidRPr="00D1355E" w:rsidRDefault="00422E12">
            <w:pPr>
              <w:spacing w:after="40"/>
              <w:jc w:val="center"/>
            </w:pPr>
            <w:r w:rsidRPr="00D1355E">
              <w:rPr>
                <w:sz w:val="18"/>
              </w:rPr>
              <w:t xml:space="preserve">Positive differences supported </w:t>
            </w:r>
            <w:proofErr w:type="gramStart"/>
            <w:r w:rsidRPr="00D1355E">
              <w:rPr>
                <w:sz w:val="18"/>
              </w:rPr>
              <w:t>for</w:t>
            </w:r>
            <w:proofErr w:type="gramEnd"/>
            <w:r w:rsidRPr="00D1355E">
              <w:rPr>
                <w:sz w:val="18"/>
              </w:rPr>
              <w:t xml:space="preserve"> PR-AUC and F2; precision and recall intervals include zero</w:t>
            </w:r>
          </w:p>
        </w:tc>
      </w:tr>
      <w:tr w:rsidR="00F425E2" w:rsidRPr="00D1355E" w14:paraId="52FD8499" w14:textId="77777777">
        <w:trPr>
          <w:cantSplit/>
        </w:trPr>
        <w:tc>
          <w:tcPr>
            <w:tcW w:w="2800" w:type="dxa"/>
            <w:shd w:val="clear" w:color="auto" w:fill="FFFFFF"/>
            <w:tcMar>
              <w:top w:w="80" w:type="dxa"/>
              <w:left w:w="100" w:type="dxa"/>
              <w:bottom w:w="80" w:type="dxa"/>
              <w:right w:w="100" w:type="dxa"/>
            </w:tcMar>
            <w:vAlign w:val="center"/>
          </w:tcPr>
          <w:p w14:paraId="30031B0B" w14:textId="77777777" w:rsidR="00F425E2" w:rsidRPr="00D1355E" w:rsidRDefault="00422E12">
            <w:pPr>
              <w:spacing w:after="40"/>
            </w:pPr>
            <w:r w:rsidRPr="00D1355E">
              <w:rPr>
                <w:sz w:val="18"/>
              </w:rPr>
              <w:t>vs. Embedding-and-Feature LSTM</w:t>
            </w:r>
          </w:p>
        </w:tc>
        <w:tc>
          <w:tcPr>
            <w:tcW w:w="2180" w:type="dxa"/>
            <w:shd w:val="clear" w:color="auto" w:fill="FFFFFF"/>
            <w:tcMar>
              <w:top w:w="80" w:type="dxa"/>
              <w:left w:w="100" w:type="dxa"/>
              <w:bottom w:w="80" w:type="dxa"/>
              <w:right w:w="100" w:type="dxa"/>
            </w:tcMar>
            <w:vAlign w:val="center"/>
          </w:tcPr>
          <w:p w14:paraId="0231342A" w14:textId="77777777" w:rsidR="00F425E2" w:rsidRPr="00D1355E" w:rsidRDefault="00422E12">
            <w:pPr>
              <w:spacing w:after="40"/>
              <w:jc w:val="center"/>
            </w:pPr>
            <w:r w:rsidRPr="00D1355E">
              <w:rPr>
                <w:sz w:val="18"/>
              </w:rPr>
              <w:t>+0.1436 [+0.0524, +0.2310]</w:t>
            </w:r>
          </w:p>
        </w:tc>
        <w:tc>
          <w:tcPr>
            <w:tcW w:w="2180" w:type="dxa"/>
            <w:shd w:val="clear" w:color="auto" w:fill="FFFFFF"/>
            <w:tcMar>
              <w:top w:w="80" w:type="dxa"/>
              <w:left w:w="100" w:type="dxa"/>
              <w:bottom w:w="80" w:type="dxa"/>
              <w:right w:w="100" w:type="dxa"/>
            </w:tcMar>
            <w:vAlign w:val="center"/>
          </w:tcPr>
          <w:p w14:paraId="34AAE774" w14:textId="77777777" w:rsidR="00F425E2" w:rsidRPr="00D1355E" w:rsidRDefault="00422E12">
            <w:pPr>
              <w:spacing w:after="40"/>
              <w:jc w:val="center"/>
            </w:pPr>
            <w:r w:rsidRPr="00D1355E">
              <w:rPr>
                <w:sz w:val="18"/>
              </w:rPr>
              <w:t>-0.0682 [-0.1945, +0.0000]</w:t>
            </w:r>
          </w:p>
        </w:tc>
        <w:tc>
          <w:tcPr>
            <w:tcW w:w="2200" w:type="dxa"/>
            <w:shd w:val="clear" w:color="auto" w:fill="FFFFFF"/>
            <w:tcMar>
              <w:top w:w="80" w:type="dxa"/>
              <w:left w:w="100" w:type="dxa"/>
              <w:bottom w:w="80" w:type="dxa"/>
              <w:right w:w="100" w:type="dxa"/>
            </w:tcMar>
            <w:vAlign w:val="center"/>
          </w:tcPr>
          <w:p w14:paraId="1B7E2FD3" w14:textId="77777777" w:rsidR="00F425E2" w:rsidRPr="00D1355E" w:rsidRDefault="00422E12">
            <w:pPr>
              <w:spacing w:after="40"/>
              <w:jc w:val="center"/>
            </w:pPr>
            <w:r w:rsidRPr="00D1355E">
              <w:rPr>
                <w:sz w:val="18"/>
              </w:rPr>
              <w:t>Trajectory-model precision advantage supported; F2 and PR-AUC differences inconclusive; recall interval includes zero</w:t>
            </w:r>
          </w:p>
        </w:tc>
      </w:tr>
    </w:tbl>
    <w:p w14:paraId="62D4BE57" w14:textId="77777777" w:rsidR="00F425E2" w:rsidRPr="00D1355E" w:rsidRDefault="00422E12">
      <w:r w:rsidRPr="00D1355E">
        <w:t>The matched-input comparison supports the contribution of recurrent aggregation: the Trajectory-Feature LSTM exceeds the weighted scorer by 0.1103 PR-AUC and 0.0630 F2, with both intervals above zero. The recall point difference is +0.0682, but its interval includes zero. The evidence supports higher F2 and ranking performance without claiming a separately established recall advantage over every comparator.</w:t>
      </w:r>
    </w:p>
    <w:p w14:paraId="16970ADE" w14:textId="77777777" w:rsidR="00F425E2" w:rsidRPr="00D1355E" w:rsidRDefault="00422E12">
      <w:r w:rsidRPr="00D1355E">
        <w:t xml:space="preserve">The Trajectory-Feature LSTM has higher precision than the embedding-and-feature model, while the embedding-and-feature model has higher observed recall. Their F2 and PR-AUC </w:t>
      </w:r>
      <w:r w:rsidRPr="00D1355E">
        <w:lastRenderedPageBreak/>
        <w:t>difference intervals include zero, so neither is established as superior on those measures. The trajectory-feature recurrent classifier contains 70,273 trainable parameters compared with 463,489 for the embedding-and-feature classifier, an 84.8% reduction. This concerns the recurrent classifiers, not the complete pipeline, since both require transformer inference.</w:t>
      </w:r>
    </w:p>
    <w:p w14:paraId="3B889268" w14:textId="77777777" w:rsidR="00F425E2" w:rsidRPr="00D1355E" w:rsidRDefault="00422E12">
      <w:pPr>
        <w:pStyle w:val="Heading2"/>
        <w:rPr>
          <w:color w:val="auto"/>
        </w:rPr>
      </w:pPr>
      <w:bookmarkStart w:id="46" w:name="_Toc243055232"/>
      <w:r w:rsidRPr="00D1355E">
        <w:rPr>
          <w:color w:val="auto"/>
        </w:rPr>
        <w:t>4.4 Validation and Test Behavior</w:t>
      </w:r>
      <w:bookmarkEnd w:id="46"/>
    </w:p>
    <w:p w14:paraId="01657C9F" w14:textId="77777777" w:rsidR="00F425E2" w:rsidRPr="00D1355E" w:rsidRDefault="00422E12">
      <w:r w:rsidRPr="00D1355E">
        <w:t>Each method uses the same validation-selected F2 cutoff on both partitions. Validation values describe the threshold-selection population; test values describe the revised policy on preserved author-disjoint test scores.</w:t>
      </w:r>
    </w:p>
    <w:p w14:paraId="2D6A9543" w14:textId="77777777" w:rsidR="00F425E2" w:rsidRPr="00D1355E" w:rsidRDefault="00422E12">
      <w:r w:rsidRPr="00D1355E">
        <w:rPr>
          <w:b/>
          <w:bCs/>
        </w:rPr>
        <w:t>Table 4.3 Part A. Validation and Test PR-AUC and F2</w:t>
      </w:r>
    </w:p>
    <w:tbl>
      <w:tblPr>
        <w:tblStyle w:val="TableGrid"/>
        <w:tblW w:w="9360" w:type="dxa"/>
        <w:tblInd w:w="12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800"/>
        <w:gridCol w:w="1640"/>
        <w:gridCol w:w="1640"/>
        <w:gridCol w:w="1640"/>
        <w:gridCol w:w="1640"/>
      </w:tblGrid>
      <w:tr w:rsidR="00F425E2" w:rsidRPr="00D1355E" w14:paraId="03D5889F" w14:textId="77777777">
        <w:trPr>
          <w:cantSplit/>
          <w:tblHeader/>
        </w:trPr>
        <w:tc>
          <w:tcPr>
            <w:tcW w:w="2800" w:type="dxa"/>
            <w:shd w:val="clear" w:color="auto" w:fill="E7E6E6"/>
            <w:tcMar>
              <w:top w:w="80" w:type="dxa"/>
              <w:left w:w="100" w:type="dxa"/>
              <w:bottom w:w="80" w:type="dxa"/>
              <w:right w:w="100" w:type="dxa"/>
            </w:tcMar>
            <w:vAlign w:val="center"/>
          </w:tcPr>
          <w:p w14:paraId="6CECF957" w14:textId="77777777" w:rsidR="00F425E2" w:rsidRPr="00D1355E" w:rsidRDefault="00422E12">
            <w:pPr>
              <w:spacing w:after="40"/>
            </w:pPr>
            <w:r w:rsidRPr="00D1355E">
              <w:rPr>
                <w:b/>
                <w:sz w:val="18"/>
              </w:rPr>
              <w:t>Method</w:t>
            </w:r>
          </w:p>
        </w:tc>
        <w:tc>
          <w:tcPr>
            <w:tcW w:w="1640" w:type="dxa"/>
            <w:shd w:val="clear" w:color="auto" w:fill="E7E6E6"/>
            <w:tcMar>
              <w:top w:w="80" w:type="dxa"/>
              <w:left w:w="100" w:type="dxa"/>
              <w:bottom w:w="80" w:type="dxa"/>
              <w:right w:w="100" w:type="dxa"/>
            </w:tcMar>
            <w:vAlign w:val="center"/>
          </w:tcPr>
          <w:p w14:paraId="5A266751" w14:textId="77777777" w:rsidR="00F425E2" w:rsidRPr="00D1355E" w:rsidRDefault="00422E12">
            <w:pPr>
              <w:spacing w:after="40"/>
              <w:jc w:val="center"/>
            </w:pPr>
            <w:r w:rsidRPr="00D1355E">
              <w:rPr>
                <w:b/>
                <w:sz w:val="18"/>
              </w:rPr>
              <w:t>Validation PR-AUC</w:t>
            </w:r>
          </w:p>
        </w:tc>
        <w:tc>
          <w:tcPr>
            <w:tcW w:w="1640" w:type="dxa"/>
            <w:shd w:val="clear" w:color="auto" w:fill="E7E6E6"/>
            <w:tcMar>
              <w:top w:w="80" w:type="dxa"/>
              <w:left w:w="100" w:type="dxa"/>
              <w:bottom w:w="80" w:type="dxa"/>
              <w:right w:w="100" w:type="dxa"/>
            </w:tcMar>
            <w:vAlign w:val="center"/>
          </w:tcPr>
          <w:p w14:paraId="0E567575" w14:textId="77777777" w:rsidR="00F425E2" w:rsidRPr="00D1355E" w:rsidRDefault="00422E12">
            <w:pPr>
              <w:spacing w:after="40"/>
              <w:jc w:val="center"/>
            </w:pPr>
            <w:r w:rsidRPr="00D1355E">
              <w:rPr>
                <w:b/>
                <w:sz w:val="18"/>
              </w:rPr>
              <w:t>Test PR-AUC</w:t>
            </w:r>
          </w:p>
        </w:tc>
        <w:tc>
          <w:tcPr>
            <w:tcW w:w="1640" w:type="dxa"/>
            <w:shd w:val="clear" w:color="auto" w:fill="E7E6E6"/>
            <w:tcMar>
              <w:top w:w="80" w:type="dxa"/>
              <w:left w:w="100" w:type="dxa"/>
              <w:bottom w:w="80" w:type="dxa"/>
              <w:right w:w="100" w:type="dxa"/>
            </w:tcMar>
            <w:vAlign w:val="center"/>
          </w:tcPr>
          <w:p w14:paraId="25E4B39E" w14:textId="77777777" w:rsidR="00F425E2" w:rsidRPr="00D1355E" w:rsidRDefault="00422E12">
            <w:pPr>
              <w:spacing w:after="40"/>
              <w:jc w:val="center"/>
            </w:pPr>
            <w:r w:rsidRPr="00D1355E">
              <w:rPr>
                <w:b/>
                <w:sz w:val="18"/>
              </w:rPr>
              <w:t>Validation F2</w:t>
            </w:r>
          </w:p>
        </w:tc>
        <w:tc>
          <w:tcPr>
            <w:tcW w:w="1640" w:type="dxa"/>
            <w:shd w:val="clear" w:color="auto" w:fill="E7E6E6"/>
            <w:tcMar>
              <w:top w:w="80" w:type="dxa"/>
              <w:left w:w="100" w:type="dxa"/>
              <w:bottom w:w="80" w:type="dxa"/>
              <w:right w:w="100" w:type="dxa"/>
            </w:tcMar>
            <w:vAlign w:val="center"/>
          </w:tcPr>
          <w:p w14:paraId="51CB6B05" w14:textId="77777777" w:rsidR="00F425E2" w:rsidRPr="00D1355E" w:rsidRDefault="00422E12">
            <w:pPr>
              <w:spacing w:after="40"/>
              <w:jc w:val="center"/>
            </w:pPr>
            <w:r w:rsidRPr="00D1355E">
              <w:rPr>
                <w:b/>
                <w:sz w:val="18"/>
              </w:rPr>
              <w:t>Test F2</w:t>
            </w:r>
          </w:p>
        </w:tc>
      </w:tr>
      <w:tr w:rsidR="00F425E2" w:rsidRPr="00D1355E" w14:paraId="76F7FDC3" w14:textId="77777777">
        <w:trPr>
          <w:cantSplit/>
        </w:trPr>
        <w:tc>
          <w:tcPr>
            <w:tcW w:w="2800" w:type="dxa"/>
            <w:shd w:val="clear" w:color="auto" w:fill="FFFFFF"/>
            <w:tcMar>
              <w:top w:w="80" w:type="dxa"/>
              <w:left w:w="100" w:type="dxa"/>
              <w:bottom w:w="80" w:type="dxa"/>
              <w:right w:w="100" w:type="dxa"/>
            </w:tcMar>
            <w:vAlign w:val="center"/>
          </w:tcPr>
          <w:p w14:paraId="31E6DB28" w14:textId="77777777" w:rsidR="00F425E2" w:rsidRPr="00D1355E" w:rsidRDefault="00422E12">
            <w:pPr>
              <w:spacing w:after="40"/>
            </w:pPr>
            <w:r w:rsidRPr="00D1355E">
              <w:rPr>
                <w:sz w:val="18"/>
              </w:rPr>
              <w:t>Keyword rule</w:t>
            </w:r>
          </w:p>
        </w:tc>
        <w:tc>
          <w:tcPr>
            <w:tcW w:w="1640" w:type="dxa"/>
            <w:shd w:val="clear" w:color="auto" w:fill="FFFFFF"/>
            <w:tcMar>
              <w:top w:w="80" w:type="dxa"/>
              <w:left w:w="100" w:type="dxa"/>
              <w:bottom w:w="80" w:type="dxa"/>
              <w:right w:w="100" w:type="dxa"/>
            </w:tcMar>
            <w:vAlign w:val="center"/>
          </w:tcPr>
          <w:p w14:paraId="00726B7F" w14:textId="77777777" w:rsidR="00F425E2" w:rsidRPr="00D1355E" w:rsidRDefault="00422E12">
            <w:pPr>
              <w:spacing w:after="40"/>
              <w:jc w:val="center"/>
            </w:pPr>
            <w:r w:rsidRPr="00D1355E">
              <w:rPr>
                <w:sz w:val="18"/>
              </w:rPr>
              <w:t>0.3318</w:t>
            </w:r>
          </w:p>
        </w:tc>
        <w:tc>
          <w:tcPr>
            <w:tcW w:w="1640" w:type="dxa"/>
            <w:shd w:val="clear" w:color="auto" w:fill="FFFFFF"/>
            <w:tcMar>
              <w:top w:w="80" w:type="dxa"/>
              <w:left w:w="100" w:type="dxa"/>
              <w:bottom w:w="80" w:type="dxa"/>
              <w:right w:w="100" w:type="dxa"/>
            </w:tcMar>
            <w:vAlign w:val="center"/>
          </w:tcPr>
          <w:p w14:paraId="40929212" w14:textId="77777777" w:rsidR="00F425E2" w:rsidRPr="00D1355E" w:rsidRDefault="00422E12">
            <w:pPr>
              <w:spacing w:after="40"/>
              <w:jc w:val="center"/>
            </w:pPr>
            <w:r w:rsidRPr="00D1355E">
              <w:rPr>
                <w:sz w:val="18"/>
              </w:rPr>
              <w:t>0.4451</w:t>
            </w:r>
          </w:p>
        </w:tc>
        <w:tc>
          <w:tcPr>
            <w:tcW w:w="1640" w:type="dxa"/>
            <w:shd w:val="clear" w:color="auto" w:fill="FFFFFF"/>
            <w:tcMar>
              <w:top w:w="80" w:type="dxa"/>
              <w:left w:w="100" w:type="dxa"/>
              <w:bottom w:w="80" w:type="dxa"/>
              <w:right w:w="100" w:type="dxa"/>
            </w:tcMar>
            <w:vAlign w:val="center"/>
          </w:tcPr>
          <w:p w14:paraId="51FA9973" w14:textId="77777777" w:rsidR="00F425E2" w:rsidRPr="00D1355E" w:rsidRDefault="00422E12">
            <w:pPr>
              <w:spacing w:after="40"/>
              <w:jc w:val="center"/>
            </w:pPr>
            <w:r w:rsidRPr="00D1355E">
              <w:rPr>
                <w:sz w:val="18"/>
              </w:rPr>
              <w:t>0.5000</w:t>
            </w:r>
          </w:p>
        </w:tc>
        <w:tc>
          <w:tcPr>
            <w:tcW w:w="1640" w:type="dxa"/>
            <w:shd w:val="clear" w:color="auto" w:fill="FFFFFF"/>
            <w:tcMar>
              <w:top w:w="80" w:type="dxa"/>
              <w:left w:w="100" w:type="dxa"/>
              <w:bottom w:w="80" w:type="dxa"/>
              <w:right w:w="100" w:type="dxa"/>
            </w:tcMar>
            <w:vAlign w:val="center"/>
          </w:tcPr>
          <w:p w14:paraId="15DDBF13" w14:textId="77777777" w:rsidR="00F425E2" w:rsidRPr="00D1355E" w:rsidRDefault="00422E12">
            <w:pPr>
              <w:spacing w:after="40"/>
              <w:jc w:val="center"/>
            </w:pPr>
            <w:r w:rsidRPr="00D1355E">
              <w:rPr>
                <w:sz w:val="18"/>
              </w:rPr>
              <w:t>0.6308</w:t>
            </w:r>
          </w:p>
        </w:tc>
      </w:tr>
      <w:tr w:rsidR="00F425E2" w:rsidRPr="00D1355E" w14:paraId="1F4BD8E5" w14:textId="77777777">
        <w:trPr>
          <w:cantSplit/>
        </w:trPr>
        <w:tc>
          <w:tcPr>
            <w:tcW w:w="2800" w:type="dxa"/>
            <w:shd w:val="clear" w:color="auto" w:fill="FFFFFF"/>
            <w:tcMar>
              <w:top w:w="80" w:type="dxa"/>
              <w:left w:w="100" w:type="dxa"/>
              <w:bottom w:w="80" w:type="dxa"/>
              <w:right w:w="100" w:type="dxa"/>
            </w:tcMar>
            <w:vAlign w:val="center"/>
          </w:tcPr>
          <w:p w14:paraId="22CF1515" w14:textId="77777777" w:rsidR="00F425E2" w:rsidRPr="00D1355E" w:rsidRDefault="00422E12">
            <w:pPr>
              <w:spacing w:after="40"/>
            </w:pPr>
            <w:r w:rsidRPr="00D1355E">
              <w:rPr>
                <w:sz w:val="18"/>
              </w:rPr>
              <w:t>Maximum Layer 1 proxy</w:t>
            </w:r>
          </w:p>
        </w:tc>
        <w:tc>
          <w:tcPr>
            <w:tcW w:w="1640" w:type="dxa"/>
            <w:shd w:val="clear" w:color="auto" w:fill="FFFFFF"/>
            <w:tcMar>
              <w:top w:w="80" w:type="dxa"/>
              <w:left w:w="100" w:type="dxa"/>
              <w:bottom w:w="80" w:type="dxa"/>
              <w:right w:w="100" w:type="dxa"/>
            </w:tcMar>
            <w:vAlign w:val="center"/>
          </w:tcPr>
          <w:p w14:paraId="7D688830" w14:textId="77777777" w:rsidR="00F425E2" w:rsidRPr="00D1355E" w:rsidRDefault="00422E12">
            <w:pPr>
              <w:spacing w:after="40"/>
              <w:jc w:val="center"/>
            </w:pPr>
            <w:r w:rsidRPr="00D1355E">
              <w:rPr>
                <w:sz w:val="18"/>
              </w:rPr>
              <w:t>0.6840</w:t>
            </w:r>
          </w:p>
        </w:tc>
        <w:tc>
          <w:tcPr>
            <w:tcW w:w="1640" w:type="dxa"/>
            <w:shd w:val="clear" w:color="auto" w:fill="FFFFFF"/>
            <w:tcMar>
              <w:top w:w="80" w:type="dxa"/>
              <w:left w:w="100" w:type="dxa"/>
              <w:bottom w:w="80" w:type="dxa"/>
              <w:right w:w="100" w:type="dxa"/>
            </w:tcMar>
            <w:vAlign w:val="center"/>
          </w:tcPr>
          <w:p w14:paraId="2E3D972B" w14:textId="77777777" w:rsidR="00F425E2" w:rsidRPr="00D1355E" w:rsidRDefault="00422E12">
            <w:pPr>
              <w:spacing w:after="40"/>
              <w:jc w:val="center"/>
            </w:pPr>
            <w:r w:rsidRPr="00D1355E">
              <w:rPr>
                <w:sz w:val="18"/>
              </w:rPr>
              <w:t>0.5523</w:t>
            </w:r>
          </w:p>
        </w:tc>
        <w:tc>
          <w:tcPr>
            <w:tcW w:w="1640" w:type="dxa"/>
            <w:shd w:val="clear" w:color="auto" w:fill="FFFFFF"/>
            <w:tcMar>
              <w:top w:w="80" w:type="dxa"/>
              <w:left w:w="100" w:type="dxa"/>
              <w:bottom w:w="80" w:type="dxa"/>
              <w:right w:w="100" w:type="dxa"/>
            </w:tcMar>
            <w:vAlign w:val="center"/>
          </w:tcPr>
          <w:p w14:paraId="0BDD1EAC" w14:textId="77777777" w:rsidR="00F425E2" w:rsidRPr="00D1355E" w:rsidRDefault="00422E12">
            <w:pPr>
              <w:spacing w:after="40"/>
              <w:jc w:val="center"/>
            </w:pPr>
            <w:r w:rsidRPr="00D1355E">
              <w:rPr>
                <w:sz w:val="18"/>
              </w:rPr>
              <w:t>0.6655</w:t>
            </w:r>
          </w:p>
        </w:tc>
        <w:tc>
          <w:tcPr>
            <w:tcW w:w="1640" w:type="dxa"/>
            <w:shd w:val="clear" w:color="auto" w:fill="FFFFFF"/>
            <w:tcMar>
              <w:top w:w="80" w:type="dxa"/>
              <w:left w:w="100" w:type="dxa"/>
              <w:bottom w:w="80" w:type="dxa"/>
              <w:right w:w="100" w:type="dxa"/>
            </w:tcMar>
            <w:vAlign w:val="center"/>
          </w:tcPr>
          <w:p w14:paraId="3CEE5BFD" w14:textId="77777777" w:rsidR="00F425E2" w:rsidRPr="00D1355E" w:rsidRDefault="00422E12">
            <w:pPr>
              <w:spacing w:after="40"/>
              <w:jc w:val="center"/>
            </w:pPr>
            <w:r w:rsidRPr="00D1355E">
              <w:rPr>
                <w:sz w:val="18"/>
              </w:rPr>
              <w:t>0.6655</w:t>
            </w:r>
          </w:p>
        </w:tc>
      </w:tr>
      <w:tr w:rsidR="00F425E2" w:rsidRPr="00D1355E" w14:paraId="3FDF0988" w14:textId="77777777">
        <w:trPr>
          <w:cantSplit/>
        </w:trPr>
        <w:tc>
          <w:tcPr>
            <w:tcW w:w="2800" w:type="dxa"/>
            <w:shd w:val="clear" w:color="auto" w:fill="FFFFFF"/>
            <w:tcMar>
              <w:top w:w="80" w:type="dxa"/>
              <w:left w:w="100" w:type="dxa"/>
              <w:bottom w:w="80" w:type="dxa"/>
              <w:right w:w="100" w:type="dxa"/>
            </w:tcMar>
            <w:vAlign w:val="center"/>
          </w:tcPr>
          <w:p w14:paraId="3BCC96D1" w14:textId="77777777" w:rsidR="00F425E2" w:rsidRPr="00D1355E" w:rsidRDefault="00422E12">
            <w:pPr>
              <w:spacing w:after="40"/>
            </w:pPr>
            <w:r w:rsidRPr="00D1355E">
              <w:rPr>
                <w:sz w:val="18"/>
              </w:rPr>
              <w:t>Weighted scorer</w:t>
            </w:r>
          </w:p>
        </w:tc>
        <w:tc>
          <w:tcPr>
            <w:tcW w:w="1640" w:type="dxa"/>
            <w:shd w:val="clear" w:color="auto" w:fill="FFFFFF"/>
            <w:tcMar>
              <w:top w:w="80" w:type="dxa"/>
              <w:left w:w="100" w:type="dxa"/>
              <w:bottom w:w="80" w:type="dxa"/>
              <w:right w:w="100" w:type="dxa"/>
            </w:tcMar>
            <w:vAlign w:val="center"/>
          </w:tcPr>
          <w:p w14:paraId="32C2B0A9" w14:textId="77777777" w:rsidR="00F425E2" w:rsidRPr="00D1355E" w:rsidRDefault="00422E12">
            <w:pPr>
              <w:spacing w:after="40"/>
              <w:jc w:val="center"/>
            </w:pPr>
            <w:r w:rsidRPr="00D1355E">
              <w:rPr>
                <w:sz w:val="18"/>
              </w:rPr>
              <w:t>0.7613</w:t>
            </w:r>
          </w:p>
        </w:tc>
        <w:tc>
          <w:tcPr>
            <w:tcW w:w="1640" w:type="dxa"/>
            <w:shd w:val="clear" w:color="auto" w:fill="FFFFFF"/>
            <w:tcMar>
              <w:top w:w="80" w:type="dxa"/>
              <w:left w:w="100" w:type="dxa"/>
              <w:bottom w:w="80" w:type="dxa"/>
              <w:right w:w="100" w:type="dxa"/>
            </w:tcMar>
            <w:vAlign w:val="center"/>
          </w:tcPr>
          <w:p w14:paraId="720009F9" w14:textId="77777777" w:rsidR="00F425E2" w:rsidRPr="00D1355E" w:rsidRDefault="00422E12">
            <w:pPr>
              <w:spacing w:after="40"/>
              <w:jc w:val="center"/>
            </w:pPr>
            <w:r w:rsidRPr="00D1355E">
              <w:rPr>
                <w:sz w:val="18"/>
              </w:rPr>
              <w:t>0.8050</w:t>
            </w:r>
          </w:p>
        </w:tc>
        <w:tc>
          <w:tcPr>
            <w:tcW w:w="1640" w:type="dxa"/>
            <w:shd w:val="clear" w:color="auto" w:fill="FFFFFF"/>
            <w:tcMar>
              <w:top w:w="80" w:type="dxa"/>
              <w:left w:w="100" w:type="dxa"/>
              <w:bottom w:w="80" w:type="dxa"/>
              <w:right w:w="100" w:type="dxa"/>
            </w:tcMar>
            <w:vAlign w:val="center"/>
          </w:tcPr>
          <w:p w14:paraId="068B99B6" w14:textId="77777777" w:rsidR="00F425E2" w:rsidRPr="00D1355E" w:rsidRDefault="00422E12">
            <w:pPr>
              <w:spacing w:after="40"/>
              <w:jc w:val="center"/>
            </w:pPr>
            <w:r w:rsidRPr="00D1355E">
              <w:rPr>
                <w:sz w:val="18"/>
              </w:rPr>
              <w:t>0.7347</w:t>
            </w:r>
          </w:p>
        </w:tc>
        <w:tc>
          <w:tcPr>
            <w:tcW w:w="1640" w:type="dxa"/>
            <w:shd w:val="clear" w:color="auto" w:fill="FFFFFF"/>
            <w:tcMar>
              <w:top w:w="80" w:type="dxa"/>
              <w:left w:w="100" w:type="dxa"/>
              <w:bottom w:w="80" w:type="dxa"/>
              <w:right w:w="100" w:type="dxa"/>
            </w:tcMar>
            <w:vAlign w:val="center"/>
          </w:tcPr>
          <w:p w14:paraId="34947F29" w14:textId="77777777" w:rsidR="00F425E2" w:rsidRPr="00D1355E" w:rsidRDefault="00422E12">
            <w:pPr>
              <w:spacing w:after="40"/>
              <w:jc w:val="center"/>
            </w:pPr>
            <w:r w:rsidRPr="00D1355E">
              <w:rPr>
                <w:sz w:val="18"/>
              </w:rPr>
              <w:t>0.7983</w:t>
            </w:r>
          </w:p>
        </w:tc>
      </w:tr>
      <w:tr w:rsidR="00F425E2" w:rsidRPr="00D1355E" w14:paraId="2DCA0B9B" w14:textId="77777777">
        <w:trPr>
          <w:cantSplit/>
        </w:trPr>
        <w:tc>
          <w:tcPr>
            <w:tcW w:w="2800" w:type="dxa"/>
            <w:shd w:val="clear" w:color="auto" w:fill="FFFFFF"/>
            <w:tcMar>
              <w:top w:w="80" w:type="dxa"/>
              <w:left w:w="100" w:type="dxa"/>
              <w:bottom w:w="80" w:type="dxa"/>
              <w:right w:w="100" w:type="dxa"/>
            </w:tcMar>
            <w:vAlign w:val="center"/>
          </w:tcPr>
          <w:p w14:paraId="6A7D84BD" w14:textId="77777777" w:rsidR="00F425E2" w:rsidRPr="00D1355E" w:rsidRDefault="00422E12">
            <w:pPr>
              <w:spacing w:after="40"/>
            </w:pPr>
            <w:r w:rsidRPr="00D1355E">
              <w:rPr>
                <w:sz w:val="18"/>
              </w:rPr>
              <w:t>Trajectory-Feature LSTM</w:t>
            </w:r>
          </w:p>
        </w:tc>
        <w:tc>
          <w:tcPr>
            <w:tcW w:w="1640" w:type="dxa"/>
            <w:shd w:val="clear" w:color="auto" w:fill="FFFFFF"/>
            <w:tcMar>
              <w:top w:w="80" w:type="dxa"/>
              <w:left w:w="100" w:type="dxa"/>
              <w:bottom w:w="80" w:type="dxa"/>
              <w:right w:w="100" w:type="dxa"/>
            </w:tcMar>
            <w:vAlign w:val="center"/>
          </w:tcPr>
          <w:p w14:paraId="6C5A3ACC" w14:textId="77777777" w:rsidR="00F425E2" w:rsidRPr="00D1355E" w:rsidRDefault="00422E12">
            <w:pPr>
              <w:spacing w:after="40"/>
              <w:jc w:val="center"/>
            </w:pPr>
            <w:r w:rsidRPr="00D1355E">
              <w:rPr>
                <w:sz w:val="18"/>
              </w:rPr>
              <w:t>0.8192</w:t>
            </w:r>
          </w:p>
        </w:tc>
        <w:tc>
          <w:tcPr>
            <w:tcW w:w="1640" w:type="dxa"/>
            <w:shd w:val="clear" w:color="auto" w:fill="FFFFFF"/>
            <w:tcMar>
              <w:top w:w="80" w:type="dxa"/>
              <w:left w:w="100" w:type="dxa"/>
              <w:bottom w:w="80" w:type="dxa"/>
              <w:right w:w="100" w:type="dxa"/>
            </w:tcMar>
            <w:vAlign w:val="center"/>
          </w:tcPr>
          <w:p w14:paraId="5C8E92C7" w14:textId="77777777" w:rsidR="00F425E2" w:rsidRPr="00D1355E" w:rsidRDefault="00422E12">
            <w:pPr>
              <w:spacing w:after="40"/>
              <w:jc w:val="center"/>
            </w:pPr>
            <w:r w:rsidRPr="00D1355E">
              <w:rPr>
                <w:sz w:val="18"/>
              </w:rPr>
              <w:t>0.9153</w:t>
            </w:r>
          </w:p>
        </w:tc>
        <w:tc>
          <w:tcPr>
            <w:tcW w:w="1640" w:type="dxa"/>
            <w:shd w:val="clear" w:color="auto" w:fill="FFFFFF"/>
            <w:tcMar>
              <w:top w:w="80" w:type="dxa"/>
              <w:left w:w="100" w:type="dxa"/>
              <w:bottom w:w="80" w:type="dxa"/>
              <w:right w:w="100" w:type="dxa"/>
            </w:tcMar>
            <w:vAlign w:val="center"/>
          </w:tcPr>
          <w:p w14:paraId="64A1C112" w14:textId="77777777" w:rsidR="00F425E2" w:rsidRPr="00D1355E" w:rsidRDefault="00422E12">
            <w:pPr>
              <w:spacing w:after="40"/>
              <w:jc w:val="center"/>
            </w:pPr>
            <w:r w:rsidRPr="00D1355E">
              <w:rPr>
                <w:sz w:val="18"/>
              </w:rPr>
              <w:t>0.8431</w:t>
            </w:r>
          </w:p>
        </w:tc>
        <w:tc>
          <w:tcPr>
            <w:tcW w:w="1640" w:type="dxa"/>
            <w:shd w:val="clear" w:color="auto" w:fill="FFFFFF"/>
            <w:tcMar>
              <w:top w:w="80" w:type="dxa"/>
              <w:left w:w="100" w:type="dxa"/>
              <w:bottom w:w="80" w:type="dxa"/>
              <w:right w:w="100" w:type="dxa"/>
            </w:tcMar>
            <w:vAlign w:val="center"/>
          </w:tcPr>
          <w:p w14:paraId="2C78B525" w14:textId="77777777" w:rsidR="00F425E2" w:rsidRPr="00D1355E" w:rsidRDefault="00422E12">
            <w:pPr>
              <w:spacing w:after="40"/>
              <w:jc w:val="center"/>
            </w:pPr>
            <w:r w:rsidRPr="00D1355E">
              <w:rPr>
                <w:sz w:val="18"/>
              </w:rPr>
              <w:t>0.8613</w:t>
            </w:r>
          </w:p>
        </w:tc>
      </w:tr>
      <w:tr w:rsidR="00F425E2" w:rsidRPr="00D1355E" w14:paraId="7E381CAC" w14:textId="77777777">
        <w:trPr>
          <w:cantSplit/>
        </w:trPr>
        <w:tc>
          <w:tcPr>
            <w:tcW w:w="2800" w:type="dxa"/>
            <w:shd w:val="clear" w:color="auto" w:fill="FFFFFF"/>
            <w:tcMar>
              <w:top w:w="80" w:type="dxa"/>
              <w:left w:w="100" w:type="dxa"/>
              <w:bottom w:w="80" w:type="dxa"/>
              <w:right w:w="100" w:type="dxa"/>
            </w:tcMar>
            <w:vAlign w:val="center"/>
          </w:tcPr>
          <w:p w14:paraId="3B2C17DE" w14:textId="77777777" w:rsidR="00F425E2" w:rsidRPr="00D1355E" w:rsidRDefault="00422E12">
            <w:pPr>
              <w:spacing w:after="40"/>
            </w:pPr>
            <w:r w:rsidRPr="00D1355E">
              <w:rPr>
                <w:sz w:val="18"/>
              </w:rPr>
              <w:t>Embedding-and-Feature LSTM</w:t>
            </w:r>
          </w:p>
        </w:tc>
        <w:tc>
          <w:tcPr>
            <w:tcW w:w="1640" w:type="dxa"/>
            <w:shd w:val="clear" w:color="auto" w:fill="FFFFFF"/>
            <w:tcMar>
              <w:top w:w="80" w:type="dxa"/>
              <w:left w:w="100" w:type="dxa"/>
              <w:bottom w:w="80" w:type="dxa"/>
              <w:right w:w="100" w:type="dxa"/>
            </w:tcMar>
            <w:vAlign w:val="center"/>
          </w:tcPr>
          <w:p w14:paraId="259C8255" w14:textId="77777777" w:rsidR="00F425E2" w:rsidRPr="00D1355E" w:rsidRDefault="00422E12">
            <w:pPr>
              <w:spacing w:after="40"/>
              <w:jc w:val="center"/>
            </w:pPr>
            <w:r w:rsidRPr="00D1355E">
              <w:rPr>
                <w:sz w:val="18"/>
              </w:rPr>
              <w:t>0.8605</w:t>
            </w:r>
          </w:p>
        </w:tc>
        <w:tc>
          <w:tcPr>
            <w:tcW w:w="1640" w:type="dxa"/>
            <w:shd w:val="clear" w:color="auto" w:fill="FFFFFF"/>
            <w:tcMar>
              <w:top w:w="80" w:type="dxa"/>
              <w:left w:w="100" w:type="dxa"/>
              <w:bottom w:w="80" w:type="dxa"/>
              <w:right w:w="100" w:type="dxa"/>
            </w:tcMar>
            <w:vAlign w:val="center"/>
          </w:tcPr>
          <w:p w14:paraId="0040B2D3" w14:textId="77777777" w:rsidR="00F425E2" w:rsidRPr="00D1355E" w:rsidRDefault="00422E12">
            <w:pPr>
              <w:spacing w:after="40"/>
              <w:jc w:val="center"/>
            </w:pPr>
            <w:r w:rsidRPr="00D1355E">
              <w:rPr>
                <w:sz w:val="18"/>
              </w:rPr>
              <w:t>0.9483</w:t>
            </w:r>
          </w:p>
        </w:tc>
        <w:tc>
          <w:tcPr>
            <w:tcW w:w="1640" w:type="dxa"/>
            <w:shd w:val="clear" w:color="auto" w:fill="FFFFFF"/>
            <w:tcMar>
              <w:top w:w="80" w:type="dxa"/>
              <w:left w:w="100" w:type="dxa"/>
              <w:bottom w:w="80" w:type="dxa"/>
              <w:right w:w="100" w:type="dxa"/>
            </w:tcMar>
            <w:vAlign w:val="center"/>
          </w:tcPr>
          <w:p w14:paraId="4D19081E" w14:textId="77777777" w:rsidR="00F425E2" w:rsidRPr="00D1355E" w:rsidRDefault="00422E12">
            <w:pPr>
              <w:spacing w:after="40"/>
              <w:jc w:val="center"/>
            </w:pPr>
            <w:r w:rsidRPr="00D1355E">
              <w:rPr>
                <w:sz w:val="18"/>
              </w:rPr>
              <w:t>0.8577</w:t>
            </w:r>
          </w:p>
        </w:tc>
        <w:tc>
          <w:tcPr>
            <w:tcW w:w="1640" w:type="dxa"/>
            <w:shd w:val="clear" w:color="auto" w:fill="FFFFFF"/>
            <w:tcMar>
              <w:top w:w="80" w:type="dxa"/>
              <w:left w:w="100" w:type="dxa"/>
              <w:bottom w:w="80" w:type="dxa"/>
              <w:right w:w="100" w:type="dxa"/>
            </w:tcMar>
            <w:vAlign w:val="center"/>
          </w:tcPr>
          <w:p w14:paraId="54593AF8" w14:textId="77777777" w:rsidR="00F425E2" w:rsidRPr="00D1355E" w:rsidRDefault="00422E12">
            <w:pPr>
              <w:spacing w:after="40"/>
              <w:jc w:val="center"/>
            </w:pPr>
            <w:r w:rsidRPr="00D1355E">
              <w:rPr>
                <w:sz w:val="18"/>
              </w:rPr>
              <w:t>0.8429</w:t>
            </w:r>
          </w:p>
        </w:tc>
      </w:tr>
    </w:tbl>
    <w:p w14:paraId="49B0F7DB" w14:textId="77777777" w:rsidR="00F425E2" w:rsidRPr="00D1355E" w:rsidRDefault="00422E12">
      <w:r w:rsidRPr="00D1355E">
        <w:rPr>
          <w:b/>
          <w:bCs/>
        </w:rPr>
        <w:t>Table 4.3 Part B. Validation and Test Precision and Recall</w:t>
      </w:r>
    </w:p>
    <w:tbl>
      <w:tblPr>
        <w:tblStyle w:val="TableGrid"/>
        <w:tblW w:w="9360" w:type="dxa"/>
        <w:tblInd w:w="12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800"/>
        <w:gridCol w:w="1640"/>
        <w:gridCol w:w="1640"/>
        <w:gridCol w:w="1640"/>
        <w:gridCol w:w="1640"/>
      </w:tblGrid>
      <w:tr w:rsidR="00F425E2" w:rsidRPr="00D1355E" w14:paraId="2551862B" w14:textId="77777777">
        <w:trPr>
          <w:cantSplit/>
          <w:tblHeader/>
        </w:trPr>
        <w:tc>
          <w:tcPr>
            <w:tcW w:w="2800" w:type="dxa"/>
            <w:shd w:val="clear" w:color="auto" w:fill="E7E6E6"/>
            <w:tcMar>
              <w:top w:w="80" w:type="dxa"/>
              <w:left w:w="100" w:type="dxa"/>
              <w:bottom w:w="80" w:type="dxa"/>
              <w:right w:w="100" w:type="dxa"/>
            </w:tcMar>
            <w:vAlign w:val="center"/>
          </w:tcPr>
          <w:p w14:paraId="252172B0" w14:textId="77777777" w:rsidR="00F425E2" w:rsidRPr="00D1355E" w:rsidRDefault="00422E12">
            <w:pPr>
              <w:spacing w:after="40"/>
            </w:pPr>
            <w:r w:rsidRPr="00D1355E">
              <w:rPr>
                <w:b/>
                <w:sz w:val="18"/>
              </w:rPr>
              <w:t>Method</w:t>
            </w:r>
          </w:p>
        </w:tc>
        <w:tc>
          <w:tcPr>
            <w:tcW w:w="1640" w:type="dxa"/>
            <w:shd w:val="clear" w:color="auto" w:fill="E7E6E6"/>
            <w:tcMar>
              <w:top w:w="80" w:type="dxa"/>
              <w:left w:w="100" w:type="dxa"/>
              <w:bottom w:w="80" w:type="dxa"/>
              <w:right w:w="100" w:type="dxa"/>
            </w:tcMar>
            <w:vAlign w:val="center"/>
          </w:tcPr>
          <w:p w14:paraId="0F399385" w14:textId="77777777" w:rsidR="00F425E2" w:rsidRPr="00D1355E" w:rsidRDefault="00422E12">
            <w:pPr>
              <w:spacing w:after="40"/>
              <w:jc w:val="center"/>
            </w:pPr>
            <w:r w:rsidRPr="00D1355E">
              <w:rPr>
                <w:b/>
                <w:sz w:val="18"/>
              </w:rPr>
              <w:t>Validation precision</w:t>
            </w:r>
          </w:p>
        </w:tc>
        <w:tc>
          <w:tcPr>
            <w:tcW w:w="1640" w:type="dxa"/>
            <w:shd w:val="clear" w:color="auto" w:fill="E7E6E6"/>
            <w:tcMar>
              <w:top w:w="80" w:type="dxa"/>
              <w:left w:w="100" w:type="dxa"/>
              <w:bottom w:w="80" w:type="dxa"/>
              <w:right w:w="100" w:type="dxa"/>
            </w:tcMar>
            <w:vAlign w:val="center"/>
          </w:tcPr>
          <w:p w14:paraId="2EDD1708" w14:textId="77777777" w:rsidR="00F425E2" w:rsidRPr="00D1355E" w:rsidRDefault="00422E12">
            <w:pPr>
              <w:spacing w:after="40"/>
              <w:jc w:val="center"/>
            </w:pPr>
            <w:r w:rsidRPr="00D1355E">
              <w:rPr>
                <w:b/>
                <w:sz w:val="18"/>
              </w:rPr>
              <w:t>Test precision</w:t>
            </w:r>
          </w:p>
        </w:tc>
        <w:tc>
          <w:tcPr>
            <w:tcW w:w="1640" w:type="dxa"/>
            <w:shd w:val="clear" w:color="auto" w:fill="E7E6E6"/>
            <w:tcMar>
              <w:top w:w="80" w:type="dxa"/>
              <w:left w:w="100" w:type="dxa"/>
              <w:bottom w:w="80" w:type="dxa"/>
              <w:right w:w="100" w:type="dxa"/>
            </w:tcMar>
            <w:vAlign w:val="center"/>
          </w:tcPr>
          <w:p w14:paraId="72C94CD8" w14:textId="77777777" w:rsidR="00F425E2" w:rsidRPr="00D1355E" w:rsidRDefault="00422E12">
            <w:pPr>
              <w:spacing w:after="40"/>
              <w:jc w:val="center"/>
            </w:pPr>
            <w:r w:rsidRPr="00D1355E">
              <w:rPr>
                <w:b/>
                <w:sz w:val="18"/>
              </w:rPr>
              <w:t>Validation recall</w:t>
            </w:r>
          </w:p>
        </w:tc>
        <w:tc>
          <w:tcPr>
            <w:tcW w:w="1640" w:type="dxa"/>
            <w:shd w:val="clear" w:color="auto" w:fill="E7E6E6"/>
            <w:tcMar>
              <w:top w:w="80" w:type="dxa"/>
              <w:left w:w="100" w:type="dxa"/>
              <w:bottom w:w="80" w:type="dxa"/>
              <w:right w:w="100" w:type="dxa"/>
            </w:tcMar>
            <w:vAlign w:val="center"/>
          </w:tcPr>
          <w:p w14:paraId="2F95EA7D" w14:textId="77777777" w:rsidR="00F425E2" w:rsidRPr="00D1355E" w:rsidRDefault="00422E12">
            <w:pPr>
              <w:spacing w:after="40"/>
              <w:jc w:val="center"/>
            </w:pPr>
            <w:r w:rsidRPr="00D1355E">
              <w:rPr>
                <w:b/>
                <w:sz w:val="18"/>
              </w:rPr>
              <w:t>Test recall</w:t>
            </w:r>
          </w:p>
        </w:tc>
      </w:tr>
      <w:tr w:rsidR="00F425E2" w:rsidRPr="00D1355E" w14:paraId="1173AA48" w14:textId="77777777">
        <w:trPr>
          <w:cantSplit/>
        </w:trPr>
        <w:tc>
          <w:tcPr>
            <w:tcW w:w="2800" w:type="dxa"/>
            <w:shd w:val="clear" w:color="auto" w:fill="FFFFFF"/>
            <w:tcMar>
              <w:top w:w="80" w:type="dxa"/>
              <w:left w:w="100" w:type="dxa"/>
              <w:bottom w:w="80" w:type="dxa"/>
              <w:right w:w="100" w:type="dxa"/>
            </w:tcMar>
            <w:vAlign w:val="center"/>
          </w:tcPr>
          <w:p w14:paraId="4394E169" w14:textId="77777777" w:rsidR="00F425E2" w:rsidRPr="00D1355E" w:rsidRDefault="00422E12">
            <w:pPr>
              <w:spacing w:after="40"/>
            </w:pPr>
            <w:r w:rsidRPr="00D1355E">
              <w:rPr>
                <w:sz w:val="18"/>
              </w:rPr>
              <w:t>Keyword rule</w:t>
            </w:r>
          </w:p>
        </w:tc>
        <w:tc>
          <w:tcPr>
            <w:tcW w:w="1640" w:type="dxa"/>
            <w:shd w:val="clear" w:color="auto" w:fill="FFFFFF"/>
            <w:tcMar>
              <w:top w:w="80" w:type="dxa"/>
              <w:left w:w="100" w:type="dxa"/>
              <w:bottom w:w="80" w:type="dxa"/>
              <w:right w:w="100" w:type="dxa"/>
            </w:tcMar>
            <w:vAlign w:val="center"/>
          </w:tcPr>
          <w:p w14:paraId="41983F0E" w14:textId="77777777" w:rsidR="00F425E2" w:rsidRPr="00D1355E" w:rsidRDefault="00422E12">
            <w:pPr>
              <w:spacing w:after="40"/>
              <w:jc w:val="center"/>
            </w:pPr>
            <w:r w:rsidRPr="00D1355E">
              <w:rPr>
                <w:sz w:val="18"/>
              </w:rPr>
              <w:t>0.6765</w:t>
            </w:r>
          </w:p>
        </w:tc>
        <w:tc>
          <w:tcPr>
            <w:tcW w:w="1640" w:type="dxa"/>
            <w:shd w:val="clear" w:color="auto" w:fill="FFFFFF"/>
            <w:tcMar>
              <w:top w:w="80" w:type="dxa"/>
              <w:left w:w="100" w:type="dxa"/>
              <w:bottom w:w="80" w:type="dxa"/>
              <w:right w:w="100" w:type="dxa"/>
            </w:tcMar>
            <w:vAlign w:val="center"/>
          </w:tcPr>
          <w:p w14:paraId="08B7C1A0" w14:textId="77777777" w:rsidR="00F425E2" w:rsidRPr="00D1355E" w:rsidRDefault="00422E12">
            <w:pPr>
              <w:spacing w:after="40"/>
              <w:jc w:val="center"/>
            </w:pPr>
            <w:r w:rsidRPr="00D1355E">
              <w:rPr>
                <w:sz w:val="18"/>
              </w:rPr>
              <w:t>0.7105</w:t>
            </w:r>
          </w:p>
        </w:tc>
        <w:tc>
          <w:tcPr>
            <w:tcW w:w="1640" w:type="dxa"/>
            <w:shd w:val="clear" w:color="auto" w:fill="FFFFFF"/>
            <w:tcMar>
              <w:top w:w="80" w:type="dxa"/>
              <w:left w:w="100" w:type="dxa"/>
              <w:bottom w:w="80" w:type="dxa"/>
              <w:right w:w="100" w:type="dxa"/>
            </w:tcMar>
            <w:vAlign w:val="center"/>
          </w:tcPr>
          <w:p w14:paraId="0C8BB9D2" w14:textId="77777777" w:rsidR="00F425E2" w:rsidRPr="00D1355E" w:rsidRDefault="00422E12">
            <w:pPr>
              <w:spacing w:after="40"/>
              <w:jc w:val="center"/>
            </w:pPr>
            <w:r w:rsidRPr="00D1355E">
              <w:rPr>
                <w:sz w:val="18"/>
              </w:rPr>
              <w:t>0.4694</w:t>
            </w:r>
          </w:p>
        </w:tc>
        <w:tc>
          <w:tcPr>
            <w:tcW w:w="1640" w:type="dxa"/>
            <w:shd w:val="clear" w:color="auto" w:fill="FFFFFF"/>
            <w:tcMar>
              <w:top w:w="80" w:type="dxa"/>
              <w:left w:w="100" w:type="dxa"/>
              <w:bottom w:w="80" w:type="dxa"/>
              <w:right w:w="100" w:type="dxa"/>
            </w:tcMar>
            <w:vAlign w:val="center"/>
          </w:tcPr>
          <w:p w14:paraId="67646496" w14:textId="77777777" w:rsidR="00F425E2" w:rsidRPr="00D1355E" w:rsidRDefault="00422E12">
            <w:pPr>
              <w:spacing w:after="40"/>
              <w:jc w:val="center"/>
            </w:pPr>
            <w:r w:rsidRPr="00D1355E">
              <w:rPr>
                <w:sz w:val="18"/>
              </w:rPr>
              <w:t>0.6136</w:t>
            </w:r>
          </w:p>
        </w:tc>
      </w:tr>
      <w:tr w:rsidR="00F425E2" w:rsidRPr="00D1355E" w14:paraId="09280C91" w14:textId="77777777">
        <w:trPr>
          <w:cantSplit/>
        </w:trPr>
        <w:tc>
          <w:tcPr>
            <w:tcW w:w="2800" w:type="dxa"/>
            <w:shd w:val="clear" w:color="auto" w:fill="FFFFFF"/>
            <w:tcMar>
              <w:top w:w="80" w:type="dxa"/>
              <w:left w:w="100" w:type="dxa"/>
              <w:bottom w:w="80" w:type="dxa"/>
              <w:right w:w="100" w:type="dxa"/>
            </w:tcMar>
            <w:vAlign w:val="center"/>
          </w:tcPr>
          <w:p w14:paraId="1D585331" w14:textId="77777777" w:rsidR="00F425E2" w:rsidRPr="00D1355E" w:rsidRDefault="00422E12">
            <w:pPr>
              <w:spacing w:after="40"/>
            </w:pPr>
            <w:r w:rsidRPr="00D1355E">
              <w:rPr>
                <w:sz w:val="18"/>
              </w:rPr>
              <w:t>Maximum Layer 1 proxy</w:t>
            </w:r>
          </w:p>
        </w:tc>
        <w:tc>
          <w:tcPr>
            <w:tcW w:w="1640" w:type="dxa"/>
            <w:shd w:val="clear" w:color="auto" w:fill="FFFFFF"/>
            <w:tcMar>
              <w:top w:w="80" w:type="dxa"/>
              <w:left w:w="100" w:type="dxa"/>
              <w:bottom w:w="80" w:type="dxa"/>
              <w:right w:w="100" w:type="dxa"/>
            </w:tcMar>
            <w:vAlign w:val="center"/>
          </w:tcPr>
          <w:p w14:paraId="607C39C5" w14:textId="77777777" w:rsidR="00F425E2" w:rsidRPr="00D1355E" w:rsidRDefault="00422E12">
            <w:pPr>
              <w:spacing w:after="40"/>
              <w:jc w:val="center"/>
            </w:pPr>
            <w:r w:rsidRPr="00D1355E">
              <w:rPr>
                <w:sz w:val="18"/>
              </w:rPr>
              <w:t>0.4021</w:t>
            </w:r>
          </w:p>
        </w:tc>
        <w:tc>
          <w:tcPr>
            <w:tcW w:w="1640" w:type="dxa"/>
            <w:shd w:val="clear" w:color="auto" w:fill="FFFFFF"/>
            <w:tcMar>
              <w:top w:w="80" w:type="dxa"/>
              <w:left w:w="100" w:type="dxa"/>
              <w:bottom w:w="80" w:type="dxa"/>
              <w:right w:w="100" w:type="dxa"/>
            </w:tcMar>
            <w:vAlign w:val="center"/>
          </w:tcPr>
          <w:p w14:paraId="18C11289" w14:textId="77777777" w:rsidR="00F425E2" w:rsidRPr="00D1355E" w:rsidRDefault="00422E12">
            <w:pPr>
              <w:spacing w:after="40"/>
              <w:jc w:val="center"/>
            </w:pPr>
            <w:r w:rsidRPr="00D1355E">
              <w:rPr>
                <w:sz w:val="18"/>
              </w:rPr>
              <w:t>0.3333</w:t>
            </w:r>
          </w:p>
        </w:tc>
        <w:tc>
          <w:tcPr>
            <w:tcW w:w="1640" w:type="dxa"/>
            <w:shd w:val="clear" w:color="auto" w:fill="FFFFFF"/>
            <w:tcMar>
              <w:top w:w="80" w:type="dxa"/>
              <w:left w:w="100" w:type="dxa"/>
              <w:bottom w:w="80" w:type="dxa"/>
              <w:right w:w="100" w:type="dxa"/>
            </w:tcMar>
            <w:vAlign w:val="center"/>
          </w:tcPr>
          <w:p w14:paraId="41F0CEB0" w14:textId="77777777" w:rsidR="00F425E2" w:rsidRPr="00D1355E" w:rsidRDefault="00422E12">
            <w:pPr>
              <w:spacing w:after="40"/>
              <w:jc w:val="center"/>
            </w:pPr>
            <w:r w:rsidRPr="00D1355E">
              <w:rPr>
                <w:sz w:val="18"/>
              </w:rPr>
              <w:t>0.7959</w:t>
            </w:r>
          </w:p>
        </w:tc>
        <w:tc>
          <w:tcPr>
            <w:tcW w:w="1640" w:type="dxa"/>
            <w:shd w:val="clear" w:color="auto" w:fill="FFFFFF"/>
            <w:tcMar>
              <w:top w:w="80" w:type="dxa"/>
              <w:left w:w="100" w:type="dxa"/>
              <w:bottom w:w="80" w:type="dxa"/>
              <w:right w:w="100" w:type="dxa"/>
            </w:tcMar>
            <w:vAlign w:val="center"/>
          </w:tcPr>
          <w:p w14:paraId="4E360343" w14:textId="77777777" w:rsidR="00F425E2" w:rsidRPr="00D1355E" w:rsidRDefault="00422E12">
            <w:pPr>
              <w:spacing w:after="40"/>
              <w:jc w:val="center"/>
            </w:pPr>
            <w:r w:rsidRPr="00D1355E">
              <w:rPr>
                <w:sz w:val="18"/>
              </w:rPr>
              <w:t>0.8864</w:t>
            </w:r>
          </w:p>
        </w:tc>
      </w:tr>
      <w:tr w:rsidR="00F425E2" w:rsidRPr="00D1355E" w14:paraId="3E86F385" w14:textId="77777777">
        <w:trPr>
          <w:cantSplit/>
        </w:trPr>
        <w:tc>
          <w:tcPr>
            <w:tcW w:w="2800" w:type="dxa"/>
            <w:shd w:val="clear" w:color="auto" w:fill="FFFFFF"/>
            <w:tcMar>
              <w:top w:w="80" w:type="dxa"/>
              <w:left w:w="100" w:type="dxa"/>
              <w:bottom w:w="80" w:type="dxa"/>
              <w:right w:w="100" w:type="dxa"/>
            </w:tcMar>
            <w:vAlign w:val="center"/>
          </w:tcPr>
          <w:p w14:paraId="6076C761" w14:textId="77777777" w:rsidR="00F425E2" w:rsidRPr="00D1355E" w:rsidRDefault="00422E12">
            <w:pPr>
              <w:spacing w:after="40"/>
            </w:pPr>
            <w:r w:rsidRPr="00D1355E">
              <w:rPr>
                <w:sz w:val="18"/>
              </w:rPr>
              <w:t>Weighted scorer</w:t>
            </w:r>
          </w:p>
        </w:tc>
        <w:tc>
          <w:tcPr>
            <w:tcW w:w="1640" w:type="dxa"/>
            <w:shd w:val="clear" w:color="auto" w:fill="FFFFFF"/>
            <w:tcMar>
              <w:top w:w="80" w:type="dxa"/>
              <w:left w:w="100" w:type="dxa"/>
              <w:bottom w:w="80" w:type="dxa"/>
              <w:right w:w="100" w:type="dxa"/>
            </w:tcMar>
            <w:vAlign w:val="center"/>
          </w:tcPr>
          <w:p w14:paraId="47CBB0A0" w14:textId="77777777" w:rsidR="00F425E2" w:rsidRPr="00D1355E" w:rsidRDefault="00422E12">
            <w:pPr>
              <w:spacing w:after="40"/>
              <w:jc w:val="center"/>
            </w:pPr>
            <w:r w:rsidRPr="00D1355E">
              <w:rPr>
                <w:sz w:val="18"/>
              </w:rPr>
              <w:t>0.7347</w:t>
            </w:r>
          </w:p>
        </w:tc>
        <w:tc>
          <w:tcPr>
            <w:tcW w:w="1640" w:type="dxa"/>
            <w:shd w:val="clear" w:color="auto" w:fill="FFFFFF"/>
            <w:tcMar>
              <w:top w:w="80" w:type="dxa"/>
              <w:left w:w="100" w:type="dxa"/>
              <w:bottom w:w="80" w:type="dxa"/>
              <w:right w:w="100" w:type="dxa"/>
            </w:tcMar>
            <w:vAlign w:val="center"/>
          </w:tcPr>
          <w:p w14:paraId="6C43C28A" w14:textId="77777777" w:rsidR="00F425E2" w:rsidRPr="00D1355E" w:rsidRDefault="00422E12">
            <w:pPr>
              <w:spacing w:after="40"/>
              <w:jc w:val="center"/>
            </w:pPr>
            <w:r w:rsidRPr="00D1355E">
              <w:rPr>
                <w:sz w:val="18"/>
              </w:rPr>
              <w:t>0.6129</w:t>
            </w:r>
          </w:p>
        </w:tc>
        <w:tc>
          <w:tcPr>
            <w:tcW w:w="1640" w:type="dxa"/>
            <w:shd w:val="clear" w:color="auto" w:fill="FFFFFF"/>
            <w:tcMar>
              <w:top w:w="80" w:type="dxa"/>
              <w:left w:w="100" w:type="dxa"/>
              <w:bottom w:w="80" w:type="dxa"/>
              <w:right w:w="100" w:type="dxa"/>
            </w:tcMar>
            <w:vAlign w:val="center"/>
          </w:tcPr>
          <w:p w14:paraId="7E8B0EDB" w14:textId="77777777" w:rsidR="00F425E2" w:rsidRPr="00D1355E" w:rsidRDefault="00422E12">
            <w:pPr>
              <w:spacing w:after="40"/>
              <w:jc w:val="center"/>
            </w:pPr>
            <w:r w:rsidRPr="00D1355E">
              <w:rPr>
                <w:sz w:val="18"/>
              </w:rPr>
              <w:t>0.7347</w:t>
            </w:r>
          </w:p>
        </w:tc>
        <w:tc>
          <w:tcPr>
            <w:tcW w:w="1640" w:type="dxa"/>
            <w:shd w:val="clear" w:color="auto" w:fill="FFFFFF"/>
            <w:tcMar>
              <w:top w:w="80" w:type="dxa"/>
              <w:left w:w="100" w:type="dxa"/>
              <w:bottom w:w="80" w:type="dxa"/>
              <w:right w:w="100" w:type="dxa"/>
            </w:tcMar>
            <w:vAlign w:val="center"/>
          </w:tcPr>
          <w:p w14:paraId="37C5E8F6" w14:textId="77777777" w:rsidR="00F425E2" w:rsidRPr="00D1355E" w:rsidRDefault="00422E12">
            <w:pPr>
              <w:spacing w:after="40"/>
              <w:jc w:val="center"/>
            </w:pPr>
            <w:r w:rsidRPr="00D1355E">
              <w:rPr>
                <w:sz w:val="18"/>
              </w:rPr>
              <w:t>0.8636</w:t>
            </w:r>
          </w:p>
        </w:tc>
      </w:tr>
      <w:tr w:rsidR="00F425E2" w:rsidRPr="00D1355E" w14:paraId="4840EC7A" w14:textId="77777777">
        <w:trPr>
          <w:cantSplit/>
        </w:trPr>
        <w:tc>
          <w:tcPr>
            <w:tcW w:w="2800" w:type="dxa"/>
            <w:shd w:val="clear" w:color="auto" w:fill="FFFFFF"/>
            <w:tcMar>
              <w:top w:w="80" w:type="dxa"/>
              <w:left w:w="100" w:type="dxa"/>
              <w:bottom w:w="80" w:type="dxa"/>
              <w:right w:w="100" w:type="dxa"/>
            </w:tcMar>
            <w:vAlign w:val="center"/>
          </w:tcPr>
          <w:p w14:paraId="5A38FA19" w14:textId="77777777" w:rsidR="00F425E2" w:rsidRPr="00D1355E" w:rsidRDefault="00422E12">
            <w:pPr>
              <w:spacing w:after="40"/>
            </w:pPr>
            <w:r w:rsidRPr="00D1355E">
              <w:rPr>
                <w:sz w:val="18"/>
              </w:rPr>
              <w:t>Trajectory-Feature LSTM</w:t>
            </w:r>
          </w:p>
        </w:tc>
        <w:tc>
          <w:tcPr>
            <w:tcW w:w="1640" w:type="dxa"/>
            <w:shd w:val="clear" w:color="auto" w:fill="FFFFFF"/>
            <w:tcMar>
              <w:top w:w="80" w:type="dxa"/>
              <w:left w:w="100" w:type="dxa"/>
              <w:bottom w:w="80" w:type="dxa"/>
              <w:right w:w="100" w:type="dxa"/>
            </w:tcMar>
            <w:vAlign w:val="center"/>
          </w:tcPr>
          <w:p w14:paraId="56DF878B" w14:textId="77777777" w:rsidR="00F425E2" w:rsidRPr="00D1355E" w:rsidRDefault="00422E12">
            <w:pPr>
              <w:spacing w:after="40"/>
              <w:jc w:val="center"/>
            </w:pPr>
            <w:r w:rsidRPr="00D1355E">
              <w:rPr>
                <w:sz w:val="18"/>
              </w:rPr>
              <w:t>0.7288</w:t>
            </w:r>
          </w:p>
        </w:tc>
        <w:tc>
          <w:tcPr>
            <w:tcW w:w="1640" w:type="dxa"/>
            <w:shd w:val="clear" w:color="auto" w:fill="FFFFFF"/>
            <w:tcMar>
              <w:top w:w="80" w:type="dxa"/>
              <w:left w:w="100" w:type="dxa"/>
              <w:bottom w:w="80" w:type="dxa"/>
              <w:right w:w="100" w:type="dxa"/>
            </w:tcMar>
            <w:vAlign w:val="center"/>
          </w:tcPr>
          <w:p w14:paraId="585FC001" w14:textId="77777777" w:rsidR="00F425E2" w:rsidRPr="00D1355E" w:rsidRDefault="00422E12">
            <w:pPr>
              <w:spacing w:after="40"/>
              <w:jc w:val="center"/>
            </w:pPr>
            <w:r w:rsidRPr="00D1355E">
              <w:rPr>
                <w:sz w:val="18"/>
              </w:rPr>
              <w:t>0.6613</w:t>
            </w:r>
          </w:p>
        </w:tc>
        <w:tc>
          <w:tcPr>
            <w:tcW w:w="1640" w:type="dxa"/>
            <w:shd w:val="clear" w:color="auto" w:fill="FFFFFF"/>
            <w:tcMar>
              <w:top w:w="80" w:type="dxa"/>
              <w:left w:w="100" w:type="dxa"/>
              <w:bottom w:w="80" w:type="dxa"/>
              <w:right w:w="100" w:type="dxa"/>
            </w:tcMar>
            <w:vAlign w:val="center"/>
          </w:tcPr>
          <w:p w14:paraId="6C55BE67" w14:textId="77777777" w:rsidR="00F425E2" w:rsidRPr="00D1355E" w:rsidRDefault="00422E12">
            <w:pPr>
              <w:spacing w:after="40"/>
              <w:jc w:val="center"/>
            </w:pPr>
            <w:r w:rsidRPr="00D1355E">
              <w:rPr>
                <w:sz w:val="18"/>
              </w:rPr>
              <w:t>0.8776</w:t>
            </w:r>
          </w:p>
        </w:tc>
        <w:tc>
          <w:tcPr>
            <w:tcW w:w="1640" w:type="dxa"/>
            <w:shd w:val="clear" w:color="auto" w:fill="FFFFFF"/>
            <w:tcMar>
              <w:top w:w="80" w:type="dxa"/>
              <w:left w:w="100" w:type="dxa"/>
              <w:bottom w:w="80" w:type="dxa"/>
              <w:right w:w="100" w:type="dxa"/>
            </w:tcMar>
            <w:vAlign w:val="center"/>
          </w:tcPr>
          <w:p w14:paraId="30765FAB" w14:textId="77777777" w:rsidR="00F425E2" w:rsidRPr="00D1355E" w:rsidRDefault="00422E12">
            <w:pPr>
              <w:spacing w:after="40"/>
              <w:jc w:val="center"/>
            </w:pPr>
            <w:r w:rsidRPr="00D1355E">
              <w:rPr>
                <w:sz w:val="18"/>
              </w:rPr>
              <w:t>0.9318</w:t>
            </w:r>
          </w:p>
        </w:tc>
      </w:tr>
      <w:tr w:rsidR="00F425E2" w:rsidRPr="00D1355E" w14:paraId="38F8CA7E" w14:textId="77777777">
        <w:trPr>
          <w:cantSplit/>
        </w:trPr>
        <w:tc>
          <w:tcPr>
            <w:tcW w:w="2800" w:type="dxa"/>
            <w:shd w:val="clear" w:color="auto" w:fill="FFFFFF"/>
            <w:tcMar>
              <w:top w:w="80" w:type="dxa"/>
              <w:left w:w="100" w:type="dxa"/>
              <w:bottom w:w="80" w:type="dxa"/>
              <w:right w:w="100" w:type="dxa"/>
            </w:tcMar>
            <w:vAlign w:val="center"/>
          </w:tcPr>
          <w:p w14:paraId="7DBCD77D" w14:textId="77777777" w:rsidR="00F425E2" w:rsidRPr="00D1355E" w:rsidRDefault="00422E12">
            <w:pPr>
              <w:spacing w:after="40"/>
            </w:pPr>
            <w:r w:rsidRPr="00D1355E">
              <w:rPr>
                <w:sz w:val="18"/>
              </w:rPr>
              <w:t>Embedding-and-Feature LSTM</w:t>
            </w:r>
          </w:p>
        </w:tc>
        <w:tc>
          <w:tcPr>
            <w:tcW w:w="1640" w:type="dxa"/>
            <w:shd w:val="clear" w:color="auto" w:fill="FFFFFF"/>
            <w:tcMar>
              <w:top w:w="80" w:type="dxa"/>
              <w:left w:w="100" w:type="dxa"/>
              <w:bottom w:w="80" w:type="dxa"/>
              <w:right w:w="100" w:type="dxa"/>
            </w:tcMar>
            <w:vAlign w:val="center"/>
          </w:tcPr>
          <w:p w14:paraId="50A3C813" w14:textId="77777777" w:rsidR="00F425E2" w:rsidRPr="00D1355E" w:rsidRDefault="00422E12">
            <w:pPr>
              <w:spacing w:after="40"/>
              <w:jc w:val="center"/>
            </w:pPr>
            <w:r w:rsidRPr="00D1355E">
              <w:rPr>
                <w:sz w:val="18"/>
              </w:rPr>
              <w:t>0.6026</w:t>
            </w:r>
          </w:p>
        </w:tc>
        <w:tc>
          <w:tcPr>
            <w:tcW w:w="1640" w:type="dxa"/>
            <w:shd w:val="clear" w:color="auto" w:fill="FFFFFF"/>
            <w:tcMar>
              <w:top w:w="80" w:type="dxa"/>
              <w:left w:w="100" w:type="dxa"/>
              <w:bottom w:w="80" w:type="dxa"/>
              <w:right w:w="100" w:type="dxa"/>
            </w:tcMar>
            <w:vAlign w:val="center"/>
          </w:tcPr>
          <w:p w14:paraId="363F6FDF" w14:textId="77777777" w:rsidR="00F425E2" w:rsidRPr="00D1355E" w:rsidRDefault="00422E12">
            <w:pPr>
              <w:spacing w:after="40"/>
              <w:jc w:val="center"/>
            </w:pPr>
            <w:r w:rsidRPr="00D1355E">
              <w:rPr>
                <w:sz w:val="18"/>
              </w:rPr>
              <w:t>0.5176</w:t>
            </w:r>
          </w:p>
        </w:tc>
        <w:tc>
          <w:tcPr>
            <w:tcW w:w="1640" w:type="dxa"/>
            <w:shd w:val="clear" w:color="auto" w:fill="FFFFFF"/>
            <w:tcMar>
              <w:top w:w="80" w:type="dxa"/>
              <w:left w:w="100" w:type="dxa"/>
              <w:bottom w:w="80" w:type="dxa"/>
              <w:right w:w="100" w:type="dxa"/>
            </w:tcMar>
            <w:vAlign w:val="center"/>
          </w:tcPr>
          <w:p w14:paraId="3AB3983A" w14:textId="77777777" w:rsidR="00F425E2" w:rsidRPr="00D1355E" w:rsidRDefault="00422E12">
            <w:pPr>
              <w:spacing w:after="40"/>
              <w:jc w:val="center"/>
            </w:pPr>
            <w:r w:rsidRPr="00D1355E">
              <w:rPr>
                <w:sz w:val="18"/>
              </w:rPr>
              <w:t>0.9592</w:t>
            </w:r>
          </w:p>
        </w:tc>
        <w:tc>
          <w:tcPr>
            <w:tcW w:w="1640" w:type="dxa"/>
            <w:shd w:val="clear" w:color="auto" w:fill="FFFFFF"/>
            <w:tcMar>
              <w:top w:w="80" w:type="dxa"/>
              <w:left w:w="100" w:type="dxa"/>
              <w:bottom w:w="80" w:type="dxa"/>
              <w:right w:w="100" w:type="dxa"/>
            </w:tcMar>
            <w:vAlign w:val="center"/>
          </w:tcPr>
          <w:p w14:paraId="16E3B739" w14:textId="77777777" w:rsidR="00F425E2" w:rsidRPr="00D1355E" w:rsidRDefault="00422E12">
            <w:pPr>
              <w:spacing w:after="40"/>
              <w:jc w:val="center"/>
            </w:pPr>
            <w:r w:rsidRPr="00D1355E">
              <w:rPr>
                <w:sz w:val="18"/>
              </w:rPr>
              <w:t>1.0000</w:t>
            </w:r>
          </w:p>
        </w:tc>
      </w:tr>
    </w:tbl>
    <w:p w14:paraId="3B7D13DF" w14:textId="77777777" w:rsidR="00F425E2" w:rsidRPr="00D1355E" w:rsidRDefault="00422E12">
      <w:r w:rsidRPr="00D1355E">
        <w:t>The Trajectory-Feature LSTM achieved 0.8776 validation recall and 0.9318 test recall, with F2 increasing from 0.8431 to 0.8613. The embedding-and-feature model reached higher recall on both partitions, but lower test precision placed its test F2 below the trajectory-feature model. Recall, precision, and F2 therefore need to be interpreted together rather than using recall alone to rank methods.</w:t>
      </w:r>
    </w:p>
    <w:p w14:paraId="48703285" w14:textId="77777777" w:rsidR="00F425E2" w:rsidRPr="00D1355E" w:rsidRDefault="00422E12">
      <w:pPr>
        <w:pStyle w:val="Heading2"/>
        <w:rPr>
          <w:color w:val="auto"/>
        </w:rPr>
      </w:pPr>
      <w:bookmarkStart w:id="47" w:name="_Toc243055233"/>
      <w:r w:rsidRPr="00D1355E">
        <w:rPr>
          <w:color w:val="auto"/>
        </w:rPr>
        <w:t>4.5 Interpretation of the Seven-Feature Trajectory</w:t>
      </w:r>
      <w:bookmarkEnd w:id="47"/>
    </w:p>
    <w:p w14:paraId="134EF05C" w14:textId="77777777" w:rsidR="00F425E2" w:rsidRPr="00D1355E" w:rsidRDefault="00422E12">
      <w:r w:rsidRPr="00D1355E">
        <w:t>The trajectory-feature model consumes the exact chronological sequence of the following features:</w:t>
      </w:r>
    </w:p>
    <w:p w14:paraId="5667BD4E" w14:textId="77777777" w:rsidR="00F425E2" w:rsidRPr="00D1355E" w:rsidRDefault="00422E12">
      <w:r w:rsidRPr="00D1355E">
        <w:lastRenderedPageBreak/>
        <w:t xml:space="preserve">1. </w:t>
      </w:r>
      <w:r w:rsidRPr="00D1355E">
        <w:rPr>
          <w:b/>
          <w:bCs/>
        </w:rPr>
        <w:t>Peak proxy score:</w:t>
      </w:r>
      <w:r w:rsidRPr="00D1355E">
        <w:t xml:space="preserve"> the largest Layer 1 proxy observed up to the current turn.</w:t>
      </w:r>
    </w:p>
    <w:p w14:paraId="64D648E7" w14:textId="77777777" w:rsidR="00F425E2" w:rsidRPr="00D1355E" w:rsidRDefault="00422E12">
      <w:r w:rsidRPr="00D1355E">
        <w:t xml:space="preserve">2. </w:t>
      </w:r>
      <w:r w:rsidRPr="00D1355E">
        <w:rPr>
          <w:b/>
          <w:bCs/>
        </w:rPr>
        <w:t>Current proxy score:</w:t>
      </w:r>
      <w:r w:rsidRPr="00D1355E">
        <w:t xml:space="preserve"> the current context-conditioned Layer 1 output.</w:t>
      </w:r>
    </w:p>
    <w:p w14:paraId="0BB7B185" w14:textId="77777777" w:rsidR="00F425E2" w:rsidRPr="00D1355E" w:rsidRDefault="00422E12">
      <w:r w:rsidRPr="00D1355E">
        <w:t xml:space="preserve">3. </w:t>
      </w:r>
      <w:r w:rsidRPr="00D1355E">
        <w:rPr>
          <w:b/>
          <w:bCs/>
        </w:rPr>
        <w:t>Spike count:</w:t>
      </w:r>
      <w:r w:rsidRPr="00D1355E">
        <w:t xml:space="preserve"> the cumulative number of scores above the frozen validation-derived spike threshold.</w:t>
      </w:r>
    </w:p>
    <w:p w14:paraId="2121E880" w14:textId="77777777" w:rsidR="00F425E2" w:rsidRPr="00D1355E" w:rsidRDefault="00422E12">
      <w:r w:rsidRPr="00D1355E">
        <w:t xml:space="preserve">4. </w:t>
      </w:r>
      <w:r w:rsidRPr="00D1355E">
        <w:rPr>
          <w:b/>
          <w:bCs/>
        </w:rPr>
        <w:t>Spike-then-drop:</w:t>
      </w:r>
      <w:r w:rsidRPr="00D1355E">
        <w:t xml:space="preserve"> whether an earlier spike was followed by a decrease larger than the frozen drop threshold.</w:t>
      </w:r>
    </w:p>
    <w:p w14:paraId="2CE13E48" w14:textId="77777777" w:rsidR="00F425E2" w:rsidRPr="00D1355E" w:rsidRDefault="00422E12">
      <w:r w:rsidRPr="00D1355E">
        <w:t xml:space="preserve">5. </w:t>
      </w:r>
      <w:r w:rsidRPr="00D1355E">
        <w:rPr>
          <w:b/>
          <w:bCs/>
        </w:rPr>
        <w:t>Rate of change:</w:t>
      </w:r>
      <w:r w:rsidRPr="00D1355E">
        <w:t xml:space="preserve"> the difference between consecutive proxy scores.</w:t>
      </w:r>
    </w:p>
    <w:p w14:paraId="581F2A72" w14:textId="77777777" w:rsidR="00F425E2" w:rsidRPr="00D1355E" w:rsidRDefault="00422E12">
      <w:r w:rsidRPr="00D1355E">
        <w:t xml:space="preserve">6. </w:t>
      </w:r>
      <w:r w:rsidRPr="00D1355E">
        <w:rPr>
          <w:b/>
          <w:bCs/>
        </w:rPr>
        <w:t>Topic distance:</w:t>
      </w:r>
      <w:r w:rsidRPr="00D1355E">
        <w:t xml:space="preserve"> cosine distance between the current base </w:t>
      </w:r>
      <w:proofErr w:type="spellStart"/>
      <w:r w:rsidRPr="00D1355E">
        <w:t>DistilBERT</w:t>
      </w:r>
      <w:proofErr w:type="spellEnd"/>
      <w:r w:rsidRPr="00D1355E">
        <w:t xml:space="preserve"> embedding and the benign training centroid.</w:t>
      </w:r>
    </w:p>
    <w:p w14:paraId="3EAC2C88" w14:textId="77777777" w:rsidR="00F425E2" w:rsidRPr="00D1355E" w:rsidRDefault="00422E12">
      <w:r w:rsidRPr="00D1355E">
        <w:t xml:space="preserve">7. </w:t>
      </w:r>
      <w:r w:rsidRPr="00D1355E">
        <w:rPr>
          <w:b/>
          <w:bCs/>
        </w:rPr>
        <w:t>Turn-taking imbalance:</w:t>
      </w:r>
      <w:r w:rsidRPr="00D1355E">
        <w:t xml:space="preserve"> the cumulative difference in the two speakers’ </w:t>
      </w:r>
      <w:proofErr w:type="gramStart"/>
      <w:r w:rsidRPr="00D1355E">
        <w:t>turn</w:t>
      </w:r>
      <w:proofErr w:type="gramEnd"/>
      <w:r w:rsidRPr="00D1355E">
        <w:t xml:space="preserve"> </w:t>
      </w:r>
      <w:proofErr w:type="gramStart"/>
      <w:r w:rsidRPr="00D1355E">
        <w:t>counts divided</w:t>
      </w:r>
      <w:proofErr w:type="gramEnd"/>
      <w:r w:rsidRPr="00D1355E">
        <w:t xml:space="preserve"> by total turns.</w:t>
      </w:r>
    </w:p>
    <w:p w14:paraId="6E35446E" w14:textId="77777777" w:rsidR="00F425E2" w:rsidRPr="00D1355E" w:rsidRDefault="00422E12">
      <w:r w:rsidRPr="00D1355E">
        <w:t>The weighted scorer and Trajectory-Feature LSTM receive these same seven variables. Their performance difference therefore establishes the value of the selected learned recurrent aggregator over the selected static weighted aggregator on the conversation endpoint. The result demonstrates the benefit of the recurrent architecture as a complete aggregation method; targeted architectural, ordering, and feature-removal ablations can extend this evidence by quantifying individual contributions.</w:t>
      </w:r>
    </w:p>
    <w:p w14:paraId="0C8F26CD" w14:textId="77777777" w:rsidR="00F425E2" w:rsidRPr="00D1355E" w:rsidRDefault="00422E12">
      <w:r w:rsidRPr="00D1355E">
        <w:t>The feature set also operationalizes the study’s OGDM-informed trajectory rationale. Peak, current, and spike count represent accumulation and persistence of contextual evidence; rate of change and spike-then-drop represent escalation and retreat; topic distance represents semantic movement from the benign training reference; and turn-taking imbalance represents interaction structure. The experiment tests these properties as a chronological sequence rather than treating them as direct labels of grooming stages.</w:t>
      </w:r>
    </w:p>
    <w:p w14:paraId="6AD03D3E" w14:textId="77777777" w:rsidR="00F425E2" w:rsidRPr="00D1355E" w:rsidRDefault="00422E12">
      <w:r w:rsidRPr="00D1355E">
        <w:t>Maximum Layer 1 aggregation provides a direct test of whether trajectory modeling adds value beyond the strongest isolated contextual proxy observed in a conversation. Layer 1 is trained against the study’s defined target and receives the current turn plus two preceding turns. The observed gain over maximum Layer 1 aggregation demonstrates the value of conversation-level trajectory modeling over a maximum contextual proxy rule.</w:t>
      </w:r>
    </w:p>
    <w:p w14:paraId="51CA6B42" w14:textId="77777777" w:rsidR="00F425E2" w:rsidRPr="00D1355E" w:rsidRDefault="00422E12">
      <w:pPr>
        <w:pStyle w:val="Heading2"/>
        <w:rPr>
          <w:color w:val="auto"/>
        </w:rPr>
      </w:pPr>
      <w:bookmarkStart w:id="48" w:name="_Toc243055234"/>
      <w:r w:rsidRPr="00D1355E">
        <w:rPr>
          <w:color w:val="auto"/>
        </w:rPr>
        <w:t>4.6 Descriptive Error Analysis</w:t>
      </w:r>
      <w:bookmarkEnd w:id="48"/>
    </w:p>
    <w:p w14:paraId="5D81A701" w14:textId="77777777" w:rsidR="00F425E2" w:rsidRPr="00D1355E" w:rsidRDefault="00422E12">
      <w:r w:rsidRPr="00D1355E">
        <w:t>At the F2-selected cutoff, the Trajectory-Feature LSTM produced three false negatives across two author-connected components and 21 false positives across 20 components. This descriptive analysis examines errors at the selected operating point; it was not used to search for a new cutoff.</w:t>
      </w:r>
    </w:p>
    <w:p w14:paraId="51F0BE02" w14:textId="77777777" w:rsidR="00F425E2" w:rsidRPr="00D1355E" w:rsidRDefault="00422E12">
      <w:r w:rsidRPr="00D1355E">
        <w:lastRenderedPageBreak/>
        <w:t>The missed positive conversations contained 2, 11, and 26 turns (median 11; mean 13), with scores of 0.1819, 0.0016, and 0.0024, respectively, below the 0.275535285 cutoff. All three were shorter than the first quartile of correctly detected positive conversations, which was 36 turns; correctly detected positives had a median of 61 turns and a mean of 82.59. Short positive conversations remain the main observed false-negative pattern, consistent with the model’s use of accumulated sequence evidence. Conversation length alone does not establish when grooming began or prove the cause of an error.</w:t>
      </w:r>
    </w:p>
    <w:p w14:paraId="1BB63B1B" w14:textId="77777777" w:rsidR="00F425E2" w:rsidRPr="00D1355E" w:rsidRDefault="00422E12">
      <w:r w:rsidRPr="00D1355E">
        <w:t>The Embedding-and-Feature LSTM detected all three cases missed by the Trajectory-Feature LSTM. The keyword rule, maximum Layer 1 aggregation, and weighted scorer missed all three. The embedding-and-feature representation and its independently selected F2 cutoff provide additional observed coverage, accompanied by more false alerts overall.</w:t>
      </w:r>
    </w:p>
    <w:p w14:paraId="39062F42" w14:textId="77777777" w:rsidR="00F425E2" w:rsidRPr="00D1355E" w:rsidRDefault="00422E12">
      <w:r w:rsidRPr="00D1355E">
        <w:t>The trajectory-feature model’s 21 false positives ranged from 3 to 132 turns (median 31; mean 51.29), with scores from 0.4017 to 0.9998. False positives were not confined to one conversation-length range. Because the reference endpoint is author-derived, these errors indicate disagreement with official author-list membership rather than independent content-level judgments about individual messages.</w:t>
      </w:r>
    </w:p>
    <w:p w14:paraId="3D4FD683" w14:textId="77777777" w:rsidR="00F425E2" w:rsidRPr="00D1355E" w:rsidRDefault="00422E12">
      <w:pPr>
        <w:pStyle w:val="Heading2"/>
        <w:rPr>
          <w:color w:val="auto"/>
        </w:rPr>
      </w:pPr>
      <w:bookmarkStart w:id="49" w:name="_Toc243055235"/>
      <w:r w:rsidRPr="00D1355E">
        <w:rPr>
          <w:color w:val="auto"/>
        </w:rPr>
        <w:t>4.7 Practical Implications</w:t>
      </w:r>
      <w:bookmarkEnd w:id="49"/>
    </w:p>
    <w:p w14:paraId="3AE529C5" w14:textId="77777777" w:rsidR="00F425E2" w:rsidRPr="00D1355E" w:rsidRDefault="00422E12">
      <w:r w:rsidRPr="00D1355E">
        <w:t>GroomShield addresses the study’s central concern: positive conversations missed by conventional or static approaches. The Trajectory-Feature LSTM reduced false negatives from 17 to 3 relative to the keyword rule (82.4%), from 5 to 3 relative to maximum Layer 1 aggregation (40.0%), and from 6 to 3 relative to the matched weighted scorer (50.0%). Its F2 advantage over each non-recurrent baseline is supported by the paired intervals.</w:t>
      </w:r>
    </w:p>
    <w:p w14:paraId="04803DAA" w14:textId="77777777" w:rsidR="00F425E2" w:rsidRPr="00D1355E" w:rsidRDefault="00422E12">
      <w:r w:rsidRPr="00D1355E">
        <w:t>F2 places detection coverage ahead of minimizing false alerts while retaining precision in the objective. The Trajectory-Feature LSTM produced 21 false alerts compared with 11 for the keyword rule, 78 for maximum Layer 1 aggregation, and 24 for the weighted scorer. The embedding-and-feature model recovered the trajectory-feature model’s three remaining missed positives with 20 additional false alerts. These counts describe the measured detection tradeoff; the study does not claim that F2 minimizes moderator workload or that false positives are inconsequential.</w:t>
      </w:r>
    </w:p>
    <w:p w14:paraId="46CA6718" w14:textId="77777777" w:rsidR="00F425E2" w:rsidRPr="00D1355E" w:rsidRDefault="00422E12">
      <w:r w:rsidRPr="00D1355E">
        <w:t>The interface demonstrates chronological contextual scoring and feature-based sequence analysis for human review. The local benchmark below measures its current per-turn processing cost. Representative platform traffic, concurrency, network conditions, calibration, and moderator outcomes still require separate deployment evaluation.</w:t>
      </w:r>
    </w:p>
    <w:p w14:paraId="5DE1D05E" w14:textId="77777777" w:rsidR="00F425E2" w:rsidRPr="00D1355E" w:rsidRDefault="00422E12">
      <w:pPr>
        <w:pStyle w:val="Heading3"/>
        <w:rPr>
          <w:color w:val="auto"/>
        </w:rPr>
      </w:pPr>
      <w:bookmarkStart w:id="50" w:name="_Toc243055236"/>
      <w:r w:rsidRPr="00D1355E">
        <w:rPr>
          <w:color w:val="auto"/>
        </w:rPr>
        <w:lastRenderedPageBreak/>
        <w:t>4.7.1 Local Latency and Throughput</w:t>
      </w:r>
      <w:bookmarkEnd w:id="50"/>
    </w:p>
    <w:p w14:paraId="3B039F62" w14:textId="77777777" w:rsidR="00F425E2" w:rsidRPr="00D1355E" w:rsidRDefault="00422E12">
      <w:r w:rsidRPr="00D1355E">
        <w:t xml:space="preserve">Table 4.4 reports warmed localhost HTTP round-trip latency for the full per-turn scoring path. Each request </w:t>
      </w:r>
      <w:proofErr w:type="gramStart"/>
      <w:r w:rsidRPr="00D1355E">
        <w:t>recomputed the complete</w:t>
      </w:r>
      <w:proofErr w:type="gramEnd"/>
      <w:r w:rsidRPr="00D1355E">
        <w:t xml:space="preserve"> prefix, including context-conditioned Layer 1 scoring and current-turn base embeddings, before running the selected LSTM. Both models were tested on the same unlabeled synthetic prefixes; the pooled rows equally weight 1-, 4-, 8-, and 16-turn cases. There were 40 timed requests per model at each length (160 per model), after three warm-ups per condition, with one request in flight. The benchmark ran on an Intel Core i5-11400H CPU with six </w:t>
      </w:r>
      <w:proofErr w:type="spellStart"/>
      <w:r w:rsidRPr="00D1355E">
        <w:t>PyTorch</w:t>
      </w:r>
      <w:proofErr w:type="spellEnd"/>
      <w:r w:rsidRPr="00D1355E">
        <w:t xml:space="preserve"> intra-operation threads; it did not use GPU inference or held-out test text.</w:t>
      </w:r>
    </w:p>
    <w:p w14:paraId="15064866" w14:textId="77777777" w:rsidR="00F425E2" w:rsidRPr="00D1355E" w:rsidRDefault="00422E12">
      <w:pPr>
        <w:pStyle w:val="Heading3"/>
        <w:rPr>
          <w:color w:val="auto"/>
        </w:rPr>
      </w:pPr>
      <w:bookmarkStart w:id="51" w:name="_Toc243055237"/>
      <w:r w:rsidRPr="00D1355E">
        <w:rPr>
          <w:color w:val="auto"/>
        </w:rPr>
        <w:t>Table 4.4. Local Per-Turn HTTP Latency and Sequential Throughput</w:t>
      </w:r>
      <w:bookmarkEnd w:id="51"/>
    </w:p>
    <w:tbl>
      <w:tblPr>
        <w:tblStyle w:val="TableGrid"/>
        <w:tblW w:w="9360" w:type="dxa"/>
        <w:tblInd w:w="12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20" w:firstRow="1" w:lastRow="0" w:firstColumn="0" w:lastColumn="0" w:noHBand="0" w:noVBand="0"/>
      </w:tblPr>
      <w:tblGrid>
        <w:gridCol w:w="2580"/>
        <w:gridCol w:w="900"/>
        <w:gridCol w:w="1000"/>
        <w:gridCol w:w="1140"/>
        <w:gridCol w:w="1140"/>
        <w:gridCol w:w="1140"/>
        <w:gridCol w:w="1460"/>
      </w:tblGrid>
      <w:tr w:rsidR="00F425E2" w:rsidRPr="00D1355E" w14:paraId="23726526" w14:textId="77777777">
        <w:trPr>
          <w:cantSplit/>
          <w:tblHeader/>
        </w:trPr>
        <w:tc>
          <w:tcPr>
            <w:tcW w:w="2580" w:type="dxa"/>
            <w:shd w:val="clear" w:color="auto" w:fill="E7E6E6"/>
            <w:tcMar>
              <w:top w:w="80" w:type="dxa"/>
              <w:left w:w="100" w:type="dxa"/>
              <w:bottom w:w="80" w:type="dxa"/>
              <w:right w:w="100" w:type="dxa"/>
            </w:tcMar>
            <w:vAlign w:val="center"/>
          </w:tcPr>
          <w:p w14:paraId="2D1423B5" w14:textId="77777777" w:rsidR="00F425E2" w:rsidRPr="00D1355E" w:rsidRDefault="00422E12">
            <w:pPr>
              <w:spacing w:after="40"/>
            </w:pPr>
            <w:r w:rsidRPr="00D1355E">
              <w:rPr>
                <w:b/>
                <w:sz w:val="18"/>
              </w:rPr>
              <w:t>Selected LSTM</w:t>
            </w:r>
          </w:p>
        </w:tc>
        <w:tc>
          <w:tcPr>
            <w:tcW w:w="900" w:type="dxa"/>
            <w:shd w:val="clear" w:color="auto" w:fill="E7E6E6"/>
            <w:tcMar>
              <w:top w:w="80" w:type="dxa"/>
              <w:left w:w="100" w:type="dxa"/>
              <w:bottom w:w="80" w:type="dxa"/>
              <w:right w:w="100" w:type="dxa"/>
            </w:tcMar>
            <w:vAlign w:val="center"/>
          </w:tcPr>
          <w:p w14:paraId="78AAA87F" w14:textId="77777777" w:rsidR="00F425E2" w:rsidRPr="00D1355E" w:rsidRDefault="00422E12">
            <w:pPr>
              <w:spacing w:after="40"/>
              <w:jc w:val="center"/>
            </w:pPr>
            <w:r w:rsidRPr="00D1355E">
              <w:rPr>
                <w:b/>
                <w:sz w:val="18"/>
              </w:rPr>
              <w:t>Prefix turns</w:t>
            </w:r>
          </w:p>
        </w:tc>
        <w:tc>
          <w:tcPr>
            <w:tcW w:w="1000" w:type="dxa"/>
            <w:shd w:val="clear" w:color="auto" w:fill="E7E6E6"/>
            <w:tcMar>
              <w:top w:w="80" w:type="dxa"/>
              <w:left w:w="100" w:type="dxa"/>
              <w:bottom w:w="80" w:type="dxa"/>
              <w:right w:w="100" w:type="dxa"/>
            </w:tcMar>
            <w:vAlign w:val="center"/>
          </w:tcPr>
          <w:p w14:paraId="460F16DC" w14:textId="77777777" w:rsidR="00F425E2" w:rsidRPr="00D1355E" w:rsidRDefault="00422E12">
            <w:pPr>
              <w:spacing w:after="40"/>
              <w:jc w:val="center"/>
            </w:pPr>
            <w:r w:rsidRPr="00D1355E">
              <w:rPr>
                <w:b/>
                <w:sz w:val="18"/>
              </w:rPr>
              <w:t>Timed requests</w:t>
            </w:r>
          </w:p>
        </w:tc>
        <w:tc>
          <w:tcPr>
            <w:tcW w:w="1140" w:type="dxa"/>
            <w:shd w:val="clear" w:color="auto" w:fill="E7E6E6"/>
            <w:tcMar>
              <w:top w:w="80" w:type="dxa"/>
              <w:left w:w="100" w:type="dxa"/>
              <w:bottom w:w="80" w:type="dxa"/>
              <w:right w:w="100" w:type="dxa"/>
            </w:tcMar>
            <w:vAlign w:val="center"/>
          </w:tcPr>
          <w:p w14:paraId="4BECC02D" w14:textId="77777777" w:rsidR="00F425E2" w:rsidRPr="00D1355E" w:rsidRDefault="00422E12">
            <w:pPr>
              <w:spacing w:after="40"/>
              <w:jc w:val="center"/>
            </w:pPr>
            <w:r w:rsidRPr="00D1355E">
              <w:rPr>
                <w:b/>
                <w:sz w:val="18"/>
              </w:rPr>
              <w:t>Median (</w:t>
            </w:r>
            <w:proofErr w:type="spellStart"/>
            <w:r w:rsidRPr="00D1355E">
              <w:rPr>
                <w:b/>
                <w:sz w:val="18"/>
              </w:rPr>
              <w:t>ms</w:t>
            </w:r>
            <w:proofErr w:type="spellEnd"/>
            <w:r w:rsidRPr="00D1355E">
              <w:rPr>
                <w:b/>
                <w:sz w:val="18"/>
              </w:rPr>
              <w:t>)</w:t>
            </w:r>
          </w:p>
        </w:tc>
        <w:tc>
          <w:tcPr>
            <w:tcW w:w="1140" w:type="dxa"/>
            <w:shd w:val="clear" w:color="auto" w:fill="E7E6E6"/>
            <w:tcMar>
              <w:top w:w="80" w:type="dxa"/>
              <w:left w:w="100" w:type="dxa"/>
              <w:bottom w:w="80" w:type="dxa"/>
              <w:right w:w="100" w:type="dxa"/>
            </w:tcMar>
            <w:vAlign w:val="center"/>
          </w:tcPr>
          <w:p w14:paraId="54955869" w14:textId="77777777" w:rsidR="00F425E2" w:rsidRPr="00D1355E" w:rsidRDefault="00422E12">
            <w:pPr>
              <w:spacing w:after="40"/>
              <w:jc w:val="center"/>
            </w:pPr>
            <w:r w:rsidRPr="00D1355E">
              <w:rPr>
                <w:b/>
                <w:sz w:val="18"/>
              </w:rPr>
              <w:t>p95 (</w:t>
            </w:r>
            <w:proofErr w:type="spellStart"/>
            <w:r w:rsidRPr="00D1355E">
              <w:rPr>
                <w:b/>
                <w:sz w:val="18"/>
              </w:rPr>
              <w:t>ms</w:t>
            </w:r>
            <w:proofErr w:type="spellEnd"/>
            <w:r w:rsidRPr="00D1355E">
              <w:rPr>
                <w:b/>
                <w:sz w:val="18"/>
              </w:rPr>
              <w:t>)</w:t>
            </w:r>
          </w:p>
        </w:tc>
        <w:tc>
          <w:tcPr>
            <w:tcW w:w="1140" w:type="dxa"/>
            <w:shd w:val="clear" w:color="auto" w:fill="E7E6E6"/>
            <w:tcMar>
              <w:top w:w="80" w:type="dxa"/>
              <w:left w:w="100" w:type="dxa"/>
              <w:bottom w:w="80" w:type="dxa"/>
              <w:right w:w="100" w:type="dxa"/>
            </w:tcMar>
            <w:vAlign w:val="center"/>
          </w:tcPr>
          <w:p w14:paraId="006D9ABA" w14:textId="77777777" w:rsidR="00F425E2" w:rsidRPr="00D1355E" w:rsidRDefault="00422E12">
            <w:pPr>
              <w:spacing w:after="40"/>
              <w:jc w:val="center"/>
            </w:pPr>
            <w:r w:rsidRPr="00D1355E">
              <w:rPr>
                <w:b/>
                <w:sz w:val="18"/>
              </w:rPr>
              <w:t>p99 (</w:t>
            </w:r>
            <w:proofErr w:type="spellStart"/>
            <w:r w:rsidRPr="00D1355E">
              <w:rPr>
                <w:b/>
                <w:sz w:val="18"/>
              </w:rPr>
              <w:t>ms</w:t>
            </w:r>
            <w:proofErr w:type="spellEnd"/>
            <w:r w:rsidRPr="00D1355E">
              <w:rPr>
                <w:b/>
                <w:sz w:val="18"/>
              </w:rPr>
              <w:t>)</w:t>
            </w:r>
          </w:p>
        </w:tc>
        <w:tc>
          <w:tcPr>
            <w:tcW w:w="1460" w:type="dxa"/>
            <w:shd w:val="clear" w:color="auto" w:fill="E7E6E6"/>
            <w:tcMar>
              <w:top w:w="80" w:type="dxa"/>
              <w:left w:w="100" w:type="dxa"/>
              <w:bottom w:w="80" w:type="dxa"/>
              <w:right w:w="100" w:type="dxa"/>
            </w:tcMar>
            <w:vAlign w:val="center"/>
          </w:tcPr>
          <w:p w14:paraId="07D5783D" w14:textId="77777777" w:rsidR="00F425E2" w:rsidRPr="00D1355E" w:rsidRDefault="00422E12">
            <w:pPr>
              <w:spacing w:after="40"/>
              <w:jc w:val="center"/>
            </w:pPr>
            <w:r w:rsidRPr="00D1355E">
              <w:rPr>
                <w:b/>
                <w:sz w:val="18"/>
              </w:rPr>
              <w:t>Throughput (requests/s)</w:t>
            </w:r>
          </w:p>
        </w:tc>
      </w:tr>
      <w:tr w:rsidR="00F425E2" w:rsidRPr="00D1355E" w14:paraId="2F91814D" w14:textId="77777777">
        <w:trPr>
          <w:cantSplit/>
        </w:trPr>
        <w:tc>
          <w:tcPr>
            <w:tcW w:w="2580" w:type="dxa"/>
            <w:shd w:val="clear" w:color="auto" w:fill="FFFFFF"/>
            <w:tcMar>
              <w:top w:w="80" w:type="dxa"/>
              <w:left w:w="100" w:type="dxa"/>
              <w:bottom w:w="80" w:type="dxa"/>
              <w:right w:w="100" w:type="dxa"/>
            </w:tcMar>
            <w:vAlign w:val="center"/>
          </w:tcPr>
          <w:p w14:paraId="769F2F7E" w14:textId="77777777" w:rsidR="00F425E2" w:rsidRPr="00D1355E" w:rsidRDefault="00422E12">
            <w:pPr>
              <w:spacing w:after="40"/>
            </w:pPr>
            <w:r w:rsidRPr="00D1355E">
              <w:rPr>
                <w:sz w:val="18"/>
              </w:rPr>
              <w:t>Trajectory-Feature LSTM</w:t>
            </w:r>
          </w:p>
        </w:tc>
        <w:tc>
          <w:tcPr>
            <w:tcW w:w="900" w:type="dxa"/>
            <w:shd w:val="clear" w:color="auto" w:fill="FFFFFF"/>
            <w:tcMar>
              <w:top w:w="80" w:type="dxa"/>
              <w:left w:w="100" w:type="dxa"/>
              <w:bottom w:w="80" w:type="dxa"/>
              <w:right w:w="100" w:type="dxa"/>
            </w:tcMar>
            <w:vAlign w:val="center"/>
          </w:tcPr>
          <w:p w14:paraId="53EDDE4F" w14:textId="77777777" w:rsidR="00F425E2" w:rsidRPr="00D1355E" w:rsidRDefault="00422E12">
            <w:pPr>
              <w:spacing w:after="40"/>
              <w:jc w:val="center"/>
            </w:pPr>
            <w:r w:rsidRPr="00D1355E">
              <w:rPr>
                <w:sz w:val="18"/>
              </w:rPr>
              <w:t>1</w:t>
            </w:r>
          </w:p>
        </w:tc>
        <w:tc>
          <w:tcPr>
            <w:tcW w:w="1000" w:type="dxa"/>
            <w:shd w:val="clear" w:color="auto" w:fill="FFFFFF"/>
            <w:tcMar>
              <w:top w:w="80" w:type="dxa"/>
              <w:left w:w="100" w:type="dxa"/>
              <w:bottom w:w="80" w:type="dxa"/>
              <w:right w:w="100" w:type="dxa"/>
            </w:tcMar>
            <w:vAlign w:val="center"/>
          </w:tcPr>
          <w:p w14:paraId="677663B9" w14:textId="77777777" w:rsidR="00F425E2" w:rsidRPr="00D1355E" w:rsidRDefault="00422E12">
            <w:pPr>
              <w:spacing w:after="40"/>
              <w:jc w:val="center"/>
            </w:pPr>
            <w:r w:rsidRPr="00D1355E">
              <w:rPr>
                <w:sz w:val="18"/>
              </w:rPr>
              <w:t>40</w:t>
            </w:r>
          </w:p>
        </w:tc>
        <w:tc>
          <w:tcPr>
            <w:tcW w:w="1140" w:type="dxa"/>
            <w:shd w:val="clear" w:color="auto" w:fill="FFFFFF"/>
            <w:tcMar>
              <w:top w:w="80" w:type="dxa"/>
              <w:left w:w="100" w:type="dxa"/>
              <w:bottom w:w="80" w:type="dxa"/>
              <w:right w:w="100" w:type="dxa"/>
            </w:tcMar>
            <w:vAlign w:val="center"/>
          </w:tcPr>
          <w:p w14:paraId="43DCA70B" w14:textId="77777777" w:rsidR="00F425E2" w:rsidRPr="00D1355E" w:rsidRDefault="00422E12">
            <w:pPr>
              <w:spacing w:after="40"/>
              <w:jc w:val="center"/>
            </w:pPr>
            <w:r w:rsidRPr="00D1355E">
              <w:rPr>
                <w:sz w:val="18"/>
              </w:rPr>
              <w:t>41.0</w:t>
            </w:r>
          </w:p>
        </w:tc>
        <w:tc>
          <w:tcPr>
            <w:tcW w:w="1140" w:type="dxa"/>
            <w:shd w:val="clear" w:color="auto" w:fill="FFFFFF"/>
            <w:tcMar>
              <w:top w:w="80" w:type="dxa"/>
              <w:left w:w="100" w:type="dxa"/>
              <w:bottom w:w="80" w:type="dxa"/>
              <w:right w:w="100" w:type="dxa"/>
            </w:tcMar>
            <w:vAlign w:val="center"/>
          </w:tcPr>
          <w:p w14:paraId="03012DFC" w14:textId="77777777" w:rsidR="00F425E2" w:rsidRPr="00D1355E" w:rsidRDefault="00422E12">
            <w:pPr>
              <w:spacing w:after="40"/>
              <w:jc w:val="center"/>
            </w:pPr>
            <w:r w:rsidRPr="00D1355E">
              <w:rPr>
                <w:sz w:val="18"/>
              </w:rPr>
              <w:t>77.3</w:t>
            </w:r>
          </w:p>
        </w:tc>
        <w:tc>
          <w:tcPr>
            <w:tcW w:w="1140" w:type="dxa"/>
            <w:shd w:val="clear" w:color="auto" w:fill="FFFFFF"/>
            <w:tcMar>
              <w:top w:w="80" w:type="dxa"/>
              <w:left w:w="100" w:type="dxa"/>
              <w:bottom w:w="80" w:type="dxa"/>
              <w:right w:w="100" w:type="dxa"/>
            </w:tcMar>
            <w:vAlign w:val="center"/>
          </w:tcPr>
          <w:p w14:paraId="5F4DDFFB" w14:textId="77777777" w:rsidR="00F425E2" w:rsidRPr="00D1355E" w:rsidRDefault="00422E12">
            <w:pPr>
              <w:spacing w:after="40"/>
              <w:jc w:val="center"/>
            </w:pPr>
            <w:r w:rsidRPr="00D1355E">
              <w:rPr>
                <w:sz w:val="18"/>
              </w:rPr>
              <w:t>123.1</w:t>
            </w:r>
          </w:p>
        </w:tc>
        <w:tc>
          <w:tcPr>
            <w:tcW w:w="1460" w:type="dxa"/>
            <w:shd w:val="clear" w:color="auto" w:fill="FFFFFF"/>
            <w:tcMar>
              <w:top w:w="80" w:type="dxa"/>
              <w:left w:w="100" w:type="dxa"/>
              <w:bottom w:w="80" w:type="dxa"/>
              <w:right w:w="100" w:type="dxa"/>
            </w:tcMar>
            <w:vAlign w:val="center"/>
          </w:tcPr>
          <w:p w14:paraId="49968C4F" w14:textId="77777777" w:rsidR="00F425E2" w:rsidRPr="00D1355E" w:rsidRDefault="00422E12">
            <w:pPr>
              <w:spacing w:after="40"/>
              <w:jc w:val="center"/>
            </w:pPr>
            <w:r w:rsidRPr="00D1355E">
              <w:rPr>
                <w:sz w:val="18"/>
              </w:rPr>
              <w:t>21.22</w:t>
            </w:r>
          </w:p>
        </w:tc>
      </w:tr>
      <w:tr w:rsidR="00F425E2" w:rsidRPr="00D1355E" w14:paraId="3B1A3485" w14:textId="77777777">
        <w:trPr>
          <w:cantSplit/>
        </w:trPr>
        <w:tc>
          <w:tcPr>
            <w:tcW w:w="2580" w:type="dxa"/>
            <w:shd w:val="clear" w:color="auto" w:fill="FFFFFF"/>
            <w:tcMar>
              <w:top w:w="80" w:type="dxa"/>
              <w:left w:w="100" w:type="dxa"/>
              <w:bottom w:w="80" w:type="dxa"/>
              <w:right w:w="100" w:type="dxa"/>
            </w:tcMar>
            <w:vAlign w:val="center"/>
          </w:tcPr>
          <w:p w14:paraId="7C1A2F33" w14:textId="77777777" w:rsidR="00F425E2" w:rsidRPr="00D1355E" w:rsidRDefault="00422E12">
            <w:pPr>
              <w:spacing w:after="40"/>
            </w:pPr>
            <w:r w:rsidRPr="00D1355E">
              <w:rPr>
                <w:sz w:val="18"/>
              </w:rPr>
              <w:t>Trajectory-Feature LSTM</w:t>
            </w:r>
          </w:p>
        </w:tc>
        <w:tc>
          <w:tcPr>
            <w:tcW w:w="900" w:type="dxa"/>
            <w:shd w:val="clear" w:color="auto" w:fill="FFFFFF"/>
            <w:tcMar>
              <w:top w:w="80" w:type="dxa"/>
              <w:left w:w="100" w:type="dxa"/>
              <w:bottom w:w="80" w:type="dxa"/>
              <w:right w:w="100" w:type="dxa"/>
            </w:tcMar>
            <w:vAlign w:val="center"/>
          </w:tcPr>
          <w:p w14:paraId="1391BBA1" w14:textId="77777777" w:rsidR="00F425E2" w:rsidRPr="00D1355E" w:rsidRDefault="00422E12">
            <w:pPr>
              <w:spacing w:after="40"/>
              <w:jc w:val="center"/>
            </w:pPr>
            <w:r w:rsidRPr="00D1355E">
              <w:rPr>
                <w:sz w:val="18"/>
              </w:rPr>
              <w:t>4</w:t>
            </w:r>
          </w:p>
        </w:tc>
        <w:tc>
          <w:tcPr>
            <w:tcW w:w="1000" w:type="dxa"/>
            <w:shd w:val="clear" w:color="auto" w:fill="FFFFFF"/>
            <w:tcMar>
              <w:top w:w="80" w:type="dxa"/>
              <w:left w:w="100" w:type="dxa"/>
              <w:bottom w:w="80" w:type="dxa"/>
              <w:right w:w="100" w:type="dxa"/>
            </w:tcMar>
            <w:vAlign w:val="center"/>
          </w:tcPr>
          <w:p w14:paraId="58D7CBF4" w14:textId="77777777" w:rsidR="00F425E2" w:rsidRPr="00D1355E" w:rsidRDefault="00422E12">
            <w:pPr>
              <w:spacing w:after="40"/>
              <w:jc w:val="center"/>
            </w:pPr>
            <w:r w:rsidRPr="00D1355E">
              <w:rPr>
                <w:sz w:val="18"/>
              </w:rPr>
              <w:t>40</w:t>
            </w:r>
          </w:p>
        </w:tc>
        <w:tc>
          <w:tcPr>
            <w:tcW w:w="1140" w:type="dxa"/>
            <w:shd w:val="clear" w:color="auto" w:fill="FFFFFF"/>
            <w:tcMar>
              <w:top w:w="80" w:type="dxa"/>
              <w:left w:w="100" w:type="dxa"/>
              <w:bottom w:w="80" w:type="dxa"/>
              <w:right w:w="100" w:type="dxa"/>
            </w:tcMar>
            <w:vAlign w:val="center"/>
          </w:tcPr>
          <w:p w14:paraId="69B83FE2" w14:textId="77777777" w:rsidR="00F425E2" w:rsidRPr="00D1355E" w:rsidRDefault="00422E12">
            <w:pPr>
              <w:spacing w:after="40"/>
              <w:jc w:val="center"/>
            </w:pPr>
            <w:r w:rsidRPr="00D1355E">
              <w:rPr>
                <w:sz w:val="18"/>
              </w:rPr>
              <w:t>159.1</w:t>
            </w:r>
          </w:p>
        </w:tc>
        <w:tc>
          <w:tcPr>
            <w:tcW w:w="1140" w:type="dxa"/>
            <w:shd w:val="clear" w:color="auto" w:fill="FFFFFF"/>
            <w:tcMar>
              <w:top w:w="80" w:type="dxa"/>
              <w:left w:w="100" w:type="dxa"/>
              <w:bottom w:w="80" w:type="dxa"/>
              <w:right w:w="100" w:type="dxa"/>
            </w:tcMar>
            <w:vAlign w:val="center"/>
          </w:tcPr>
          <w:p w14:paraId="5C779EB0" w14:textId="77777777" w:rsidR="00F425E2" w:rsidRPr="00D1355E" w:rsidRDefault="00422E12">
            <w:pPr>
              <w:spacing w:after="40"/>
              <w:jc w:val="center"/>
            </w:pPr>
            <w:r w:rsidRPr="00D1355E">
              <w:rPr>
                <w:sz w:val="18"/>
              </w:rPr>
              <w:t>283.1</w:t>
            </w:r>
          </w:p>
        </w:tc>
        <w:tc>
          <w:tcPr>
            <w:tcW w:w="1140" w:type="dxa"/>
            <w:shd w:val="clear" w:color="auto" w:fill="FFFFFF"/>
            <w:tcMar>
              <w:top w:w="80" w:type="dxa"/>
              <w:left w:w="100" w:type="dxa"/>
              <w:bottom w:w="80" w:type="dxa"/>
              <w:right w:w="100" w:type="dxa"/>
            </w:tcMar>
            <w:vAlign w:val="center"/>
          </w:tcPr>
          <w:p w14:paraId="740F9AC1" w14:textId="77777777" w:rsidR="00F425E2" w:rsidRPr="00D1355E" w:rsidRDefault="00422E12">
            <w:pPr>
              <w:spacing w:after="40"/>
              <w:jc w:val="center"/>
            </w:pPr>
            <w:r w:rsidRPr="00D1355E">
              <w:rPr>
                <w:sz w:val="18"/>
              </w:rPr>
              <w:t>304.0</w:t>
            </w:r>
          </w:p>
        </w:tc>
        <w:tc>
          <w:tcPr>
            <w:tcW w:w="1460" w:type="dxa"/>
            <w:shd w:val="clear" w:color="auto" w:fill="FFFFFF"/>
            <w:tcMar>
              <w:top w:w="80" w:type="dxa"/>
              <w:left w:w="100" w:type="dxa"/>
              <w:bottom w:w="80" w:type="dxa"/>
              <w:right w:w="100" w:type="dxa"/>
            </w:tcMar>
            <w:vAlign w:val="center"/>
          </w:tcPr>
          <w:p w14:paraId="15B0CFA2" w14:textId="77777777" w:rsidR="00F425E2" w:rsidRPr="00D1355E" w:rsidRDefault="00422E12">
            <w:pPr>
              <w:spacing w:after="40"/>
              <w:jc w:val="center"/>
            </w:pPr>
            <w:r w:rsidRPr="00D1355E">
              <w:rPr>
                <w:sz w:val="18"/>
              </w:rPr>
              <w:t>5.88</w:t>
            </w:r>
          </w:p>
        </w:tc>
      </w:tr>
      <w:tr w:rsidR="00F425E2" w:rsidRPr="00D1355E" w14:paraId="093095C1" w14:textId="77777777">
        <w:trPr>
          <w:cantSplit/>
        </w:trPr>
        <w:tc>
          <w:tcPr>
            <w:tcW w:w="2580" w:type="dxa"/>
            <w:shd w:val="clear" w:color="auto" w:fill="FFFFFF"/>
            <w:tcMar>
              <w:top w:w="80" w:type="dxa"/>
              <w:left w:w="100" w:type="dxa"/>
              <w:bottom w:w="80" w:type="dxa"/>
              <w:right w:w="100" w:type="dxa"/>
            </w:tcMar>
            <w:vAlign w:val="center"/>
          </w:tcPr>
          <w:p w14:paraId="775DB4C5" w14:textId="77777777" w:rsidR="00F425E2" w:rsidRPr="00D1355E" w:rsidRDefault="00422E12">
            <w:pPr>
              <w:spacing w:after="40"/>
            </w:pPr>
            <w:r w:rsidRPr="00D1355E">
              <w:rPr>
                <w:sz w:val="18"/>
              </w:rPr>
              <w:t>Trajectory-Feature LSTM</w:t>
            </w:r>
          </w:p>
        </w:tc>
        <w:tc>
          <w:tcPr>
            <w:tcW w:w="900" w:type="dxa"/>
            <w:shd w:val="clear" w:color="auto" w:fill="FFFFFF"/>
            <w:tcMar>
              <w:top w:w="80" w:type="dxa"/>
              <w:left w:w="100" w:type="dxa"/>
              <w:bottom w:w="80" w:type="dxa"/>
              <w:right w:w="100" w:type="dxa"/>
            </w:tcMar>
            <w:vAlign w:val="center"/>
          </w:tcPr>
          <w:p w14:paraId="60ECDD54" w14:textId="77777777" w:rsidR="00F425E2" w:rsidRPr="00D1355E" w:rsidRDefault="00422E12">
            <w:pPr>
              <w:spacing w:after="40"/>
              <w:jc w:val="center"/>
            </w:pPr>
            <w:r w:rsidRPr="00D1355E">
              <w:rPr>
                <w:sz w:val="18"/>
              </w:rPr>
              <w:t>8</w:t>
            </w:r>
          </w:p>
        </w:tc>
        <w:tc>
          <w:tcPr>
            <w:tcW w:w="1000" w:type="dxa"/>
            <w:shd w:val="clear" w:color="auto" w:fill="FFFFFF"/>
            <w:tcMar>
              <w:top w:w="80" w:type="dxa"/>
              <w:left w:w="100" w:type="dxa"/>
              <w:bottom w:w="80" w:type="dxa"/>
              <w:right w:w="100" w:type="dxa"/>
            </w:tcMar>
            <w:vAlign w:val="center"/>
          </w:tcPr>
          <w:p w14:paraId="79F3D1C7" w14:textId="77777777" w:rsidR="00F425E2" w:rsidRPr="00D1355E" w:rsidRDefault="00422E12">
            <w:pPr>
              <w:spacing w:after="40"/>
              <w:jc w:val="center"/>
            </w:pPr>
            <w:r w:rsidRPr="00D1355E">
              <w:rPr>
                <w:sz w:val="18"/>
              </w:rPr>
              <w:t>40</w:t>
            </w:r>
          </w:p>
        </w:tc>
        <w:tc>
          <w:tcPr>
            <w:tcW w:w="1140" w:type="dxa"/>
            <w:shd w:val="clear" w:color="auto" w:fill="FFFFFF"/>
            <w:tcMar>
              <w:top w:w="80" w:type="dxa"/>
              <w:left w:w="100" w:type="dxa"/>
              <w:bottom w:w="80" w:type="dxa"/>
              <w:right w:w="100" w:type="dxa"/>
            </w:tcMar>
            <w:vAlign w:val="center"/>
          </w:tcPr>
          <w:p w14:paraId="19C3BF93" w14:textId="77777777" w:rsidR="00F425E2" w:rsidRPr="00D1355E" w:rsidRDefault="00422E12">
            <w:pPr>
              <w:spacing w:after="40"/>
              <w:jc w:val="center"/>
            </w:pPr>
            <w:r w:rsidRPr="00D1355E">
              <w:rPr>
                <w:sz w:val="18"/>
              </w:rPr>
              <w:t>308.6</w:t>
            </w:r>
          </w:p>
        </w:tc>
        <w:tc>
          <w:tcPr>
            <w:tcW w:w="1140" w:type="dxa"/>
            <w:shd w:val="clear" w:color="auto" w:fill="FFFFFF"/>
            <w:tcMar>
              <w:top w:w="80" w:type="dxa"/>
              <w:left w:w="100" w:type="dxa"/>
              <w:bottom w:w="80" w:type="dxa"/>
              <w:right w:w="100" w:type="dxa"/>
            </w:tcMar>
            <w:vAlign w:val="center"/>
          </w:tcPr>
          <w:p w14:paraId="05991CAF" w14:textId="77777777" w:rsidR="00F425E2" w:rsidRPr="00D1355E" w:rsidRDefault="00422E12">
            <w:pPr>
              <w:spacing w:after="40"/>
              <w:jc w:val="center"/>
            </w:pPr>
            <w:r w:rsidRPr="00D1355E">
              <w:rPr>
                <w:sz w:val="18"/>
              </w:rPr>
              <w:t>418.3</w:t>
            </w:r>
          </w:p>
        </w:tc>
        <w:tc>
          <w:tcPr>
            <w:tcW w:w="1140" w:type="dxa"/>
            <w:shd w:val="clear" w:color="auto" w:fill="FFFFFF"/>
            <w:tcMar>
              <w:top w:w="80" w:type="dxa"/>
              <w:left w:w="100" w:type="dxa"/>
              <w:bottom w:w="80" w:type="dxa"/>
              <w:right w:w="100" w:type="dxa"/>
            </w:tcMar>
            <w:vAlign w:val="center"/>
          </w:tcPr>
          <w:p w14:paraId="5DEE147A" w14:textId="77777777" w:rsidR="00F425E2" w:rsidRPr="00D1355E" w:rsidRDefault="00422E12">
            <w:pPr>
              <w:spacing w:after="40"/>
              <w:jc w:val="center"/>
            </w:pPr>
            <w:r w:rsidRPr="00D1355E">
              <w:rPr>
                <w:sz w:val="18"/>
              </w:rPr>
              <w:t>457.6</w:t>
            </w:r>
          </w:p>
        </w:tc>
        <w:tc>
          <w:tcPr>
            <w:tcW w:w="1460" w:type="dxa"/>
            <w:shd w:val="clear" w:color="auto" w:fill="FFFFFF"/>
            <w:tcMar>
              <w:top w:w="80" w:type="dxa"/>
              <w:left w:w="100" w:type="dxa"/>
              <w:bottom w:w="80" w:type="dxa"/>
              <w:right w:w="100" w:type="dxa"/>
            </w:tcMar>
            <w:vAlign w:val="center"/>
          </w:tcPr>
          <w:p w14:paraId="11948149" w14:textId="77777777" w:rsidR="00F425E2" w:rsidRPr="00D1355E" w:rsidRDefault="00422E12">
            <w:pPr>
              <w:spacing w:after="40"/>
              <w:jc w:val="center"/>
            </w:pPr>
            <w:r w:rsidRPr="00D1355E">
              <w:rPr>
                <w:sz w:val="18"/>
              </w:rPr>
              <w:t>3.09</w:t>
            </w:r>
          </w:p>
        </w:tc>
      </w:tr>
      <w:tr w:rsidR="00F425E2" w:rsidRPr="00D1355E" w14:paraId="388EB2CB" w14:textId="77777777">
        <w:trPr>
          <w:cantSplit/>
        </w:trPr>
        <w:tc>
          <w:tcPr>
            <w:tcW w:w="2580" w:type="dxa"/>
            <w:shd w:val="clear" w:color="auto" w:fill="FFFFFF"/>
            <w:tcMar>
              <w:top w:w="80" w:type="dxa"/>
              <w:left w:w="100" w:type="dxa"/>
              <w:bottom w:w="80" w:type="dxa"/>
              <w:right w:w="100" w:type="dxa"/>
            </w:tcMar>
            <w:vAlign w:val="center"/>
          </w:tcPr>
          <w:p w14:paraId="27EDC47D" w14:textId="77777777" w:rsidR="00F425E2" w:rsidRPr="00D1355E" w:rsidRDefault="00422E12">
            <w:pPr>
              <w:spacing w:after="40"/>
            </w:pPr>
            <w:r w:rsidRPr="00D1355E">
              <w:rPr>
                <w:sz w:val="18"/>
              </w:rPr>
              <w:t>Trajectory-Feature LSTM</w:t>
            </w:r>
          </w:p>
        </w:tc>
        <w:tc>
          <w:tcPr>
            <w:tcW w:w="900" w:type="dxa"/>
            <w:shd w:val="clear" w:color="auto" w:fill="FFFFFF"/>
            <w:tcMar>
              <w:top w:w="80" w:type="dxa"/>
              <w:left w:w="100" w:type="dxa"/>
              <w:bottom w:w="80" w:type="dxa"/>
              <w:right w:w="100" w:type="dxa"/>
            </w:tcMar>
            <w:vAlign w:val="center"/>
          </w:tcPr>
          <w:p w14:paraId="6797ABCD" w14:textId="77777777" w:rsidR="00F425E2" w:rsidRPr="00D1355E" w:rsidRDefault="00422E12">
            <w:pPr>
              <w:spacing w:after="40"/>
              <w:jc w:val="center"/>
            </w:pPr>
            <w:r w:rsidRPr="00D1355E">
              <w:rPr>
                <w:sz w:val="18"/>
              </w:rPr>
              <w:t>16</w:t>
            </w:r>
          </w:p>
        </w:tc>
        <w:tc>
          <w:tcPr>
            <w:tcW w:w="1000" w:type="dxa"/>
            <w:shd w:val="clear" w:color="auto" w:fill="FFFFFF"/>
            <w:tcMar>
              <w:top w:w="80" w:type="dxa"/>
              <w:left w:w="100" w:type="dxa"/>
              <w:bottom w:w="80" w:type="dxa"/>
              <w:right w:w="100" w:type="dxa"/>
            </w:tcMar>
            <w:vAlign w:val="center"/>
          </w:tcPr>
          <w:p w14:paraId="40A6C0BF" w14:textId="77777777" w:rsidR="00F425E2" w:rsidRPr="00D1355E" w:rsidRDefault="00422E12">
            <w:pPr>
              <w:spacing w:after="40"/>
              <w:jc w:val="center"/>
            </w:pPr>
            <w:r w:rsidRPr="00D1355E">
              <w:rPr>
                <w:sz w:val="18"/>
              </w:rPr>
              <w:t>40</w:t>
            </w:r>
          </w:p>
        </w:tc>
        <w:tc>
          <w:tcPr>
            <w:tcW w:w="1140" w:type="dxa"/>
            <w:shd w:val="clear" w:color="auto" w:fill="FFFFFF"/>
            <w:tcMar>
              <w:top w:w="80" w:type="dxa"/>
              <w:left w:w="100" w:type="dxa"/>
              <w:bottom w:w="80" w:type="dxa"/>
              <w:right w:w="100" w:type="dxa"/>
            </w:tcMar>
            <w:vAlign w:val="center"/>
          </w:tcPr>
          <w:p w14:paraId="583D4118" w14:textId="77777777" w:rsidR="00F425E2" w:rsidRPr="00D1355E" w:rsidRDefault="00422E12">
            <w:pPr>
              <w:spacing w:after="40"/>
              <w:jc w:val="center"/>
            </w:pPr>
            <w:r w:rsidRPr="00D1355E">
              <w:rPr>
                <w:sz w:val="18"/>
              </w:rPr>
              <w:t>597.3</w:t>
            </w:r>
          </w:p>
        </w:tc>
        <w:tc>
          <w:tcPr>
            <w:tcW w:w="1140" w:type="dxa"/>
            <w:shd w:val="clear" w:color="auto" w:fill="FFFFFF"/>
            <w:tcMar>
              <w:top w:w="80" w:type="dxa"/>
              <w:left w:w="100" w:type="dxa"/>
              <w:bottom w:w="80" w:type="dxa"/>
              <w:right w:w="100" w:type="dxa"/>
            </w:tcMar>
            <w:vAlign w:val="center"/>
          </w:tcPr>
          <w:p w14:paraId="40F70A2A" w14:textId="77777777" w:rsidR="00F425E2" w:rsidRPr="00D1355E" w:rsidRDefault="00422E12">
            <w:pPr>
              <w:spacing w:after="40"/>
              <w:jc w:val="center"/>
            </w:pPr>
            <w:r w:rsidRPr="00D1355E">
              <w:rPr>
                <w:sz w:val="18"/>
              </w:rPr>
              <w:t>795.7</w:t>
            </w:r>
          </w:p>
        </w:tc>
        <w:tc>
          <w:tcPr>
            <w:tcW w:w="1140" w:type="dxa"/>
            <w:shd w:val="clear" w:color="auto" w:fill="FFFFFF"/>
            <w:tcMar>
              <w:top w:w="80" w:type="dxa"/>
              <w:left w:w="100" w:type="dxa"/>
              <w:bottom w:w="80" w:type="dxa"/>
              <w:right w:w="100" w:type="dxa"/>
            </w:tcMar>
            <w:vAlign w:val="center"/>
          </w:tcPr>
          <w:p w14:paraId="604DBBEE" w14:textId="77777777" w:rsidR="00F425E2" w:rsidRPr="00D1355E" w:rsidRDefault="00422E12">
            <w:pPr>
              <w:spacing w:after="40"/>
              <w:jc w:val="center"/>
            </w:pPr>
            <w:r w:rsidRPr="00D1355E">
              <w:rPr>
                <w:sz w:val="18"/>
              </w:rPr>
              <w:t>977.9</w:t>
            </w:r>
          </w:p>
        </w:tc>
        <w:tc>
          <w:tcPr>
            <w:tcW w:w="1460" w:type="dxa"/>
            <w:shd w:val="clear" w:color="auto" w:fill="FFFFFF"/>
            <w:tcMar>
              <w:top w:w="80" w:type="dxa"/>
              <w:left w:w="100" w:type="dxa"/>
              <w:bottom w:w="80" w:type="dxa"/>
              <w:right w:w="100" w:type="dxa"/>
            </w:tcMar>
            <w:vAlign w:val="center"/>
          </w:tcPr>
          <w:p w14:paraId="212F8F07" w14:textId="77777777" w:rsidR="00F425E2" w:rsidRPr="00D1355E" w:rsidRDefault="00422E12">
            <w:pPr>
              <w:spacing w:after="40"/>
              <w:jc w:val="center"/>
            </w:pPr>
            <w:r w:rsidRPr="00D1355E">
              <w:rPr>
                <w:sz w:val="18"/>
              </w:rPr>
              <w:t>1.57</w:t>
            </w:r>
          </w:p>
        </w:tc>
      </w:tr>
      <w:tr w:rsidR="00F425E2" w:rsidRPr="00D1355E" w14:paraId="7C1CB88A" w14:textId="77777777">
        <w:trPr>
          <w:cantSplit/>
        </w:trPr>
        <w:tc>
          <w:tcPr>
            <w:tcW w:w="2580" w:type="dxa"/>
            <w:shd w:val="clear" w:color="auto" w:fill="FFFFFF"/>
            <w:tcMar>
              <w:top w:w="80" w:type="dxa"/>
              <w:left w:w="100" w:type="dxa"/>
              <w:bottom w:w="80" w:type="dxa"/>
              <w:right w:w="100" w:type="dxa"/>
            </w:tcMar>
            <w:vAlign w:val="center"/>
          </w:tcPr>
          <w:p w14:paraId="556DF8E0" w14:textId="77777777" w:rsidR="00F425E2" w:rsidRPr="00D1355E" w:rsidRDefault="00422E12">
            <w:pPr>
              <w:spacing w:after="40"/>
            </w:pPr>
            <w:r w:rsidRPr="00D1355E">
              <w:rPr>
                <w:bCs/>
                <w:sz w:val="18"/>
              </w:rPr>
              <w:t>Trajectory-Feature LSTM, equal-length mix</w:t>
            </w:r>
          </w:p>
        </w:tc>
        <w:tc>
          <w:tcPr>
            <w:tcW w:w="900" w:type="dxa"/>
            <w:shd w:val="clear" w:color="auto" w:fill="FFFFFF"/>
            <w:tcMar>
              <w:top w:w="80" w:type="dxa"/>
              <w:left w:w="100" w:type="dxa"/>
              <w:bottom w:w="80" w:type="dxa"/>
              <w:right w:w="100" w:type="dxa"/>
            </w:tcMar>
            <w:vAlign w:val="center"/>
          </w:tcPr>
          <w:p w14:paraId="76F18F20" w14:textId="77777777" w:rsidR="00F425E2" w:rsidRPr="00D1355E" w:rsidRDefault="00422E12">
            <w:pPr>
              <w:spacing w:after="40"/>
              <w:jc w:val="center"/>
            </w:pPr>
            <w:r w:rsidRPr="00D1355E">
              <w:rPr>
                <w:bCs/>
                <w:sz w:val="18"/>
              </w:rPr>
              <w:t>1/4/8/16</w:t>
            </w:r>
          </w:p>
        </w:tc>
        <w:tc>
          <w:tcPr>
            <w:tcW w:w="1000" w:type="dxa"/>
            <w:shd w:val="clear" w:color="auto" w:fill="FFFFFF"/>
            <w:tcMar>
              <w:top w:w="80" w:type="dxa"/>
              <w:left w:w="100" w:type="dxa"/>
              <w:bottom w:w="80" w:type="dxa"/>
              <w:right w:w="100" w:type="dxa"/>
            </w:tcMar>
            <w:vAlign w:val="center"/>
          </w:tcPr>
          <w:p w14:paraId="2C0CB217" w14:textId="77777777" w:rsidR="00F425E2" w:rsidRPr="00D1355E" w:rsidRDefault="00422E12">
            <w:pPr>
              <w:spacing w:after="40"/>
              <w:jc w:val="center"/>
            </w:pPr>
            <w:r w:rsidRPr="00D1355E">
              <w:rPr>
                <w:bCs/>
                <w:sz w:val="18"/>
              </w:rPr>
              <w:t>160</w:t>
            </w:r>
          </w:p>
        </w:tc>
        <w:tc>
          <w:tcPr>
            <w:tcW w:w="1140" w:type="dxa"/>
            <w:shd w:val="clear" w:color="auto" w:fill="FFFFFF"/>
            <w:tcMar>
              <w:top w:w="80" w:type="dxa"/>
              <w:left w:w="100" w:type="dxa"/>
              <w:bottom w:w="80" w:type="dxa"/>
              <w:right w:w="100" w:type="dxa"/>
            </w:tcMar>
            <w:vAlign w:val="center"/>
          </w:tcPr>
          <w:p w14:paraId="7E18F2BF" w14:textId="77777777" w:rsidR="00F425E2" w:rsidRPr="00D1355E" w:rsidRDefault="00422E12">
            <w:pPr>
              <w:spacing w:after="40"/>
              <w:jc w:val="center"/>
            </w:pPr>
            <w:r w:rsidRPr="00D1355E">
              <w:rPr>
                <w:bCs/>
                <w:sz w:val="18"/>
              </w:rPr>
              <w:t>266.6</w:t>
            </w:r>
          </w:p>
        </w:tc>
        <w:tc>
          <w:tcPr>
            <w:tcW w:w="1140" w:type="dxa"/>
            <w:shd w:val="clear" w:color="auto" w:fill="FFFFFF"/>
            <w:tcMar>
              <w:top w:w="80" w:type="dxa"/>
              <w:left w:w="100" w:type="dxa"/>
              <w:bottom w:w="80" w:type="dxa"/>
              <w:right w:w="100" w:type="dxa"/>
            </w:tcMar>
            <w:vAlign w:val="center"/>
          </w:tcPr>
          <w:p w14:paraId="1E2573CA" w14:textId="77777777" w:rsidR="00F425E2" w:rsidRPr="00D1355E" w:rsidRDefault="00422E12">
            <w:pPr>
              <w:spacing w:after="40"/>
              <w:jc w:val="center"/>
            </w:pPr>
            <w:r w:rsidRPr="00D1355E">
              <w:rPr>
                <w:bCs/>
                <w:sz w:val="18"/>
              </w:rPr>
              <w:t>708.8</w:t>
            </w:r>
          </w:p>
        </w:tc>
        <w:tc>
          <w:tcPr>
            <w:tcW w:w="1140" w:type="dxa"/>
            <w:shd w:val="clear" w:color="auto" w:fill="FFFFFF"/>
            <w:tcMar>
              <w:top w:w="80" w:type="dxa"/>
              <w:left w:w="100" w:type="dxa"/>
              <w:bottom w:w="80" w:type="dxa"/>
              <w:right w:w="100" w:type="dxa"/>
            </w:tcMar>
            <w:vAlign w:val="center"/>
          </w:tcPr>
          <w:p w14:paraId="1DD7BD2A" w14:textId="77777777" w:rsidR="00F425E2" w:rsidRPr="00D1355E" w:rsidRDefault="00422E12">
            <w:pPr>
              <w:spacing w:after="40"/>
              <w:jc w:val="center"/>
            </w:pPr>
            <w:r w:rsidRPr="00D1355E">
              <w:rPr>
                <w:bCs/>
                <w:sz w:val="18"/>
              </w:rPr>
              <w:t>829.8</w:t>
            </w:r>
          </w:p>
        </w:tc>
        <w:tc>
          <w:tcPr>
            <w:tcW w:w="1460" w:type="dxa"/>
            <w:shd w:val="clear" w:color="auto" w:fill="FFFFFF"/>
            <w:tcMar>
              <w:top w:w="80" w:type="dxa"/>
              <w:left w:w="100" w:type="dxa"/>
              <w:bottom w:w="80" w:type="dxa"/>
              <w:right w:w="100" w:type="dxa"/>
            </w:tcMar>
            <w:vAlign w:val="center"/>
          </w:tcPr>
          <w:p w14:paraId="7880B13F" w14:textId="77777777" w:rsidR="00F425E2" w:rsidRPr="00D1355E" w:rsidRDefault="00422E12">
            <w:pPr>
              <w:spacing w:after="40"/>
              <w:jc w:val="center"/>
            </w:pPr>
            <w:r w:rsidRPr="00D1355E">
              <w:rPr>
                <w:bCs/>
                <w:sz w:val="18"/>
              </w:rPr>
              <w:t>3.39</w:t>
            </w:r>
          </w:p>
        </w:tc>
      </w:tr>
      <w:tr w:rsidR="00F425E2" w:rsidRPr="00D1355E" w14:paraId="22A65414" w14:textId="77777777">
        <w:trPr>
          <w:cantSplit/>
        </w:trPr>
        <w:tc>
          <w:tcPr>
            <w:tcW w:w="2580" w:type="dxa"/>
            <w:shd w:val="clear" w:color="auto" w:fill="FFFFFF"/>
            <w:tcMar>
              <w:top w:w="80" w:type="dxa"/>
              <w:left w:w="100" w:type="dxa"/>
              <w:bottom w:w="80" w:type="dxa"/>
              <w:right w:w="100" w:type="dxa"/>
            </w:tcMar>
            <w:vAlign w:val="center"/>
          </w:tcPr>
          <w:p w14:paraId="74E093AB" w14:textId="77777777" w:rsidR="00F425E2" w:rsidRPr="00D1355E" w:rsidRDefault="00422E12">
            <w:pPr>
              <w:spacing w:after="40"/>
            </w:pPr>
            <w:r w:rsidRPr="00D1355E">
              <w:rPr>
                <w:sz w:val="18"/>
              </w:rPr>
              <w:t>Embedding-and-Feature LSTM</w:t>
            </w:r>
          </w:p>
        </w:tc>
        <w:tc>
          <w:tcPr>
            <w:tcW w:w="900" w:type="dxa"/>
            <w:shd w:val="clear" w:color="auto" w:fill="FFFFFF"/>
            <w:tcMar>
              <w:top w:w="80" w:type="dxa"/>
              <w:left w:w="100" w:type="dxa"/>
              <w:bottom w:w="80" w:type="dxa"/>
              <w:right w:w="100" w:type="dxa"/>
            </w:tcMar>
            <w:vAlign w:val="center"/>
          </w:tcPr>
          <w:p w14:paraId="668E0BF8" w14:textId="77777777" w:rsidR="00F425E2" w:rsidRPr="00D1355E" w:rsidRDefault="00422E12">
            <w:pPr>
              <w:spacing w:after="40"/>
              <w:jc w:val="center"/>
            </w:pPr>
            <w:r w:rsidRPr="00D1355E">
              <w:rPr>
                <w:sz w:val="18"/>
              </w:rPr>
              <w:t>1</w:t>
            </w:r>
          </w:p>
        </w:tc>
        <w:tc>
          <w:tcPr>
            <w:tcW w:w="1000" w:type="dxa"/>
            <w:shd w:val="clear" w:color="auto" w:fill="FFFFFF"/>
            <w:tcMar>
              <w:top w:w="80" w:type="dxa"/>
              <w:left w:w="100" w:type="dxa"/>
              <w:bottom w:w="80" w:type="dxa"/>
              <w:right w:w="100" w:type="dxa"/>
            </w:tcMar>
            <w:vAlign w:val="center"/>
          </w:tcPr>
          <w:p w14:paraId="726E04E1" w14:textId="77777777" w:rsidR="00F425E2" w:rsidRPr="00D1355E" w:rsidRDefault="00422E12">
            <w:pPr>
              <w:spacing w:after="40"/>
              <w:jc w:val="center"/>
            </w:pPr>
            <w:r w:rsidRPr="00D1355E">
              <w:rPr>
                <w:sz w:val="18"/>
              </w:rPr>
              <w:t>40</w:t>
            </w:r>
          </w:p>
        </w:tc>
        <w:tc>
          <w:tcPr>
            <w:tcW w:w="1140" w:type="dxa"/>
            <w:shd w:val="clear" w:color="auto" w:fill="FFFFFF"/>
            <w:tcMar>
              <w:top w:w="80" w:type="dxa"/>
              <w:left w:w="100" w:type="dxa"/>
              <w:bottom w:w="80" w:type="dxa"/>
              <w:right w:w="100" w:type="dxa"/>
            </w:tcMar>
            <w:vAlign w:val="center"/>
          </w:tcPr>
          <w:p w14:paraId="01BE1923" w14:textId="77777777" w:rsidR="00F425E2" w:rsidRPr="00D1355E" w:rsidRDefault="00422E12">
            <w:pPr>
              <w:spacing w:after="40"/>
              <w:jc w:val="center"/>
            </w:pPr>
            <w:r w:rsidRPr="00D1355E">
              <w:rPr>
                <w:sz w:val="18"/>
              </w:rPr>
              <w:t>43.7</w:t>
            </w:r>
          </w:p>
        </w:tc>
        <w:tc>
          <w:tcPr>
            <w:tcW w:w="1140" w:type="dxa"/>
            <w:shd w:val="clear" w:color="auto" w:fill="FFFFFF"/>
            <w:tcMar>
              <w:top w:w="80" w:type="dxa"/>
              <w:left w:w="100" w:type="dxa"/>
              <w:bottom w:w="80" w:type="dxa"/>
              <w:right w:w="100" w:type="dxa"/>
            </w:tcMar>
            <w:vAlign w:val="center"/>
          </w:tcPr>
          <w:p w14:paraId="74D70EAE" w14:textId="77777777" w:rsidR="00F425E2" w:rsidRPr="00D1355E" w:rsidRDefault="00422E12">
            <w:pPr>
              <w:spacing w:after="40"/>
              <w:jc w:val="center"/>
            </w:pPr>
            <w:r w:rsidRPr="00D1355E">
              <w:rPr>
                <w:sz w:val="18"/>
              </w:rPr>
              <w:t>63.7</w:t>
            </w:r>
          </w:p>
        </w:tc>
        <w:tc>
          <w:tcPr>
            <w:tcW w:w="1140" w:type="dxa"/>
            <w:shd w:val="clear" w:color="auto" w:fill="FFFFFF"/>
            <w:tcMar>
              <w:top w:w="80" w:type="dxa"/>
              <w:left w:w="100" w:type="dxa"/>
              <w:bottom w:w="80" w:type="dxa"/>
              <w:right w:w="100" w:type="dxa"/>
            </w:tcMar>
            <w:vAlign w:val="center"/>
          </w:tcPr>
          <w:p w14:paraId="795B278A" w14:textId="77777777" w:rsidR="00F425E2" w:rsidRPr="00D1355E" w:rsidRDefault="00422E12">
            <w:pPr>
              <w:spacing w:after="40"/>
              <w:jc w:val="center"/>
            </w:pPr>
            <w:r w:rsidRPr="00D1355E">
              <w:rPr>
                <w:sz w:val="18"/>
              </w:rPr>
              <w:t>80.3</w:t>
            </w:r>
          </w:p>
        </w:tc>
        <w:tc>
          <w:tcPr>
            <w:tcW w:w="1460" w:type="dxa"/>
            <w:shd w:val="clear" w:color="auto" w:fill="FFFFFF"/>
            <w:tcMar>
              <w:top w:w="80" w:type="dxa"/>
              <w:left w:w="100" w:type="dxa"/>
              <w:bottom w:w="80" w:type="dxa"/>
              <w:right w:w="100" w:type="dxa"/>
            </w:tcMar>
            <w:vAlign w:val="center"/>
          </w:tcPr>
          <w:p w14:paraId="3908D37E" w14:textId="77777777" w:rsidR="00F425E2" w:rsidRPr="00D1355E" w:rsidRDefault="00422E12">
            <w:pPr>
              <w:spacing w:after="40"/>
              <w:jc w:val="center"/>
            </w:pPr>
            <w:r w:rsidRPr="00D1355E">
              <w:rPr>
                <w:sz w:val="18"/>
              </w:rPr>
              <w:t>21.54</w:t>
            </w:r>
          </w:p>
        </w:tc>
      </w:tr>
      <w:tr w:rsidR="00F425E2" w:rsidRPr="00D1355E" w14:paraId="7E53CB1E" w14:textId="77777777">
        <w:trPr>
          <w:cantSplit/>
        </w:trPr>
        <w:tc>
          <w:tcPr>
            <w:tcW w:w="2580" w:type="dxa"/>
            <w:shd w:val="clear" w:color="auto" w:fill="FFFFFF"/>
            <w:tcMar>
              <w:top w:w="80" w:type="dxa"/>
              <w:left w:w="100" w:type="dxa"/>
              <w:bottom w:w="80" w:type="dxa"/>
              <w:right w:w="100" w:type="dxa"/>
            </w:tcMar>
            <w:vAlign w:val="center"/>
          </w:tcPr>
          <w:p w14:paraId="61F44BCB" w14:textId="77777777" w:rsidR="00F425E2" w:rsidRPr="00D1355E" w:rsidRDefault="00422E12">
            <w:pPr>
              <w:spacing w:after="40"/>
            </w:pPr>
            <w:r w:rsidRPr="00D1355E">
              <w:rPr>
                <w:sz w:val="18"/>
              </w:rPr>
              <w:t>Embedding-and-Feature LSTM</w:t>
            </w:r>
          </w:p>
        </w:tc>
        <w:tc>
          <w:tcPr>
            <w:tcW w:w="900" w:type="dxa"/>
            <w:shd w:val="clear" w:color="auto" w:fill="FFFFFF"/>
            <w:tcMar>
              <w:top w:w="80" w:type="dxa"/>
              <w:left w:w="100" w:type="dxa"/>
              <w:bottom w:w="80" w:type="dxa"/>
              <w:right w:w="100" w:type="dxa"/>
            </w:tcMar>
            <w:vAlign w:val="center"/>
          </w:tcPr>
          <w:p w14:paraId="740CA45A" w14:textId="77777777" w:rsidR="00F425E2" w:rsidRPr="00D1355E" w:rsidRDefault="00422E12">
            <w:pPr>
              <w:spacing w:after="40"/>
              <w:jc w:val="center"/>
            </w:pPr>
            <w:r w:rsidRPr="00D1355E">
              <w:rPr>
                <w:sz w:val="18"/>
              </w:rPr>
              <w:t>4</w:t>
            </w:r>
          </w:p>
        </w:tc>
        <w:tc>
          <w:tcPr>
            <w:tcW w:w="1000" w:type="dxa"/>
            <w:shd w:val="clear" w:color="auto" w:fill="FFFFFF"/>
            <w:tcMar>
              <w:top w:w="80" w:type="dxa"/>
              <w:left w:w="100" w:type="dxa"/>
              <w:bottom w:w="80" w:type="dxa"/>
              <w:right w:w="100" w:type="dxa"/>
            </w:tcMar>
            <w:vAlign w:val="center"/>
          </w:tcPr>
          <w:p w14:paraId="240A0955" w14:textId="77777777" w:rsidR="00F425E2" w:rsidRPr="00D1355E" w:rsidRDefault="00422E12">
            <w:pPr>
              <w:spacing w:after="40"/>
              <w:jc w:val="center"/>
            </w:pPr>
            <w:r w:rsidRPr="00D1355E">
              <w:rPr>
                <w:sz w:val="18"/>
              </w:rPr>
              <w:t>40</w:t>
            </w:r>
          </w:p>
        </w:tc>
        <w:tc>
          <w:tcPr>
            <w:tcW w:w="1140" w:type="dxa"/>
            <w:shd w:val="clear" w:color="auto" w:fill="FFFFFF"/>
            <w:tcMar>
              <w:top w:w="80" w:type="dxa"/>
              <w:left w:w="100" w:type="dxa"/>
              <w:bottom w:w="80" w:type="dxa"/>
              <w:right w:w="100" w:type="dxa"/>
            </w:tcMar>
            <w:vAlign w:val="center"/>
          </w:tcPr>
          <w:p w14:paraId="3014C671" w14:textId="77777777" w:rsidR="00F425E2" w:rsidRPr="00D1355E" w:rsidRDefault="00422E12">
            <w:pPr>
              <w:spacing w:after="40"/>
              <w:jc w:val="center"/>
            </w:pPr>
            <w:r w:rsidRPr="00D1355E">
              <w:rPr>
                <w:sz w:val="18"/>
              </w:rPr>
              <w:t>159.8</w:t>
            </w:r>
          </w:p>
        </w:tc>
        <w:tc>
          <w:tcPr>
            <w:tcW w:w="1140" w:type="dxa"/>
            <w:shd w:val="clear" w:color="auto" w:fill="FFFFFF"/>
            <w:tcMar>
              <w:top w:w="80" w:type="dxa"/>
              <w:left w:w="100" w:type="dxa"/>
              <w:bottom w:w="80" w:type="dxa"/>
              <w:right w:w="100" w:type="dxa"/>
            </w:tcMar>
            <w:vAlign w:val="center"/>
          </w:tcPr>
          <w:p w14:paraId="280D983F" w14:textId="77777777" w:rsidR="00F425E2" w:rsidRPr="00D1355E" w:rsidRDefault="00422E12">
            <w:pPr>
              <w:spacing w:after="40"/>
              <w:jc w:val="center"/>
            </w:pPr>
            <w:r w:rsidRPr="00D1355E">
              <w:rPr>
                <w:sz w:val="18"/>
              </w:rPr>
              <w:t>218.8</w:t>
            </w:r>
          </w:p>
        </w:tc>
        <w:tc>
          <w:tcPr>
            <w:tcW w:w="1140" w:type="dxa"/>
            <w:shd w:val="clear" w:color="auto" w:fill="FFFFFF"/>
            <w:tcMar>
              <w:top w:w="80" w:type="dxa"/>
              <w:left w:w="100" w:type="dxa"/>
              <w:bottom w:w="80" w:type="dxa"/>
              <w:right w:w="100" w:type="dxa"/>
            </w:tcMar>
            <w:vAlign w:val="center"/>
          </w:tcPr>
          <w:p w14:paraId="2C966F65" w14:textId="77777777" w:rsidR="00F425E2" w:rsidRPr="00D1355E" w:rsidRDefault="00422E12">
            <w:pPr>
              <w:spacing w:after="40"/>
              <w:jc w:val="center"/>
            </w:pPr>
            <w:r w:rsidRPr="00D1355E">
              <w:rPr>
                <w:sz w:val="18"/>
              </w:rPr>
              <w:t>228.9</w:t>
            </w:r>
          </w:p>
        </w:tc>
        <w:tc>
          <w:tcPr>
            <w:tcW w:w="1460" w:type="dxa"/>
            <w:shd w:val="clear" w:color="auto" w:fill="FFFFFF"/>
            <w:tcMar>
              <w:top w:w="80" w:type="dxa"/>
              <w:left w:w="100" w:type="dxa"/>
              <w:bottom w:w="80" w:type="dxa"/>
              <w:right w:w="100" w:type="dxa"/>
            </w:tcMar>
            <w:vAlign w:val="center"/>
          </w:tcPr>
          <w:p w14:paraId="223C4C9C" w14:textId="77777777" w:rsidR="00F425E2" w:rsidRPr="00D1355E" w:rsidRDefault="00422E12">
            <w:pPr>
              <w:spacing w:after="40"/>
              <w:jc w:val="center"/>
            </w:pPr>
            <w:r w:rsidRPr="00D1355E">
              <w:rPr>
                <w:sz w:val="18"/>
              </w:rPr>
              <w:t>5.98</w:t>
            </w:r>
          </w:p>
        </w:tc>
      </w:tr>
      <w:tr w:rsidR="00F425E2" w:rsidRPr="00D1355E" w14:paraId="55B586D5" w14:textId="77777777">
        <w:trPr>
          <w:cantSplit/>
        </w:trPr>
        <w:tc>
          <w:tcPr>
            <w:tcW w:w="2580" w:type="dxa"/>
            <w:shd w:val="clear" w:color="auto" w:fill="FFFFFF"/>
            <w:tcMar>
              <w:top w:w="80" w:type="dxa"/>
              <w:left w:w="100" w:type="dxa"/>
              <w:bottom w:w="80" w:type="dxa"/>
              <w:right w:w="100" w:type="dxa"/>
            </w:tcMar>
            <w:vAlign w:val="center"/>
          </w:tcPr>
          <w:p w14:paraId="6FA444EB" w14:textId="77777777" w:rsidR="00F425E2" w:rsidRPr="00D1355E" w:rsidRDefault="00422E12">
            <w:pPr>
              <w:spacing w:after="40"/>
            </w:pPr>
            <w:r w:rsidRPr="00D1355E">
              <w:rPr>
                <w:sz w:val="18"/>
              </w:rPr>
              <w:t>Embedding-and-Feature LSTM</w:t>
            </w:r>
          </w:p>
        </w:tc>
        <w:tc>
          <w:tcPr>
            <w:tcW w:w="900" w:type="dxa"/>
            <w:shd w:val="clear" w:color="auto" w:fill="FFFFFF"/>
            <w:tcMar>
              <w:top w:w="80" w:type="dxa"/>
              <w:left w:w="100" w:type="dxa"/>
              <w:bottom w:w="80" w:type="dxa"/>
              <w:right w:w="100" w:type="dxa"/>
            </w:tcMar>
            <w:vAlign w:val="center"/>
          </w:tcPr>
          <w:p w14:paraId="0BF4D180" w14:textId="77777777" w:rsidR="00F425E2" w:rsidRPr="00D1355E" w:rsidRDefault="00422E12">
            <w:pPr>
              <w:spacing w:after="40"/>
              <w:jc w:val="center"/>
            </w:pPr>
            <w:r w:rsidRPr="00D1355E">
              <w:rPr>
                <w:sz w:val="18"/>
              </w:rPr>
              <w:t>8</w:t>
            </w:r>
          </w:p>
        </w:tc>
        <w:tc>
          <w:tcPr>
            <w:tcW w:w="1000" w:type="dxa"/>
            <w:shd w:val="clear" w:color="auto" w:fill="FFFFFF"/>
            <w:tcMar>
              <w:top w:w="80" w:type="dxa"/>
              <w:left w:w="100" w:type="dxa"/>
              <w:bottom w:w="80" w:type="dxa"/>
              <w:right w:w="100" w:type="dxa"/>
            </w:tcMar>
            <w:vAlign w:val="center"/>
          </w:tcPr>
          <w:p w14:paraId="4A15E527" w14:textId="77777777" w:rsidR="00F425E2" w:rsidRPr="00D1355E" w:rsidRDefault="00422E12">
            <w:pPr>
              <w:spacing w:after="40"/>
              <w:jc w:val="center"/>
            </w:pPr>
            <w:r w:rsidRPr="00D1355E">
              <w:rPr>
                <w:sz w:val="18"/>
              </w:rPr>
              <w:t>40</w:t>
            </w:r>
          </w:p>
        </w:tc>
        <w:tc>
          <w:tcPr>
            <w:tcW w:w="1140" w:type="dxa"/>
            <w:shd w:val="clear" w:color="auto" w:fill="FFFFFF"/>
            <w:tcMar>
              <w:top w:w="80" w:type="dxa"/>
              <w:left w:w="100" w:type="dxa"/>
              <w:bottom w:w="80" w:type="dxa"/>
              <w:right w:w="100" w:type="dxa"/>
            </w:tcMar>
            <w:vAlign w:val="center"/>
          </w:tcPr>
          <w:p w14:paraId="4504F836" w14:textId="77777777" w:rsidR="00F425E2" w:rsidRPr="00D1355E" w:rsidRDefault="00422E12">
            <w:pPr>
              <w:spacing w:after="40"/>
              <w:jc w:val="center"/>
            </w:pPr>
            <w:r w:rsidRPr="00D1355E">
              <w:rPr>
                <w:sz w:val="18"/>
              </w:rPr>
              <w:t>317.0</w:t>
            </w:r>
          </w:p>
        </w:tc>
        <w:tc>
          <w:tcPr>
            <w:tcW w:w="1140" w:type="dxa"/>
            <w:shd w:val="clear" w:color="auto" w:fill="FFFFFF"/>
            <w:tcMar>
              <w:top w:w="80" w:type="dxa"/>
              <w:left w:w="100" w:type="dxa"/>
              <w:bottom w:w="80" w:type="dxa"/>
              <w:right w:w="100" w:type="dxa"/>
            </w:tcMar>
            <w:vAlign w:val="center"/>
          </w:tcPr>
          <w:p w14:paraId="6AB310CC" w14:textId="77777777" w:rsidR="00F425E2" w:rsidRPr="00D1355E" w:rsidRDefault="00422E12">
            <w:pPr>
              <w:spacing w:after="40"/>
              <w:jc w:val="center"/>
            </w:pPr>
            <w:r w:rsidRPr="00D1355E">
              <w:rPr>
                <w:sz w:val="18"/>
              </w:rPr>
              <w:t>432.5</w:t>
            </w:r>
          </w:p>
        </w:tc>
        <w:tc>
          <w:tcPr>
            <w:tcW w:w="1140" w:type="dxa"/>
            <w:shd w:val="clear" w:color="auto" w:fill="FFFFFF"/>
            <w:tcMar>
              <w:top w:w="80" w:type="dxa"/>
              <w:left w:w="100" w:type="dxa"/>
              <w:bottom w:w="80" w:type="dxa"/>
              <w:right w:w="100" w:type="dxa"/>
            </w:tcMar>
            <w:vAlign w:val="center"/>
          </w:tcPr>
          <w:p w14:paraId="72985280" w14:textId="77777777" w:rsidR="00F425E2" w:rsidRPr="00D1355E" w:rsidRDefault="00422E12">
            <w:pPr>
              <w:spacing w:after="40"/>
              <w:jc w:val="center"/>
            </w:pPr>
            <w:r w:rsidRPr="00D1355E">
              <w:rPr>
                <w:sz w:val="18"/>
              </w:rPr>
              <w:t>577.9</w:t>
            </w:r>
          </w:p>
        </w:tc>
        <w:tc>
          <w:tcPr>
            <w:tcW w:w="1460" w:type="dxa"/>
            <w:shd w:val="clear" w:color="auto" w:fill="FFFFFF"/>
            <w:tcMar>
              <w:top w:w="80" w:type="dxa"/>
              <w:left w:w="100" w:type="dxa"/>
              <w:bottom w:w="80" w:type="dxa"/>
              <w:right w:w="100" w:type="dxa"/>
            </w:tcMar>
            <w:vAlign w:val="center"/>
          </w:tcPr>
          <w:p w14:paraId="58A1E405" w14:textId="77777777" w:rsidR="00F425E2" w:rsidRPr="00D1355E" w:rsidRDefault="00422E12">
            <w:pPr>
              <w:spacing w:after="40"/>
              <w:jc w:val="center"/>
            </w:pPr>
            <w:r w:rsidRPr="00D1355E">
              <w:rPr>
                <w:sz w:val="18"/>
              </w:rPr>
              <w:t>2.98</w:t>
            </w:r>
          </w:p>
        </w:tc>
      </w:tr>
      <w:tr w:rsidR="00F425E2" w:rsidRPr="00D1355E" w14:paraId="5B001726" w14:textId="77777777">
        <w:trPr>
          <w:cantSplit/>
        </w:trPr>
        <w:tc>
          <w:tcPr>
            <w:tcW w:w="2580" w:type="dxa"/>
            <w:shd w:val="clear" w:color="auto" w:fill="FFFFFF"/>
            <w:tcMar>
              <w:top w:w="80" w:type="dxa"/>
              <w:left w:w="100" w:type="dxa"/>
              <w:bottom w:w="80" w:type="dxa"/>
              <w:right w:w="100" w:type="dxa"/>
            </w:tcMar>
            <w:vAlign w:val="center"/>
          </w:tcPr>
          <w:p w14:paraId="30026C40" w14:textId="77777777" w:rsidR="00F425E2" w:rsidRPr="00D1355E" w:rsidRDefault="00422E12">
            <w:pPr>
              <w:spacing w:after="40"/>
            </w:pPr>
            <w:r w:rsidRPr="00D1355E">
              <w:rPr>
                <w:sz w:val="18"/>
              </w:rPr>
              <w:t>Embedding-and-Feature LSTM</w:t>
            </w:r>
          </w:p>
        </w:tc>
        <w:tc>
          <w:tcPr>
            <w:tcW w:w="900" w:type="dxa"/>
            <w:shd w:val="clear" w:color="auto" w:fill="FFFFFF"/>
            <w:tcMar>
              <w:top w:w="80" w:type="dxa"/>
              <w:left w:w="100" w:type="dxa"/>
              <w:bottom w:w="80" w:type="dxa"/>
              <w:right w:w="100" w:type="dxa"/>
            </w:tcMar>
            <w:vAlign w:val="center"/>
          </w:tcPr>
          <w:p w14:paraId="67FFA90A" w14:textId="77777777" w:rsidR="00F425E2" w:rsidRPr="00D1355E" w:rsidRDefault="00422E12">
            <w:pPr>
              <w:spacing w:after="40"/>
              <w:jc w:val="center"/>
            </w:pPr>
            <w:r w:rsidRPr="00D1355E">
              <w:rPr>
                <w:sz w:val="18"/>
              </w:rPr>
              <w:t>16</w:t>
            </w:r>
          </w:p>
        </w:tc>
        <w:tc>
          <w:tcPr>
            <w:tcW w:w="1000" w:type="dxa"/>
            <w:shd w:val="clear" w:color="auto" w:fill="FFFFFF"/>
            <w:tcMar>
              <w:top w:w="80" w:type="dxa"/>
              <w:left w:w="100" w:type="dxa"/>
              <w:bottom w:w="80" w:type="dxa"/>
              <w:right w:w="100" w:type="dxa"/>
            </w:tcMar>
            <w:vAlign w:val="center"/>
          </w:tcPr>
          <w:p w14:paraId="5604E403" w14:textId="77777777" w:rsidR="00F425E2" w:rsidRPr="00D1355E" w:rsidRDefault="00422E12">
            <w:pPr>
              <w:spacing w:after="40"/>
              <w:jc w:val="center"/>
            </w:pPr>
            <w:r w:rsidRPr="00D1355E">
              <w:rPr>
                <w:sz w:val="18"/>
              </w:rPr>
              <w:t>40</w:t>
            </w:r>
          </w:p>
        </w:tc>
        <w:tc>
          <w:tcPr>
            <w:tcW w:w="1140" w:type="dxa"/>
            <w:shd w:val="clear" w:color="auto" w:fill="FFFFFF"/>
            <w:tcMar>
              <w:top w:w="80" w:type="dxa"/>
              <w:left w:w="100" w:type="dxa"/>
              <w:bottom w:w="80" w:type="dxa"/>
              <w:right w:w="100" w:type="dxa"/>
            </w:tcMar>
            <w:vAlign w:val="center"/>
          </w:tcPr>
          <w:p w14:paraId="14AC18D7" w14:textId="77777777" w:rsidR="00F425E2" w:rsidRPr="00D1355E" w:rsidRDefault="00422E12">
            <w:pPr>
              <w:spacing w:after="40"/>
              <w:jc w:val="center"/>
            </w:pPr>
            <w:r w:rsidRPr="00D1355E">
              <w:rPr>
                <w:sz w:val="18"/>
              </w:rPr>
              <w:t>594.1</w:t>
            </w:r>
          </w:p>
        </w:tc>
        <w:tc>
          <w:tcPr>
            <w:tcW w:w="1140" w:type="dxa"/>
            <w:shd w:val="clear" w:color="auto" w:fill="FFFFFF"/>
            <w:tcMar>
              <w:top w:w="80" w:type="dxa"/>
              <w:left w:w="100" w:type="dxa"/>
              <w:bottom w:w="80" w:type="dxa"/>
              <w:right w:w="100" w:type="dxa"/>
            </w:tcMar>
            <w:vAlign w:val="center"/>
          </w:tcPr>
          <w:p w14:paraId="2941AA1A" w14:textId="77777777" w:rsidR="00F425E2" w:rsidRPr="00D1355E" w:rsidRDefault="00422E12">
            <w:pPr>
              <w:spacing w:after="40"/>
              <w:jc w:val="center"/>
            </w:pPr>
            <w:r w:rsidRPr="00D1355E">
              <w:rPr>
                <w:sz w:val="18"/>
              </w:rPr>
              <w:t>1041.5</w:t>
            </w:r>
          </w:p>
        </w:tc>
        <w:tc>
          <w:tcPr>
            <w:tcW w:w="1140" w:type="dxa"/>
            <w:shd w:val="clear" w:color="auto" w:fill="FFFFFF"/>
            <w:tcMar>
              <w:top w:w="80" w:type="dxa"/>
              <w:left w:w="100" w:type="dxa"/>
              <w:bottom w:w="80" w:type="dxa"/>
              <w:right w:w="100" w:type="dxa"/>
            </w:tcMar>
            <w:vAlign w:val="center"/>
          </w:tcPr>
          <w:p w14:paraId="5727718C" w14:textId="77777777" w:rsidR="00F425E2" w:rsidRPr="00D1355E" w:rsidRDefault="00422E12">
            <w:pPr>
              <w:spacing w:after="40"/>
              <w:jc w:val="center"/>
            </w:pPr>
            <w:r w:rsidRPr="00D1355E">
              <w:rPr>
                <w:sz w:val="18"/>
              </w:rPr>
              <w:t>1100.9</w:t>
            </w:r>
          </w:p>
        </w:tc>
        <w:tc>
          <w:tcPr>
            <w:tcW w:w="1460" w:type="dxa"/>
            <w:shd w:val="clear" w:color="auto" w:fill="FFFFFF"/>
            <w:tcMar>
              <w:top w:w="80" w:type="dxa"/>
              <w:left w:w="100" w:type="dxa"/>
              <w:bottom w:w="80" w:type="dxa"/>
              <w:right w:w="100" w:type="dxa"/>
            </w:tcMar>
            <w:vAlign w:val="center"/>
          </w:tcPr>
          <w:p w14:paraId="1F3BFA5A" w14:textId="77777777" w:rsidR="00F425E2" w:rsidRPr="00D1355E" w:rsidRDefault="00422E12">
            <w:pPr>
              <w:spacing w:after="40"/>
              <w:jc w:val="center"/>
            </w:pPr>
            <w:r w:rsidRPr="00D1355E">
              <w:rPr>
                <w:sz w:val="18"/>
              </w:rPr>
              <w:t>1.52</w:t>
            </w:r>
          </w:p>
        </w:tc>
      </w:tr>
      <w:tr w:rsidR="00F425E2" w:rsidRPr="00D1355E" w14:paraId="65CB795B" w14:textId="77777777">
        <w:trPr>
          <w:cantSplit/>
        </w:trPr>
        <w:tc>
          <w:tcPr>
            <w:tcW w:w="2580" w:type="dxa"/>
            <w:shd w:val="clear" w:color="auto" w:fill="FFFFFF"/>
            <w:tcMar>
              <w:top w:w="80" w:type="dxa"/>
              <w:left w:w="100" w:type="dxa"/>
              <w:bottom w:w="80" w:type="dxa"/>
              <w:right w:w="100" w:type="dxa"/>
            </w:tcMar>
            <w:vAlign w:val="center"/>
          </w:tcPr>
          <w:p w14:paraId="2D84FF72" w14:textId="77777777" w:rsidR="00F425E2" w:rsidRPr="00D1355E" w:rsidRDefault="00422E12">
            <w:pPr>
              <w:spacing w:after="40"/>
            </w:pPr>
            <w:r w:rsidRPr="00D1355E">
              <w:rPr>
                <w:bCs/>
                <w:sz w:val="18"/>
              </w:rPr>
              <w:t>Embedding-and-Feature LSTM, equal-length mix</w:t>
            </w:r>
          </w:p>
        </w:tc>
        <w:tc>
          <w:tcPr>
            <w:tcW w:w="900" w:type="dxa"/>
            <w:shd w:val="clear" w:color="auto" w:fill="FFFFFF"/>
            <w:tcMar>
              <w:top w:w="80" w:type="dxa"/>
              <w:left w:w="100" w:type="dxa"/>
              <w:bottom w:w="80" w:type="dxa"/>
              <w:right w:w="100" w:type="dxa"/>
            </w:tcMar>
            <w:vAlign w:val="center"/>
          </w:tcPr>
          <w:p w14:paraId="62488ECE" w14:textId="77777777" w:rsidR="00F425E2" w:rsidRPr="00D1355E" w:rsidRDefault="00422E12">
            <w:pPr>
              <w:spacing w:after="40"/>
              <w:jc w:val="center"/>
            </w:pPr>
            <w:r w:rsidRPr="00D1355E">
              <w:rPr>
                <w:bCs/>
                <w:sz w:val="18"/>
              </w:rPr>
              <w:t>1/4/8/16</w:t>
            </w:r>
          </w:p>
        </w:tc>
        <w:tc>
          <w:tcPr>
            <w:tcW w:w="1000" w:type="dxa"/>
            <w:shd w:val="clear" w:color="auto" w:fill="FFFFFF"/>
            <w:tcMar>
              <w:top w:w="80" w:type="dxa"/>
              <w:left w:w="100" w:type="dxa"/>
              <w:bottom w:w="80" w:type="dxa"/>
              <w:right w:w="100" w:type="dxa"/>
            </w:tcMar>
            <w:vAlign w:val="center"/>
          </w:tcPr>
          <w:p w14:paraId="149B5F3D" w14:textId="77777777" w:rsidR="00F425E2" w:rsidRPr="00D1355E" w:rsidRDefault="00422E12">
            <w:pPr>
              <w:spacing w:after="40"/>
              <w:jc w:val="center"/>
            </w:pPr>
            <w:r w:rsidRPr="00D1355E">
              <w:rPr>
                <w:bCs/>
                <w:sz w:val="18"/>
              </w:rPr>
              <w:t>160</w:t>
            </w:r>
          </w:p>
        </w:tc>
        <w:tc>
          <w:tcPr>
            <w:tcW w:w="1140" w:type="dxa"/>
            <w:shd w:val="clear" w:color="auto" w:fill="FFFFFF"/>
            <w:tcMar>
              <w:top w:w="80" w:type="dxa"/>
              <w:left w:w="100" w:type="dxa"/>
              <w:bottom w:w="80" w:type="dxa"/>
              <w:right w:w="100" w:type="dxa"/>
            </w:tcMar>
            <w:vAlign w:val="center"/>
          </w:tcPr>
          <w:p w14:paraId="27A157F1" w14:textId="77777777" w:rsidR="00F425E2" w:rsidRPr="00D1355E" w:rsidRDefault="00422E12">
            <w:pPr>
              <w:spacing w:after="40"/>
              <w:jc w:val="center"/>
            </w:pPr>
            <w:r w:rsidRPr="00D1355E">
              <w:rPr>
                <w:bCs/>
                <w:sz w:val="18"/>
              </w:rPr>
              <w:t>245.6</w:t>
            </w:r>
          </w:p>
        </w:tc>
        <w:tc>
          <w:tcPr>
            <w:tcW w:w="1140" w:type="dxa"/>
            <w:shd w:val="clear" w:color="auto" w:fill="FFFFFF"/>
            <w:tcMar>
              <w:top w:w="80" w:type="dxa"/>
              <w:left w:w="100" w:type="dxa"/>
              <w:bottom w:w="80" w:type="dxa"/>
              <w:right w:w="100" w:type="dxa"/>
            </w:tcMar>
            <w:vAlign w:val="center"/>
          </w:tcPr>
          <w:p w14:paraId="73B7758A" w14:textId="77777777" w:rsidR="00F425E2" w:rsidRPr="00D1355E" w:rsidRDefault="00422E12">
            <w:pPr>
              <w:spacing w:after="40"/>
              <w:jc w:val="center"/>
            </w:pPr>
            <w:r w:rsidRPr="00D1355E">
              <w:rPr>
                <w:bCs/>
                <w:sz w:val="18"/>
              </w:rPr>
              <w:t>717.7</w:t>
            </w:r>
          </w:p>
        </w:tc>
        <w:tc>
          <w:tcPr>
            <w:tcW w:w="1140" w:type="dxa"/>
            <w:shd w:val="clear" w:color="auto" w:fill="FFFFFF"/>
            <w:tcMar>
              <w:top w:w="80" w:type="dxa"/>
              <w:left w:w="100" w:type="dxa"/>
              <w:bottom w:w="80" w:type="dxa"/>
              <w:right w:w="100" w:type="dxa"/>
            </w:tcMar>
            <w:vAlign w:val="center"/>
          </w:tcPr>
          <w:p w14:paraId="602529CA" w14:textId="77777777" w:rsidR="00F425E2" w:rsidRPr="00D1355E" w:rsidRDefault="00422E12">
            <w:pPr>
              <w:spacing w:after="40"/>
              <w:jc w:val="center"/>
            </w:pPr>
            <w:r w:rsidRPr="00D1355E">
              <w:rPr>
                <w:bCs/>
                <w:sz w:val="18"/>
              </w:rPr>
              <w:t>1058.5</w:t>
            </w:r>
          </w:p>
        </w:tc>
        <w:tc>
          <w:tcPr>
            <w:tcW w:w="1460" w:type="dxa"/>
            <w:shd w:val="clear" w:color="auto" w:fill="FFFFFF"/>
            <w:tcMar>
              <w:top w:w="80" w:type="dxa"/>
              <w:left w:w="100" w:type="dxa"/>
              <w:bottom w:w="80" w:type="dxa"/>
              <w:right w:w="100" w:type="dxa"/>
            </w:tcMar>
            <w:vAlign w:val="center"/>
          </w:tcPr>
          <w:p w14:paraId="0CC11190" w14:textId="77777777" w:rsidR="00F425E2" w:rsidRPr="00D1355E" w:rsidRDefault="00422E12">
            <w:pPr>
              <w:spacing w:after="40"/>
              <w:jc w:val="center"/>
            </w:pPr>
            <w:r w:rsidRPr="00D1355E">
              <w:rPr>
                <w:bCs/>
                <w:sz w:val="18"/>
              </w:rPr>
              <w:t>3.32</w:t>
            </w:r>
          </w:p>
        </w:tc>
      </w:tr>
    </w:tbl>
    <w:p w14:paraId="49FB932A" w14:textId="77777777" w:rsidR="00F425E2" w:rsidRPr="00D1355E" w:rsidRDefault="00422E12">
      <w:r w:rsidRPr="00D1355E">
        <w:t xml:space="preserve">The complete pipeline’s latency rises with prefix length because the prototype recomputes prior turns on every update. In the equal-length mix, the Trajectory-Feature LSTM processed 3.39 sequential requests/s and the Embedding-and-Feature LSTM 3.32. Their local median latencies were 266.6 </w:t>
      </w:r>
      <w:proofErr w:type="spellStart"/>
      <w:r w:rsidRPr="00D1355E">
        <w:t>ms</w:t>
      </w:r>
      <w:proofErr w:type="spellEnd"/>
      <w:r w:rsidRPr="00D1355E">
        <w:t xml:space="preserve"> and 245.6 </w:t>
      </w:r>
      <w:proofErr w:type="spellStart"/>
      <w:r w:rsidRPr="00D1355E">
        <w:t>ms</w:t>
      </w:r>
      <w:proofErr w:type="spellEnd"/>
      <w:r w:rsidRPr="00D1355E">
        <w:t xml:space="preserve">, respectively. The embedding-and-feature variant had a lower pooled median but higher p95 and p99 latency and slightly lower throughput, so it was not faster across all measured criteria. At 16 turns, both median latencies were about 0.6 s, while its p99 exceeded 1.1 s. Both variants include the same upstream transformer computation, and the benchmark was not designed as a paired inferential speed test. The p99 values are empirical estimates from finite samples, not service guarantees. These measurements establish feasibility of local sequential </w:t>
      </w:r>
      <w:r w:rsidRPr="00D1355E">
        <w:lastRenderedPageBreak/>
        <w:t>scoring on the tested machine; they do not establish production real-time performance under representative conversation lengths, concurrency, or deployment traffic.</w:t>
      </w:r>
    </w:p>
    <w:p w14:paraId="53499CCE" w14:textId="77777777" w:rsidR="00F425E2" w:rsidRPr="00D1355E" w:rsidRDefault="00422E12">
      <w:r w:rsidRPr="00D1355E">
        <w:t>The Embedding-and-Feature LSTM is the stronger observed coverage option: it detected every positive test conversation, including the three missed by the Trajectory-Feature LSTM. Selecting it for a recall-first screening workflow means accepting the measured increase from 21 to 41 false alerts. The Trajectory-Feature LSTM instead offers higher precision and a slightly higher F2 point estimate. These are two operating choices within GroomShield with measured coverage and precision tradeoffs.</w:t>
      </w:r>
    </w:p>
    <w:p w14:paraId="4A116FEA" w14:textId="77777777" w:rsidR="00F425E2" w:rsidRPr="00D1355E" w:rsidRDefault="00422E12">
      <w:pPr>
        <w:pStyle w:val="Heading2"/>
        <w:rPr>
          <w:color w:val="auto"/>
        </w:rPr>
      </w:pPr>
      <w:bookmarkStart w:id="52" w:name="_Toc243055238"/>
      <w:r w:rsidRPr="00D1355E">
        <w:rPr>
          <w:color w:val="auto"/>
        </w:rPr>
        <w:t>4.8 Chapter Summary</w:t>
      </w:r>
      <w:bookmarkEnd w:id="52"/>
    </w:p>
    <w:p w14:paraId="19FF3F20" w14:textId="77777777" w:rsidR="00F425E2" w:rsidRPr="00D1355E" w:rsidRDefault="00422E12">
      <w:r w:rsidRPr="00D1355E">
        <w:t xml:space="preserve">The revised F2 analysis aligns </w:t>
      </w:r>
      <w:proofErr w:type="spellStart"/>
      <w:r w:rsidRPr="00D1355E">
        <w:t>GroomShield’s</w:t>
      </w:r>
      <w:proofErr w:type="spellEnd"/>
      <w:r w:rsidRPr="00D1355E">
        <w:t xml:space="preserve"> operating policy with recall and false-negative reduction. The Trajectory-Feature LSTM achieved 0.9153 PR-AUC, 0.8613 F2, 0.6613 precision, and 0.9318 recall, missing three of 44 positives. Against the matched weighted scorer, the paired improvements were +0.1103 PR-AUC and +0.0630 F2, with both 95% intervals above zero. The Embedding-and-Feature LSTM detected all 44 positives with 0.8429 F2 and 0.5176 precision. Its alternative F1 setting detected 43 positives with 14 false alerts, compared with 41 false alerts under F2, identifying a concrete operating option for subsequent review-workflow evaluation. These results demonstrate the contribution of contextual and behavioral sequence modeling to broader conversation-level detection, with the coverage-precision tradeoff explicitly measured.</w:t>
      </w:r>
    </w:p>
    <w:p w14:paraId="70255D4D" w14:textId="77777777" w:rsidR="00F425E2" w:rsidRPr="00D1355E" w:rsidRDefault="00422E12">
      <w:pPr>
        <w:pStyle w:val="Heading1"/>
        <w:pageBreakBefore/>
        <w:rPr>
          <w:color w:val="auto"/>
        </w:rPr>
      </w:pPr>
      <w:bookmarkStart w:id="53" w:name="_Toc243055239"/>
      <w:r w:rsidRPr="00D1355E">
        <w:rPr>
          <w:color w:val="auto"/>
        </w:rPr>
        <w:lastRenderedPageBreak/>
        <w:t>V. SUMMARY, CONCLUSIONS, AND RECOMMENDATIONS</w:t>
      </w:r>
      <w:bookmarkEnd w:id="53"/>
    </w:p>
    <w:p w14:paraId="64795964" w14:textId="77777777" w:rsidR="00F425E2" w:rsidRPr="00D1355E" w:rsidRDefault="00422E12">
      <w:pPr>
        <w:pStyle w:val="Heading2"/>
        <w:rPr>
          <w:color w:val="auto"/>
        </w:rPr>
      </w:pPr>
      <w:bookmarkStart w:id="54" w:name="_Toc243055240"/>
      <w:r w:rsidRPr="00D1355E">
        <w:rPr>
          <w:color w:val="auto"/>
        </w:rPr>
        <w:t>5.1 Summary of Findings</w:t>
      </w:r>
      <w:bookmarkEnd w:id="54"/>
    </w:p>
    <w:p w14:paraId="1E674C70" w14:textId="77777777" w:rsidR="00F425E2" w:rsidRPr="00D1355E" w:rsidRDefault="00422E12">
      <w:r w:rsidRPr="00D1355E">
        <w:t xml:space="preserve">This study developed GroomShield, an AI-powered moderation module combining contextual language analysis with behavioral sequence modeling to identify conversations missed by keyword and static-score approaches. </w:t>
      </w:r>
      <w:proofErr w:type="spellStart"/>
      <w:r w:rsidRPr="00D1355E">
        <w:t>DistilBERT</w:t>
      </w:r>
      <w:proofErr w:type="spellEnd"/>
      <w:r w:rsidRPr="00D1355E">
        <w:t xml:space="preserve"> evaluates each turn in its preceding context, and an LSTM processes seven chronological trajectory features. PAN-2012 was selected to evaluate the architecture using connected-author partitions, training-only derived resources, and a common conversation-level endpoint. The revised F2 analysis retains the trained models and applies validation-selected cutoffs to preserved test scores, as specified in Section 3.5.2.</w:t>
      </w:r>
    </w:p>
    <w:p w14:paraId="7BEC28DE" w14:textId="77777777" w:rsidR="00F425E2" w:rsidRPr="00D1355E" w:rsidRDefault="00422E12">
      <w:r w:rsidRPr="00D1355E">
        <w:t>The principal findings are:</w:t>
      </w:r>
    </w:p>
    <w:p w14:paraId="2DE8D817" w14:textId="77777777" w:rsidR="00F425E2" w:rsidRPr="00D1355E" w:rsidRDefault="00422E12">
      <w:r w:rsidRPr="00D1355E">
        <w:t>1. The keyword rule detected 27 of 44 positive test conversations, achieving 0.6136 recall with 17 false negatives. Maximum Layer 1 aggregation detected 39 positives, achieving 0.8864 recall with five false negatives but 78 false positives. These results illustrate the coverage limits of lexical rules and the false-alert cost of expanding coverage through maximum-score aggregation alone.</w:t>
      </w:r>
    </w:p>
    <w:p w14:paraId="58B6C58B" w14:textId="77777777" w:rsidR="00F425E2" w:rsidRPr="00D1355E" w:rsidRDefault="00422E12">
      <w:r w:rsidRPr="00D1355E">
        <w:t>2. The Trajectory-Feature LSTM achieved 0.9153 PR-AUC, 0.9930 ROC-AUC, 0.8613 F2, 0.6613 precision, 0.9318 recall, and 0.9884 specificity. It detected 41 of 44 positives and produced 21 false positives among 1,818 negatives.</w:t>
      </w:r>
    </w:p>
    <w:p w14:paraId="76C54181" w14:textId="77777777" w:rsidR="00F425E2" w:rsidRPr="00D1355E" w:rsidRDefault="00422E12">
      <w:r w:rsidRPr="00D1355E">
        <w:t>3. The Trajectory-Feature LSTM reduced false negatives to three: 82.4% fewer than the keyword rule, 40.0% fewer than maximum Layer 1 aggregation, and 50.0% fewer than the weighted scorer. These are observed count reductions at independently validation-selected operating points.</w:t>
      </w:r>
    </w:p>
    <w:p w14:paraId="086EF42B" w14:textId="77777777" w:rsidR="00F425E2" w:rsidRPr="00D1355E" w:rsidRDefault="00422E12">
      <w:r w:rsidRPr="00D1355E">
        <w:t>4. The Trajectory-Feature LSTM exceeded the matched weighted scorer by 0.1103 PR-AUC and 0.0630 F2. Both paired 95% intervals were above zero, supporting the predictive contribution of recurrent aggregation. The separate recall-difference interval included zero.</w:t>
      </w:r>
    </w:p>
    <w:p w14:paraId="2399C44E" w14:textId="77777777" w:rsidR="00F425E2" w:rsidRPr="00D1355E" w:rsidRDefault="00422E12">
      <w:r w:rsidRPr="00D1355E">
        <w:t>5. The Embedding-and-Feature LSTM detected all 44 positives, with 0.8429 F2, 0.5176 precision, and 41 false positives. The trajectory-feature model’s precision advantage was supported by the paired interval, while F2 and PR-AUC differences between the LSTMs were inconclusive. The trajectory-feature recurrent classifier also used 84.8% fewer trainable parameters.</w:t>
      </w:r>
    </w:p>
    <w:p w14:paraId="5D0C9E07" w14:textId="77777777" w:rsidR="00F425E2" w:rsidRPr="00D1355E" w:rsidRDefault="00422E12">
      <w:r w:rsidRPr="00D1355E">
        <w:t xml:space="preserve">6. The trajectory-feature model’s three missed positives contained 2, 11, and 26 turns, all below the first quartile of correctly detected positive conversation lengths. This identifies </w:t>
      </w:r>
      <w:r w:rsidRPr="00D1355E">
        <w:lastRenderedPageBreak/>
        <w:t>short-history assessment as a focused direction for further evaluation; it does not independently measure grooming onset.</w:t>
      </w:r>
    </w:p>
    <w:p w14:paraId="48176D80" w14:textId="77777777" w:rsidR="00F425E2" w:rsidRPr="00D1355E" w:rsidRDefault="00422E12">
      <w:r w:rsidRPr="00D1355E">
        <w:t xml:space="preserve">7. In a local CPU benchmark of the complete HTTP scoring path, the Trajectory-Feature and Embedding-and-Feature LSTMs processed 3.39 and 3.32 sequential requests per second, respectively, across an equal mixture of 1-, 4-, 8-, and 16-turn synthetic prefixes. Their pooled median latencies were 266.6 and 245.6 </w:t>
      </w:r>
      <w:proofErr w:type="spellStart"/>
      <w:r w:rsidRPr="00D1355E">
        <w:t>ms</w:t>
      </w:r>
      <w:proofErr w:type="spellEnd"/>
      <w:r w:rsidRPr="00D1355E">
        <w:t xml:space="preserve">; p95 values were 708.8 and 717.7 </w:t>
      </w:r>
      <w:proofErr w:type="spellStart"/>
      <w:r w:rsidRPr="00D1355E">
        <w:t>ms</w:t>
      </w:r>
      <w:proofErr w:type="spellEnd"/>
      <w:r w:rsidRPr="00D1355E">
        <w:t xml:space="preserve">, and p99 values were 829.8 and 1058.5 </w:t>
      </w:r>
      <w:proofErr w:type="spellStart"/>
      <w:r w:rsidRPr="00D1355E">
        <w:t>ms.</w:t>
      </w:r>
      <w:proofErr w:type="spellEnd"/>
      <w:r w:rsidRPr="00D1355E">
        <w:t xml:space="preserve"> Prefix </w:t>
      </w:r>
      <w:proofErr w:type="spellStart"/>
      <w:r w:rsidRPr="00D1355E">
        <w:t>recomputation</w:t>
      </w:r>
      <w:proofErr w:type="spellEnd"/>
      <w:r w:rsidRPr="00D1355E">
        <w:t xml:space="preserve"> caused longer chats to take longer. These are local prototype measurements, not production service-level guarantees.</w:t>
      </w:r>
    </w:p>
    <w:p w14:paraId="45D0A41D" w14:textId="77777777" w:rsidR="00F425E2" w:rsidRPr="00D1355E" w:rsidRDefault="00422E12">
      <w:r w:rsidRPr="00D1355E">
        <w:t>8. Comparing validation-selected F0.5, F1, and F2 cutoffs on the same saved test scores quantified the operating-policy tradeoff without changing the models. The Embedding-and-Feature LSTM’s F1 setting detected 43 of 44 positives with 14 false alerts, compared with all 44 positives and 41 false alerts under F2. The Trajectory-Feature LSTM’s F1 setting detected the same 40 positives as F0.5 but produced nine rather than seven false alerts. F2 remains the main reported policy, while the alternatives show that practical cutoff choice depends on the model and intended review workflow.</w:t>
      </w:r>
    </w:p>
    <w:p w14:paraId="7034B37D" w14:textId="77777777" w:rsidR="00F425E2" w:rsidRPr="00D1355E" w:rsidRDefault="00422E12">
      <w:pPr>
        <w:pStyle w:val="Heading2"/>
        <w:rPr>
          <w:color w:val="auto"/>
        </w:rPr>
      </w:pPr>
      <w:bookmarkStart w:id="55" w:name="_Toc243055241"/>
      <w:r w:rsidRPr="00D1355E">
        <w:rPr>
          <w:color w:val="auto"/>
        </w:rPr>
        <w:t>5.2 Conclusions</w:t>
      </w:r>
      <w:bookmarkEnd w:id="55"/>
    </w:p>
    <w:p w14:paraId="30D6C323" w14:textId="77777777" w:rsidR="00F425E2" w:rsidRPr="00D1355E" w:rsidRDefault="00422E12">
      <w:r w:rsidRPr="00D1355E">
        <w:t>The conclusions directly answer the General Objective and three Specific Objectives of the study:</w:t>
      </w:r>
    </w:p>
    <w:p w14:paraId="3A08F1F4" w14:textId="77777777" w:rsidR="00F425E2" w:rsidRPr="00D1355E" w:rsidRDefault="00422E12">
      <w:r w:rsidRPr="00D1355E">
        <w:t xml:space="preserve">1. </w:t>
      </w:r>
      <w:r w:rsidRPr="00D1355E">
        <w:rPr>
          <w:b/>
          <w:bCs/>
        </w:rPr>
        <w:t>Specific Objective 1 - Evaluate existing keyword-based and rule-based moderation approaches.</w:t>
      </w:r>
      <w:r w:rsidRPr="00D1355E">
        <w:t xml:space="preserve"> Lexical matching and maximum contextual-score aggregation do not capture the same detection tradeoff as sequence modeling. The keyword rule missed 17 positives. Maximum Layer 1 aggregation reduced that count to five but generated 78 false positives, compared with three misses and 21 false positives for the Trajectory-Feature LSTM. Contextual scores alone therefore did not obtain the strongest measured F2 performance.</w:t>
      </w:r>
    </w:p>
    <w:p w14:paraId="0436E820" w14:textId="77777777" w:rsidR="00F425E2" w:rsidRPr="00D1355E" w:rsidRDefault="00422E12">
      <w:r w:rsidRPr="00D1355E">
        <w:t xml:space="preserve">2. </w:t>
      </w:r>
      <w:r w:rsidRPr="00D1355E">
        <w:rPr>
          <w:b/>
          <w:bCs/>
        </w:rPr>
        <w:t>Specific Objective 2 - Design and develop the AI-based moderation module.</w:t>
      </w:r>
      <w:r w:rsidRPr="00D1355E">
        <w:t xml:space="preserve"> The study successfully implemented GroomShield as a complete two-layer module combining context-conditioned </w:t>
      </w:r>
      <w:proofErr w:type="spellStart"/>
      <w:r w:rsidRPr="00D1355E">
        <w:t>DistilBERT</w:t>
      </w:r>
      <w:proofErr w:type="spellEnd"/>
      <w:r w:rsidRPr="00D1355E">
        <w:t xml:space="preserve"> scoring, seven interpretable trajectory features, LSTM-based sequence modeling, and a working interface for sequential conversation assessment. The final output is a conversation-level flag for human review.</w:t>
      </w:r>
    </w:p>
    <w:p w14:paraId="4973B5DE" w14:textId="77777777" w:rsidR="00F425E2" w:rsidRPr="00D1355E" w:rsidRDefault="00422E12">
      <w:r w:rsidRPr="00D1355E">
        <w:t xml:space="preserve">3. </w:t>
      </w:r>
      <w:r w:rsidRPr="00D1355E">
        <w:rPr>
          <w:b/>
          <w:bCs/>
        </w:rPr>
        <w:t>Specific Objective 3 - Assess detection improvement and false-negative reduction.</w:t>
      </w:r>
      <w:r w:rsidRPr="00D1355E">
        <w:t xml:space="preserve"> GroomShield achieved 93.18% recall with the Trajectory-Feature LSTM and 100% recall with the Embedding-and-Feature LSTM on the test partition. The trajectory-feature variant reduced observed false negatives by 82.4% relative to the keyword rule, 40.0% relative to maximum Layer 1 aggregation, and 50.0% relative to the weighted scorer; the embedding-</w:t>
      </w:r>
      <w:r w:rsidRPr="00D1355E">
        <w:lastRenderedPageBreak/>
        <w:t xml:space="preserve">and-feature variant missed none of the 44 positives, with 41 false alerts compared with 21 for the trajectory-feature variant. The supported F2 and PR-AUC advantages of the trajectory-feature variant over the matched weighted scorer establish the contribution of recurrent aggregation using the same seven inputs. F2 aligns the operating policy </w:t>
      </w:r>
      <w:proofErr w:type="gramStart"/>
      <w:r w:rsidRPr="00D1355E">
        <w:t>with</w:t>
      </w:r>
      <w:proofErr w:type="gramEnd"/>
      <w:r w:rsidRPr="00D1355E">
        <w:t xml:space="preserve"> reducing missed positives while retaining precision. Quantitative improvement is demonstrated against the tested keyword and score-based approaches; complementing user reporting is an intended application rather than a measured comparison with a deployed reporting system.</w:t>
      </w:r>
    </w:p>
    <w:p w14:paraId="7714DFDC" w14:textId="77777777" w:rsidR="00F425E2" w:rsidRPr="00D1355E" w:rsidRDefault="00422E12">
      <w:r w:rsidRPr="00D1355E">
        <w:t xml:space="preserve">4. </w:t>
      </w:r>
      <w:r w:rsidRPr="00D1355E">
        <w:rPr>
          <w:b/>
          <w:bCs/>
        </w:rPr>
        <w:t>General Objective - Develop an AI-powered moderation module that enhances existing chat moderation.</w:t>
      </w:r>
      <w:r w:rsidRPr="00D1355E">
        <w:t xml:space="preserve"> The study achieved this objective by developing and evaluating a contextual and behavioral sequence module that expands conversation-level detection coverage. The Trajectory-Feature LSTM offers the highest observed F2 among the evaluated methods, while the embedding-and-feature variant provides additional coverage at a greater false-alert cost. These findings support GroomShield as a technical foundation for complementing existing safeguards and human judgment.</w:t>
      </w:r>
    </w:p>
    <w:p w14:paraId="76DCEF6F" w14:textId="77777777" w:rsidR="00F425E2" w:rsidRPr="00D1355E" w:rsidRDefault="00422E12">
      <w:pPr>
        <w:pStyle w:val="Heading2"/>
        <w:rPr>
          <w:color w:val="auto"/>
        </w:rPr>
      </w:pPr>
      <w:bookmarkStart w:id="56" w:name="_Toc243055242"/>
      <w:r w:rsidRPr="00D1355E">
        <w:rPr>
          <w:color w:val="auto"/>
        </w:rPr>
        <w:t>5.3 Recommendations</w:t>
      </w:r>
      <w:bookmarkEnd w:id="56"/>
    </w:p>
    <w:p w14:paraId="14DA608D" w14:textId="77777777" w:rsidR="00F425E2" w:rsidRPr="00D1355E" w:rsidRDefault="00422E12">
      <w:r w:rsidRPr="00D1355E">
        <w:t>Based on the results and remaining evaluation needs, the study recommends:</w:t>
      </w:r>
    </w:p>
    <w:p w14:paraId="18B6B201" w14:textId="77777777" w:rsidR="00F425E2" w:rsidRPr="00D1355E" w:rsidRDefault="00422E12">
      <w:r w:rsidRPr="00D1355E">
        <w:t>1. Evaluate the selected F2 operating policy on an independent external corpus with thresholds fixed before evaluation, testing cross-platform transfer and providing a fresh assessment of the revised policy.</w:t>
      </w:r>
    </w:p>
    <w:p w14:paraId="33D78D5B" w14:textId="77777777" w:rsidR="00F425E2" w:rsidRPr="00D1355E" w:rsidRDefault="00422E12">
      <w:r w:rsidRPr="00D1355E">
        <w:t>2. Investigate short-history performance through controlled conversation-prefix evaluation. Separately develop expert-reviewed message, stage, and first-onset annotations before evaluating grooming onset or time to detection.</w:t>
      </w:r>
    </w:p>
    <w:p w14:paraId="6F56B05A" w14:textId="77777777" w:rsidR="00F425E2" w:rsidRPr="00D1355E" w:rsidRDefault="00422E12">
      <w:r w:rsidRPr="00D1355E">
        <w:t>3. Conduct feature-removal, ordering, and architecture ablations to quantify the contribution of individual trajectory features and sequence-learning components.</w:t>
      </w:r>
    </w:p>
    <w:p w14:paraId="6BB853CB" w14:textId="77777777" w:rsidR="00F425E2" w:rsidRPr="00D1355E" w:rsidRDefault="00422E12">
      <w:r w:rsidRPr="00D1355E">
        <w:t xml:space="preserve">4. Extend the local latency benchmark to representative traffic, longer conversation prefixes, concurrent requests, deployment hardware, memory use, network conditions, and human-review outcomes. Evaluate caching or incremental computation to avoid rescoring the entire prefix on each turn. Retain recall, false negatives, precision, and false positives as joint measures; select operational escalation policies using development data rather than </w:t>
      </w:r>
      <w:proofErr w:type="gramStart"/>
      <w:r w:rsidRPr="00D1355E">
        <w:t>retuning</w:t>
      </w:r>
      <w:proofErr w:type="gramEnd"/>
      <w:r w:rsidRPr="00D1355E">
        <w:t xml:space="preserve"> on evaluation outcomes.</w:t>
      </w:r>
    </w:p>
    <w:p w14:paraId="1973908E" w14:textId="77777777" w:rsidR="00F425E2" w:rsidRPr="00D1355E" w:rsidRDefault="00422E12">
      <w:r w:rsidRPr="00D1355E">
        <w:t xml:space="preserve">5. Acquire representative contemporary and Philippine-context data, including Filipino and </w:t>
      </w:r>
      <w:proofErr w:type="spellStart"/>
      <w:r w:rsidRPr="00D1355E">
        <w:t>Taglish</w:t>
      </w:r>
      <w:proofErr w:type="spellEnd"/>
      <w:r w:rsidRPr="00D1355E">
        <w:t xml:space="preserve"> conversations where ethically and legally permissible, with privacy, fairness, and subgroup analysis.</w:t>
      </w:r>
    </w:p>
    <w:p w14:paraId="017D4A2B" w14:textId="77777777" w:rsidR="00F425E2" w:rsidRPr="00D1355E" w:rsidRDefault="00422E12">
      <w:r w:rsidRPr="00D1355E">
        <w:lastRenderedPageBreak/>
        <w:t>6. Extend preprocessing and evaluation to multi-party conversations through a separately specified protocol preserving participant boundaries and preventing author leakage.</w:t>
      </w:r>
    </w:p>
    <w:p w14:paraId="3E92F809" w14:textId="77777777" w:rsidR="00F425E2" w:rsidRPr="00D1355E" w:rsidRDefault="00422E12">
      <w:r w:rsidRPr="00D1355E">
        <w:t>7. Evaluate the Embedding-and-Feature LSTM’s validation-selected F1 setting as an alternative for workflows with limited review capacity. Its observed 43/44 detections and 14 false alerts provide a concrete comparison with the F2 setting’s 44/44 detections and 41 false alerts. Determine whether the additional coverage warrants the added review load using independent data, moderator outcomes, and explicitly specified error costs. Fix the model and operating policy before that evaluation rather than choosing them from the present test results. F2 remains appropriate to investigate for recall-first screening; F1 is a candidate for a more balanced workflow, not a universally superior cutoff.</w:t>
      </w:r>
    </w:p>
    <w:p w14:paraId="274255C0" w14:textId="77777777" w:rsidR="00F425E2" w:rsidRPr="00D1355E" w:rsidRDefault="00422E12">
      <w:r w:rsidRPr="00D1355E">
        <w:br w:type="page"/>
      </w:r>
    </w:p>
    <w:p w14:paraId="36E07BF2" w14:textId="77777777" w:rsidR="7FCEC0F2" w:rsidRPr="00D1355E" w:rsidRDefault="7FCEC0F2" w:rsidP="7DB9DBEE">
      <w:pPr>
        <w:pStyle w:val="Heading1"/>
        <w:spacing w:line="278" w:lineRule="auto"/>
        <w:rPr>
          <w:color w:val="auto"/>
        </w:rPr>
      </w:pPr>
      <w:bookmarkStart w:id="57" w:name="_Toc243055243"/>
      <w:r w:rsidRPr="00D1355E">
        <w:rPr>
          <w:rFonts w:ascii="Aptos Display" w:eastAsia="Aptos Display" w:hAnsi="Aptos Display" w:cs="Aptos Display"/>
          <w:color w:val="auto"/>
        </w:rPr>
        <w:lastRenderedPageBreak/>
        <w:t>References</w:t>
      </w:r>
      <w:bookmarkEnd w:id="57"/>
    </w:p>
    <w:p w14:paraId="5CFFBA8B" w14:textId="77777777" w:rsidR="7FCEC0F2" w:rsidRPr="00D1355E" w:rsidRDefault="7FCEC0F2" w:rsidP="7DB9DBEE">
      <w:pPr>
        <w:spacing w:line="278" w:lineRule="auto"/>
      </w:pPr>
      <w:r w:rsidRPr="00D1355E">
        <w:rPr>
          <w:rFonts w:ascii="Aptos" w:eastAsia="Aptos" w:hAnsi="Aptos" w:cs="Aptos"/>
        </w:rPr>
        <w:t xml:space="preserve">[1] “Parents’ Perspectives of Pre-Pubescent Aged Children’s Access to Online Gaming: Risks of Exposure to Grooming,” Purdue University Global Research Repository. [Online]. Available: </w:t>
      </w:r>
      <w:hyperlink r:id="rId17">
        <w:r w:rsidRPr="00D1355E">
          <w:rPr>
            <w:rStyle w:val="Hyperlink"/>
            <w:color w:val="auto"/>
          </w:rPr>
          <w:t>https://purdueglobal.dspacedirect.org/items/c7f44da9-a59f-46a5-a2e1-cbb560bfe2d9</w:t>
        </w:r>
      </w:hyperlink>
      <w:r w:rsidRPr="00D1355E">
        <w:rPr>
          <w:rFonts w:ascii="Aptos" w:eastAsia="Aptos" w:hAnsi="Aptos" w:cs="Aptos"/>
        </w:rPr>
        <w:t>. [Accessed: Apr. 13, 2026].</w:t>
      </w:r>
    </w:p>
    <w:p w14:paraId="59A45936" w14:textId="77777777" w:rsidR="7FCEC0F2" w:rsidRPr="00D1355E" w:rsidRDefault="7FCEC0F2" w:rsidP="7DB9DBEE">
      <w:pPr>
        <w:spacing w:line="278" w:lineRule="auto"/>
      </w:pPr>
      <w:r w:rsidRPr="00D1355E">
        <w:rPr>
          <w:rFonts w:ascii="Aptos" w:eastAsia="Aptos" w:hAnsi="Aptos" w:cs="Aptos"/>
        </w:rPr>
        <w:t xml:space="preserve">[2] “Enhanced Online Grooming Detection Employing Context Determination and Message-Level Analysis,” </w:t>
      </w:r>
      <w:proofErr w:type="spellStart"/>
      <w:r w:rsidRPr="00D1355E">
        <w:rPr>
          <w:rFonts w:ascii="Aptos" w:eastAsia="Aptos" w:hAnsi="Aptos" w:cs="Aptos"/>
        </w:rPr>
        <w:t>arXiv</w:t>
      </w:r>
      <w:proofErr w:type="spellEnd"/>
      <w:r w:rsidRPr="00D1355E">
        <w:rPr>
          <w:rFonts w:ascii="Aptos" w:eastAsia="Aptos" w:hAnsi="Aptos" w:cs="Aptos"/>
        </w:rPr>
        <w:t xml:space="preserve"> preprint arXiv:2409.07958. [Online]. Available: </w:t>
      </w:r>
      <w:hyperlink r:id="rId18">
        <w:r w:rsidRPr="00D1355E">
          <w:rPr>
            <w:rStyle w:val="Hyperlink"/>
            <w:color w:val="auto"/>
          </w:rPr>
          <w:t>https://arxiv.org/abs/2409.07958</w:t>
        </w:r>
      </w:hyperlink>
      <w:r w:rsidRPr="00D1355E">
        <w:rPr>
          <w:rFonts w:ascii="Aptos" w:eastAsia="Aptos" w:hAnsi="Aptos" w:cs="Aptos"/>
        </w:rPr>
        <w:t>. [Accessed: Apr. 13, 2026].</w:t>
      </w:r>
    </w:p>
    <w:p w14:paraId="10FF49FB" w14:textId="77777777" w:rsidR="7FCEC0F2" w:rsidRPr="00D1355E" w:rsidRDefault="7FCEC0F2" w:rsidP="7DB9DBEE">
      <w:pPr>
        <w:spacing w:line="278" w:lineRule="auto"/>
      </w:pPr>
      <w:r w:rsidRPr="00D1355E">
        <w:rPr>
          <w:rFonts w:ascii="Aptos" w:eastAsia="Aptos" w:hAnsi="Aptos" w:cs="Aptos"/>
        </w:rPr>
        <w:t xml:space="preserve">[3] “Enhancing Child Safety in Online Gaming: The Development and Application of </w:t>
      </w:r>
      <w:proofErr w:type="spellStart"/>
      <w:r w:rsidRPr="00D1355E">
        <w:rPr>
          <w:rFonts w:ascii="Aptos" w:eastAsia="Aptos" w:hAnsi="Aptos" w:cs="Aptos"/>
        </w:rPr>
        <w:t>Protectbot</w:t>
      </w:r>
      <w:proofErr w:type="spellEnd"/>
      <w:r w:rsidRPr="00D1355E">
        <w:rPr>
          <w:rFonts w:ascii="Aptos" w:eastAsia="Aptos" w:hAnsi="Aptos" w:cs="Aptos"/>
        </w:rPr>
        <w:t xml:space="preserve">, an AI-Powered Chatbot Framework,” Information, vol. 15, no. 4, 2024. [Online]. Available: </w:t>
      </w:r>
      <w:hyperlink r:id="rId19">
        <w:r w:rsidRPr="00D1355E">
          <w:rPr>
            <w:rStyle w:val="Hyperlink"/>
            <w:color w:val="auto"/>
          </w:rPr>
          <w:t>https://www.mdpi.com/2078-2489/15/4/233</w:t>
        </w:r>
      </w:hyperlink>
      <w:r w:rsidRPr="00D1355E">
        <w:rPr>
          <w:rFonts w:ascii="Aptos" w:eastAsia="Aptos" w:hAnsi="Aptos" w:cs="Aptos"/>
        </w:rPr>
        <w:t>. [Accessed: Apr. 13, 2026].</w:t>
      </w:r>
    </w:p>
    <w:p w14:paraId="2CC5E219" w14:textId="77777777" w:rsidR="7FCEC0F2" w:rsidRPr="00D1355E" w:rsidRDefault="7FCEC0F2" w:rsidP="7DB9DBEE">
      <w:pPr>
        <w:spacing w:line="278" w:lineRule="auto"/>
      </w:pPr>
      <w:r w:rsidRPr="00D1355E">
        <w:rPr>
          <w:rFonts w:ascii="Aptos" w:eastAsia="Aptos" w:hAnsi="Aptos" w:cs="Aptos"/>
        </w:rPr>
        <w:t xml:space="preserve">[4] Roblox Corporation, “Roblox Launches Real-Time Chat Rephrasing to Maintain Civility and Gameplay Flow,” 2026. [Online]. Available: </w:t>
      </w:r>
      <w:hyperlink r:id="rId20">
        <w:r w:rsidRPr="00D1355E">
          <w:rPr>
            <w:rStyle w:val="Hyperlink"/>
            <w:color w:val="auto"/>
          </w:rPr>
          <w:t>https://ir.roblox.com/news/news-details/2026/Roblox-Launches-Real-Time-Chat-Rephrasing-to-Maintain-Civility-and-Gameplay-Flow/default.aspx</w:t>
        </w:r>
      </w:hyperlink>
      <w:r w:rsidRPr="00D1355E">
        <w:rPr>
          <w:rFonts w:ascii="Aptos" w:eastAsia="Aptos" w:hAnsi="Aptos" w:cs="Aptos"/>
        </w:rPr>
        <w:t>. [Accessed: Apr. 13, 2026].</w:t>
      </w:r>
    </w:p>
    <w:p w14:paraId="3E7FB099" w14:textId="77777777" w:rsidR="7FCEC0F2" w:rsidRPr="00D1355E" w:rsidRDefault="7FCEC0F2" w:rsidP="7DB9DBEE">
      <w:pPr>
        <w:spacing w:line="278" w:lineRule="auto"/>
      </w:pPr>
      <w:r w:rsidRPr="00D1355E">
        <w:rPr>
          <w:rFonts w:ascii="Aptos" w:eastAsia="Aptos" w:hAnsi="Aptos" w:cs="Aptos"/>
        </w:rPr>
        <w:t xml:space="preserve">[5] “Efficient Toxicity Detection in Gaming Chats: A Comparative Study of Embeddings, Fine-Tuned Transformers and LLMs,” </w:t>
      </w:r>
      <w:proofErr w:type="spellStart"/>
      <w:r w:rsidRPr="00D1355E">
        <w:rPr>
          <w:rFonts w:ascii="Aptos" w:eastAsia="Aptos" w:hAnsi="Aptos" w:cs="Aptos"/>
        </w:rPr>
        <w:t>arXiv</w:t>
      </w:r>
      <w:proofErr w:type="spellEnd"/>
      <w:r w:rsidRPr="00D1355E">
        <w:rPr>
          <w:rFonts w:ascii="Aptos" w:eastAsia="Aptos" w:hAnsi="Aptos" w:cs="Aptos"/>
        </w:rPr>
        <w:t xml:space="preserve"> preprint arXiv:2510.17924. [Online]. Available: </w:t>
      </w:r>
      <w:hyperlink r:id="rId21">
        <w:r w:rsidRPr="00D1355E">
          <w:rPr>
            <w:rStyle w:val="Hyperlink"/>
            <w:color w:val="auto"/>
          </w:rPr>
          <w:t>https://arxiv.org/abs/2510.17924</w:t>
        </w:r>
      </w:hyperlink>
      <w:r w:rsidRPr="00D1355E">
        <w:rPr>
          <w:rFonts w:ascii="Aptos" w:eastAsia="Aptos" w:hAnsi="Aptos" w:cs="Aptos"/>
        </w:rPr>
        <w:t>. [Accessed: Apr. 13, 2026].</w:t>
      </w:r>
    </w:p>
    <w:p w14:paraId="43A6BD6A" w14:textId="77777777" w:rsidR="7FCEC0F2" w:rsidRPr="00D1355E" w:rsidRDefault="7FCEC0F2" w:rsidP="7DB9DBEE">
      <w:pPr>
        <w:spacing w:line="278" w:lineRule="auto"/>
      </w:pPr>
      <w:r w:rsidRPr="00D1355E">
        <w:rPr>
          <w:rFonts w:ascii="Aptos" w:eastAsia="Aptos" w:hAnsi="Aptos" w:cs="Aptos"/>
        </w:rPr>
        <w:t xml:space="preserve">[6] “Towards Detecting Contextual Real-Time Toxicity for In-Game Chat,” </w:t>
      </w:r>
      <w:proofErr w:type="spellStart"/>
      <w:r w:rsidRPr="00D1355E">
        <w:rPr>
          <w:rFonts w:ascii="Aptos" w:eastAsia="Aptos" w:hAnsi="Aptos" w:cs="Aptos"/>
        </w:rPr>
        <w:t>arXiv</w:t>
      </w:r>
      <w:proofErr w:type="spellEnd"/>
      <w:r w:rsidRPr="00D1355E">
        <w:rPr>
          <w:rFonts w:ascii="Aptos" w:eastAsia="Aptos" w:hAnsi="Aptos" w:cs="Aptos"/>
        </w:rPr>
        <w:t xml:space="preserve"> preprint arXiv:2310.18330. [Online]. Available: </w:t>
      </w:r>
      <w:hyperlink r:id="rId22">
        <w:r w:rsidRPr="00D1355E">
          <w:rPr>
            <w:rStyle w:val="Hyperlink"/>
            <w:color w:val="auto"/>
          </w:rPr>
          <w:t>https://arxiv.org/abs/2310.18330</w:t>
        </w:r>
      </w:hyperlink>
      <w:r w:rsidRPr="00D1355E">
        <w:rPr>
          <w:rFonts w:ascii="Aptos" w:eastAsia="Aptos" w:hAnsi="Aptos" w:cs="Aptos"/>
        </w:rPr>
        <w:t>. [Accessed: Apr. 13, 2026].</w:t>
      </w:r>
    </w:p>
    <w:p w14:paraId="6EBD718F" w14:textId="77777777" w:rsidR="7FCEC0F2" w:rsidRPr="00D1355E" w:rsidRDefault="7FCEC0F2" w:rsidP="7DB9DBEE">
      <w:pPr>
        <w:spacing w:line="278" w:lineRule="auto"/>
      </w:pPr>
      <w:r w:rsidRPr="00D1355E">
        <w:rPr>
          <w:rFonts w:ascii="Aptos" w:eastAsia="Aptos" w:hAnsi="Aptos" w:cs="Aptos"/>
        </w:rPr>
        <w:t xml:space="preserve">[7] “AI Moderation and Legal Frameworks in Child-Centric Social Media: A Case Study of Roblox,” Laws, vol. 14, no. 3, 2025. [Online]. Available: </w:t>
      </w:r>
      <w:hyperlink r:id="rId23">
        <w:r w:rsidRPr="00D1355E">
          <w:rPr>
            <w:rStyle w:val="Hyperlink"/>
            <w:color w:val="auto"/>
          </w:rPr>
          <w:t>https://www.mdpi.com/2075-471X/14/3/29</w:t>
        </w:r>
      </w:hyperlink>
      <w:r w:rsidRPr="00D1355E">
        <w:rPr>
          <w:rFonts w:ascii="Aptos" w:eastAsia="Aptos" w:hAnsi="Aptos" w:cs="Aptos"/>
        </w:rPr>
        <w:t>. [Accessed: Apr. 13, 2026].</w:t>
      </w:r>
    </w:p>
    <w:p w14:paraId="74BA63EC" w14:textId="77777777" w:rsidR="7FCEC0F2" w:rsidRPr="00D1355E" w:rsidRDefault="7FCEC0F2" w:rsidP="7DB9DBEE">
      <w:pPr>
        <w:spacing w:line="278" w:lineRule="auto"/>
      </w:pPr>
      <w:r w:rsidRPr="00D1355E">
        <w:rPr>
          <w:rFonts w:ascii="Aptos" w:eastAsia="Aptos" w:hAnsi="Aptos" w:cs="Aptos"/>
        </w:rPr>
        <w:t xml:space="preserve">[8] “Online Hate Speech and Platform Moderation,” SAGE Journals. [Online]. Available: </w:t>
      </w:r>
      <w:hyperlink r:id="rId24">
        <w:r w:rsidRPr="00D1355E">
          <w:rPr>
            <w:rStyle w:val="Hyperlink"/>
            <w:color w:val="auto"/>
          </w:rPr>
          <w:t>https://journals.sagepub.com/doi/full/10.1177/2053951717736335</w:t>
        </w:r>
      </w:hyperlink>
      <w:r w:rsidRPr="00D1355E">
        <w:rPr>
          <w:rFonts w:ascii="Aptos" w:eastAsia="Aptos" w:hAnsi="Aptos" w:cs="Aptos"/>
        </w:rPr>
        <w:t>. [Accessed: Apr. 13, 2026].</w:t>
      </w:r>
    </w:p>
    <w:p w14:paraId="2D984102" w14:textId="77777777" w:rsidR="7FCEC0F2" w:rsidRPr="00D1355E" w:rsidRDefault="7FCEC0F2" w:rsidP="7DB9DBEE">
      <w:pPr>
        <w:spacing w:line="278" w:lineRule="auto"/>
      </w:pPr>
      <w:r w:rsidRPr="00D1355E">
        <w:rPr>
          <w:rFonts w:ascii="Aptos" w:eastAsia="Aptos" w:hAnsi="Aptos" w:cs="Aptos"/>
        </w:rPr>
        <w:t xml:space="preserve">[9] “Context-Aware Toxicity Detection in Multiplayer Games: Integrating Domain-Adaptive Pretraining and Match Metadata,” </w:t>
      </w:r>
      <w:proofErr w:type="spellStart"/>
      <w:r w:rsidRPr="00D1355E">
        <w:rPr>
          <w:rFonts w:ascii="Aptos" w:eastAsia="Aptos" w:hAnsi="Aptos" w:cs="Aptos"/>
        </w:rPr>
        <w:t>alphaXiv</w:t>
      </w:r>
      <w:proofErr w:type="spellEnd"/>
      <w:r w:rsidRPr="00D1355E">
        <w:rPr>
          <w:rFonts w:ascii="Aptos" w:eastAsia="Aptos" w:hAnsi="Aptos" w:cs="Aptos"/>
        </w:rPr>
        <w:t xml:space="preserve">. [Online]. Available: </w:t>
      </w:r>
      <w:hyperlink r:id="rId25">
        <w:r w:rsidRPr="00D1355E">
          <w:rPr>
            <w:rStyle w:val="Hyperlink"/>
            <w:color w:val="auto"/>
          </w:rPr>
          <w:t>https://www.alphaxiv.org/overview/2504.01534</w:t>
        </w:r>
      </w:hyperlink>
      <w:r w:rsidRPr="00D1355E">
        <w:rPr>
          <w:rFonts w:ascii="Aptos" w:eastAsia="Aptos" w:hAnsi="Aptos" w:cs="Aptos"/>
        </w:rPr>
        <w:t>. [Accessed: Apr. 13, 2026].</w:t>
      </w:r>
    </w:p>
    <w:p w14:paraId="4502AF56" w14:textId="77777777" w:rsidR="7FCEC0F2" w:rsidRPr="00D1355E" w:rsidRDefault="7FCEC0F2" w:rsidP="7DB9DBEE">
      <w:pPr>
        <w:spacing w:line="278" w:lineRule="auto"/>
      </w:pPr>
      <w:r w:rsidRPr="00D1355E">
        <w:rPr>
          <w:rFonts w:ascii="Aptos" w:eastAsia="Aptos" w:hAnsi="Aptos" w:cs="Aptos"/>
        </w:rPr>
        <w:t xml:space="preserve">[10] “Artificial Intelligence and Pattern Recognition Applications,” Sensors, vol. 16, no. 8, 2016. [Online]. Available: </w:t>
      </w:r>
      <w:hyperlink r:id="rId26">
        <w:r w:rsidRPr="00D1355E">
          <w:rPr>
            <w:rStyle w:val="Hyperlink"/>
            <w:color w:val="auto"/>
          </w:rPr>
          <w:t>https://www.mdpi.com/1424-8220/16/8/1264</w:t>
        </w:r>
      </w:hyperlink>
      <w:r w:rsidRPr="00D1355E">
        <w:rPr>
          <w:rFonts w:ascii="Aptos" w:eastAsia="Aptos" w:hAnsi="Aptos" w:cs="Aptos"/>
        </w:rPr>
        <w:t>. [Accessed: Apr. 13, 2026].</w:t>
      </w:r>
    </w:p>
    <w:p w14:paraId="130D4645" w14:textId="77777777" w:rsidR="7FCEC0F2" w:rsidRPr="00D1355E" w:rsidRDefault="7FCEC0F2" w:rsidP="7DB9DBEE">
      <w:pPr>
        <w:spacing w:line="278" w:lineRule="auto"/>
      </w:pPr>
      <w:r w:rsidRPr="00D1355E">
        <w:rPr>
          <w:rFonts w:ascii="Aptos" w:eastAsia="Aptos" w:hAnsi="Aptos" w:cs="Aptos"/>
        </w:rPr>
        <w:lastRenderedPageBreak/>
        <w:t xml:space="preserve">[11] N. Lorenzo-Dus, C. </w:t>
      </w:r>
      <w:proofErr w:type="spellStart"/>
      <w:r w:rsidRPr="00D1355E">
        <w:rPr>
          <w:rFonts w:ascii="Aptos" w:eastAsia="Aptos" w:hAnsi="Aptos" w:cs="Aptos"/>
        </w:rPr>
        <w:t>Izura</w:t>
      </w:r>
      <w:proofErr w:type="spellEnd"/>
      <w:r w:rsidRPr="00D1355E">
        <w:rPr>
          <w:rFonts w:ascii="Aptos" w:eastAsia="Aptos" w:hAnsi="Aptos" w:cs="Aptos"/>
        </w:rPr>
        <w:t xml:space="preserve">, and R. Pérez-Tattam, “Understanding grooming discourse in computer-mediated environments,” Discourse, Context &amp; Media, vol. 12, pp. 40–50, 2016. [Online]. Available: </w:t>
      </w:r>
      <w:hyperlink r:id="rId27">
        <w:r w:rsidRPr="00D1355E">
          <w:rPr>
            <w:rStyle w:val="Hyperlink"/>
            <w:color w:val="auto"/>
          </w:rPr>
          <w:t>https://www.sciencedirect.com/science/article/abs/pii/S2211695816300095</w:t>
        </w:r>
      </w:hyperlink>
      <w:r w:rsidRPr="00D1355E">
        <w:rPr>
          <w:rFonts w:ascii="Aptos" w:eastAsia="Aptos" w:hAnsi="Aptos" w:cs="Aptos"/>
        </w:rPr>
        <w:t>. [Accessed: May 23, 2026].</w:t>
      </w:r>
    </w:p>
    <w:p w14:paraId="7F4D783D" w14:textId="77777777" w:rsidR="7FCEC0F2" w:rsidRPr="00D1355E" w:rsidRDefault="7FCEC0F2" w:rsidP="7DB9DBEE">
      <w:pPr>
        <w:spacing w:line="278" w:lineRule="auto"/>
      </w:pPr>
      <w:r w:rsidRPr="00D1355E">
        <w:rPr>
          <w:rFonts w:ascii="Aptos" w:eastAsia="Aptos" w:hAnsi="Aptos" w:cs="Aptos"/>
        </w:rPr>
        <w:t>[12] R. O’Connell, “A typology of cyber sexploitation and online grooming practices,” Cyberspace Research Unit, University of Central Lancashire, 2003.</w:t>
      </w:r>
    </w:p>
    <w:p w14:paraId="5A0ABEAF" w14:textId="77777777" w:rsidR="7FCEC0F2" w:rsidRPr="00D1355E" w:rsidRDefault="7FCEC0F2" w:rsidP="7DB9DBEE">
      <w:pPr>
        <w:spacing w:line="278" w:lineRule="auto"/>
      </w:pPr>
      <w:r w:rsidRPr="00D1355E">
        <w:rPr>
          <w:rFonts w:ascii="Aptos" w:eastAsia="Aptos" w:hAnsi="Aptos" w:cs="Aptos"/>
        </w:rPr>
        <w:t xml:space="preserve">[13] G. Inches and F. Crestani, “Overview of the International Sexual Predator Identification Competition at PAN-2012,” in CLEF 2012 Evaluation Labs and Workshop – Working Notes, Rome, Italy, 2012. [Online]. Available: </w:t>
      </w:r>
      <w:hyperlink r:id="rId28">
        <w:r w:rsidRPr="00D1355E">
          <w:rPr>
            <w:rStyle w:val="Hyperlink"/>
            <w:color w:val="auto"/>
          </w:rPr>
          <w:t>https://ceur-ws.org/Vol-1178/CLEF2012wn-PAN-InchesEt2012.pdf</w:t>
        </w:r>
      </w:hyperlink>
      <w:r w:rsidRPr="00D1355E">
        <w:rPr>
          <w:rFonts w:ascii="Aptos" w:eastAsia="Aptos" w:hAnsi="Aptos" w:cs="Aptos"/>
        </w:rPr>
        <w:t>. [Accessed: May 23, 2026].</w:t>
      </w:r>
    </w:p>
    <w:p w14:paraId="69422998" w14:textId="77777777" w:rsidR="7FCEC0F2" w:rsidRPr="00D1355E" w:rsidRDefault="7FCEC0F2" w:rsidP="7DB9DBEE">
      <w:pPr>
        <w:spacing w:line="278" w:lineRule="auto"/>
      </w:pPr>
      <w:r w:rsidRPr="00D1355E">
        <w:rPr>
          <w:rFonts w:ascii="Aptos" w:eastAsia="Aptos" w:hAnsi="Aptos" w:cs="Aptos"/>
        </w:rPr>
        <w:t xml:space="preserve">[14] E. Villatoro-Tello, A. Juárez-González, H. J. Escalante, M. Montes-y-Gómez, and L. Villaseñor-Pineda, “A two-step approach for effective detection of misbehaving users in chats,” in CLEF 2012 Evaluation Labs and Workshop – Working Notes, Rome, Italy, 2012. [Online]. Available: </w:t>
      </w:r>
      <w:hyperlink r:id="rId29">
        <w:r w:rsidRPr="00D1355E">
          <w:rPr>
            <w:rStyle w:val="Hyperlink"/>
            <w:color w:val="auto"/>
          </w:rPr>
          <w:t>https://ceur-ws.org/Vol-1178/CLEF2012wn-PAN-VillatoroTelloEt2012b.pdf</w:t>
        </w:r>
      </w:hyperlink>
      <w:r w:rsidRPr="00D1355E">
        <w:rPr>
          <w:rFonts w:ascii="Aptos" w:eastAsia="Aptos" w:hAnsi="Aptos" w:cs="Aptos"/>
        </w:rPr>
        <w:t>. [Accessed: May 23, 2026].</w:t>
      </w:r>
    </w:p>
    <w:p w14:paraId="2A42AD3F" w14:textId="77777777" w:rsidR="7FCEC0F2" w:rsidRPr="00D1355E" w:rsidRDefault="7FCEC0F2" w:rsidP="7DB9DBEE">
      <w:pPr>
        <w:spacing w:line="278" w:lineRule="auto"/>
      </w:pPr>
      <w:r w:rsidRPr="00D1355E">
        <w:rPr>
          <w:rFonts w:ascii="Aptos" w:eastAsia="Aptos" w:hAnsi="Aptos" w:cs="Aptos"/>
        </w:rPr>
        <w:t>[15] J. W. Creswell, Research Design: Qualitative, Quantitative, and Mixed Methods Approaches, 4th ed. Thousand Oaks, CA: SAGE Publications, 2014.</w:t>
      </w:r>
    </w:p>
    <w:p w14:paraId="5AFD1B7B" w14:textId="77777777" w:rsidR="7DB9DBEE" w:rsidRPr="00D1355E" w:rsidRDefault="7DB9DBEE" w:rsidP="7DB9DBEE">
      <w:pPr>
        <w:spacing w:after="0"/>
      </w:pPr>
    </w:p>
    <w:p w14:paraId="3B143678" w14:textId="77777777" w:rsidR="7DB9DBEE" w:rsidRPr="00D1355E" w:rsidRDefault="7DB9DBEE"/>
    <w:sectPr w:rsidR="7DB9DBEE" w:rsidRPr="00D1355E" w:rsidSect="00BC2F6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60B46" w14:textId="77777777" w:rsidR="00547076" w:rsidRDefault="00547076" w:rsidP="00D5072D">
      <w:pPr>
        <w:spacing w:after="0" w:line="240" w:lineRule="auto"/>
      </w:pPr>
      <w:r>
        <w:separator/>
      </w:r>
    </w:p>
  </w:endnote>
  <w:endnote w:type="continuationSeparator" w:id="0">
    <w:p w14:paraId="69459896" w14:textId="77777777" w:rsidR="00547076" w:rsidRDefault="00547076" w:rsidP="00D507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E046B" w14:textId="77777777" w:rsidR="00547076" w:rsidRDefault="00547076" w:rsidP="00D5072D">
      <w:pPr>
        <w:spacing w:after="0" w:line="240" w:lineRule="auto"/>
      </w:pPr>
      <w:r>
        <w:separator/>
      </w:r>
    </w:p>
  </w:footnote>
  <w:footnote w:type="continuationSeparator" w:id="0">
    <w:p w14:paraId="3104359B" w14:textId="77777777" w:rsidR="00547076" w:rsidRDefault="00547076" w:rsidP="00D507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4"/>
    <w:multiLevelType w:val="singleLevel"/>
    <w:tmpl w:val="0409000F"/>
    <w:lvl w:ilvl="0">
      <w:start w:val="1"/>
      <w:numFmt w:val="decimal"/>
      <w:lvlText w:val="%1."/>
      <w:lvlJc w:val="left"/>
      <w:pPr>
        <w:ind w:left="720" w:hanging="360"/>
      </w:pPr>
    </w:lvl>
  </w:abstractNum>
  <w:abstractNum w:abstractNumId="1" w15:restartNumberingAfterBreak="0">
    <w:nsid w:val="00000015"/>
    <w:multiLevelType w:val="singleLevel"/>
    <w:tmpl w:val="BB7619F0"/>
    <w:lvl w:ilvl="0">
      <w:start w:val="1"/>
      <w:numFmt w:val="bullet"/>
      <w:lvlText w:val="•"/>
      <w:lvlJc w:val="left"/>
      <w:pPr>
        <w:ind w:left="720" w:hanging="360"/>
      </w:pPr>
      <w:rPr>
        <w:rFonts w:ascii="Arial" w:hAnsi="Arial"/>
      </w:rPr>
    </w:lvl>
  </w:abstractNum>
  <w:abstractNum w:abstractNumId="2" w15:restartNumberingAfterBreak="0">
    <w:nsid w:val="00000016"/>
    <w:multiLevelType w:val="singleLevel"/>
    <w:tmpl w:val="C96849D2"/>
    <w:lvl w:ilvl="0">
      <w:start w:val="1"/>
      <w:numFmt w:val="decimal"/>
      <w:lvlText w:val="%1."/>
      <w:lvlJc w:val="left"/>
      <w:pPr>
        <w:ind w:left="1080" w:hanging="360"/>
      </w:pPr>
    </w:lvl>
  </w:abstractNum>
  <w:abstractNum w:abstractNumId="3" w15:restartNumberingAfterBreak="0">
    <w:nsid w:val="00000017"/>
    <w:multiLevelType w:val="singleLevel"/>
    <w:tmpl w:val="0409000F"/>
    <w:lvl w:ilvl="0">
      <w:start w:val="1"/>
      <w:numFmt w:val="decimal"/>
      <w:lvlText w:val="%1."/>
      <w:lvlJc w:val="left"/>
      <w:pPr>
        <w:ind w:left="720" w:hanging="360"/>
      </w:pPr>
    </w:lvl>
  </w:abstractNum>
  <w:abstractNum w:abstractNumId="4" w15:restartNumberingAfterBreak="0">
    <w:nsid w:val="00000018"/>
    <w:multiLevelType w:val="singleLevel"/>
    <w:tmpl w:val="0409000F"/>
    <w:lvl w:ilvl="0">
      <w:start w:val="1"/>
      <w:numFmt w:val="decimal"/>
      <w:lvlText w:val="%1."/>
      <w:lvlJc w:val="left"/>
      <w:pPr>
        <w:ind w:left="720" w:hanging="360"/>
      </w:pPr>
    </w:lvl>
  </w:abstractNum>
  <w:abstractNum w:abstractNumId="5" w15:restartNumberingAfterBreak="0">
    <w:nsid w:val="0000A990"/>
    <w:multiLevelType w:val="multilevel"/>
    <w:tmpl w:val="AB16201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6" w15:restartNumberingAfterBreak="0">
    <w:nsid w:val="0000A991"/>
    <w:multiLevelType w:val="multilevel"/>
    <w:tmpl w:val="D8E2EF1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 w15:restartNumberingAfterBreak="0">
    <w:nsid w:val="00A99411"/>
    <w:multiLevelType w:val="multilevel"/>
    <w:tmpl w:val="537C57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0AFD3F3E"/>
    <w:multiLevelType w:val="multilevel"/>
    <w:tmpl w:val="DEF2A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F70E35"/>
    <w:multiLevelType w:val="multilevel"/>
    <w:tmpl w:val="626E8BBA"/>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D591E53"/>
    <w:multiLevelType w:val="multilevel"/>
    <w:tmpl w:val="5E369ECC"/>
    <w:lvl w:ilvl="0">
      <w:start w:val="1"/>
      <w:numFmt w:val="decimal"/>
      <w:lvlText w:val="RQ%1."/>
      <w:lvlJc w:val="left"/>
      <w:pPr>
        <w:tabs>
          <w:tab w:val="num" w:pos="720"/>
        </w:tabs>
        <w:ind w:left="720" w:hanging="360"/>
      </w:pPr>
      <w:rPr>
        <w:rFonts w:hint="default"/>
        <w:sz w:val="20"/>
      </w:rPr>
    </w:lvl>
    <w:lvl w:ilvl="1">
      <w:start w:val="1"/>
      <w:numFmt w:val="decimal"/>
      <w:lvlText w:val="RO%2."/>
      <w:lvlJc w:val="left"/>
      <w:pPr>
        <w:ind w:left="1440" w:hanging="360"/>
      </w:pPr>
      <w:rPr>
        <w:rFonts w:hint="default"/>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1" w15:restartNumberingAfterBreak="0">
    <w:nsid w:val="1F2A3DAF"/>
    <w:multiLevelType w:val="multilevel"/>
    <w:tmpl w:val="20AA7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092F2D"/>
    <w:multiLevelType w:val="multilevel"/>
    <w:tmpl w:val="0C101D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3A64E1"/>
    <w:multiLevelType w:val="multilevel"/>
    <w:tmpl w:val="9BA46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4E4508"/>
    <w:multiLevelType w:val="hybridMultilevel"/>
    <w:tmpl w:val="16528B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F42F0E"/>
    <w:multiLevelType w:val="multilevel"/>
    <w:tmpl w:val="D04E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DA675E"/>
    <w:multiLevelType w:val="multilevel"/>
    <w:tmpl w:val="D6B2F264"/>
    <w:lvl w:ilvl="0">
      <w:start w:val="1"/>
      <w:numFmt w:val="decimal"/>
      <w:lvlText w:val="RQ%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CBA4ABC"/>
    <w:multiLevelType w:val="multilevel"/>
    <w:tmpl w:val="AC98B58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447961420">
    <w:abstractNumId w:val="16"/>
  </w:num>
  <w:num w:numId="2" w16cid:durableId="1513952541">
    <w:abstractNumId w:val="15"/>
  </w:num>
  <w:num w:numId="3" w16cid:durableId="1605267515">
    <w:abstractNumId w:val="9"/>
  </w:num>
  <w:num w:numId="4" w16cid:durableId="225655253">
    <w:abstractNumId w:val="8"/>
  </w:num>
  <w:num w:numId="5" w16cid:durableId="258760572">
    <w:abstractNumId w:val="12"/>
  </w:num>
  <w:num w:numId="6" w16cid:durableId="424420353">
    <w:abstractNumId w:val="10"/>
  </w:num>
  <w:num w:numId="7" w16cid:durableId="598374505">
    <w:abstractNumId w:val="13"/>
  </w:num>
  <w:num w:numId="8" w16cid:durableId="932127827">
    <w:abstractNumId w:val="11"/>
  </w:num>
  <w:num w:numId="9" w16cid:durableId="995454818">
    <w:abstractNumId w:val="17"/>
  </w:num>
  <w:num w:numId="10" w16cid:durableId="1399326550">
    <w:abstractNumId w:val="0"/>
  </w:num>
  <w:num w:numId="11" w16cid:durableId="312373980">
    <w:abstractNumId w:val="1"/>
  </w:num>
  <w:num w:numId="12" w16cid:durableId="1810786220">
    <w:abstractNumId w:val="2"/>
  </w:num>
  <w:num w:numId="13" w16cid:durableId="1617254463">
    <w:abstractNumId w:val="3"/>
  </w:num>
  <w:num w:numId="14" w16cid:durableId="330376187">
    <w:abstractNumId w:val="4"/>
  </w:num>
  <w:num w:numId="15" w16cid:durableId="1747847761">
    <w:abstractNumId w:val="0"/>
  </w:num>
  <w:num w:numId="16" w16cid:durableId="1890189776">
    <w:abstractNumId w:val="1"/>
  </w:num>
  <w:num w:numId="17" w16cid:durableId="1893152502">
    <w:abstractNumId w:val="2"/>
  </w:num>
  <w:num w:numId="18" w16cid:durableId="422920392">
    <w:abstractNumId w:val="3"/>
  </w:num>
  <w:num w:numId="19" w16cid:durableId="1971351629">
    <w:abstractNumId w:val="4"/>
  </w:num>
  <w:num w:numId="20" w16cid:durableId="1317760891">
    <w:abstractNumId w:val="5"/>
  </w:num>
  <w:num w:numId="21" w16cid:durableId="44442302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91460516">
    <w:abstractNumId w:val="6"/>
  </w:num>
  <w:num w:numId="23" w16cid:durableId="42796912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1005506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3245029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8426186">
    <w:abstractNumId w:val="0"/>
  </w:num>
  <w:num w:numId="27" w16cid:durableId="684940765">
    <w:abstractNumId w:val="1"/>
  </w:num>
  <w:num w:numId="28" w16cid:durableId="434136847">
    <w:abstractNumId w:val="2"/>
  </w:num>
  <w:num w:numId="29" w16cid:durableId="1358117303">
    <w:abstractNumId w:val="3"/>
  </w:num>
  <w:num w:numId="30" w16cid:durableId="799955872">
    <w:abstractNumId w:val="4"/>
  </w:num>
  <w:num w:numId="31" w16cid:durableId="163594228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67CC5BF"/>
    <w:rsid w:val="000074A5"/>
    <w:rsid w:val="00007831"/>
    <w:rsid w:val="00011C30"/>
    <w:rsid w:val="00012360"/>
    <w:rsid w:val="00014FC0"/>
    <w:rsid w:val="00016AD5"/>
    <w:rsid w:val="000172DB"/>
    <w:rsid w:val="00022398"/>
    <w:rsid w:val="00027B3F"/>
    <w:rsid w:val="0003461A"/>
    <w:rsid w:val="00036712"/>
    <w:rsid w:val="00036A8F"/>
    <w:rsid w:val="000405FC"/>
    <w:rsid w:val="00053041"/>
    <w:rsid w:val="00053A70"/>
    <w:rsid w:val="00053D5E"/>
    <w:rsid w:val="000553DE"/>
    <w:rsid w:val="000627E1"/>
    <w:rsid w:val="00062862"/>
    <w:rsid w:val="00074954"/>
    <w:rsid w:val="00076011"/>
    <w:rsid w:val="000761A9"/>
    <w:rsid w:val="00083133"/>
    <w:rsid w:val="00083DD0"/>
    <w:rsid w:val="00084CE1"/>
    <w:rsid w:val="00087D5E"/>
    <w:rsid w:val="00096A1A"/>
    <w:rsid w:val="000A0043"/>
    <w:rsid w:val="000A01D5"/>
    <w:rsid w:val="000A1C1D"/>
    <w:rsid w:val="000A493D"/>
    <w:rsid w:val="000A6626"/>
    <w:rsid w:val="000A71A1"/>
    <w:rsid w:val="000A7A56"/>
    <w:rsid w:val="000B06C0"/>
    <w:rsid w:val="000B3057"/>
    <w:rsid w:val="000B3710"/>
    <w:rsid w:val="000C06FF"/>
    <w:rsid w:val="000C2639"/>
    <w:rsid w:val="000C4836"/>
    <w:rsid w:val="000C4976"/>
    <w:rsid w:val="000C5EDD"/>
    <w:rsid w:val="000C6760"/>
    <w:rsid w:val="000D4BFD"/>
    <w:rsid w:val="000E1024"/>
    <w:rsid w:val="000E1EE5"/>
    <w:rsid w:val="000E2C31"/>
    <w:rsid w:val="000E5455"/>
    <w:rsid w:val="000E6B55"/>
    <w:rsid w:val="000F0C0B"/>
    <w:rsid w:val="000F3F35"/>
    <w:rsid w:val="00103124"/>
    <w:rsid w:val="0011025B"/>
    <w:rsid w:val="00111124"/>
    <w:rsid w:val="00111352"/>
    <w:rsid w:val="00111E49"/>
    <w:rsid w:val="00115743"/>
    <w:rsid w:val="00116CCF"/>
    <w:rsid w:val="00130A5C"/>
    <w:rsid w:val="00133575"/>
    <w:rsid w:val="0013480E"/>
    <w:rsid w:val="001412DA"/>
    <w:rsid w:val="0014678B"/>
    <w:rsid w:val="00146BA6"/>
    <w:rsid w:val="00147FD3"/>
    <w:rsid w:val="00151E21"/>
    <w:rsid w:val="00153F29"/>
    <w:rsid w:val="00155D11"/>
    <w:rsid w:val="001574FF"/>
    <w:rsid w:val="00161F41"/>
    <w:rsid w:val="00163369"/>
    <w:rsid w:val="00163C4F"/>
    <w:rsid w:val="001657E8"/>
    <w:rsid w:val="00172E2F"/>
    <w:rsid w:val="00177259"/>
    <w:rsid w:val="0018383F"/>
    <w:rsid w:val="001849FA"/>
    <w:rsid w:val="00184C02"/>
    <w:rsid w:val="00186233"/>
    <w:rsid w:val="001864EF"/>
    <w:rsid w:val="00187DAF"/>
    <w:rsid w:val="00187EEC"/>
    <w:rsid w:val="00194FF3"/>
    <w:rsid w:val="001A2AA5"/>
    <w:rsid w:val="001A3B86"/>
    <w:rsid w:val="001A4C04"/>
    <w:rsid w:val="001A6356"/>
    <w:rsid w:val="001B0957"/>
    <w:rsid w:val="001B62E4"/>
    <w:rsid w:val="001B6F18"/>
    <w:rsid w:val="001B70EB"/>
    <w:rsid w:val="001B734F"/>
    <w:rsid w:val="001B7D0B"/>
    <w:rsid w:val="001C5BE9"/>
    <w:rsid w:val="001D1D0E"/>
    <w:rsid w:val="001D5313"/>
    <w:rsid w:val="001E12CB"/>
    <w:rsid w:val="001E3423"/>
    <w:rsid w:val="001E4E83"/>
    <w:rsid w:val="001E56CA"/>
    <w:rsid w:val="001F498B"/>
    <w:rsid w:val="00201D5E"/>
    <w:rsid w:val="002037E9"/>
    <w:rsid w:val="0021161D"/>
    <w:rsid w:val="00212D32"/>
    <w:rsid w:val="00212E8E"/>
    <w:rsid w:val="002132B2"/>
    <w:rsid w:val="00216526"/>
    <w:rsid w:val="0021738A"/>
    <w:rsid w:val="00221941"/>
    <w:rsid w:val="002260B1"/>
    <w:rsid w:val="00232466"/>
    <w:rsid w:val="0023493A"/>
    <w:rsid w:val="00236338"/>
    <w:rsid w:val="00236625"/>
    <w:rsid w:val="0024543D"/>
    <w:rsid w:val="002460BD"/>
    <w:rsid w:val="00252A83"/>
    <w:rsid w:val="002551D6"/>
    <w:rsid w:val="00256436"/>
    <w:rsid w:val="002618DF"/>
    <w:rsid w:val="0026228C"/>
    <w:rsid w:val="0026272E"/>
    <w:rsid w:val="002638AC"/>
    <w:rsid w:val="0026413A"/>
    <w:rsid w:val="002648E3"/>
    <w:rsid w:val="0026589A"/>
    <w:rsid w:val="00266C95"/>
    <w:rsid w:val="00267FAF"/>
    <w:rsid w:val="002723EE"/>
    <w:rsid w:val="0027323B"/>
    <w:rsid w:val="00275995"/>
    <w:rsid w:val="00276F0D"/>
    <w:rsid w:val="00281790"/>
    <w:rsid w:val="00282DC2"/>
    <w:rsid w:val="00291EC2"/>
    <w:rsid w:val="00292EC5"/>
    <w:rsid w:val="002A0791"/>
    <w:rsid w:val="002A0C0F"/>
    <w:rsid w:val="002A25B0"/>
    <w:rsid w:val="002B4D82"/>
    <w:rsid w:val="002B5556"/>
    <w:rsid w:val="002B7884"/>
    <w:rsid w:val="002C070A"/>
    <w:rsid w:val="002C1280"/>
    <w:rsid w:val="002C18F1"/>
    <w:rsid w:val="002C3728"/>
    <w:rsid w:val="002D51AE"/>
    <w:rsid w:val="002E4163"/>
    <w:rsid w:val="002E61C2"/>
    <w:rsid w:val="002F37AB"/>
    <w:rsid w:val="002F45FF"/>
    <w:rsid w:val="0030104E"/>
    <w:rsid w:val="00302845"/>
    <w:rsid w:val="00306575"/>
    <w:rsid w:val="0030780D"/>
    <w:rsid w:val="00307A7E"/>
    <w:rsid w:val="003112B6"/>
    <w:rsid w:val="00311B04"/>
    <w:rsid w:val="0032404A"/>
    <w:rsid w:val="00324242"/>
    <w:rsid w:val="00326292"/>
    <w:rsid w:val="00326699"/>
    <w:rsid w:val="0032768A"/>
    <w:rsid w:val="00327832"/>
    <w:rsid w:val="0033156B"/>
    <w:rsid w:val="003345B7"/>
    <w:rsid w:val="003348EE"/>
    <w:rsid w:val="0033537E"/>
    <w:rsid w:val="003379E0"/>
    <w:rsid w:val="003409C2"/>
    <w:rsid w:val="00340A1C"/>
    <w:rsid w:val="00343404"/>
    <w:rsid w:val="003441C2"/>
    <w:rsid w:val="00345335"/>
    <w:rsid w:val="00347399"/>
    <w:rsid w:val="003475A4"/>
    <w:rsid w:val="00353050"/>
    <w:rsid w:val="00364ADC"/>
    <w:rsid w:val="003718DB"/>
    <w:rsid w:val="00373F21"/>
    <w:rsid w:val="00374AFC"/>
    <w:rsid w:val="00376CB2"/>
    <w:rsid w:val="003801A3"/>
    <w:rsid w:val="00380239"/>
    <w:rsid w:val="0038475D"/>
    <w:rsid w:val="003868CF"/>
    <w:rsid w:val="00387823"/>
    <w:rsid w:val="00391A34"/>
    <w:rsid w:val="00395933"/>
    <w:rsid w:val="00395E41"/>
    <w:rsid w:val="003A11CD"/>
    <w:rsid w:val="003A20CF"/>
    <w:rsid w:val="003A2592"/>
    <w:rsid w:val="003A36E8"/>
    <w:rsid w:val="003A4CF4"/>
    <w:rsid w:val="003A7220"/>
    <w:rsid w:val="003A7242"/>
    <w:rsid w:val="003B38B0"/>
    <w:rsid w:val="003B45EF"/>
    <w:rsid w:val="003B659D"/>
    <w:rsid w:val="003B72DD"/>
    <w:rsid w:val="003C12AD"/>
    <w:rsid w:val="003C1D3D"/>
    <w:rsid w:val="003C23AD"/>
    <w:rsid w:val="003C3E20"/>
    <w:rsid w:val="003C4726"/>
    <w:rsid w:val="003D25BF"/>
    <w:rsid w:val="003D2A02"/>
    <w:rsid w:val="003D553A"/>
    <w:rsid w:val="003D5F1A"/>
    <w:rsid w:val="003D6F6B"/>
    <w:rsid w:val="003E0027"/>
    <w:rsid w:val="003E5C16"/>
    <w:rsid w:val="003E7F76"/>
    <w:rsid w:val="003F0F63"/>
    <w:rsid w:val="003F2C70"/>
    <w:rsid w:val="003F355B"/>
    <w:rsid w:val="003F3B78"/>
    <w:rsid w:val="003F4AFC"/>
    <w:rsid w:val="003F569C"/>
    <w:rsid w:val="00400B44"/>
    <w:rsid w:val="0040426B"/>
    <w:rsid w:val="00410E6A"/>
    <w:rsid w:val="004118CC"/>
    <w:rsid w:val="00412A06"/>
    <w:rsid w:val="00413B50"/>
    <w:rsid w:val="004144FE"/>
    <w:rsid w:val="00422E12"/>
    <w:rsid w:val="0042482C"/>
    <w:rsid w:val="00427B5E"/>
    <w:rsid w:val="00427D23"/>
    <w:rsid w:val="00432C4C"/>
    <w:rsid w:val="00433566"/>
    <w:rsid w:val="00433F1C"/>
    <w:rsid w:val="00435DC7"/>
    <w:rsid w:val="00436823"/>
    <w:rsid w:val="00437897"/>
    <w:rsid w:val="0044663E"/>
    <w:rsid w:val="0045624E"/>
    <w:rsid w:val="00456477"/>
    <w:rsid w:val="00456A85"/>
    <w:rsid w:val="004575EF"/>
    <w:rsid w:val="00463870"/>
    <w:rsid w:val="004645F6"/>
    <w:rsid w:val="004671B6"/>
    <w:rsid w:val="0048063A"/>
    <w:rsid w:val="0048097F"/>
    <w:rsid w:val="004809D7"/>
    <w:rsid w:val="00484CC2"/>
    <w:rsid w:val="004850C0"/>
    <w:rsid w:val="00486BFB"/>
    <w:rsid w:val="00486F3E"/>
    <w:rsid w:val="004908F9"/>
    <w:rsid w:val="004920CB"/>
    <w:rsid w:val="004925E0"/>
    <w:rsid w:val="00492CCB"/>
    <w:rsid w:val="004976D5"/>
    <w:rsid w:val="004A2347"/>
    <w:rsid w:val="004A4920"/>
    <w:rsid w:val="004A61A5"/>
    <w:rsid w:val="004B1B09"/>
    <w:rsid w:val="004B2049"/>
    <w:rsid w:val="004B2C36"/>
    <w:rsid w:val="004B2E28"/>
    <w:rsid w:val="004B643F"/>
    <w:rsid w:val="004D1602"/>
    <w:rsid w:val="004D735D"/>
    <w:rsid w:val="004D7482"/>
    <w:rsid w:val="004E0A70"/>
    <w:rsid w:val="004E17DD"/>
    <w:rsid w:val="004E42D3"/>
    <w:rsid w:val="004E5DD0"/>
    <w:rsid w:val="004E7A16"/>
    <w:rsid w:val="004F0A2A"/>
    <w:rsid w:val="004F10DF"/>
    <w:rsid w:val="004F7294"/>
    <w:rsid w:val="004F7BD2"/>
    <w:rsid w:val="0050293C"/>
    <w:rsid w:val="005037D5"/>
    <w:rsid w:val="005053A4"/>
    <w:rsid w:val="00505FD2"/>
    <w:rsid w:val="00506CEE"/>
    <w:rsid w:val="00507652"/>
    <w:rsid w:val="00507A11"/>
    <w:rsid w:val="0051130E"/>
    <w:rsid w:val="00512C7F"/>
    <w:rsid w:val="00512DA5"/>
    <w:rsid w:val="0051555F"/>
    <w:rsid w:val="00525951"/>
    <w:rsid w:val="005262C2"/>
    <w:rsid w:val="005305B5"/>
    <w:rsid w:val="00530EFD"/>
    <w:rsid w:val="00535BCC"/>
    <w:rsid w:val="005432FA"/>
    <w:rsid w:val="00544A75"/>
    <w:rsid w:val="00547076"/>
    <w:rsid w:val="0055292D"/>
    <w:rsid w:val="00555B29"/>
    <w:rsid w:val="005565C2"/>
    <w:rsid w:val="00556E61"/>
    <w:rsid w:val="00557703"/>
    <w:rsid w:val="00557803"/>
    <w:rsid w:val="00565E95"/>
    <w:rsid w:val="00567F51"/>
    <w:rsid w:val="005725A6"/>
    <w:rsid w:val="00575015"/>
    <w:rsid w:val="0058297C"/>
    <w:rsid w:val="00583673"/>
    <w:rsid w:val="00586810"/>
    <w:rsid w:val="00591782"/>
    <w:rsid w:val="00595A48"/>
    <w:rsid w:val="005A0076"/>
    <w:rsid w:val="005A387E"/>
    <w:rsid w:val="005A4E5D"/>
    <w:rsid w:val="005B59A2"/>
    <w:rsid w:val="005C3F07"/>
    <w:rsid w:val="005C6C31"/>
    <w:rsid w:val="005D0003"/>
    <w:rsid w:val="005D4A4F"/>
    <w:rsid w:val="005D4D9E"/>
    <w:rsid w:val="005D5575"/>
    <w:rsid w:val="005D72CA"/>
    <w:rsid w:val="005D74EB"/>
    <w:rsid w:val="005D7B6D"/>
    <w:rsid w:val="005E08D2"/>
    <w:rsid w:val="005E1C98"/>
    <w:rsid w:val="005E2D8F"/>
    <w:rsid w:val="005E3476"/>
    <w:rsid w:val="005E66FE"/>
    <w:rsid w:val="005F573C"/>
    <w:rsid w:val="005F5E32"/>
    <w:rsid w:val="006065D9"/>
    <w:rsid w:val="00606D24"/>
    <w:rsid w:val="00611923"/>
    <w:rsid w:val="00614EC4"/>
    <w:rsid w:val="006222C0"/>
    <w:rsid w:val="00622EE9"/>
    <w:rsid w:val="00624561"/>
    <w:rsid w:val="00627850"/>
    <w:rsid w:val="006336A7"/>
    <w:rsid w:val="006345A6"/>
    <w:rsid w:val="00635985"/>
    <w:rsid w:val="006400C5"/>
    <w:rsid w:val="00640628"/>
    <w:rsid w:val="00640F0E"/>
    <w:rsid w:val="00644E1F"/>
    <w:rsid w:val="00646BB3"/>
    <w:rsid w:val="00646F28"/>
    <w:rsid w:val="006500BC"/>
    <w:rsid w:val="00651FB6"/>
    <w:rsid w:val="006548F1"/>
    <w:rsid w:val="0065534A"/>
    <w:rsid w:val="00660933"/>
    <w:rsid w:val="00663BC0"/>
    <w:rsid w:val="006646E8"/>
    <w:rsid w:val="00665B7A"/>
    <w:rsid w:val="0068038C"/>
    <w:rsid w:val="006872AA"/>
    <w:rsid w:val="00690D73"/>
    <w:rsid w:val="00693175"/>
    <w:rsid w:val="006934F0"/>
    <w:rsid w:val="00695359"/>
    <w:rsid w:val="00696649"/>
    <w:rsid w:val="0069667C"/>
    <w:rsid w:val="006A09B4"/>
    <w:rsid w:val="006A3F84"/>
    <w:rsid w:val="006A5677"/>
    <w:rsid w:val="006A6891"/>
    <w:rsid w:val="006B02B6"/>
    <w:rsid w:val="006B7570"/>
    <w:rsid w:val="006B7DFB"/>
    <w:rsid w:val="006C0658"/>
    <w:rsid w:val="006C38A0"/>
    <w:rsid w:val="006D6836"/>
    <w:rsid w:val="006D6B07"/>
    <w:rsid w:val="006D715D"/>
    <w:rsid w:val="006D74A4"/>
    <w:rsid w:val="006D77DE"/>
    <w:rsid w:val="006E2C83"/>
    <w:rsid w:val="006E3972"/>
    <w:rsid w:val="006E5ACA"/>
    <w:rsid w:val="006E67A6"/>
    <w:rsid w:val="006E79B8"/>
    <w:rsid w:val="006F41E1"/>
    <w:rsid w:val="007009AD"/>
    <w:rsid w:val="00700E66"/>
    <w:rsid w:val="00701333"/>
    <w:rsid w:val="00701409"/>
    <w:rsid w:val="00701517"/>
    <w:rsid w:val="0070244F"/>
    <w:rsid w:val="007113EF"/>
    <w:rsid w:val="00711F9C"/>
    <w:rsid w:val="007140B1"/>
    <w:rsid w:val="00716C33"/>
    <w:rsid w:val="00717175"/>
    <w:rsid w:val="0072345C"/>
    <w:rsid w:val="007257AD"/>
    <w:rsid w:val="0073447E"/>
    <w:rsid w:val="007453C2"/>
    <w:rsid w:val="00750037"/>
    <w:rsid w:val="00757911"/>
    <w:rsid w:val="00757988"/>
    <w:rsid w:val="00757BFD"/>
    <w:rsid w:val="007618DF"/>
    <w:rsid w:val="00762063"/>
    <w:rsid w:val="00763285"/>
    <w:rsid w:val="007632DB"/>
    <w:rsid w:val="007638A4"/>
    <w:rsid w:val="00764D51"/>
    <w:rsid w:val="0077023B"/>
    <w:rsid w:val="00771293"/>
    <w:rsid w:val="007741EA"/>
    <w:rsid w:val="00775D00"/>
    <w:rsid w:val="00776B61"/>
    <w:rsid w:val="00777AD3"/>
    <w:rsid w:val="00780B9E"/>
    <w:rsid w:val="00782D95"/>
    <w:rsid w:val="0078587E"/>
    <w:rsid w:val="00785C7D"/>
    <w:rsid w:val="007860DA"/>
    <w:rsid w:val="0079044B"/>
    <w:rsid w:val="00791D86"/>
    <w:rsid w:val="00792189"/>
    <w:rsid w:val="00795846"/>
    <w:rsid w:val="007A577C"/>
    <w:rsid w:val="007A588F"/>
    <w:rsid w:val="007B2253"/>
    <w:rsid w:val="007B6890"/>
    <w:rsid w:val="007C02D3"/>
    <w:rsid w:val="007C08BB"/>
    <w:rsid w:val="007C0CD0"/>
    <w:rsid w:val="007C7446"/>
    <w:rsid w:val="007D3146"/>
    <w:rsid w:val="007E10F7"/>
    <w:rsid w:val="007E3EBE"/>
    <w:rsid w:val="007E5930"/>
    <w:rsid w:val="007F0BEC"/>
    <w:rsid w:val="007F29EA"/>
    <w:rsid w:val="007F2CD8"/>
    <w:rsid w:val="007F2F80"/>
    <w:rsid w:val="007F3CFC"/>
    <w:rsid w:val="00800A9B"/>
    <w:rsid w:val="008047D1"/>
    <w:rsid w:val="008051A1"/>
    <w:rsid w:val="008102F9"/>
    <w:rsid w:val="00810FF5"/>
    <w:rsid w:val="00812C13"/>
    <w:rsid w:val="0081632C"/>
    <w:rsid w:val="00822982"/>
    <w:rsid w:val="00823831"/>
    <w:rsid w:val="008238BA"/>
    <w:rsid w:val="00824B21"/>
    <w:rsid w:val="00830EC2"/>
    <w:rsid w:val="0084168B"/>
    <w:rsid w:val="00842D83"/>
    <w:rsid w:val="00845F51"/>
    <w:rsid w:val="008465E2"/>
    <w:rsid w:val="00846779"/>
    <w:rsid w:val="00851D49"/>
    <w:rsid w:val="00856912"/>
    <w:rsid w:val="0086226A"/>
    <w:rsid w:val="0086600D"/>
    <w:rsid w:val="008667B3"/>
    <w:rsid w:val="00872BFD"/>
    <w:rsid w:val="0087437C"/>
    <w:rsid w:val="00877BFD"/>
    <w:rsid w:val="0088193D"/>
    <w:rsid w:val="0088200C"/>
    <w:rsid w:val="00882041"/>
    <w:rsid w:val="00891B58"/>
    <w:rsid w:val="00894B4E"/>
    <w:rsid w:val="00894B80"/>
    <w:rsid w:val="008959DD"/>
    <w:rsid w:val="008A0264"/>
    <w:rsid w:val="008A03D5"/>
    <w:rsid w:val="008A6E91"/>
    <w:rsid w:val="008B1A02"/>
    <w:rsid w:val="008B656D"/>
    <w:rsid w:val="008C308E"/>
    <w:rsid w:val="008C61E5"/>
    <w:rsid w:val="008D420C"/>
    <w:rsid w:val="008D47F1"/>
    <w:rsid w:val="008E5381"/>
    <w:rsid w:val="008E68CD"/>
    <w:rsid w:val="008F395B"/>
    <w:rsid w:val="008F3E67"/>
    <w:rsid w:val="008F43F7"/>
    <w:rsid w:val="008F541B"/>
    <w:rsid w:val="00902DAD"/>
    <w:rsid w:val="0090752C"/>
    <w:rsid w:val="00910F5A"/>
    <w:rsid w:val="00911509"/>
    <w:rsid w:val="00911869"/>
    <w:rsid w:val="00912FEF"/>
    <w:rsid w:val="00914093"/>
    <w:rsid w:val="00914199"/>
    <w:rsid w:val="00914B56"/>
    <w:rsid w:val="00916565"/>
    <w:rsid w:val="00920F71"/>
    <w:rsid w:val="0092157B"/>
    <w:rsid w:val="00924B3E"/>
    <w:rsid w:val="00925E6F"/>
    <w:rsid w:val="009274CA"/>
    <w:rsid w:val="00934BBC"/>
    <w:rsid w:val="00936F1B"/>
    <w:rsid w:val="00941461"/>
    <w:rsid w:val="00942CBB"/>
    <w:rsid w:val="00944D3B"/>
    <w:rsid w:val="00947DBE"/>
    <w:rsid w:val="009523C0"/>
    <w:rsid w:val="00955A08"/>
    <w:rsid w:val="009574F4"/>
    <w:rsid w:val="009601F2"/>
    <w:rsid w:val="00961BB4"/>
    <w:rsid w:val="00962432"/>
    <w:rsid w:val="009772A1"/>
    <w:rsid w:val="00977E18"/>
    <w:rsid w:val="00984DC4"/>
    <w:rsid w:val="0098668C"/>
    <w:rsid w:val="00987D9A"/>
    <w:rsid w:val="00987F41"/>
    <w:rsid w:val="00993A28"/>
    <w:rsid w:val="00994F66"/>
    <w:rsid w:val="0099581F"/>
    <w:rsid w:val="00996355"/>
    <w:rsid w:val="009A68D8"/>
    <w:rsid w:val="009B2E85"/>
    <w:rsid w:val="009C052E"/>
    <w:rsid w:val="009C13FA"/>
    <w:rsid w:val="009C4FF2"/>
    <w:rsid w:val="009C71D8"/>
    <w:rsid w:val="009D03F0"/>
    <w:rsid w:val="009D2A74"/>
    <w:rsid w:val="009D7F22"/>
    <w:rsid w:val="009E0FAA"/>
    <w:rsid w:val="009E100C"/>
    <w:rsid w:val="009E1048"/>
    <w:rsid w:val="009E5E88"/>
    <w:rsid w:val="009E6F7D"/>
    <w:rsid w:val="009F3577"/>
    <w:rsid w:val="009F4964"/>
    <w:rsid w:val="00A02849"/>
    <w:rsid w:val="00A0398B"/>
    <w:rsid w:val="00A03AEE"/>
    <w:rsid w:val="00A04AAE"/>
    <w:rsid w:val="00A210C6"/>
    <w:rsid w:val="00A255FB"/>
    <w:rsid w:val="00A26CFC"/>
    <w:rsid w:val="00A31552"/>
    <w:rsid w:val="00A31FBC"/>
    <w:rsid w:val="00A35009"/>
    <w:rsid w:val="00A4140D"/>
    <w:rsid w:val="00A4563F"/>
    <w:rsid w:val="00A46257"/>
    <w:rsid w:val="00A4693C"/>
    <w:rsid w:val="00A52018"/>
    <w:rsid w:val="00A52192"/>
    <w:rsid w:val="00A5237C"/>
    <w:rsid w:val="00A5317E"/>
    <w:rsid w:val="00A55986"/>
    <w:rsid w:val="00A6047B"/>
    <w:rsid w:val="00A61188"/>
    <w:rsid w:val="00A61F9D"/>
    <w:rsid w:val="00A62C03"/>
    <w:rsid w:val="00A64D05"/>
    <w:rsid w:val="00A65BA5"/>
    <w:rsid w:val="00A72374"/>
    <w:rsid w:val="00A756F1"/>
    <w:rsid w:val="00A76E1E"/>
    <w:rsid w:val="00A8394B"/>
    <w:rsid w:val="00A85E6F"/>
    <w:rsid w:val="00A85E86"/>
    <w:rsid w:val="00A87130"/>
    <w:rsid w:val="00A875B9"/>
    <w:rsid w:val="00A905E4"/>
    <w:rsid w:val="00A9120D"/>
    <w:rsid w:val="00A9544E"/>
    <w:rsid w:val="00A9560D"/>
    <w:rsid w:val="00A96823"/>
    <w:rsid w:val="00AA1CDE"/>
    <w:rsid w:val="00AA3140"/>
    <w:rsid w:val="00AA65F0"/>
    <w:rsid w:val="00AA7B20"/>
    <w:rsid w:val="00AB2C9B"/>
    <w:rsid w:val="00AB3485"/>
    <w:rsid w:val="00AB3AEB"/>
    <w:rsid w:val="00AB3CCD"/>
    <w:rsid w:val="00AB708E"/>
    <w:rsid w:val="00AC6526"/>
    <w:rsid w:val="00AC7212"/>
    <w:rsid w:val="00AD06B9"/>
    <w:rsid w:val="00AD203A"/>
    <w:rsid w:val="00AD3F7E"/>
    <w:rsid w:val="00AE1BE1"/>
    <w:rsid w:val="00AE310A"/>
    <w:rsid w:val="00AE5C41"/>
    <w:rsid w:val="00AF0B0D"/>
    <w:rsid w:val="00AF0D06"/>
    <w:rsid w:val="00AF1F4E"/>
    <w:rsid w:val="00AF38BC"/>
    <w:rsid w:val="00AF66BE"/>
    <w:rsid w:val="00AF7595"/>
    <w:rsid w:val="00B0551C"/>
    <w:rsid w:val="00B1052B"/>
    <w:rsid w:val="00B10FCC"/>
    <w:rsid w:val="00B112C0"/>
    <w:rsid w:val="00B118D3"/>
    <w:rsid w:val="00B127A3"/>
    <w:rsid w:val="00B12F73"/>
    <w:rsid w:val="00B1312C"/>
    <w:rsid w:val="00B1695B"/>
    <w:rsid w:val="00B32DF5"/>
    <w:rsid w:val="00B33D58"/>
    <w:rsid w:val="00B34BAD"/>
    <w:rsid w:val="00B35A1A"/>
    <w:rsid w:val="00B42C46"/>
    <w:rsid w:val="00B44928"/>
    <w:rsid w:val="00B5317F"/>
    <w:rsid w:val="00B5757E"/>
    <w:rsid w:val="00B653BB"/>
    <w:rsid w:val="00B72956"/>
    <w:rsid w:val="00B76D12"/>
    <w:rsid w:val="00B805F0"/>
    <w:rsid w:val="00B81238"/>
    <w:rsid w:val="00B81DDB"/>
    <w:rsid w:val="00B924C0"/>
    <w:rsid w:val="00B951CF"/>
    <w:rsid w:val="00B959F9"/>
    <w:rsid w:val="00BA4A35"/>
    <w:rsid w:val="00BA7970"/>
    <w:rsid w:val="00BB233C"/>
    <w:rsid w:val="00BB77E7"/>
    <w:rsid w:val="00BC1F04"/>
    <w:rsid w:val="00BC2F6C"/>
    <w:rsid w:val="00BC3BDA"/>
    <w:rsid w:val="00BD4235"/>
    <w:rsid w:val="00BE25CB"/>
    <w:rsid w:val="00BE4356"/>
    <w:rsid w:val="00BE76C1"/>
    <w:rsid w:val="00BF3B8A"/>
    <w:rsid w:val="00BF65D5"/>
    <w:rsid w:val="00BF6986"/>
    <w:rsid w:val="00C02A9A"/>
    <w:rsid w:val="00C0566B"/>
    <w:rsid w:val="00C124AB"/>
    <w:rsid w:val="00C1530A"/>
    <w:rsid w:val="00C15B04"/>
    <w:rsid w:val="00C17B1C"/>
    <w:rsid w:val="00C21855"/>
    <w:rsid w:val="00C2273B"/>
    <w:rsid w:val="00C25DEB"/>
    <w:rsid w:val="00C340C7"/>
    <w:rsid w:val="00C345C1"/>
    <w:rsid w:val="00C34FBC"/>
    <w:rsid w:val="00C400D3"/>
    <w:rsid w:val="00C47BB8"/>
    <w:rsid w:val="00C50DCD"/>
    <w:rsid w:val="00C51921"/>
    <w:rsid w:val="00C52CEB"/>
    <w:rsid w:val="00C56008"/>
    <w:rsid w:val="00C61177"/>
    <w:rsid w:val="00C63668"/>
    <w:rsid w:val="00C64E69"/>
    <w:rsid w:val="00C67735"/>
    <w:rsid w:val="00C678BA"/>
    <w:rsid w:val="00C70DD2"/>
    <w:rsid w:val="00C723A7"/>
    <w:rsid w:val="00C72726"/>
    <w:rsid w:val="00C75588"/>
    <w:rsid w:val="00C76226"/>
    <w:rsid w:val="00C772A3"/>
    <w:rsid w:val="00C77A8F"/>
    <w:rsid w:val="00C82CF8"/>
    <w:rsid w:val="00C838F2"/>
    <w:rsid w:val="00CA1D97"/>
    <w:rsid w:val="00CA68B7"/>
    <w:rsid w:val="00CA7949"/>
    <w:rsid w:val="00CB4E40"/>
    <w:rsid w:val="00CC0A40"/>
    <w:rsid w:val="00CC14E2"/>
    <w:rsid w:val="00CC2498"/>
    <w:rsid w:val="00CC2D99"/>
    <w:rsid w:val="00CC54FE"/>
    <w:rsid w:val="00CC641E"/>
    <w:rsid w:val="00CC6A7D"/>
    <w:rsid w:val="00CD0303"/>
    <w:rsid w:val="00CD1D00"/>
    <w:rsid w:val="00CD280D"/>
    <w:rsid w:val="00CD5673"/>
    <w:rsid w:val="00CD7717"/>
    <w:rsid w:val="00CE385E"/>
    <w:rsid w:val="00CF0439"/>
    <w:rsid w:val="00CF2B88"/>
    <w:rsid w:val="00CF4DEC"/>
    <w:rsid w:val="00CF6D46"/>
    <w:rsid w:val="00D01C12"/>
    <w:rsid w:val="00D034D6"/>
    <w:rsid w:val="00D041BC"/>
    <w:rsid w:val="00D04CCE"/>
    <w:rsid w:val="00D04E73"/>
    <w:rsid w:val="00D06ACA"/>
    <w:rsid w:val="00D06FFC"/>
    <w:rsid w:val="00D0F1ED"/>
    <w:rsid w:val="00D1191F"/>
    <w:rsid w:val="00D1355E"/>
    <w:rsid w:val="00D154E6"/>
    <w:rsid w:val="00D156B0"/>
    <w:rsid w:val="00D16546"/>
    <w:rsid w:val="00D22CB6"/>
    <w:rsid w:val="00D322A4"/>
    <w:rsid w:val="00D3728B"/>
    <w:rsid w:val="00D40719"/>
    <w:rsid w:val="00D5072D"/>
    <w:rsid w:val="00D53B83"/>
    <w:rsid w:val="00D5734F"/>
    <w:rsid w:val="00D6159B"/>
    <w:rsid w:val="00D61C07"/>
    <w:rsid w:val="00D620DD"/>
    <w:rsid w:val="00D65250"/>
    <w:rsid w:val="00D67795"/>
    <w:rsid w:val="00D74B83"/>
    <w:rsid w:val="00D750EC"/>
    <w:rsid w:val="00D809DF"/>
    <w:rsid w:val="00D81199"/>
    <w:rsid w:val="00D81E4A"/>
    <w:rsid w:val="00D830B7"/>
    <w:rsid w:val="00D85E11"/>
    <w:rsid w:val="00D903E4"/>
    <w:rsid w:val="00D92D4B"/>
    <w:rsid w:val="00D93ADF"/>
    <w:rsid w:val="00D95FBE"/>
    <w:rsid w:val="00DA0BFD"/>
    <w:rsid w:val="00DA2A2A"/>
    <w:rsid w:val="00DA5BFB"/>
    <w:rsid w:val="00DA65C1"/>
    <w:rsid w:val="00DB3BA5"/>
    <w:rsid w:val="00DB48F6"/>
    <w:rsid w:val="00DB4A4B"/>
    <w:rsid w:val="00DB6120"/>
    <w:rsid w:val="00DC35B8"/>
    <w:rsid w:val="00DC3D23"/>
    <w:rsid w:val="00DC40F9"/>
    <w:rsid w:val="00DC5117"/>
    <w:rsid w:val="00DC7D23"/>
    <w:rsid w:val="00DD0348"/>
    <w:rsid w:val="00DD09AF"/>
    <w:rsid w:val="00DD1BC0"/>
    <w:rsid w:val="00DD245B"/>
    <w:rsid w:val="00DD36A1"/>
    <w:rsid w:val="00DD3D16"/>
    <w:rsid w:val="00DD59C8"/>
    <w:rsid w:val="00DD62E4"/>
    <w:rsid w:val="00DE3033"/>
    <w:rsid w:val="00DE33F3"/>
    <w:rsid w:val="00DE77D1"/>
    <w:rsid w:val="00DF09B6"/>
    <w:rsid w:val="00DF2D97"/>
    <w:rsid w:val="00DF574B"/>
    <w:rsid w:val="00E022E6"/>
    <w:rsid w:val="00E0322B"/>
    <w:rsid w:val="00E03AD8"/>
    <w:rsid w:val="00E05561"/>
    <w:rsid w:val="00E0585E"/>
    <w:rsid w:val="00E06740"/>
    <w:rsid w:val="00E078EE"/>
    <w:rsid w:val="00E07BCD"/>
    <w:rsid w:val="00E11131"/>
    <w:rsid w:val="00E117F9"/>
    <w:rsid w:val="00E16400"/>
    <w:rsid w:val="00E2232E"/>
    <w:rsid w:val="00E26B5F"/>
    <w:rsid w:val="00E31138"/>
    <w:rsid w:val="00E327FC"/>
    <w:rsid w:val="00E42063"/>
    <w:rsid w:val="00E4226C"/>
    <w:rsid w:val="00E43603"/>
    <w:rsid w:val="00E4387D"/>
    <w:rsid w:val="00E45907"/>
    <w:rsid w:val="00E50304"/>
    <w:rsid w:val="00E54667"/>
    <w:rsid w:val="00E57095"/>
    <w:rsid w:val="00E65AC7"/>
    <w:rsid w:val="00E672E2"/>
    <w:rsid w:val="00E715C7"/>
    <w:rsid w:val="00E72813"/>
    <w:rsid w:val="00E75263"/>
    <w:rsid w:val="00E76105"/>
    <w:rsid w:val="00E8035F"/>
    <w:rsid w:val="00E805A8"/>
    <w:rsid w:val="00E86C20"/>
    <w:rsid w:val="00E96311"/>
    <w:rsid w:val="00E968DC"/>
    <w:rsid w:val="00E97544"/>
    <w:rsid w:val="00EA2A53"/>
    <w:rsid w:val="00EA3979"/>
    <w:rsid w:val="00EA4FA0"/>
    <w:rsid w:val="00EA6037"/>
    <w:rsid w:val="00EB52F0"/>
    <w:rsid w:val="00EB5F9D"/>
    <w:rsid w:val="00EB6C5B"/>
    <w:rsid w:val="00EC125A"/>
    <w:rsid w:val="00EC266A"/>
    <w:rsid w:val="00EC2A9A"/>
    <w:rsid w:val="00EC4CFF"/>
    <w:rsid w:val="00EC5CF1"/>
    <w:rsid w:val="00ED1434"/>
    <w:rsid w:val="00ED198D"/>
    <w:rsid w:val="00ED39DA"/>
    <w:rsid w:val="00EE0150"/>
    <w:rsid w:val="00EE5F03"/>
    <w:rsid w:val="00EF1089"/>
    <w:rsid w:val="00EF18EF"/>
    <w:rsid w:val="00EF1E82"/>
    <w:rsid w:val="00EF273F"/>
    <w:rsid w:val="00EF2EBB"/>
    <w:rsid w:val="00EF684E"/>
    <w:rsid w:val="00F02E93"/>
    <w:rsid w:val="00F07C08"/>
    <w:rsid w:val="00F14B22"/>
    <w:rsid w:val="00F1611E"/>
    <w:rsid w:val="00F16355"/>
    <w:rsid w:val="00F2236C"/>
    <w:rsid w:val="00F2258E"/>
    <w:rsid w:val="00F23F38"/>
    <w:rsid w:val="00F270A1"/>
    <w:rsid w:val="00F30AC1"/>
    <w:rsid w:val="00F317C9"/>
    <w:rsid w:val="00F32265"/>
    <w:rsid w:val="00F3680A"/>
    <w:rsid w:val="00F40027"/>
    <w:rsid w:val="00F415B5"/>
    <w:rsid w:val="00F417ED"/>
    <w:rsid w:val="00F425E2"/>
    <w:rsid w:val="00F432D6"/>
    <w:rsid w:val="00F446CE"/>
    <w:rsid w:val="00F45754"/>
    <w:rsid w:val="00F46EE4"/>
    <w:rsid w:val="00F551E8"/>
    <w:rsid w:val="00F56302"/>
    <w:rsid w:val="00F573BE"/>
    <w:rsid w:val="00F625DC"/>
    <w:rsid w:val="00F67988"/>
    <w:rsid w:val="00F727D9"/>
    <w:rsid w:val="00F756DC"/>
    <w:rsid w:val="00F80CE2"/>
    <w:rsid w:val="00F81095"/>
    <w:rsid w:val="00F82554"/>
    <w:rsid w:val="00F93E7E"/>
    <w:rsid w:val="00F96078"/>
    <w:rsid w:val="00F966A9"/>
    <w:rsid w:val="00F97F31"/>
    <w:rsid w:val="00FA4D89"/>
    <w:rsid w:val="00FA5976"/>
    <w:rsid w:val="00FB0B95"/>
    <w:rsid w:val="00FB4F9E"/>
    <w:rsid w:val="00FC1CFC"/>
    <w:rsid w:val="00FC3ACB"/>
    <w:rsid w:val="00FC7439"/>
    <w:rsid w:val="00FC74C0"/>
    <w:rsid w:val="00FD1C03"/>
    <w:rsid w:val="00FD7A18"/>
    <w:rsid w:val="00FE594A"/>
    <w:rsid w:val="00FE713A"/>
    <w:rsid w:val="00FF0078"/>
    <w:rsid w:val="00FF28A2"/>
    <w:rsid w:val="00FF53BB"/>
    <w:rsid w:val="00FF5E58"/>
    <w:rsid w:val="01214CA6"/>
    <w:rsid w:val="02FB2F3F"/>
    <w:rsid w:val="03A40A1F"/>
    <w:rsid w:val="04BBC98B"/>
    <w:rsid w:val="04F1ECBB"/>
    <w:rsid w:val="06238584"/>
    <w:rsid w:val="06C6226A"/>
    <w:rsid w:val="07C4C639"/>
    <w:rsid w:val="0830E891"/>
    <w:rsid w:val="0914D09D"/>
    <w:rsid w:val="0A6FCF1C"/>
    <w:rsid w:val="0A97A223"/>
    <w:rsid w:val="0AE92475"/>
    <w:rsid w:val="0BD89E37"/>
    <w:rsid w:val="0D612E39"/>
    <w:rsid w:val="0EEA7A5F"/>
    <w:rsid w:val="0F4D6A4D"/>
    <w:rsid w:val="10EFB835"/>
    <w:rsid w:val="1139AB8A"/>
    <w:rsid w:val="113AFC6D"/>
    <w:rsid w:val="119427E3"/>
    <w:rsid w:val="125D1C9C"/>
    <w:rsid w:val="12C10565"/>
    <w:rsid w:val="13391EF9"/>
    <w:rsid w:val="14A552F4"/>
    <w:rsid w:val="15683F1F"/>
    <w:rsid w:val="15685D9D"/>
    <w:rsid w:val="1587F3C4"/>
    <w:rsid w:val="15DF14F5"/>
    <w:rsid w:val="167D240C"/>
    <w:rsid w:val="17413A64"/>
    <w:rsid w:val="181242F0"/>
    <w:rsid w:val="19A39C8E"/>
    <w:rsid w:val="1CE62BA0"/>
    <w:rsid w:val="1ED03BE4"/>
    <w:rsid w:val="1FD506E7"/>
    <w:rsid w:val="2095844A"/>
    <w:rsid w:val="20977320"/>
    <w:rsid w:val="222B3C84"/>
    <w:rsid w:val="2332B1A8"/>
    <w:rsid w:val="23BA00E4"/>
    <w:rsid w:val="24E63B61"/>
    <w:rsid w:val="2501C0E2"/>
    <w:rsid w:val="252522C5"/>
    <w:rsid w:val="2530191D"/>
    <w:rsid w:val="256312AE"/>
    <w:rsid w:val="2625D1F9"/>
    <w:rsid w:val="26852B94"/>
    <w:rsid w:val="27A10AB9"/>
    <w:rsid w:val="288D92A0"/>
    <w:rsid w:val="28A9C2D5"/>
    <w:rsid w:val="28B34253"/>
    <w:rsid w:val="291769B6"/>
    <w:rsid w:val="29949026"/>
    <w:rsid w:val="2A14DE74"/>
    <w:rsid w:val="2A84A541"/>
    <w:rsid w:val="2B266C3A"/>
    <w:rsid w:val="2C5BDA0D"/>
    <w:rsid w:val="2C79CC7A"/>
    <w:rsid w:val="2E7C2462"/>
    <w:rsid w:val="2ED3615F"/>
    <w:rsid w:val="2EDC8595"/>
    <w:rsid w:val="2FCF693C"/>
    <w:rsid w:val="3299C800"/>
    <w:rsid w:val="3369DA8C"/>
    <w:rsid w:val="33F20FC3"/>
    <w:rsid w:val="343250B3"/>
    <w:rsid w:val="34380C42"/>
    <w:rsid w:val="367CC5BF"/>
    <w:rsid w:val="375E57FC"/>
    <w:rsid w:val="37B60292"/>
    <w:rsid w:val="37BED6A6"/>
    <w:rsid w:val="385F5392"/>
    <w:rsid w:val="388DC7F6"/>
    <w:rsid w:val="3B77291D"/>
    <w:rsid w:val="3C3F3A30"/>
    <w:rsid w:val="3CDA7DC7"/>
    <w:rsid w:val="3D3B2F73"/>
    <w:rsid w:val="3E1EE74A"/>
    <w:rsid w:val="3E8B10D1"/>
    <w:rsid w:val="3EF1A0AC"/>
    <w:rsid w:val="3F116BD4"/>
    <w:rsid w:val="4004B14E"/>
    <w:rsid w:val="4019F09E"/>
    <w:rsid w:val="4061967F"/>
    <w:rsid w:val="40A59A78"/>
    <w:rsid w:val="40CA2645"/>
    <w:rsid w:val="413F5092"/>
    <w:rsid w:val="41AFB727"/>
    <w:rsid w:val="43BCC6F9"/>
    <w:rsid w:val="443B9647"/>
    <w:rsid w:val="444FE87D"/>
    <w:rsid w:val="46A85E1D"/>
    <w:rsid w:val="46C81D27"/>
    <w:rsid w:val="47304A3F"/>
    <w:rsid w:val="49654B67"/>
    <w:rsid w:val="4A3A3B9E"/>
    <w:rsid w:val="4B44DA9F"/>
    <w:rsid w:val="4BA54EAD"/>
    <w:rsid w:val="4C1A7AFD"/>
    <w:rsid w:val="4D07D9A3"/>
    <w:rsid w:val="4E2CE39E"/>
    <w:rsid w:val="4E4723BD"/>
    <w:rsid w:val="4E90D362"/>
    <w:rsid w:val="4F3D4B15"/>
    <w:rsid w:val="50DB5D2B"/>
    <w:rsid w:val="52265BBF"/>
    <w:rsid w:val="52BDD3B4"/>
    <w:rsid w:val="53058357"/>
    <w:rsid w:val="551254E9"/>
    <w:rsid w:val="564781BD"/>
    <w:rsid w:val="567F6895"/>
    <w:rsid w:val="5700F646"/>
    <w:rsid w:val="5774241C"/>
    <w:rsid w:val="5A3CDB4C"/>
    <w:rsid w:val="5B3D9B3B"/>
    <w:rsid w:val="5B96C961"/>
    <w:rsid w:val="5D524572"/>
    <w:rsid w:val="5DB88218"/>
    <w:rsid w:val="5DBA3AA8"/>
    <w:rsid w:val="5DE0A753"/>
    <w:rsid w:val="5E2A8CF8"/>
    <w:rsid w:val="5F5059B5"/>
    <w:rsid w:val="5FF8084F"/>
    <w:rsid w:val="6390C0E0"/>
    <w:rsid w:val="643F0B69"/>
    <w:rsid w:val="64D49F14"/>
    <w:rsid w:val="65C9F6D7"/>
    <w:rsid w:val="65F44A5D"/>
    <w:rsid w:val="665C0AB6"/>
    <w:rsid w:val="66F38A0E"/>
    <w:rsid w:val="684648E9"/>
    <w:rsid w:val="6A3D93B4"/>
    <w:rsid w:val="6B98DF40"/>
    <w:rsid w:val="6C85F54D"/>
    <w:rsid w:val="6C9148BD"/>
    <w:rsid w:val="6D5FD953"/>
    <w:rsid w:val="6DF8E594"/>
    <w:rsid w:val="6EFF19F8"/>
    <w:rsid w:val="6F6CA3FB"/>
    <w:rsid w:val="6F9927EC"/>
    <w:rsid w:val="6F9EEB52"/>
    <w:rsid w:val="6FA50DBB"/>
    <w:rsid w:val="71B6742A"/>
    <w:rsid w:val="71F92275"/>
    <w:rsid w:val="72074950"/>
    <w:rsid w:val="736AE247"/>
    <w:rsid w:val="7399C0F8"/>
    <w:rsid w:val="7993381C"/>
    <w:rsid w:val="7AE5D7D6"/>
    <w:rsid w:val="7CD15595"/>
    <w:rsid w:val="7D8EA979"/>
    <w:rsid w:val="7DB9DBEE"/>
    <w:rsid w:val="7E07D64F"/>
    <w:rsid w:val="7F2D1763"/>
    <w:rsid w:val="7FCEC0F2"/>
    <w:rsid w:val="7FD4B21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8A7A0B"/>
  <w15:chartTrackingRefBased/>
  <w15:docId w15:val="{54AC9E47-8043-4C10-B698-2F61033B7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4954"/>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074954"/>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910F5A"/>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7F51"/>
    <w:pPr>
      <w:ind w:left="720"/>
      <w:contextualSpacing/>
    </w:pPr>
  </w:style>
  <w:style w:type="character" w:customStyle="1" w:styleId="Heading1Char">
    <w:name w:val="Heading 1 Char"/>
    <w:basedOn w:val="DefaultParagraphFont"/>
    <w:link w:val="Heading1"/>
    <w:uiPriority w:val="9"/>
    <w:rsid w:val="00074954"/>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074954"/>
    <w:rPr>
      <w:rFonts w:asciiTheme="majorHAnsi" w:eastAsiaTheme="majorEastAsia" w:hAnsiTheme="majorHAnsi" w:cstheme="majorBidi"/>
      <w:color w:val="0F4761" w:themeColor="accent1" w:themeShade="BF"/>
      <w:sz w:val="26"/>
      <w:szCs w:val="26"/>
    </w:rPr>
  </w:style>
  <w:style w:type="character" w:styleId="Hyperlink">
    <w:name w:val="Hyperlink"/>
    <w:basedOn w:val="DefaultParagraphFont"/>
    <w:uiPriority w:val="99"/>
    <w:unhideWhenUsed/>
    <w:rsid w:val="00E50304"/>
    <w:rPr>
      <w:color w:val="467886" w:themeColor="hyperlink"/>
      <w:u w:val="single"/>
    </w:rPr>
  </w:style>
  <w:style w:type="character" w:styleId="UnresolvedMention">
    <w:name w:val="Unresolved Mention"/>
    <w:basedOn w:val="DefaultParagraphFont"/>
    <w:uiPriority w:val="99"/>
    <w:semiHidden/>
    <w:unhideWhenUsed/>
    <w:rsid w:val="00E50304"/>
    <w:rPr>
      <w:color w:val="605E5C"/>
      <w:shd w:val="clear" w:color="auto" w:fill="E1DFDD"/>
    </w:rPr>
  </w:style>
  <w:style w:type="character" w:customStyle="1" w:styleId="Heading3Char">
    <w:name w:val="Heading 3 Char"/>
    <w:basedOn w:val="DefaultParagraphFont"/>
    <w:link w:val="Heading3"/>
    <w:uiPriority w:val="9"/>
    <w:rsid w:val="00910F5A"/>
    <w:rPr>
      <w:rFonts w:asciiTheme="majorHAnsi" w:eastAsiaTheme="majorEastAsia" w:hAnsiTheme="majorHAnsi" w:cstheme="majorBidi"/>
      <w:color w:val="0A2F40" w:themeColor="accent1" w:themeShade="7F"/>
    </w:rPr>
  </w:style>
  <w:style w:type="character" w:styleId="FollowedHyperlink">
    <w:name w:val="FollowedHyperlink"/>
    <w:basedOn w:val="DefaultParagraphFont"/>
    <w:uiPriority w:val="99"/>
    <w:semiHidden/>
    <w:unhideWhenUsed/>
    <w:rsid w:val="003C1D3D"/>
    <w:rPr>
      <w:color w:val="96607D" w:themeColor="followedHyperlink"/>
      <w:u w:val="single"/>
    </w:rPr>
  </w:style>
  <w:style w:type="character" w:styleId="CommentReference">
    <w:name w:val="annotation reference"/>
    <w:basedOn w:val="DefaultParagraphFont"/>
    <w:uiPriority w:val="99"/>
    <w:semiHidden/>
    <w:unhideWhenUsed/>
    <w:rsid w:val="004D7482"/>
    <w:rPr>
      <w:sz w:val="16"/>
      <w:szCs w:val="16"/>
    </w:rPr>
  </w:style>
  <w:style w:type="paragraph" w:styleId="CommentText">
    <w:name w:val="annotation text"/>
    <w:basedOn w:val="Normal"/>
    <w:link w:val="CommentTextChar"/>
    <w:uiPriority w:val="99"/>
    <w:unhideWhenUsed/>
    <w:rsid w:val="004D7482"/>
    <w:pPr>
      <w:spacing w:line="240" w:lineRule="auto"/>
    </w:pPr>
    <w:rPr>
      <w:sz w:val="20"/>
      <w:szCs w:val="20"/>
    </w:rPr>
  </w:style>
  <w:style w:type="character" w:customStyle="1" w:styleId="CommentTextChar">
    <w:name w:val="Comment Text Char"/>
    <w:basedOn w:val="DefaultParagraphFont"/>
    <w:link w:val="CommentText"/>
    <w:uiPriority w:val="99"/>
    <w:rsid w:val="004D7482"/>
    <w:rPr>
      <w:sz w:val="20"/>
      <w:szCs w:val="20"/>
    </w:rPr>
  </w:style>
  <w:style w:type="paragraph" w:styleId="CommentSubject">
    <w:name w:val="annotation subject"/>
    <w:basedOn w:val="CommentText"/>
    <w:next w:val="CommentText"/>
    <w:link w:val="CommentSubjectChar"/>
    <w:uiPriority w:val="99"/>
    <w:semiHidden/>
    <w:unhideWhenUsed/>
    <w:rsid w:val="004D7482"/>
    <w:rPr>
      <w:b/>
      <w:bCs/>
    </w:rPr>
  </w:style>
  <w:style w:type="character" w:customStyle="1" w:styleId="CommentSubjectChar">
    <w:name w:val="Comment Subject Char"/>
    <w:basedOn w:val="CommentTextChar"/>
    <w:link w:val="CommentSubject"/>
    <w:uiPriority w:val="99"/>
    <w:semiHidden/>
    <w:rsid w:val="004D7482"/>
    <w:rPr>
      <w:b/>
      <w:bCs/>
      <w:sz w:val="20"/>
      <w:szCs w:val="20"/>
    </w:rPr>
  </w:style>
  <w:style w:type="table" w:styleId="TableGrid">
    <w:name w:val="Table Grid"/>
    <w:basedOn w:val="TableNormal"/>
    <w:uiPriority w:val="59"/>
    <w:rsid w:val="002A0C0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EA3979"/>
    <w:rPr>
      <w:rFonts w:ascii="Times New Roman" w:hAnsi="Times New Roman" w:cs="Times New Roman"/>
    </w:rPr>
  </w:style>
  <w:style w:type="paragraph" w:styleId="Header">
    <w:name w:val="header"/>
    <w:basedOn w:val="Normal"/>
    <w:link w:val="HeaderChar"/>
    <w:uiPriority w:val="99"/>
    <w:unhideWhenUsed/>
    <w:rsid w:val="00D507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072D"/>
  </w:style>
  <w:style w:type="paragraph" w:styleId="Footer">
    <w:name w:val="footer"/>
    <w:basedOn w:val="Normal"/>
    <w:link w:val="FooterChar"/>
    <w:uiPriority w:val="99"/>
    <w:unhideWhenUsed/>
    <w:rsid w:val="00D507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072D"/>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customStyle="1" w:styleId="KeywordTok0">
    <w:name w:val="KeywordTok"/>
    <w:rPr>
      <w:b/>
      <w:color w:val="007020"/>
    </w:rPr>
  </w:style>
  <w:style w:type="character" w:customStyle="1" w:styleId="DataTypeTok0">
    <w:name w:val="DataTypeTok"/>
    <w:rPr>
      <w:color w:val="902000"/>
    </w:rPr>
  </w:style>
  <w:style w:type="character" w:customStyle="1" w:styleId="DecValTok0">
    <w:name w:val="DecValTok"/>
    <w:rPr>
      <w:color w:val="40A070"/>
    </w:rPr>
  </w:style>
  <w:style w:type="character" w:customStyle="1" w:styleId="BaseNTok0">
    <w:name w:val="BaseNTok"/>
    <w:rPr>
      <w:color w:val="40A070"/>
    </w:rPr>
  </w:style>
  <w:style w:type="character" w:customStyle="1" w:styleId="FloatTok0">
    <w:name w:val="FloatTok"/>
    <w:rPr>
      <w:color w:val="40A070"/>
    </w:rPr>
  </w:style>
  <w:style w:type="character" w:customStyle="1" w:styleId="ConstantTok0">
    <w:name w:val="ConstantTok"/>
    <w:rPr>
      <w:color w:val="880000"/>
    </w:rPr>
  </w:style>
  <w:style w:type="character" w:customStyle="1" w:styleId="CharTok0">
    <w:name w:val="CharTok"/>
    <w:rPr>
      <w:color w:val="4070A0"/>
    </w:rPr>
  </w:style>
  <w:style w:type="character" w:customStyle="1" w:styleId="SpecialCharTok0">
    <w:name w:val="SpecialCharTok"/>
    <w:rPr>
      <w:color w:val="4070A0"/>
    </w:rPr>
  </w:style>
  <w:style w:type="character" w:customStyle="1" w:styleId="StringTok0">
    <w:name w:val="StringTok"/>
    <w:rPr>
      <w:color w:val="4070A0"/>
    </w:rPr>
  </w:style>
  <w:style w:type="character" w:customStyle="1" w:styleId="VerbatimStringTok0">
    <w:name w:val="VerbatimStringTok"/>
    <w:rPr>
      <w:color w:val="4070A0"/>
    </w:rPr>
  </w:style>
  <w:style w:type="character" w:customStyle="1" w:styleId="SpecialStringTok0">
    <w:name w:val="SpecialStringTok"/>
    <w:rPr>
      <w:color w:val="BB6688"/>
    </w:rPr>
  </w:style>
  <w:style w:type="character" w:customStyle="1" w:styleId="ImportTok0">
    <w:name w:val="ImportTok"/>
    <w:rPr>
      <w:b/>
      <w:color w:val="008000"/>
    </w:rPr>
  </w:style>
  <w:style w:type="character" w:customStyle="1" w:styleId="CommentTok0">
    <w:name w:val="CommentTok"/>
    <w:rPr>
      <w:i/>
      <w:color w:val="60A0B0"/>
    </w:rPr>
  </w:style>
  <w:style w:type="character" w:customStyle="1" w:styleId="DocumentationTok0">
    <w:name w:val="DocumentationTok"/>
    <w:rPr>
      <w:i/>
      <w:color w:val="BA2121"/>
    </w:rPr>
  </w:style>
  <w:style w:type="character" w:customStyle="1" w:styleId="AnnotationTok0">
    <w:name w:val="AnnotationTok"/>
    <w:rPr>
      <w:b/>
      <w:i/>
      <w:color w:val="60A0B0"/>
    </w:rPr>
  </w:style>
  <w:style w:type="character" w:customStyle="1" w:styleId="CommentVarTok0">
    <w:name w:val="CommentVarTok"/>
    <w:rPr>
      <w:b/>
      <w:i/>
      <w:color w:val="60A0B0"/>
    </w:rPr>
  </w:style>
  <w:style w:type="character" w:customStyle="1" w:styleId="OtherTok0">
    <w:name w:val="OtherTok"/>
    <w:rPr>
      <w:color w:val="007020"/>
    </w:rPr>
  </w:style>
  <w:style w:type="character" w:customStyle="1" w:styleId="FunctionTok0">
    <w:name w:val="FunctionTok"/>
    <w:rPr>
      <w:color w:val="06287E"/>
    </w:rPr>
  </w:style>
  <w:style w:type="character" w:customStyle="1" w:styleId="VariableTok0">
    <w:name w:val="VariableTok"/>
    <w:rPr>
      <w:color w:val="19177C"/>
    </w:rPr>
  </w:style>
  <w:style w:type="character" w:customStyle="1" w:styleId="ControlFlowTok0">
    <w:name w:val="ControlFlowTok"/>
    <w:rPr>
      <w:b/>
      <w:color w:val="007020"/>
    </w:rPr>
  </w:style>
  <w:style w:type="character" w:customStyle="1" w:styleId="OperatorTok0">
    <w:name w:val="OperatorTok"/>
    <w:rPr>
      <w:color w:val="666666"/>
    </w:rPr>
  </w:style>
  <w:style w:type="character" w:customStyle="1" w:styleId="BuiltInTok0">
    <w:name w:val="BuiltInTok"/>
    <w:rPr>
      <w:color w:val="008000"/>
    </w:rPr>
  </w:style>
  <w:style w:type="character" w:customStyle="1" w:styleId="ExtensionTok0">
    <w:name w:val="ExtensionTok"/>
  </w:style>
  <w:style w:type="character" w:customStyle="1" w:styleId="PreprocessorTok0">
    <w:name w:val="PreprocessorTok"/>
    <w:rPr>
      <w:color w:val="BC7A00"/>
    </w:rPr>
  </w:style>
  <w:style w:type="character" w:customStyle="1" w:styleId="AttributeTok0">
    <w:name w:val="AttributeTok"/>
    <w:rPr>
      <w:color w:val="7D9029"/>
    </w:rPr>
  </w:style>
  <w:style w:type="character" w:customStyle="1" w:styleId="RegionMarkerTok0">
    <w:name w:val="RegionMarkerTok"/>
  </w:style>
  <w:style w:type="character" w:customStyle="1" w:styleId="InformationTok0">
    <w:name w:val="InformationTok"/>
    <w:rPr>
      <w:b/>
      <w:i/>
      <w:color w:val="60A0B0"/>
    </w:rPr>
  </w:style>
  <w:style w:type="character" w:customStyle="1" w:styleId="WarningTok0">
    <w:name w:val="WarningTok"/>
    <w:rPr>
      <w:b/>
      <w:i/>
      <w:color w:val="60A0B0"/>
    </w:rPr>
  </w:style>
  <w:style w:type="character" w:customStyle="1" w:styleId="AlertTok0">
    <w:name w:val="AlertTok"/>
    <w:rPr>
      <w:b/>
      <w:color w:val="FF0000"/>
    </w:rPr>
  </w:style>
  <w:style w:type="character" w:customStyle="1" w:styleId="ErrorTok0">
    <w:name w:val="ErrorTok"/>
    <w:rPr>
      <w:b/>
      <w:color w:val="FF0000"/>
    </w:rPr>
  </w:style>
  <w:style w:type="character" w:customStyle="1" w:styleId="NormalTok0">
    <w:name w:val="NormalTok"/>
  </w:style>
  <w:style w:type="character" w:customStyle="1" w:styleId="KeywordTok1">
    <w:name w:val="KeywordTok"/>
    <w:rPr>
      <w:b/>
      <w:color w:val="007020"/>
    </w:rPr>
  </w:style>
  <w:style w:type="character" w:customStyle="1" w:styleId="DataTypeTok1">
    <w:name w:val="DataTypeTok"/>
    <w:rPr>
      <w:color w:val="902000"/>
    </w:rPr>
  </w:style>
  <w:style w:type="character" w:customStyle="1" w:styleId="DecValTok1">
    <w:name w:val="DecValTok"/>
    <w:rPr>
      <w:color w:val="40A070"/>
    </w:rPr>
  </w:style>
  <w:style w:type="character" w:customStyle="1" w:styleId="BaseNTok1">
    <w:name w:val="BaseNTok"/>
    <w:rPr>
      <w:color w:val="40A070"/>
    </w:rPr>
  </w:style>
  <w:style w:type="character" w:customStyle="1" w:styleId="FloatTok1">
    <w:name w:val="FloatTok"/>
    <w:rPr>
      <w:color w:val="40A070"/>
    </w:rPr>
  </w:style>
  <w:style w:type="character" w:customStyle="1" w:styleId="ConstantTok1">
    <w:name w:val="ConstantTok"/>
    <w:rPr>
      <w:color w:val="880000"/>
    </w:rPr>
  </w:style>
  <w:style w:type="character" w:customStyle="1" w:styleId="CharTok1">
    <w:name w:val="CharTok"/>
    <w:rPr>
      <w:color w:val="4070A0"/>
    </w:rPr>
  </w:style>
  <w:style w:type="character" w:customStyle="1" w:styleId="SpecialCharTok1">
    <w:name w:val="SpecialCharTok"/>
    <w:rPr>
      <w:color w:val="4070A0"/>
    </w:rPr>
  </w:style>
  <w:style w:type="character" w:customStyle="1" w:styleId="StringTok1">
    <w:name w:val="StringTok"/>
    <w:rPr>
      <w:color w:val="4070A0"/>
    </w:rPr>
  </w:style>
  <w:style w:type="character" w:customStyle="1" w:styleId="VerbatimStringTok1">
    <w:name w:val="VerbatimStringTok"/>
    <w:rPr>
      <w:color w:val="4070A0"/>
    </w:rPr>
  </w:style>
  <w:style w:type="character" w:customStyle="1" w:styleId="SpecialStringTok1">
    <w:name w:val="SpecialStringTok"/>
    <w:rPr>
      <w:color w:val="BB6688"/>
    </w:rPr>
  </w:style>
  <w:style w:type="character" w:customStyle="1" w:styleId="ImportTok1">
    <w:name w:val="ImportTok"/>
    <w:rPr>
      <w:b/>
      <w:color w:val="008000"/>
    </w:rPr>
  </w:style>
  <w:style w:type="character" w:customStyle="1" w:styleId="CommentTok1">
    <w:name w:val="CommentTok"/>
    <w:rPr>
      <w:i/>
      <w:color w:val="60A0B0"/>
    </w:rPr>
  </w:style>
  <w:style w:type="character" w:customStyle="1" w:styleId="DocumentationTok1">
    <w:name w:val="DocumentationTok"/>
    <w:rPr>
      <w:i/>
      <w:color w:val="BA2121"/>
    </w:rPr>
  </w:style>
  <w:style w:type="character" w:customStyle="1" w:styleId="AnnotationTok1">
    <w:name w:val="AnnotationTok"/>
    <w:rPr>
      <w:b/>
      <w:i/>
      <w:color w:val="60A0B0"/>
    </w:rPr>
  </w:style>
  <w:style w:type="character" w:customStyle="1" w:styleId="CommentVarTok1">
    <w:name w:val="CommentVarTok"/>
    <w:rPr>
      <w:b/>
      <w:i/>
      <w:color w:val="60A0B0"/>
    </w:rPr>
  </w:style>
  <w:style w:type="character" w:customStyle="1" w:styleId="OtherTok1">
    <w:name w:val="OtherTok"/>
    <w:rPr>
      <w:color w:val="007020"/>
    </w:rPr>
  </w:style>
  <w:style w:type="character" w:customStyle="1" w:styleId="FunctionTok1">
    <w:name w:val="FunctionTok"/>
    <w:rPr>
      <w:color w:val="06287E"/>
    </w:rPr>
  </w:style>
  <w:style w:type="character" w:customStyle="1" w:styleId="VariableTok1">
    <w:name w:val="VariableTok"/>
    <w:rPr>
      <w:color w:val="19177C"/>
    </w:rPr>
  </w:style>
  <w:style w:type="character" w:customStyle="1" w:styleId="ControlFlowTok1">
    <w:name w:val="ControlFlowTok"/>
    <w:rPr>
      <w:b/>
      <w:color w:val="007020"/>
    </w:rPr>
  </w:style>
  <w:style w:type="character" w:customStyle="1" w:styleId="OperatorTok1">
    <w:name w:val="OperatorTok"/>
    <w:rPr>
      <w:color w:val="666666"/>
    </w:rPr>
  </w:style>
  <w:style w:type="character" w:customStyle="1" w:styleId="BuiltInTok1">
    <w:name w:val="BuiltInTok"/>
    <w:rPr>
      <w:color w:val="008000"/>
    </w:rPr>
  </w:style>
  <w:style w:type="character" w:customStyle="1" w:styleId="ExtensionTok1">
    <w:name w:val="ExtensionTok"/>
  </w:style>
  <w:style w:type="character" w:customStyle="1" w:styleId="PreprocessorTok1">
    <w:name w:val="PreprocessorTok"/>
    <w:rPr>
      <w:color w:val="BC7A00"/>
    </w:rPr>
  </w:style>
  <w:style w:type="character" w:customStyle="1" w:styleId="AttributeTok1">
    <w:name w:val="AttributeTok"/>
    <w:rPr>
      <w:color w:val="7D9029"/>
    </w:rPr>
  </w:style>
  <w:style w:type="character" w:customStyle="1" w:styleId="RegionMarkerTok1">
    <w:name w:val="RegionMarkerTok"/>
  </w:style>
  <w:style w:type="character" w:customStyle="1" w:styleId="InformationTok1">
    <w:name w:val="InformationTok"/>
    <w:rPr>
      <w:b/>
      <w:i/>
      <w:color w:val="60A0B0"/>
    </w:rPr>
  </w:style>
  <w:style w:type="character" w:customStyle="1" w:styleId="WarningTok1">
    <w:name w:val="WarningTok"/>
    <w:rPr>
      <w:b/>
      <w:i/>
      <w:color w:val="60A0B0"/>
    </w:rPr>
  </w:style>
  <w:style w:type="character" w:customStyle="1" w:styleId="AlertTok1">
    <w:name w:val="AlertTok"/>
    <w:rPr>
      <w:b/>
      <w:color w:val="FF0000"/>
    </w:rPr>
  </w:style>
  <w:style w:type="character" w:customStyle="1" w:styleId="ErrorTok1">
    <w:name w:val="ErrorTok"/>
    <w:rPr>
      <w:b/>
      <w:color w:val="FF0000"/>
    </w:rPr>
  </w:style>
  <w:style w:type="character" w:customStyle="1" w:styleId="NormalTok1">
    <w:name w:val="NormalTok"/>
  </w:style>
  <w:style w:type="paragraph" w:styleId="Title">
    <w:name w:val="Title"/>
    <w:basedOn w:val="Normal"/>
  </w:style>
  <w:style w:type="paragraph" w:styleId="TOCHeading">
    <w:name w:val="TOC Heading"/>
    <w:basedOn w:val="Heading1"/>
    <w:next w:val="Normal"/>
    <w:uiPriority w:val="39"/>
    <w:unhideWhenUsed/>
    <w:qFormat/>
    <w:rsid w:val="0098668C"/>
    <w:pPr>
      <w:spacing w:before="360" w:after="120" w:line="259" w:lineRule="auto"/>
      <w:jc w:val="center"/>
      <w:outlineLvl w:val="9"/>
    </w:pPr>
    <w:rPr>
      <w:rFonts w:ascii="Arial" w:eastAsia="Arial" w:hAnsi="Arial" w:cs="Arial"/>
      <w:b/>
      <w:caps/>
      <w:color w:val="auto"/>
      <w:sz w:val="28"/>
      <w:szCs w:val="24"/>
    </w:rPr>
  </w:style>
  <w:style w:type="paragraph" w:styleId="TOC2">
    <w:name w:val="toc 2"/>
    <w:basedOn w:val="Normal"/>
    <w:next w:val="Normal"/>
    <w:autoRedefine/>
    <w:uiPriority w:val="39"/>
    <w:unhideWhenUsed/>
    <w:rsid w:val="0098668C"/>
    <w:pPr>
      <w:spacing w:before="120" w:after="100" w:line="259" w:lineRule="auto"/>
      <w:ind w:left="220"/>
    </w:pPr>
    <w:rPr>
      <w:rFonts w:ascii="Arial" w:hAnsi="Arial" w:cs="Times New Roman"/>
    </w:rPr>
  </w:style>
  <w:style w:type="paragraph" w:styleId="TOC1">
    <w:name w:val="toc 1"/>
    <w:basedOn w:val="Normal"/>
    <w:next w:val="Normal"/>
    <w:autoRedefine/>
    <w:uiPriority w:val="39"/>
    <w:unhideWhenUsed/>
    <w:rsid w:val="0098668C"/>
    <w:pPr>
      <w:tabs>
        <w:tab w:val="right" w:leader="dot" w:pos="9350"/>
      </w:tabs>
      <w:spacing w:before="120" w:after="100" w:line="480" w:lineRule="auto"/>
    </w:pPr>
    <w:rPr>
      <w:rFonts w:ascii="Arial" w:hAnsi="Arial" w:cs="Times New Roman"/>
      <w:noProof/>
    </w:rPr>
  </w:style>
  <w:style w:type="paragraph" w:styleId="TOC3">
    <w:name w:val="toc 3"/>
    <w:basedOn w:val="Normal"/>
    <w:next w:val="Normal"/>
    <w:autoRedefine/>
    <w:uiPriority w:val="39"/>
    <w:unhideWhenUsed/>
    <w:rsid w:val="0098668C"/>
    <w:pPr>
      <w:spacing w:before="120" w:after="100" w:line="259" w:lineRule="auto"/>
      <w:ind w:left="440"/>
    </w:pPr>
    <w:rPr>
      <w:rFonts w:ascii="Arial" w:hAnsi="Arial"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hyperlink" Target="https://arxiv.org/abs/2409.07958" TargetMode="External"/><Relationship Id="rId26" Type="http://schemas.openxmlformats.org/officeDocument/2006/relationships/hyperlink" Target="https://www.mdpi.com/1424-8220/16/8/1264" TargetMode="External"/><Relationship Id="rId3" Type="http://schemas.openxmlformats.org/officeDocument/2006/relationships/customXml" Target="../customXml/item3.xml"/><Relationship Id="rId21" Type="http://schemas.openxmlformats.org/officeDocument/2006/relationships/hyperlink" Target="https://arxiv.org/abs/2510.17924" TargetMode="Externa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https://purdueglobal.dspacedirect.org/items/c7f44da9-a59f-46a5-a2e1-cbb560bfe2d9" TargetMode="External"/><Relationship Id="rId25" Type="http://schemas.openxmlformats.org/officeDocument/2006/relationships/hyperlink" Target="https://www.alphaxiv.org/overview/2504.01534" TargetMode="Externa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https://ir.roblox.com/news/news-details/2026/Roblox-Launches-Real-Time-Chat-Rephrasing-to-Maintain-Civility-and-Gameplay-Flow/default.aspx" TargetMode="External"/><Relationship Id="rId29" Type="http://schemas.openxmlformats.org/officeDocument/2006/relationships/hyperlink" Target="https://ceur-ws.org/Vol-1178/CLEF2012wn-PAN-VillatoroTelloEt2012b.pdf"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24" Type="http://schemas.openxmlformats.org/officeDocument/2006/relationships/hyperlink" Target="https://journals.sagepub.com/doi/full/10.1177/2053951717736335" TargetMode="Externa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yperlink" Target="https://www.mdpi.com/2075-471X/14/3/29" TargetMode="External"/><Relationship Id="rId28" Type="http://schemas.openxmlformats.org/officeDocument/2006/relationships/hyperlink" Target="https://ceur-ws.org/Vol-1178/CLEF2012wn-PAN-InchesEt2012.pdf" TargetMode="External"/><Relationship Id="rId10" Type="http://schemas.openxmlformats.org/officeDocument/2006/relationships/image" Target="media/image1.png"/><Relationship Id="rId19" Type="http://schemas.openxmlformats.org/officeDocument/2006/relationships/hyperlink" Target="https://www.mdpi.com/2078-2489/15/4/233" TargetMode="External"/><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yperlink" Target="https://arxiv.org/abs/2310.18330" TargetMode="External"/><Relationship Id="rId27" Type="http://schemas.openxmlformats.org/officeDocument/2006/relationships/hyperlink" Target="https://www.sciencedirect.com/science/article/abs/pii/S2211695816300095"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bed7250-7b85-4a10-beb7-50ff9519e5d9" xsi:nil="true"/>
    <lcf76f155ced4ddcb4097134ff3c332f xmlns="954c9bf0-a890-487e-bbdd-a5c70269b17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88F7AB41FA607499B1773E9FEC32F43" ma:contentTypeVersion="11" ma:contentTypeDescription="Create a new document." ma:contentTypeScope="" ma:versionID="9e326847a924c4794ed6cf023d95735f">
  <xsd:schema xmlns:xsd="http://www.w3.org/2001/XMLSchema" xmlns:xs="http://www.w3.org/2001/XMLSchema" xmlns:p="http://schemas.microsoft.com/office/2006/metadata/properties" xmlns:ns2="954c9bf0-a890-487e-bbdd-a5c70269b177" xmlns:ns3="abed7250-7b85-4a10-beb7-50ff9519e5d9" targetNamespace="http://schemas.microsoft.com/office/2006/metadata/properties" ma:root="true" ma:fieldsID="4e349260880693c4e51601a370bae477" ns2:_="" ns3:_="">
    <xsd:import namespace="954c9bf0-a890-487e-bbdd-a5c70269b177"/>
    <xsd:import namespace="abed7250-7b85-4a10-beb7-50ff9519e5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4c9bf0-a890-487e-bbdd-a5c70269b1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bed7250-7b85-4a10-beb7-50ff9519e5d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e53778d-e04d-423f-9de1-0ec2e9eecc59}" ma:internalName="TaxCatchAll" ma:showField="CatchAllData" ma:web="abed7250-7b85-4a10-beb7-50ff9519e5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217137E-499A-4082-B24B-4C72B10ED646}">
  <ds:schemaRefs>
    <ds:schemaRef ds:uri="http://schemas.microsoft.com/office/2006/metadata/properties"/>
    <ds:schemaRef ds:uri="http://schemas.microsoft.com/office/infopath/2007/PartnerControls"/>
    <ds:schemaRef ds:uri="abed7250-7b85-4a10-beb7-50ff9519e5d9"/>
    <ds:schemaRef ds:uri="954c9bf0-a890-487e-bbdd-a5c70269b177"/>
  </ds:schemaRefs>
</ds:datastoreItem>
</file>

<file path=customXml/itemProps2.xml><?xml version="1.0" encoding="utf-8"?>
<ds:datastoreItem xmlns:ds="http://schemas.openxmlformats.org/officeDocument/2006/customXml" ds:itemID="{1E0BABF3-4DDD-4FEA-81B6-BB39B71FAC44}">
  <ds:schemaRefs>
    <ds:schemaRef ds:uri="http://schemas.microsoft.com/sharepoint/v3/contenttype/forms"/>
  </ds:schemaRefs>
</ds:datastoreItem>
</file>

<file path=customXml/itemProps3.xml><?xml version="1.0" encoding="utf-8"?>
<ds:datastoreItem xmlns:ds="http://schemas.openxmlformats.org/officeDocument/2006/customXml" ds:itemID="{210DF7B1-7706-4AC4-94F2-23A60CC322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4c9bf0-a890-487e-bbdd-a5c70269b177"/>
    <ds:schemaRef ds:uri="abed7250-7b85-4a10-beb7-50ff9519e5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48</Pages>
  <Words>15201</Words>
  <Characters>86646</Characters>
  <Application>Microsoft Office Word</Application>
  <DocSecurity>0</DocSecurity>
  <Lines>722</Lines>
  <Paragraphs>203</Paragraphs>
  <ScaleCrop>false</ScaleCrop>
  <Company/>
  <LinksUpToDate>false</LinksUpToDate>
  <CharactersWithSpaces>101644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Luis Torres</dc:creator>
  <cp:keywords/>
  <dc:description/>
  <cp:lastModifiedBy>John Michael Maala</cp:lastModifiedBy>
  <cp:revision>19</cp:revision>
  <cp:lastPrinted>2026-05-25T06:15:00Z</cp:lastPrinted>
  <dcterms:created xsi:type="dcterms:W3CDTF">2026-06-13T12:13:00Z</dcterms:created>
  <dcterms:modified xsi:type="dcterms:W3CDTF">2026-10-16T07:02:00Z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0x010100F88F7AB41FA607499B1773E9FEC32F43</vt:lpwstr>
  </property>
</Properties>
</file>