
<file path=[Content_Types].xml><?xml version="1.0" encoding="utf-8"?>
<Types xmlns="http://schemas.openxmlformats.org/package/2006/content-types">
  <Default Extension="emf" ContentType="image/x-emf"/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Rule="auto" w:line="360"/>
        <w:rPr>
          <w:rFonts w:ascii="Georgia" w:hAnsi="Georgia" w:cs="Arial"/>
          <w:lang w:val="es-ES_tradnl"/>
        </w:rPr>
      </w:pPr>
      <w:r>
        <w:rPr>
          <w:rFonts w:ascii="Georgia" w:hAnsi="Georgia" w:cs="Arial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lang w:val="es-ES_tradnl"/>
        </w:rPr>
      </w:pPr>
      <w:r>
        <w:rPr>
          <w:rFonts w:ascii="Georgia" w:hAnsi="Georgia" w:cs="Arial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8"/>
          <w:szCs w:val="28"/>
          <w:lang w:val="es-ES_tradnl"/>
        </w:rPr>
      </w:pPr>
      <w:r>
        <w:rPr>
          <w:rFonts w:ascii="Georgia" w:hAnsi="Georgia" w:cs="Arial"/>
          <w:sz w:val="28"/>
          <w:szCs w:val="28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8"/>
          <w:szCs w:val="28"/>
          <w:lang w:val="es-ES_tradnl"/>
        </w:rPr>
      </w:pPr>
      <w:r>
        <w:rPr>
          <w:rFonts w:ascii="Georgia" w:hAnsi="Georgia" w:cs="Arial"/>
          <w:sz w:val="28"/>
          <w:szCs w:val="28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8"/>
          <w:szCs w:val="28"/>
          <w:lang w:val="es-ES_tradnl"/>
        </w:rPr>
      </w:pPr>
      <w:r>
        <w:rPr>
          <w:rFonts w:ascii="Georgia" w:hAnsi="Georgia" w:cs="Arial"/>
          <w:sz w:val="28"/>
          <w:szCs w:val="28"/>
          <w:lang w:val="es-ES_tradnl"/>
        </w:rPr>
      </w:r>
      <w:r/>
    </w:p>
    <w:tbl>
      <w:tblPr>
        <w:tblpPr w:horzAnchor="margin" w:tblpXSpec="right" w:vertAnchor="page" w:tblpY="9316" w:leftFromText="141" w:topFromText="0" w:rightFromText="141" w:bottomFromText="0"/>
        <w:tblW w:w="1911" w:type="dxa"/>
        <w:shd w:val="clear" w:color="auto" w:fill="8080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1701"/>
      </w:tblGrid>
      <w:tr>
        <w:trPr>
          <w:cantSplit/>
          <w:trHeight w:val="227"/>
        </w:trPr>
        <w:tc>
          <w:tcPr>
            <w:shd w:val="clear" w:color="auto" w:fill="FFFFFF"/>
            <w:tcW w:w="210" w:type="dxa"/>
            <w:textDirection w:val="lrTb"/>
            <w:noWrap w:val="false"/>
          </w:tcPr>
          <w:p>
            <w:pPr>
              <w:spacing w:lineRule="auto" w:line="360"/>
              <w:rPr>
                <w:rFonts w:ascii="Georgia" w:hAnsi="Georgia"/>
                <w:sz w:val="25"/>
                <w:szCs w:val="25"/>
              </w:rPr>
            </w:pPr>
            <w:r>
              <w:rPr>
                <w:rFonts w:ascii="Georgia" w:hAnsi="Georgia"/>
                <w:sz w:val="25"/>
                <w:szCs w:val="25"/>
              </w:rPr>
            </w:r>
            <w:r/>
          </w:p>
        </w:tc>
        <w:tc>
          <w:tcPr>
            <w:shd w:val="clear" w:color="auto" w:fill="FFFFFF"/>
            <w:tcW w:w="1701" w:type="dxa"/>
            <w:textDirection w:val="lrTb"/>
            <w:noWrap w:val="false"/>
          </w:tcPr>
          <w:p>
            <w:pPr>
              <w:spacing w:lineRule="auto" w:line="360"/>
              <w:rPr>
                <w:rFonts w:ascii="Georgia" w:hAnsi="Georgia"/>
                <w:sz w:val="25"/>
                <w:szCs w:val="25"/>
              </w:rPr>
            </w:pPr>
            <w:r>
              <w:rPr>
                <w:rFonts w:ascii="Georgia" w:hAnsi="Georgia"/>
                <w:sz w:val="25"/>
                <w:szCs w:val="25"/>
              </w:rPr>
            </w:r>
            <w:r/>
          </w:p>
        </w:tc>
      </w:tr>
      <w:tr>
        <w:trPr>
          <w:cantSplit/>
          <w:trHeight w:val="113"/>
        </w:trPr>
        <w:tc>
          <w:tcPr>
            <w:shd w:val="clear" w:color="auto" w:fill="auto"/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F2F2F2"/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227"/>
        </w:trPr>
        <w:tc>
          <w:tcPr>
            <w:shd w:val="clear" w:color="auto" w:fill="auto"/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BFBFBF"/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283"/>
        </w:trPr>
        <w:tc>
          <w:tcPr>
            <w:shd w:val="clear" w:color="auto" w:fill="auto"/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A6A6A6"/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269"/>
        </w:trPr>
        <w:tc>
          <w:tcPr>
            <w:shd w:val="clear" w:color="auto" w:fill="auto"/>
            <w:tcBorders>
              <w:bottom w:val="single" w:color="FFFFFF" w:sz="18" w:space="0"/>
            </w:tcBorders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595959"/>
            <w:tcBorders>
              <w:bottom w:val="single" w:color="FFFFFF" w:sz="18" w:space="0"/>
            </w:tcBorders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1908"/>
        </w:trPr>
        <w:tc>
          <w:tcPr>
            <w:shd w:val="clear" w:color="auto" w:fill="808080"/>
            <w:tcBorders>
              <w:top w:val="single" w:color="FFFFFF" w:sz="18" w:space="0"/>
              <w:bottom w:val="single" w:color="FFFFFF" w:sz="18" w:space="0"/>
            </w:tcBorders>
            <w:tcW w:w="210" w:type="dxa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Georgia" w:hAnsi="Georgia"/>
                <w:color w:val="FFFFFF"/>
                <w:sz w:val="133"/>
                <w:szCs w:val="133"/>
              </w:rPr>
            </w:pPr>
            <w:r>
              <w:rPr>
                <w:rFonts w:ascii="Georgia" w:hAnsi="Georgia"/>
                <w:color w:val="FFFFFF"/>
                <w:sz w:val="133"/>
                <w:szCs w:val="133"/>
              </w:rPr>
            </w:r>
            <w:r/>
          </w:p>
        </w:tc>
        <w:tc>
          <w:tcPr>
            <w:shd w:val="clear" w:color="auto" w:fill="808080"/>
            <w:tcBorders>
              <w:top w:val="single" w:color="FFFFFF" w:sz="18" w:space="0"/>
              <w:bottom w:val="single" w:color="FFFFFF" w:sz="18" w:space="0"/>
            </w:tcBorders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color w:val="FFFFFF"/>
                <w:sz w:val="136"/>
                <w:szCs w:val="136"/>
              </w:rPr>
            </w:pPr>
            <w:r>
              <w:rPr>
                <w:rFonts w:ascii="Arial" w:hAnsi="Arial" w:cs="Arial"/>
                <w:b/>
                <w:color w:val="FFFFFF"/>
                <w:sz w:val="136"/>
                <w:szCs w:val="136"/>
              </w:rPr>
              <w:t xml:space="preserve">11</w:t>
            </w:r>
            <w:r/>
          </w:p>
        </w:tc>
      </w:tr>
      <w:tr>
        <w:trPr>
          <w:cantSplit/>
          <w:trHeight w:val="3888"/>
        </w:trPr>
        <w:tc>
          <w:tcPr>
            <w:shd w:val="clear" w:color="auto" w:fill="auto"/>
            <w:tcBorders>
              <w:top w:val="single" w:color="FFFFFF" w:sz="18" w:space="0"/>
              <w:bottom w:val="single" w:color="FFFFFF" w:sz="18" w:space="0"/>
            </w:tcBorders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color w:val="FFFFFF"/>
                <w:spacing w:val="300"/>
                <w:sz w:val="80"/>
                <w:szCs w:val="80"/>
              </w:rPr>
            </w:pPr>
            <w:r>
              <w:rPr>
                <w:rFonts w:ascii="Georgia" w:hAnsi="Georgia"/>
                <w:color w:val="FFFFFF"/>
                <w:spacing w:val="300"/>
                <w:sz w:val="80"/>
                <w:szCs w:val="80"/>
              </w:rPr>
            </w:r>
            <w:r/>
          </w:p>
        </w:tc>
        <w:tc>
          <w:tcPr>
            <w:shd w:val="clear" w:color="auto" w:fill="404040"/>
            <w:tcBorders>
              <w:top w:val="single" w:color="FFFFFF" w:sz="18" w:space="0"/>
              <w:bottom w:val="single" w:color="FFFFFF" w:sz="18" w:space="0"/>
            </w:tcBorders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color w:val="FFFFFF"/>
                <w:spacing w:val="300"/>
                <w:sz w:val="76"/>
                <w:szCs w:val="76"/>
              </w:rPr>
            </w:pPr>
            <w:r>
              <w:rPr>
                <w:rFonts w:ascii="Georgia" w:hAnsi="Georgia"/>
                <w:color w:val="FFFFFF"/>
                <w:spacing w:val="300"/>
                <w:sz w:val="76"/>
                <w:szCs w:val="76"/>
              </w:rPr>
              <w:t xml:space="preserve">TEMA </w:t>
            </w:r>
            <w:r/>
          </w:p>
        </w:tc>
      </w:tr>
    </w:tbl>
    <w:p>
      <w:pPr>
        <w:ind w:right="851"/>
        <w:jc w:val="both"/>
        <w:spacing w:lineRule="auto" w:line="360" w:after="200" w:before="120"/>
        <w:rPr>
          <w:rFonts w:ascii="Georgia" w:hAnsi="Georgia"/>
          <w:sz w:val="51"/>
          <w:szCs w:val="51"/>
        </w:rPr>
      </w:pPr>
      <w:r>
        <w:rPr>
          <w:rFonts w:ascii="Georgia" w:hAnsi="Georgia"/>
          <w:sz w:val="51"/>
          <w:szCs w:val="51"/>
        </w:rPr>
        <w:t xml:space="preserve">Calidad del </w:t>
      </w:r>
      <w:r>
        <w:rPr>
          <w:rFonts w:ascii="Georgia" w:hAnsi="Georgia"/>
          <w:i/>
          <w:sz w:val="51"/>
          <w:szCs w:val="51"/>
        </w:rPr>
        <w:t xml:space="preserve">software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11</w:t>
      </w:r>
      <w:r>
        <w:rPr>
          <w:rFonts w:ascii="Georgia" w:hAnsi="Georgia"/>
          <w:sz w:val="32"/>
          <w:szCs w:val="32"/>
        </w:rPr>
        <w:t xml:space="preserve">.1] </w:t>
      </w:r>
      <w:r>
        <w:rPr>
          <w:rFonts w:ascii="Georgia" w:hAnsi="Georgia"/>
          <w:sz w:val="32"/>
          <w:szCs w:val="32"/>
        </w:rPr>
        <w:t xml:space="preserve">Calidad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11</w:t>
      </w:r>
      <w:r>
        <w:rPr>
          <w:rFonts w:ascii="Georgia" w:hAnsi="Georgia"/>
          <w:sz w:val="32"/>
          <w:szCs w:val="32"/>
        </w:rPr>
        <w:t xml:space="preserve">.2] </w:t>
      </w:r>
      <w:r>
        <w:rPr>
          <w:rFonts w:ascii="Georgia" w:hAnsi="Georgia"/>
          <w:sz w:val="32"/>
          <w:szCs w:val="32"/>
        </w:rPr>
        <w:t xml:space="preserve">Calidad del </w:t>
      </w:r>
      <w:r>
        <w:rPr>
          <w:rFonts w:ascii="Georgia" w:hAnsi="Georgia"/>
          <w:i/>
          <w:sz w:val="32"/>
          <w:szCs w:val="32"/>
        </w:rPr>
        <w:t xml:space="preserve">software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11</w:t>
      </w:r>
      <w:r>
        <w:rPr>
          <w:rFonts w:ascii="Georgia" w:hAnsi="Georgia"/>
          <w:sz w:val="32"/>
          <w:szCs w:val="32"/>
        </w:rPr>
        <w:t xml:space="preserve">.3] </w:t>
      </w:r>
      <w:r>
        <w:rPr>
          <w:rFonts w:ascii="Georgia" w:hAnsi="Georgia"/>
          <w:sz w:val="32"/>
          <w:szCs w:val="32"/>
        </w:rPr>
        <w:t xml:space="preserve">El dilema de la calidad del </w:t>
      </w:r>
      <w:r>
        <w:rPr>
          <w:rFonts w:ascii="Georgia" w:hAnsi="Georgia"/>
          <w:i/>
          <w:sz w:val="32"/>
          <w:szCs w:val="32"/>
        </w:rPr>
        <w:t xml:space="preserve">software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11</w:t>
      </w:r>
      <w:r>
        <w:rPr>
          <w:rFonts w:ascii="Georgia" w:hAnsi="Georgia"/>
          <w:sz w:val="32"/>
          <w:szCs w:val="32"/>
        </w:rPr>
        <w:t xml:space="preserve">.4] </w:t>
      </w:r>
      <w:r>
        <w:rPr>
          <w:rFonts w:ascii="Georgia" w:hAnsi="Georgia" w:cs="Georgia"/>
          <w:sz w:val="32"/>
          <w:szCs w:val="32"/>
        </w:rPr>
        <w:t xml:space="preserve">Lograr la calidad del </w:t>
      </w:r>
      <w:r>
        <w:rPr>
          <w:rFonts w:ascii="Georgia" w:hAnsi="Georgia" w:cs="Georgia"/>
          <w:i/>
          <w:sz w:val="32"/>
          <w:szCs w:val="32"/>
        </w:rPr>
        <w:t xml:space="preserve">software</w:t>
      </w:r>
      <w:r/>
    </w:p>
    <w:p>
      <w:pPr>
        <w:ind w:left="709"/>
        <w:spacing w:lineRule="auto" w:line="360" w:after="200" w:before="120"/>
        <w:rPr>
          <w:rFonts w:ascii="Georgia" w:hAnsi="Georgia"/>
          <w:i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11</w:t>
      </w:r>
      <w:r>
        <w:rPr>
          <w:rFonts w:ascii="Georgia" w:hAnsi="Georgia"/>
          <w:sz w:val="32"/>
          <w:szCs w:val="32"/>
        </w:rPr>
        <w:t xml:space="preserve">.</w:t>
      </w:r>
      <w:r>
        <w:rPr>
          <w:rFonts w:ascii="Georgia" w:hAnsi="Georgia"/>
          <w:sz w:val="32"/>
          <w:szCs w:val="32"/>
        </w:rPr>
        <w:t xml:space="preserve">5] </w:t>
      </w:r>
      <w:r>
        <w:rPr>
          <w:rFonts w:ascii="Georgia" w:hAnsi="Georgia"/>
          <w:sz w:val="32"/>
          <w:szCs w:val="32"/>
        </w:rPr>
        <w:t xml:space="preserve">Aseguramiento de la calidad del </w:t>
      </w:r>
      <w:r>
        <w:rPr>
          <w:rFonts w:ascii="Georgia" w:hAnsi="Georgia"/>
          <w:i/>
          <w:sz w:val="32"/>
          <w:szCs w:val="32"/>
        </w:rPr>
        <w:t xml:space="preserve">software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11</w:t>
      </w:r>
      <w:r>
        <w:rPr>
          <w:rFonts w:ascii="Georgia" w:hAnsi="Georgia"/>
          <w:sz w:val="32"/>
          <w:szCs w:val="32"/>
        </w:rPr>
        <w:t xml:space="preserve">.</w:t>
      </w:r>
      <w:r>
        <w:rPr>
          <w:rFonts w:ascii="Georgia" w:hAnsi="Georgia"/>
          <w:sz w:val="32"/>
          <w:szCs w:val="32"/>
        </w:rPr>
        <w:t xml:space="preserve">6]</w:t>
      </w:r>
      <w:r>
        <w:rPr>
          <w:rFonts w:ascii="Georgia" w:hAnsi="Georgia"/>
          <w:sz w:val="32"/>
          <w:szCs w:val="32"/>
        </w:rPr>
        <w:t xml:space="preserve"> Referencias</w:t>
      </w:r>
      <w:r/>
    </w:p>
    <w:p>
      <w:pPr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Style w:val="323"/>
          <w:rFonts w:ascii="Georgia" w:hAnsi="Georgia" w:cs="Arial"/>
          <w:color w:val="808080"/>
          <w:spacing w:val="20"/>
          <w:sz w:val="22"/>
          <w:szCs w:val="22"/>
        </w:rPr>
      </w:pPr>
      <w:r>
        <w:rPr>
          <w:rFonts w:ascii="Georgia" w:hAnsi="Georgia" w:cs="Arial"/>
          <w:color w:val="808080"/>
          <w:spacing w:val="20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color w:val="003366"/>
          <w:spacing w:val="20"/>
          <w:sz w:val="38"/>
          <w:szCs w:val="38"/>
        </w:rPr>
        <w:sectPr>
          <w:footnotePr/>
          <w:type w:val="nextPage"/>
          <w:pgSz w:w="11906" w:h="16838"/>
          <w:pgMar w:top="284" w:right="284" w:bottom="-139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 w:cs="Arial"/>
          <w:color w:val="003366"/>
          <w:spacing w:val="20"/>
          <w:sz w:val="38"/>
          <w:szCs w:val="38"/>
        </w:rPr>
      </w:r>
      <w:r/>
    </w:p>
    <w:p>
      <w:pPr>
        <w:spacing w:lineRule="auto" w:line="360"/>
        <w:rPr>
          <w:rFonts w:ascii="Georgia" w:hAnsi="Georgia"/>
          <w:color w:val="003366"/>
          <w:spacing w:val="20"/>
          <w:sz w:val="38"/>
          <w:szCs w:val="38"/>
        </w:rPr>
      </w:pPr>
      <w:r>
        <w:rPr>
          <w:rFonts w:ascii="Georgia" w:hAnsi="Georgia" w:cs="Arial"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1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256536</wp:posOffset>
                </wp:positionV>
                <wp:extent cx="6858000" cy="0"/>
                <wp:effectExtent l="0" t="0" r="0" b="0"/>
                <wp:wrapNone/>
                <wp:docPr id="5" name="Line 14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20" style="position:absolute;mso-wrap-distance-left:9.0pt;mso-wrap-distance-top:0.0pt;mso-wrap-distance-right:9.0pt;mso-wrap-distance-bottom:60873.6pt;z-index:251657216;o:allowoverlap:true;o:allowincell:true;mso-position-horizontal-relative:text;margin-left:0.0pt;mso-position-horizontal:absolute;mso-position-vertical-relative:text;margin-top:20.2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color w:val="003366"/>
          <w:spacing w:val="20"/>
          <w:sz w:val="38"/>
          <w:szCs w:val="38"/>
        </w:rPr>
        <w:t xml:space="preserve">E</w:t>
      </w:r>
      <w:r>
        <w:rPr>
          <w:rFonts w:ascii="Georgia" w:hAnsi="Georgia" w:cs="Arial"/>
          <w:color w:val="003366"/>
          <w:spacing w:val="20"/>
          <w:sz w:val="38"/>
          <w:szCs w:val="38"/>
        </w:rPr>
        <w:t xml:space="preserve">squema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56177" cy="7538717"/>
                <wp:effectExtent l="0" t="0" r="1267" b="5077"/>
                <wp:docPr id="6" name="Imagen 1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456180" cy="753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93.4pt;height:593.6pt;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pacing w:lineRule="auto" w:line="360"/>
        <w:rPr>
          <w:rFonts w:ascii="Georgia" w:hAnsi="Georgia" w:cs="Arial"/>
          <w:spacing w:val="20"/>
          <w:sz w:val="22"/>
          <w:szCs w:val="22"/>
        </w:rPr>
      </w:pPr>
      <w:r>
        <w:rPr>
          <w:rFonts w:ascii="Georgia" w:hAnsi="Georgia" w:cs="Arial"/>
          <w:spacing w:val="20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pacing w:val="20"/>
          <w:sz w:val="22"/>
          <w:szCs w:val="22"/>
        </w:rPr>
      </w:pPr>
      <w:r>
        <w:rPr>
          <w:rFonts w:ascii="Georgia" w:hAnsi="Georgia" w:cs="Arial"/>
          <w:spacing w:val="20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spacing w:val="20"/>
          <w:sz w:val="22"/>
          <w:szCs w:val="22"/>
        </w:rPr>
        <w:sectPr>
          <w:headerReference w:type="default" r:id="rId8"/>
          <w:footerReference w:type="default" r:id="rId9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 w:cs="Arial"/>
          <w:spacing w:val="20"/>
          <w:sz w:val="22"/>
          <w:szCs w:val="22"/>
        </w:rPr>
      </w:r>
      <w:r/>
    </w:p>
    <w:p>
      <w:pPr>
        <w:spacing w:lineRule="auto" w:line="360"/>
        <w:rPr>
          <w:rFonts w:ascii="Georgia" w:hAnsi="Georgia"/>
          <w:color w:val="003366"/>
          <w:spacing w:val="20"/>
          <w:sz w:val="38"/>
          <w:szCs w:val="38"/>
        </w:rPr>
      </w:pPr>
      <w:r>
        <w:rPr>
          <w:rFonts w:ascii="Georgia" w:hAnsi="Georgia" w:cs="Arial"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1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256536</wp:posOffset>
                </wp:positionV>
                <wp:extent cx="6858000" cy="0"/>
                <wp:effectExtent l="0" t="0" r="0" b="0"/>
                <wp:wrapNone/>
                <wp:docPr id="7" name="Line 14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20" style="position:absolute;mso-wrap-distance-left:9.0pt;mso-wrap-distance-top:0.0pt;mso-wrap-distance-right:9.0pt;mso-wrap-distance-bottom:60873.6pt;z-index:251658240;o:allowoverlap:true;o:allowincell:true;mso-position-horizontal-relative:text;margin-left:0.0pt;mso-position-horizontal:absolute;mso-position-vertical-relative:text;margin-top:20.2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color w:val="003366"/>
          <w:spacing w:val="20"/>
          <w:sz w:val="38"/>
          <w:szCs w:val="38"/>
        </w:rPr>
        <w:t xml:space="preserve">Ideas clave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48"/>
        <w:jc w:val="both"/>
        <w:spacing w:lineRule="auto" w:line="360" w:after="0" w:afterAutospacing="0" w:before="0" w:beforeAutospacing="0"/>
        <w:rPr>
          <w:rStyle w:val="322"/>
          <w:rFonts w:ascii="Georgia" w:hAnsi="Georgia"/>
          <w:color w:val="5F5F5F"/>
          <w:sz w:val="30"/>
          <w:szCs w:val="30"/>
        </w:rPr>
      </w:pP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11</w:t>
      </w: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.1. </w:t>
      </w:r>
      <w:bookmarkStart w:id="2" w:name="Creencias"/>
      <w:r/>
      <w:bookmarkEnd w:id="2"/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Calidad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La calidad, como describe David </w:t>
      </w:r>
      <w:r>
        <w:rPr>
          <w:rFonts w:ascii="Georgia" w:hAnsi="Georgia" w:cs="Arial"/>
          <w:sz w:val="22"/>
          <w:szCs w:val="22"/>
          <w:lang w:val="es-ES_tradnl"/>
        </w:rPr>
        <w:t xml:space="preserve">Garvin</w:t>
      </w:r>
      <w:r>
        <w:rPr>
          <w:rFonts w:ascii="Georgia" w:hAnsi="Georgia" w:cs="Arial"/>
          <w:sz w:val="22"/>
          <w:szCs w:val="22"/>
          <w:lang w:val="es-ES_tradnl"/>
        </w:rPr>
        <w:t xml:space="preserve">, es: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pStyle w:val="386"/>
      </w:pPr>
      <w:r>
        <w:t xml:space="preserve">Algo que </w:t>
      </w:r>
      <w:r>
        <w:rPr>
          <w:b/>
        </w:rPr>
        <w:t xml:space="preserve">se reconoce de inmediato</w:t>
      </w:r>
      <w:r>
        <w:t xml:space="preserve"> pero que no es posible definir</w:t>
      </w:r>
      <w:r>
        <w:t xml:space="preserve">.</w:t>
      </w:r>
      <w:r/>
    </w:p>
    <w:p>
      <w:pPr>
        <w:pStyle w:val="386"/>
      </w:pPr>
      <w:r>
        <w:t xml:space="preserve">Aquello que origina la </w:t>
      </w:r>
      <w:r>
        <w:rPr>
          <w:b/>
        </w:rPr>
        <w:t xml:space="preserve">satisfacción del usuario</w:t>
      </w:r>
      <w:r>
        <w:t xml:space="preserve">.</w:t>
      </w:r>
      <w:r/>
    </w:p>
    <w:p>
      <w:pPr>
        <w:pStyle w:val="386"/>
      </w:pPr>
      <w:r>
        <w:t xml:space="preserve">El cumplimiento de las </w:t>
      </w:r>
      <w:r>
        <w:rPr>
          <w:b/>
        </w:rPr>
        <w:t xml:space="preserve">especificaciones iniciales del producto</w:t>
      </w:r>
      <w:r>
        <w:t xml:space="preserve">.</w:t>
      </w:r>
      <w:r/>
    </w:p>
    <w:p>
      <w:pPr>
        <w:pStyle w:val="386"/>
      </w:pPr>
      <w:r>
        <w:t xml:space="preserve">La proporciona las </w:t>
      </w:r>
      <w:r>
        <w:rPr>
          <w:b/>
        </w:rPr>
        <w:t xml:space="preserve">funciones y características inherentes</w:t>
      </w:r>
      <w:r>
        <w:t xml:space="preserve"> de un producto</w:t>
      </w:r>
      <w:r>
        <w:t xml:space="preserve">.</w:t>
      </w:r>
      <w:r/>
    </w:p>
    <w:p>
      <w:pPr>
        <w:pStyle w:val="386"/>
      </w:pPr>
      <w:r>
        <w:t xml:space="preserve">Lo que el cliente está </w:t>
      </w:r>
      <w:r>
        <w:rPr>
          <w:b/>
        </w:rPr>
        <w:t xml:space="preserve">dispuesto a pagar</w:t>
      </w:r>
      <w:r>
        <w:t xml:space="preserve"> por el producto</w:t>
      </w:r>
      <w:r>
        <w:t xml:space="preserve">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pStyle w:val="348"/>
        <w:jc w:val="both"/>
        <w:spacing w:lineRule="auto" w:line="360" w:after="0" w:afterAutospacing="0" w:before="0" w:beforeAutospacing="0"/>
        <w:rPr>
          <w:rStyle w:val="322"/>
          <w:rFonts w:ascii="Georgia" w:hAnsi="Georgia"/>
          <w:color w:val="5F5F5F"/>
          <w:sz w:val="30"/>
          <w:szCs w:val="30"/>
        </w:rPr>
      </w:pP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11</w:t>
      </w: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.2. </w:t>
      </w: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Calidad del </w:t>
      </w:r>
      <w:r>
        <w:rPr>
          <w:rStyle w:val="322"/>
          <w:rFonts w:ascii="Georgia" w:hAnsi="Georgia"/>
          <w:b w:val="false"/>
          <w:i/>
          <w:color w:val="5F5F5F"/>
          <w:sz w:val="30"/>
          <w:szCs w:val="30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82"/>
      </w:pPr>
      <w:r>
        <w:t xml:space="preserve">La calidad del diseño de </w:t>
      </w:r>
      <w:r>
        <w:rPr>
          <w:i/>
        </w:rPr>
        <w:t xml:space="preserve">software</w:t>
      </w:r>
      <w:r>
        <w:t xml:space="preserve"> implica el </w:t>
      </w:r>
      <w:r>
        <w:rPr>
          <w:b/>
        </w:rPr>
        <w:t xml:space="preserve">grado de cumplimiento de los requisitos</w:t>
      </w:r>
      <w:r>
        <w:t xml:space="preserve"> del </w:t>
      </w:r>
      <w:r>
        <w:rPr>
          <w:i/>
        </w:rPr>
        <w:t xml:space="preserve">software</w:t>
      </w:r>
      <w:r>
        <w:t xml:space="preserve">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pStyle w:val="380"/>
      </w:pPr>
      <w:r>
        <w:t xml:space="preserve">La </w:t>
      </w:r>
      <w:r>
        <w:rPr>
          <w:b/>
        </w:rPr>
        <w:t xml:space="preserve">satisfacción del usuario</w:t>
      </w:r>
      <w:r>
        <w:t xml:space="preserve"> es el resultado del buen funcionamiento y buena calidad del producto y la entrega dentro de los plazos y costes previstos. 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La calidad del </w:t>
      </w:r>
      <w:r>
        <w:rPr>
          <w:rFonts w:ascii="Georgia" w:hAnsi="Georgia" w:cs="Arial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 la proporciona: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pStyle w:val="386"/>
      </w:pPr>
      <w:r>
        <w:t xml:space="preserve">Un </w:t>
      </w:r>
      <w:r>
        <w:rPr>
          <w:b/>
        </w:rPr>
        <w:t xml:space="preserve">proceso de </w:t>
      </w:r>
      <w:r>
        <w:rPr>
          <w:b/>
          <w:i/>
        </w:rPr>
        <w:t xml:space="preserve">software</w:t>
      </w:r>
      <w:r>
        <w:rPr>
          <w:b/>
        </w:rPr>
        <w:t xml:space="preserve"> eficaz</w:t>
      </w:r>
      <w:r>
        <w:t xml:space="preserve">, con actividades de análisis del problema y diseño de una solución sólida, así como actividades de gestión del cambio.</w:t>
      </w:r>
      <w:r/>
    </w:p>
    <w:p>
      <w:pPr>
        <w:pStyle w:val="386"/>
      </w:pPr>
      <w:r>
        <w:t xml:space="preserve">Un </w:t>
      </w:r>
      <w:r>
        <w:rPr>
          <w:b/>
        </w:rPr>
        <w:t xml:space="preserve">producto final útil, fiable y sin errores</w:t>
      </w:r>
      <w:r>
        <w:t xml:space="preserve">.</w:t>
      </w:r>
      <w:r/>
    </w:p>
    <w:p>
      <w:pPr>
        <w:pStyle w:val="386"/>
      </w:pPr>
      <w:r>
        <w:t xml:space="preserve">El </w:t>
      </w:r>
      <w:r>
        <w:rPr>
          <w:b/>
        </w:rPr>
        <w:t xml:space="preserve">valor añadido</w:t>
      </w:r>
      <w:r>
        <w:t xml:space="preserve"> aportado por el producto al productor y al usuario</w:t>
      </w:r>
      <w:r>
        <w:t xml:space="preserve">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La calidad es multidimensional debiendo tener en cuenta el trabajo realizado, las funcionalidades aportadas, la fiabilidad, la adecuación, la mantenibilidad, el nivel de servicio, la estética y la imagen corporativa.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Los factores de la calidad, según McCall, se centran en tres aspectos: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3997" cy="981072"/>
                <wp:effectExtent l="0" t="0" r="0" b="9522"/>
                <wp:docPr id="8" name="Imagen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33400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0.0pt;height:77.2pt;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pStyle w:val="380"/>
      </w:pPr>
      <w:r>
        <w:t xml:space="preserve">El </w:t>
      </w:r>
      <w:r>
        <w:rPr>
          <w:b/>
        </w:rPr>
        <w:t xml:space="preserve">estándar ISO 9126</w:t>
      </w:r>
      <w:r>
        <w:t xml:space="preserve"> identifica seis atributos clave de la calidad del </w:t>
      </w:r>
      <w:r>
        <w:rPr>
          <w:i/>
        </w:rPr>
        <w:t xml:space="preserve">software</w:t>
      </w:r>
      <w:r>
        <w:t xml:space="preserve">: funcionalidad, fiabilidad, usabilidad, eficiencia, mantenibilidad y portabilidad.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La complejidad en la gestión de la calidad reside en la dificultad para su medición cuantitativa.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48"/>
        <w:jc w:val="both"/>
        <w:spacing w:lineRule="auto" w:line="360" w:after="0" w:afterAutospacing="0" w:before="0" w:beforeAutospacing="0"/>
        <w:rPr>
          <w:rStyle w:val="322"/>
          <w:rFonts w:ascii="Georgia" w:hAnsi="Georgia"/>
          <w:color w:val="5F5F5F"/>
          <w:sz w:val="30"/>
          <w:szCs w:val="30"/>
        </w:rPr>
      </w:pP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11</w:t>
      </w: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.3. </w:t>
      </w: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El dilema de la calidad del </w:t>
      </w:r>
      <w:r>
        <w:rPr>
          <w:rStyle w:val="322"/>
          <w:rFonts w:ascii="Georgia" w:hAnsi="Georgia"/>
          <w:b w:val="false"/>
          <w:i/>
          <w:color w:val="5F5F5F"/>
          <w:sz w:val="30"/>
          <w:szCs w:val="30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Ofrecer calidad total en un producto </w:t>
      </w:r>
      <w:r>
        <w:rPr>
          <w:rFonts w:ascii="Georgia" w:hAnsi="Georgia" w:cs="Arial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 implica un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esfuerzo en tiempo y dinero</w:t>
      </w:r>
      <w:r>
        <w:rPr>
          <w:rFonts w:ascii="Georgia" w:hAnsi="Georgia" w:cs="Arial"/>
          <w:sz w:val="22"/>
          <w:szCs w:val="22"/>
          <w:lang w:val="es-ES_tradnl"/>
        </w:rPr>
        <w:t xml:space="preserve"> que hará inviable el producto. Se deberá buscar un equilibrio entre coste, tiempo y cali</w:t>
      </w:r>
      <w:r>
        <w:rPr>
          <w:rFonts w:ascii="Georgia" w:hAnsi="Georgia" w:cs="Arial"/>
          <w:sz w:val="22"/>
          <w:szCs w:val="22"/>
          <w:lang w:val="es-ES_tradnl"/>
        </w:rPr>
        <w:t xml:space="preserve">dad, ofreciendo un producto de «</w:t>
      </w:r>
      <w:r>
        <w:rPr>
          <w:rFonts w:ascii="Georgia" w:hAnsi="Georgia" w:cs="Arial"/>
          <w:sz w:val="22"/>
          <w:szCs w:val="22"/>
          <w:lang w:val="es-ES_tradnl"/>
        </w:rPr>
        <w:t xml:space="preserve">suficiente calidad</w:t>
      </w:r>
      <w:r>
        <w:rPr>
          <w:rFonts w:ascii="Georgia" w:hAnsi="Georgia" w:cs="Arial"/>
          <w:sz w:val="22"/>
          <w:szCs w:val="22"/>
          <w:lang w:val="es-ES_tradnl"/>
        </w:rPr>
        <w:t xml:space="preserve">»</w:t>
      </w:r>
      <w:r>
        <w:rPr>
          <w:rFonts w:ascii="Georgia" w:hAnsi="Georgia" w:cs="Arial"/>
          <w:sz w:val="22"/>
          <w:szCs w:val="22"/>
          <w:lang w:val="es-ES_tradnl"/>
        </w:rPr>
        <w:t xml:space="preserve"> con unos costes y tiempos razonables.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48"/>
        <w:jc w:val="both"/>
        <w:spacing w:lineRule="auto" w:line="360" w:after="0" w:afterAutospacing="0" w:before="0" w:beforeAutospacing="0"/>
        <w:rPr>
          <w:rStyle w:val="322"/>
          <w:rFonts w:ascii="Georgia" w:hAnsi="Georgia"/>
          <w:color w:val="5F5F5F"/>
          <w:sz w:val="30"/>
          <w:szCs w:val="30"/>
        </w:rPr>
      </w:pP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11</w:t>
      </w: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.4. </w:t>
      </w: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Lograr la calidad del </w:t>
      </w:r>
      <w:r>
        <w:rPr>
          <w:rStyle w:val="322"/>
          <w:rFonts w:ascii="Georgia" w:hAnsi="Georgia"/>
          <w:b w:val="false"/>
          <w:i/>
          <w:color w:val="5F5F5F"/>
          <w:sz w:val="30"/>
          <w:szCs w:val="30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Para logra</w:t>
      </w:r>
      <w:r>
        <w:rPr>
          <w:rFonts w:ascii="Georgia" w:hAnsi="Georgia" w:cs="Arial"/>
          <w:sz w:val="22"/>
          <w:szCs w:val="22"/>
          <w:lang w:val="es-ES_tradnl"/>
        </w:rPr>
        <w:t xml:space="preserve">r</w:t>
      </w:r>
      <w:r>
        <w:rPr>
          <w:rFonts w:ascii="Georgia" w:hAnsi="Georgia" w:cs="Arial"/>
          <w:sz w:val="22"/>
          <w:szCs w:val="22"/>
          <w:lang w:val="es-ES_tradnl"/>
        </w:rPr>
        <w:t xml:space="preserve"> la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calidad del </w:t>
      </w:r>
      <w:r>
        <w:rPr>
          <w:rFonts w:ascii="Georgia" w:hAnsi="Georgia" w:cs="Arial"/>
          <w:b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 se deberá aplicar las siguientes actividades: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pStyle w:val="386"/>
      </w:pPr>
      <w:r>
        <w:rPr>
          <w:b/>
        </w:rPr>
        <w:t xml:space="preserve">Métodos de la ingeniería de </w:t>
      </w:r>
      <w:r>
        <w:rPr>
          <w:b/>
          <w:i/>
        </w:rPr>
        <w:t xml:space="preserve">software</w:t>
      </w:r>
      <w:r>
        <w:t xml:space="preserve">: aplicar correctamente método para el análisis de requisitos y el diseño del </w:t>
      </w:r>
      <w:r>
        <w:rPr>
          <w:i/>
        </w:rPr>
        <w:t xml:space="preserve">software</w:t>
      </w:r>
      <w:r>
        <w:t xml:space="preserve"> para construir </w:t>
      </w:r>
      <w:r>
        <w:rPr>
          <w:i/>
        </w:rPr>
        <w:t xml:space="preserve">software</w:t>
      </w:r>
      <w:r>
        <w:t xml:space="preserve"> de alta calidad.</w:t>
      </w:r>
      <w:r/>
    </w:p>
    <w:p>
      <w:pPr>
        <w:pStyle w:val="386"/>
        <w:numPr>
          <w:ilvl w:val="0"/>
          <w:numId w:val="0"/>
        </w:numPr>
        <w:ind w:left="284"/>
      </w:pPr>
      <w:r/>
      <w:r/>
    </w:p>
    <w:p>
      <w:pPr>
        <w:pStyle w:val="386"/>
      </w:pPr>
      <w:r>
        <w:rPr>
          <w:b/>
        </w:rPr>
        <w:t xml:space="preserve">Técnicas de administración de proyectos</w:t>
      </w:r>
      <w:r>
        <w:t xml:space="preserve">: crear un plan de proyecto que incluya la gestión de la calidad y el cambio, y realizar un seguimiento permanente del proyecto verificando fechas y plazos, cumpliendo los objetivos de las tareas planificadas y gestionando los potenciales riesgos que puedan</w:t>
      </w:r>
      <w:r>
        <w:t xml:space="preserve"> surgir.</w:t>
      </w:r>
      <w:r/>
    </w:p>
    <w:p>
      <w:pPr>
        <w:pStyle w:val="386"/>
        <w:numPr>
          <w:ilvl w:val="0"/>
          <w:numId w:val="0"/>
        </w:numPr>
        <w:ind w:left="284"/>
      </w:pPr>
      <w:r/>
      <w:r/>
    </w:p>
    <w:p>
      <w:pPr>
        <w:pStyle w:val="386"/>
      </w:pPr>
      <w:r>
        <w:rPr>
          <w:b/>
        </w:rPr>
        <w:t xml:space="preserve">Control de calidad</w:t>
      </w:r>
      <w:r>
        <w:t xml:space="preserve">: revisar los modelos, inspeccionar el código y probar el </w:t>
      </w:r>
      <w:r>
        <w:rPr>
          <w:i/>
        </w:rPr>
        <w:t xml:space="preserve">software</w:t>
      </w:r>
      <w:r>
        <w:t xml:space="preserve">.</w:t>
      </w:r>
      <w:r/>
    </w:p>
    <w:p>
      <w:pPr>
        <w:pStyle w:val="386"/>
        <w:numPr>
          <w:ilvl w:val="0"/>
          <w:numId w:val="0"/>
        </w:numPr>
        <w:ind w:left="284"/>
      </w:pPr>
      <w:r/>
      <w:r/>
    </w:p>
    <w:p>
      <w:pPr>
        <w:pStyle w:val="386"/>
      </w:pPr>
      <w:r>
        <w:rPr>
          <w:b/>
        </w:rPr>
        <w:t xml:space="preserve">Aseguramiento de la calidad</w:t>
      </w:r>
      <w:r>
        <w:t xml:space="preserve">: auditorías e informes para evaluar la eficacia y completitud de las acciones de control de calidad.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48"/>
        <w:jc w:val="both"/>
        <w:spacing w:lineRule="auto" w:line="360" w:after="0" w:afterAutospacing="0" w:before="0" w:beforeAutospacing="0"/>
        <w:rPr>
          <w:rStyle w:val="322"/>
          <w:rFonts w:ascii="Georgia" w:hAnsi="Georgia"/>
          <w:color w:val="5F5F5F"/>
          <w:sz w:val="30"/>
          <w:szCs w:val="30"/>
        </w:rPr>
      </w:pP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11</w:t>
      </w: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.5. </w:t>
      </w: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Aseguramiento de la calidad del </w:t>
      </w:r>
      <w:r>
        <w:rPr>
          <w:rStyle w:val="322"/>
          <w:rFonts w:ascii="Georgia" w:hAnsi="Georgia"/>
          <w:b w:val="false"/>
          <w:i/>
          <w:color w:val="5F5F5F"/>
          <w:sz w:val="30"/>
          <w:szCs w:val="30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Para lograr el aseguramiento de la calidad se deben tener en cuenta los estándares existentes y llevar a cabo las siguientes actividades: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pStyle w:val="386"/>
      </w:pPr>
      <w:r>
        <w:t xml:space="preserve">Revisiones y auditorías</w:t>
      </w:r>
      <w:r>
        <w:t xml:space="preserve">.</w:t>
      </w:r>
      <w:r/>
    </w:p>
    <w:p>
      <w:pPr>
        <w:pStyle w:val="386"/>
      </w:pPr>
      <w:r>
        <w:t xml:space="preserve">Pruebas del </w:t>
      </w:r>
      <w:r>
        <w:rPr>
          <w:i/>
        </w:rPr>
        <w:t xml:space="preserve">software</w:t>
      </w:r>
      <w:r>
        <w:t xml:space="preserve">.</w:t>
      </w:r>
      <w:r/>
    </w:p>
    <w:p>
      <w:pPr>
        <w:pStyle w:val="386"/>
      </w:pPr>
      <w:r>
        <w:t xml:space="preserve">Colección y análisis de los errores</w:t>
      </w:r>
      <w:r>
        <w:t xml:space="preserve">.</w:t>
      </w:r>
      <w:r/>
    </w:p>
    <w:p>
      <w:pPr>
        <w:pStyle w:val="386"/>
      </w:pPr>
      <w:r>
        <w:t xml:space="preserve">Gestión del cambio</w:t>
      </w:r>
      <w:r>
        <w:t xml:space="preserve">.</w:t>
      </w:r>
      <w:r/>
    </w:p>
    <w:p>
      <w:pPr>
        <w:pStyle w:val="386"/>
      </w:pPr>
      <w:r>
        <w:t xml:space="preserve">Formación de los ingenieros </w:t>
      </w:r>
      <w:r>
        <w:rPr>
          <w:i/>
        </w:rPr>
        <w:t xml:space="preserve">software</w:t>
      </w:r>
      <w:r>
        <w:t xml:space="preserve">, gerentes y resto de participantes</w:t>
      </w:r>
      <w:r>
        <w:t xml:space="preserve">.</w:t>
      </w:r>
      <w:r/>
    </w:p>
    <w:p>
      <w:pPr>
        <w:pStyle w:val="386"/>
      </w:pPr>
      <w:r>
        <w:t xml:space="preserve">Gestión de los proveedores</w:t>
      </w:r>
      <w:r>
        <w:t xml:space="preserve">.</w:t>
      </w:r>
      <w:r/>
    </w:p>
    <w:p>
      <w:pPr>
        <w:pStyle w:val="386"/>
      </w:pPr>
      <w:r>
        <w:t xml:space="preserve">Gestión de la seguridad</w:t>
      </w:r>
      <w:r>
        <w:t xml:space="preserve">.</w:t>
      </w:r>
      <w:r/>
    </w:p>
    <w:p>
      <w:pPr>
        <w:pStyle w:val="386"/>
      </w:pPr>
      <w:r>
        <w:t xml:space="preserve">Gestión de riesgos</w:t>
      </w:r>
      <w:r>
        <w:t xml:space="preserve">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pacing w:val="0"/>
          <w:sz w:val="22"/>
          <w:szCs w:val="22"/>
          <w:lang w:val="es-ES_tradnl"/>
        </w:rPr>
      </w:pPr>
      <w:r>
        <w:rPr>
          <w:rFonts w:ascii="Georgia" w:hAnsi="Georgia" w:cs="Arial"/>
          <w:spacing w:val="0"/>
          <w:sz w:val="22"/>
          <w:szCs w:val="22"/>
          <w:lang w:val="es-ES_tradnl"/>
        </w:rPr>
        <w:t xml:space="preserve">Deberá existir un </w:t>
      </w:r>
      <w:r>
        <w:rPr>
          <w:rFonts w:ascii="Georgia" w:hAnsi="Georgia" w:cs="Arial"/>
          <w:b/>
          <w:spacing w:val="0"/>
          <w:sz w:val="22"/>
          <w:szCs w:val="22"/>
          <w:lang w:val="es-ES_tradnl"/>
        </w:rPr>
        <w:t xml:space="preserve">equipo independiente</w:t>
      </w:r>
      <w:r>
        <w:rPr>
          <w:rFonts w:ascii="Georgia" w:hAnsi="Georgia" w:cs="Arial"/>
          <w:spacing w:val="0"/>
          <w:sz w:val="22"/>
          <w:szCs w:val="22"/>
          <w:lang w:val="es-ES_tradnl"/>
        </w:rPr>
        <w:t xml:space="preserve"> de aseguramiento de la calidad del </w:t>
      </w:r>
      <w:r>
        <w:rPr>
          <w:rFonts w:ascii="Georgia" w:hAnsi="Georgia" w:cs="Arial"/>
          <w:i/>
          <w:spacing w:val="0"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pacing w:val="0"/>
          <w:sz w:val="22"/>
          <w:szCs w:val="22"/>
          <w:lang w:val="es-ES_tradnl"/>
        </w:rPr>
        <w:t xml:space="preserve"> que planificará, supervisará, registrará, analizará y realizará informes relativos a la calidad.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Las tareas de este grupo serán: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pStyle w:val="386"/>
      </w:pPr>
      <w:r>
        <w:t xml:space="preserve">Preparar el plan de aseguramiento de la calidad del proyecto</w:t>
      </w:r>
      <w:r>
        <w:t xml:space="preserve">.</w:t>
      </w:r>
      <w:r/>
    </w:p>
    <w:p>
      <w:pPr>
        <w:pStyle w:val="386"/>
      </w:pPr>
      <w:r>
        <w:t xml:space="preserve">Participar en la descripción del </w:t>
      </w:r>
      <w:r>
        <w:rPr>
          <w:i/>
        </w:rPr>
        <w:t xml:space="preserve">software</w:t>
      </w:r>
      <w:r>
        <w:t xml:space="preserve"> del proyecto</w:t>
      </w:r>
      <w:r>
        <w:t xml:space="preserve">.</w:t>
      </w:r>
      <w:r/>
    </w:p>
    <w:p>
      <w:pPr>
        <w:pStyle w:val="386"/>
      </w:pPr>
      <w:r>
        <w:t xml:space="preserve">Revisar y verificar las actividades de la ingeniería de </w:t>
      </w:r>
      <w:r>
        <w:rPr>
          <w:i/>
        </w:rPr>
        <w:t xml:space="preserve">software</w:t>
      </w:r>
      <w:r>
        <w:t xml:space="preserve">.</w:t>
      </w:r>
      <w:r/>
    </w:p>
    <w:p>
      <w:pPr>
        <w:pStyle w:val="386"/>
      </w:pPr>
      <w:r>
        <w:t xml:space="preserve">Auditar los productos </w:t>
      </w:r>
      <w:r>
        <w:rPr>
          <w:i/>
        </w:rPr>
        <w:t xml:space="preserve">software</w:t>
      </w:r>
      <w:r>
        <w:t xml:space="preserve"> </w:t>
      </w:r>
      <w:r>
        <w:t xml:space="preserve">resultantes</w:t>
      </w:r>
      <w:r>
        <w:t xml:space="preserve">.</w:t>
      </w:r>
      <w:r/>
    </w:p>
    <w:p>
      <w:pPr>
        <w:pStyle w:val="386"/>
      </w:pPr>
      <w:r>
        <w:t xml:space="preserve">Asegurar la documentación y gestión de las desviaciones</w:t>
      </w:r>
      <w:r>
        <w:t xml:space="preserve">.</w:t>
      </w:r>
      <w:r/>
    </w:p>
    <w:p>
      <w:pPr>
        <w:pStyle w:val="386"/>
      </w:pPr>
      <w:r>
        <w:t xml:space="preserve">Registrar y escalar la falta de cumplimiento</w:t>
      </w:r>
      <w:r>
        <w:t xml:space="preserve">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Esa tarea tiene como objetivo garantizar la calidad de los requisitos, del diseño y del código, así como, la eficacia del control de calidad.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pStyle w:val="348"/>
        <w:jc w:val="both"/>
        <w:spacing w:lineRule="auto" w:line="360" w:after="0" w:afterAutospacing="0" w:before="0" w:beforeAutospacing="0"/>
        <w:rPr>
          <w:rStyle w:val="322"/>
          <w:rFonts w:ascii="Georgia" w:hAnsi="Georgia"/>
          <w:color w:val="5F5F5F"/>
          <w:sz w:val="30"/>
          <w:szCs w:val="30"/>
          <w:lang w:val="en-GB"/>
        </w:rPr>
      </w:pPr>
      <w:r>
        <w:rPr>
          <w:rStyle w:val="322"/>
          <w:rFonts w:ascii="Georgia" w:hAnsi="Georgia"/>
          <w:b w:val="false"/>
          <w:color w:val="5F5F5F"/>
          <w:sz w:val="30"/>
          <w:szCs w:val="30"/>
          <w:lang w:val="en-GB"/>
        </w:rPr>
        <w:t xml:space="preserve">11</w:t>
      </w:r>
      <w:r>
        <w:rPr>
          <w:rStyle w:val="322"/>
          <w:rFonts w:ascii="Georgia" w:hAnsi="Georgia"/>
          <w:b w:val="false"/>
          <w:color w:val="5F5F5F"/>
          <w:sz w:val="30"/>
          <w:szCs w:val="30"/>
          <w:lang w:val="en-GB"/>
        </w:rPr>
        <w:t xml:space="preserve">.6. </w:t>
      </w:r>
      <w:r>
        <w:rPr>
          <w:rStyle w:val="322"/>
          <w:rFonts w:ascii="Georgia" w:hAnsi="Georgia"/>
          <w:b w:val="false"/>
          <w:color w:val="5F5F5F"/>
          <w:sz w:val="30"/>
          <w:szCs w:val="30"/>
          <w:lang w:val="en-GB"/>
        </w:rPr>
        <w:t xml:space="preserve">Referencias</w:t>
      </w:r>
      <w:r/>
    </w:p>
    <w:p>
      <w:pPr>
        <w:jc w:val="both"/>
        <w:spacing w:lineRule="auto" w:line="360"/>
        <w:rPr>
          <w:rFonts w:ascii="Georgia" w:hAnsi="Georgia" w:cs="Arial" w:eastAsia="Times New Roman"/>
          <w:sz w:val="22"/>
          <w:szCs w:val="22"/>
          <w:lang w:val="en-GB"/>
        </w:rPr>
      </w:pPr>
      <w:r>
        <w:rPr>
          <w:rFonts w:ascii="Georgia" w:hAnsi="Georgia" w:cs="Arial" w:eastAsia="Times New Roman"/>
          <w:sz w:val="22"/>
          <w:szCs w:val="22"/>
          <w:lang w:val="en-GB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n-GB"/>
        </w:rPr>
      </w:pPr>
      <w:r>
        <w:rPr>
          <w:rFonts w:ascii="Georgia" w:hAnsi="Georgia" w:cs="Arial"/>
          <w:sz w:val="22"/>
          <w:szCs w:val="22"/>
          <w:lang w:val="en-GB"/>
        </w:rPr>
        <w:t xml:space="preserve">Garvin</w:t>
      </w:r>
      <w:r>
        <w:rPr>
          <w:rFonts w:ascii="Georgia" w:hAnsi="Georgia" w:cs="Arial"/>
          <w:sz w:val="22"/>
          <w:szCs w:val="22"/>
          <w:lang w:val="en-GB"/>
        </w:rPr>
        <w:t xml:space="preserve">, D.</w:t>
      </w:r>
      <w:r>
        <w:rPr>
          <w:rFonts w:ascii="Georgia" w:hAnsi="Georgia" w:cs="Arial"/>
          <w:sz w:val="22"/>
          <w:szCs w:val="22"/>
          <w:lang w:val="en-GB"/>
        </w:rPr>
        <w:t xml:space="preserve"> (1984). What does “product quality” really</w:t>
      </w:r>
      <w:r>
        <w:rPr>
          <w:rFonts w:ascii="Georgia" w:hAnsi="Georgia" w:cs="Arial"/>
          <w:sz w:val="22"/>
          <w:szCs w:val="22"/>
          <w:lang w:val="en-GB"/>
        </w:rPr>
        <w:t xml:space="preserve"> mean? </w:t>
      </w:r>
      <w:r>
        <w:rPr>
          <w:rFonts w:ascii="Georgia" w:hAnsi="Georgia" w:cs="Arial"/>
          <w:i/>
          <w:sz w:val="22"/>
          <w:szCs w:val="22"/>
          <w:lang w:val="en-GB"/>
        </w:rPr>
        <w:t xml:space="preserve">Stoan</w:t>
      </w:r>
      <w:r>
        <w:rPr>
          <w:rFonts w:ascii="Georgia" w:hAnsi="Georgia" w:cs="Arial"/>
          <w:i/>
          <w:sz w:val="22"/>
          <w:szCs w:val="22"/>
          <w:lang w:val="en-GB"/>
        </w:rPr>
        <w:t xml:space="preserve"> Management Review</w:t>
      </w:r>
      <w:r>
        <w:rPr>
          <w:rFonts w:ascii="Georgia" w:hAnsi="Georgia" w:cs="Arial"/>
          <w:sz w:val="22"/>
          <w:szCs w:val="22"/>
          <w:lang w:val="en-GB"/>
        </w:rPr>
        <w:t xml:space="preserve"> (</w:t>
      </w:r>
      <w:r>
        <w:rPr>
          <w:rFonts w:ascii="Georgia" w:hAnsi="Georgia" w:cs="Arial"/>
          <w:sz w:val="22"/>
          <w:szCs w:val="22"/>
          <w:lang w:val="en-GB"/>
        </w:rPr>
        <w:t xml:space="preserve">pp.25-45</w:t>
      </w:r>
      <w:r>
        <w:rPr>
          <w:rFonts w:ascii="Georgia" w:hAnsi="Georgia" w:cs="Arial"/>
          <w:sz w:val="22"/>
          <w:szCs w:val="22"/>
          <w:lang w:val="en-GB"/>
        </w:rPr>
        <w:t xml:space="preserve">)</w:t>
      </w:r>
      <w:r>
        <w:rPr>
          <w:rFonts w:ascii="Georgia" w:hAnsi="Georgia" w:cs="Arial"/>
          <w:sz w:val="22"/>
          <w:szCs w:val="22"/>
          <w:lang w:val="en-GB"/>
        </w:rPr>
        <w:t xml:space="preserve">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n-GB"/>
        </w:rPr>
      </w:pPr>
      <w:r>
        <w:rPr>
          <w:rFonts w:ascii="Georgia" w:hAnsi="Georgia" w:cs="Arial"/>
          <w:sz w:val="22"/>
          <w:szCs w:val="22"/>
          <w:lang w:val="en-GB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n-GB"/>
        </w:rPr>
      </w:pPr>
      <w:r>
        <w:rPr>
          <w:rFonts w:ascii="Georgia" w:hAnsi="Georgia" w:cs="Arial"/>
          <w:sz w:val="22"/>
          <w:szCs w:val="22"/>
          <w:lang w:val="en-GB"/>
        </w:rPr>
        <w:t xml:space="preserve">Garvin</w:t>
      </w:r>
      <w:r>
        <w:rPr>
          <w:rFonts w:ascii="Georgia" w:hAnsi="Georgia" w:cs="Arial"/>
          <w:sz w:val="22"/>
          <w:szCs w:val="22"/>
          <w:lang w:val="en-GB"/>
        </w:rPr>
        <w:t xml:space="preserve">, D.</w:t>
      </w:r>
      <w:r>
        <w:rPr>
          <w:rFonts w:ascii="Georgia" w:hAnsi="Georgia" w:cs="Arial"/>
          <w:sz w:val="22"/>
          <w:szCs w:val="22"/>
          <w:lang w:val="en-GB"/>
        </w:rPr>
        <w:t xml:space="preserve"> (1987). Competing on the eight dimensions of quality. </w:t>
      </w:r>
      <w:r>
        <w:rPr>
          <w:rFonts w:ascii="Georgia" w:hAnsi="Georgia" w:cs="Arial"/>
          <w:i/>
          <w:sz w:val="22"/>
          <w:szCs w:val="22"/>
          <w:lang w:val="en-GB"/>
        </w:rPr>
        <w:t xml:space="preserve">Harvard Business Review</w:t>
      </w:r>
      <w:r>
        <w:rPr>
          <w:rFonts w:ascii="Georgia" w:hAnsi="Georgia" w:cs="Arial"/>
          <w:sz w:val="22"/>
          <w:szCs w:val="22"/>
          <w:lang w:val="en-GB"/>
        </w:rPr>
        <w:t xml:space="preserve"> </w:t>
      </w:r>
      <w:r>
        <w:rPr>
          <w:rFonts w:ascii="Georgia" w:hAnsi="Georgia" w:cs="Arial"/>
          <w:sz w:val="22"/>
          <w:szCs w:val="22"/>
          <w:lang w:val="en-GB"/>
        </w:rPr>
        <w:t xml:space="preserve">(pp</w:t>
      </w:r>
      <w:r>
        <w:rPr>
          <w:rFonts w:ascii="Georgia" w:hAnsi="Georgia" w:cs="Arial"/>
          <w:sz w:val="22"/>
          <w:szCs w:val="22"/>
          <w:lang w:val="en-GB"/>
        </w:rPr>
        <w:t xml:space="preserve">. 101-109</w:t>
      </w:r>
      <w:r>
        <w:rPr>
          <w:rFonts w:ascii="Georgia" w:hAnsi="Georgia" w:cs="Arial"/>
          <w:sz w:val="22"/>
          <w:szCs w:val="22"/>
          <w:lang w:val="en-GB"/>
        </w:rPr>
        <w:t xml:space="preserve">)</w:t>
      </w:r>
      <w:r>
        <w:rPr>
          <w:rFonts w:ascii="Georgia" w:hAnsi="Georgia" w:cs="Arial"/>
          <w:sz w:val="22"/>
          <w:szCs w:val="22"/>
          <w:lang w:val="en-GB"/>
        </w:rPr>
        <w:t xml:space="preserve">. 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n-GB"/>
        </w:rPr>
      </w:pPr>
      <w:r>
        <w:rPr>
          <w:rFonts w:ascii="Georgia" w:hAnsi="Georgia" w:cs="Arial"/>
          <w:sz w:val="22"/>
          <w:szCs w:val="22"/>
          <w:lang w:val="en-GB"/>
        </w:rPr>
      </w:r>
      <w:r/>
    </w:p>
    <w:p>
      <w:pPr>
        <w:jc w:val="both"/>
        <w:spacing w:lineRule="auto" w:line="360"/>
        <w:rPr>
          <w:rFonts w:ascii="Georgia" w:hAnsi="Georgia" w:cs="Arial"/>
          <w:color w:val="000000"/>
          <w:sz w:val="22"/>
          <w:szCs w:val="22"/>
          <w:lang w:val="en-GB"/>
        </w:rPr>
      </w:pPr>
      <w:r>
        <w:rPr>
          <w:rFonts w:ascii="Georgia" w:hAnsi="Georgia" w:cs="Arial"/>
          <w:sz w:val="22"/>
          <w:szCs w:val="22"/>
          <w:lang w:val="en-GB"/>
        </w:rPr>
        <w:t xml:space="preserve">McCall, </w:t>
      </w:r>
      <w:r>
        <w:rPr>
          <w:rFonts w:ascii="Georgia" w:hAnsi="Georgia" w:cs="Arial"/>
          <w:sz w:val="22"/>
          <w:szCs w:val="22"/>
          <w:lang w:val="en-GB"/>
        </w:rPr>
        <w:t xml:space="preserve">J, </w:t>
      </w:r>
      <w:r>
        <w:rPr>
          <w:rFonts w:ascii="Georgia" w:hAnsi="Georgia" w:cs="Arial"/>
          <w:sz w:val="22"/>
          <w:szCs w:val="22"/>
          <w:lang w:val="en-GB"/>
        </w:rPr>
        <w:t xml:space="preserve">Richards, </w:t>
      </w:r>
      <w:r>
        <w:rPr>
          <w:rFonts w:ascii="Georgia" w:hAnsi="Georgia" w:cs="Arial"/>
          <w:sz w:val="22"/>
          <w:szCs w:val="22"/>
          <w:lang w:val="en-GB"/>
        </w:rPr>
        <w:t xml:space="preserve">P. &amp; </w:t>
      </w:r>
      <w:r>
        <w:rPr>
          <w:rFonts w:ascii="Georgia" w:hAnsi="Georgia" w:cs="Arial"/>
          <w:sz w:val="22"/>
          <w:szCs w:val="22"/>
          <w:lang w:val="en-GB"/>
        </w:rPr>
        <w:t xml:space="preserve">Walters</w:t>
      </w:r>
      <w:r>
        <w:rPr>
          <w:rFonts w:ascii="Georgia" w:hAnsi="Georgia" w:cs="Arial"/>
          <w:sz w:val="22"/>
          <w:szCs w:val="22"/>
          <w:lang w:val="en-GB"/>
        </w:rPr>
        <w:t xml:space="preserve">, </w:t>
      </w:r>
      <w:r>
        <w:rPr>
          <w:rFonts w:ascii="Georgia" w:hAnsi="Georgia" w:cs="Arial"/>
          <w:sz w:val="22"/>
          <w:szCs w:val="22"/>
          <w:lang w:val="en-GB"/>
        </w:rPr>
        <w:t xml:space="preserve">G. </w:t>
      </w:r>
      <w:r>
        <w:rPr>
          <w:rFonts w:ascii="Georgia" w:hAnsi="Georgia" w:cs="Arial"/>
          <w:sz w:val="22"/>
          <w:szCs w:val="22"/>
          <w:lang w:val="en-GB"/>
        </w:rPr>
        <w:t xml:space="preserve">(1977). </w:t>
      </w:r>
      <w:r>
        <w:rPr>
          <w:rFonts w:ascii="Georgia" w:hAnsi="Georgia" w:cs="Arial"/>
          <w:i/>
          <w:sz w:val="22"/>
          <w:szCs w:val="22"/>
          <w:lang w:val="en-GB"/>
        </w:rPr>
        <w:t xml:space="preserve">Factors in </w:t>
      </w:r>
      <w:r>
        <w:rPr>
          <w:rFonts w:ascii="Georgia" w:hAnsi="Georgia" w:cs="Arial"/>
          <w:i/>
          <w:sz w:val="22"/>
          <w:szCs w:val="22"/>
          <w:lang w:val="en-GB"/>
        </w:rPr>
        <w:t xml:space="preserve">software</w:t>
      </w:r>
      <w:r>
        <w:rPr>
          <w:rFonts w:ascii="Georgia" w:hAnsi="Georgia" w:cs="Arial"/>
          <w:i/>
          <w:sz w:val="22"/>
          <w:szCs w:val="22"/>
          <w:lang w:val="en-GB"/>
        </w:rPr>
        <w:t xml:space="preserve"> quality</w:t>
      </w:r>
      <w:r>
        <w:rPr>
          <w:rFonts w:ascii="Georgia" w:hAnsi="Georgia" w:cs="Arial"/>
          <w:sz w:val="22"/>
          <w:szCs w:val="22"/>
          <w:lang w:val="en-GB"/>
        </w:rPr>
        <w:t xml:space="preserve">. NTIS. </w:t>
      </w:r>
      <w:r/>
    </w:p>
    <w:p>
      <w:pPr>
        <w:jc w:val="both"/>
        <w:spacing w:lineRule="auto" w:line="360"/>
        <w:rPr>
          <w:rFonts w:ascii="Georgia" w:hAnsi="Georgia"/>
        </w:rPr>
      </w:pPr>
      <w:r>
        <w:rPr>
          <w:rFonts w:ascii="Georgia" w:hAnsi="Georgia"/>
          <w:sz w:val="22"/>
          <w:szCs w:val="22"/>
        </w:rPr>
      </w: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lang w:val="es-ES_tradnl"/>
        </w:rPr>
      </w:pPr>
      <w:r>
        <w:rPr>
          <w:rFonts w:ascii="Georgia" w:hAnsi="Georgia"/>
          <w:sz w:val="22"/>
          <w:szCs w:val="22"/>
        </w:rPr>
        <w:t xml:space="preserve">Pressman</w:t>
      </w:r>
      <w:r>
        <w:rPr>
          <w:rFonts w:ascii="Georgia" w:hAnsi="Georgia"/>
          <w:sz w:val="22"/>
          <w:szCs w:val="22"/>
        </w:rPr>
        <w:t xml:space="preserve">, R. </w:t>
      </w:r>
      <w:r>
        <w:rPr>
          <w:rFonts w:ascii="Georgia" w:hAnsi="Georgia"/>
          <w:sz w:val="22"/>
          <w:szCs w:val="22"/>
          <w:lang w:val="es-ES_tradnl"/>
        </w:rPr>
        <w:t xml:space="preserve">(2010). </w:t>
      </w:r>
      <w:r>
        <w:rPr>
          <w:rFonts w:ascii="Georgia" w:hAnsi="Georgia"/>
          <w:i/>
          <w:sz w:val="22"/>
          <w:szCs w:val="22"/>
          <w:lang w:val="es-ES_tradnl"/>
        </w:rPr>
        <w:t xml:space="preserve">Ingeniería del </w:t>
      </w:r>
      <w:r>
        <w:rPr>
          <w:rFonts w:ascii="Georgia" w:hAnsi="Georgia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/>
          <w:sz w:val="22"/>
          <w:szCs w:val="22"/>
          <w:lang w:val="es-ES_tradnl"/>
        </w:rPr>
        <w:t xml:space="preserve"> (7ª ed.)</w:t>
      </w:r>
      <w:r>
        <w:rPr>
          <w:rFonts w:ascii="Georgia" w:hAnsi="Georgia"/>
          <w:sz w:val="22"/>
          <w:szCs w:val="22"/>
          <w:lang w:val="es-ES_tradnl"/>
        </w:rPr>
        <w:t xml:space="preserve">. México: </w:t>
      </w:r>
      <w:r>
        <w:rPr>
          <w:rFonts w:ascii="Georgia" w:hAnsi="Georgia"/>
          <w:sz w:val="22"/>
          <w:szCs w:val="22"/>
          <w:lang w:val="es-ES_tradnl"/>
        </w:rPr>
        <w:t xml:space="preserve">McGrawHill</w:t>
      </w:r>
      <w:r>
        <w:rPr>
          <w:rFonts w:ascii="Georgia" w:hAnsi="Georgia"/>
          <w:sz w:val="22"/>
          <w:szCs w:val="22"/>
          <w:lang w:val="es-ES_tradnl"/>
        </w:rPr>
        <w:t xml:space="preserve">.</w:t>
      </w:r>
      <w:r>
        <w:rPr>
          <w:rFonts w:ascii="Georgia" w:hAnsi="Georgia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color w:val="000000"/>
          <w:sz w:val="22"/>
          <w:szCs w:val="22"/>
          <w:lang w:val="en-GB"/>
        </w:rPr>
      </w:pPr>
      <w:r>
        <w:rPr>
          <w:rFonts w:ascii="Georgia" w:hAnsi="Georgia" w:cs="Arial"/>
          <w:color w:val="000000"/>
          <w:sz w:val="22"/>
          <w:szCs w:val="22"/>
          <w:lang w:val="en-GB"/>
        </w:rPr>
      </w:r>
      <w:r/>
    </w:p>
    <w:p>
      <w:pPr>
        <w:shd w:val="nil" w:color="auto" w:fill="FFFFFF"/>
        <w:rPr>
          <w:rFonts w:ascii="Georgia" w:hAnsi="Georgia" w:cs="Arial"/>
          <w:bCs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</w:rPr>
        <w:br w:type="page"/>
      </w:r>
      <w:r/>
    </w:p>
    <w:p>
      <w:pPr>
        <w:spacing w:lineRule="auto" w:line="360"/>
        <w:rPr>
          <w:rFonts w:ascii="Georgia" w:hAnsi="Georgia" w:cs="Arial"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1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266697</wp:posOffset>
                </wp:positionV>
                <wp:extent cx="6858000" cy="0"/>
                <wp:effectExtent l="0" t="0" r="0" b="0"/>
                <wp:wrapNone/>
                <wp:docPr id="9" name="Line 30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8" o:spid="_x0000_s8" o:spt="20" style="position:absolute;mso-wrap-distance-left:9.0pt;mso-wrap-distance-top:0.0pt;mso-wrap-distance-right:9.0pt;mso-wrap-distance-bottom:60873.6pt;z-index:251660288;o:allowoverlap:true;o:allowincell:true;mso-position-horizontal-relative:text;margin-left:0.0pt;mso-position-horizontal:absolute;mso-position-vertical-relative:text;margin-top:21.0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Lo + recomendado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Style w:val="322"/>
          <w:rFonts w:ascii="Georgia" w:hAnsi="Georgia"/>
          <w:b w:val="false"/>
          <w:color w:val="5F5F5F"/>
          <w:sz w:val="30"/>
          <w:szCs w:val="30"/>
        </w:rPr>
      </w:pP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No dejes de leer…</w:t>
      </w:r>
      <w:r/>
    </w:p>
    <w:p>
      <w:pPr>
        <w:jc w:val="both"/>
        <w:spacing w:lineRule="auto" w:line="360"/>
        <w:rPr>
          <w:rStyle w:val="358"/>
          <w:b/>
          <w:bCs/>
          <w:spacing w:val="2"/>
          <w:sz w:val="22"/>
        </w:rPr>
      </w:pPr>
      <w:r>
        <w:rPr>
          <w:b/>
          <w:bCs/>
          <w:spacing w:val="2"/>
          <w:sz w:val="22"/>
        </w:rPr>
      </w:r>
      <w:r/>
    </w:p>
    <w:p>
      <w:pPr>
        <w:jc w:val="both"/>
        <w:spacing w:lineRule="auto" w:line="360"/>
        <w:rPr>
          <w:rStyle w:val="358"/>
          <w:b/>
          <w:bCs/>
          <w:spacing w:val="2"/>
          <w:sz w:val="22"/>
        </w:rPr>
      </w:pPr>
      <w:r>
        <w:rPr>
          <w:rStyle w:val="358"/>
          <w:b/>
          <w:bCs/>
          <w:spacing w:val="2"/>
          <w:sz w:val="22"/>
        </w:rPr>
        <w:t xml:space="preserve">Métrica</w:t>
      </w:r>
      <w:r>
        <w:rPr>
          <w:rStyle w:val="358"/>
          <w:b/>
          <w:bCs/>
          <w:spacing w:val="2"/>
          <w:sz w:val="22"/>
        </w:rPr>
        <w:t xml:space="preserve">. </w:t>
      </w:r>
      <w:r>
        <w:rPr>
          <w:rStyle w:val="358"/>
          <w:b/>
          <w:bCs/>
          <w:spacing w:val="2"/>
          <w:sz w:val="22"/>
        </w:rPr>
        <w:t xml:space="preserve">Aseguramiento de la </w:t>
      </w:r>
      <w:r>
        <w:rPr>
          <w:rStyle w:val="358"/>
          <w:b/>
          <w:bCs/>
          <w:spacing w:val="2"/>
          <w:sz w:val="22"/>
        </w:rPr>
        <w:t xml:space="preserve">c</w:t>
      </w:r>
      <w:r>
        <w:rPr>
          <w:rStyle w:val="358"/>
          <w:b/>
          <w:bCs/>
          <w:spacing w:val="2"/>
          <w:sz w:val="22"/>
        </w:rPr>
        <w:t xml:space="preserve">alidad</w:t>
      </w:r>
      <w:r/>
    </w:p>
    <w:p>
      <w:pPr>
        <w:jc w:val="both"/>
        <w:spacing w:lineRule="auto" w:line="360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</w:r>
      <w:r/>
    </w:p>
    <w:p>
      <w:pPr>
        <w:pStyle w:val="382"/>
      </w:pPr>
      <w:r>
        <w:t xml:space="preserve">La m</w:t>
      </w:r>
      <w:r>
        <w:t xml:space="preserve">étrica es una metodología de planificación, desarrollo y mantenimiento de sistemas de información desarrollada por la Administración española. En este documento se presenta las actividades y tareas a llevar a cabo en cada fase del ciclo de vida del </w:t>
      </w:r>
      <w:r>
        <w:rPr>
          <w:i/>
        </w:rPr>
        <w:t xml:space="preserve">software</w:t>
      </w:r>
      <w:r>
        <w:t xml:space="preserve"> para lograr el aseguramiento de la calidad.</w:t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center"/>
        <w:spacing w:lineRule="auto" w:line="360"/>
        <w:rPr>
          <w:rStyle w:val="322"/>
          <w:rFonts w:ascii="Georgia" w:hAnsi="Georgia"/>
          <w:b w:val="false"/>
          <w:color w:val="000000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Style w:val="322"/>
          <w:rFonts w:ascii="Georgia" w:hAnsi="Georgia"/>
          <w:b w:val="false"/>
          <w:color w:val="000000"/>
          <w:sz w:val="22"/>
          <w:szCs w:val="22"/>
        </w:rPr>
        <w:t xml:space="preserve">Accede al artículo desde el aula virtual o a través de la siguiente dirección web:</w:t>
      </w:r>
      <w:r/>
    </w:p>
    <w:p>
      <w:pPr>
        <w:jc w:val="center"/>
        <w:spacing w:lineRule="auto" w:line="360"/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/>
      <w:hyperlink r:id="rId15" w:history="1">
        <w:r>
          <w:rPr>
            <w:rStyle w:val="325"/>
            <w:rFonts w:ascii="Times New Roman" w:hAnsi="Times New Roman" w:cs="Times New Roman" w:eastAsia="Times New Roman"/>
            <w:color w:val="0000EE"/>
            <w:sz w:val="24"/>
            <w:highlight w:val="yellow"/>
            <w:u w:val="single"/>
          </w:rPr>
          <w:t xml:space="preserve">https://administracionelectronica.gob.es/pae_Home/pae_Documentacion/pae_Metodolog/pae_Metrica_v3.html#.XQrknZ-YVKs</w:t>
        </w:r>
      </w:hyperlink>
      <w:r>
        <w:rPr>
          <w:highlight w:val="yellow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Style w:val="322"/>
          <w:rFonts w:ascii="Georgia" w:hAnsi="Georgia"/>
          <w:b w:val="false"/>
          <w:color w:val="5F5F5F"/>
          <w:sz w:val="30"/>
          <w:szCs w:val="30"/>
        </w:rPr>
      </w:pP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No dejes de ver…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Kanban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-3807</wp:posOffset>
                </wp:positionH>
                <wp:positionV relativeFrom="paragraph">
                  <wp:posOffset>1902</wp:posOffset>
                </wp:positionV>
                <wp:extent cx="3011421" cy="1798317"/>
                <wp:effectExtent l="19047" t="19047" r="17777" b="11430"/>
                <wp:wrapSquare wrapText="bothSides"/>
                <wp:docPr id="10" name="Imagen 1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11ver1.jpg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011424" cy="1798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0pt;mso-wrap-distance-top:0.0pt;mso-wrap-distance-right:9.0pt;mso-wrap-distance-bottom:0.0pt;z-index:251661312;o:allowoverlap:true;o:allowincell:true;mso-position-horizontal-relative:text;margin-left:-0.3pt;mso-position-horizontal:absolute;mso-position-vertical-relative:text;margin-top:0.1pt;mso-position-vertical:absolute;width:237.1pt;height:141.6pt;" strokecolor="#A5A5A5">
                <v:path textboxrect="0,0,0,0"/>
                <v:imagedata r:id="rId16" o:title=""/>
              </v:shape>
            </w:pict>
          </mc:Fallback>
        </mc:AlternateContent>
      </w:r>
      <w:r>
        <w:rPr>
          <w:rFonts w:ascii="Georgia" w:hAnsi="Georgia"/>
          <w:color w:val="000000"/>
          <w:sz w:val="22"/>
          <w:szCs w:val="22"/>
        </w:rPr>
        <w:t xml:space="preserve">Kanban</w:t>
      </w:r>
      <w:r>
        <w:rPr>
          <w:rFonts w:ascii="Georgia" w:hAnsi="Georgia"/>
          <w:color w:val="000000"/>
          <w:sz w:val="22"/>
          <w:szCs w:val="22"/>
        </w:rPr>
        <w:t xml:space="preserve"> es un sistema de información basado en tarjetas para la gestión de procesos y métodos de mejora del modelo productivo. Fue desarrollado por la empresa Toyota</w:t>
      </w:r>
      <w:r>
        <w:rPr>
          <w:rFonts w:ascii="Georgia" w:hAnsi="Georgia"/>
          <w:color w:val="000000"/>
          <w:sz w:val="22"/>
          <w:szCs w:val="22"/>
        </w:rPr>
        <w:t xml:space="preserve">.</w:t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</w:rPr>
        <w:t xml:space="preserve">Accede al vídeo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/>
      <w:hyperlink r:id="rId17" w:history="1">
        <w:r>
          <w:rPr>
            <w:rStyle w:val="325"/>
            <w:rFonts w:ascii="Georgia" w:hAnsi="Georgia"/>
            <w:sz w:val="22"/>
            <w:szCs w:val="22"/>
            <w:u w:val="single"/>
          </w:rPr>
          <w:t xml:space="preserve">http://www.youtube.com/watch?v=ZHxz_u-JkEk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bCs/>
          <w:spacing w:val="20"/>
          <w:sz w:val="22"/>
          <w:szCs w:val="22"/>
        </w:rPr>
      </w:pPr>
      <w:r>
        <w:rPr>
          <w:rFonts w:ascii="Georgia" w:hAnsi="Georgia" w:cs="Arial"/>
          <w:bCs/>
          <w:spacing w:val="20"/>
          <w:sz w:val="22"/>
          <w:szCs w:val="22"/>
        </w:rPr>
      </w:r>
      <w:r/>
    </w:p>
    <w:p>
      <w:pPr>
        <w:spacing w:lineRule="auto" w:line="360"/>
        <w:rPr>
          <w:rStyle w:val="322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322"/>
          <w:rFonts w:ascii="Georgia" w:hAnsi="Georgia"/>
          <w:b w:val="false"/>
          <w:color w:val="auto"/>
          <w:sz w:val="22"/>
          <w:szCs w:val="22"/>
        </w:rPr>
        <w:sectPr>
          <w:footerReference w:type="default" r:id="rId10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bCs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1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266697</wp:posOffset>
                </wp:positionV>
                <wp:extent cx="6858000" cy="0"/>
                <wp:effectExtent l="0" t="0" r="0" b="0"/>
                <wp:wrapNone/>
                <wp:docPr id="11" name="Line 11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0" o:spid="_x0000_s10" o:spt="20" style="position:absolute;mso-wrap-distance-left:9.0pt;mso-wrap-distance-top:0.0pt;mso-wrap-distance-right:9.0pt;mso-wrap-distance-bottom:60873.6pt;z-index:251655168;o:allowoverlap:true;o:allowincell:true;mso-position-horizontal-relative:text;margin-left:0.0pt;mso-position-horizontal:absolute;mso-position-vertical-relative:text;margin-top:21.0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+ Información</w:t>
      </w:r>
      <w:r/>
    </w:p>
    <w:p>
      <w:pPr>
        <w:spacing w:lineRule="auto" w:line="360"/>
        <w:rPr>
          <w:rStyle w:val="322"/>
          <w:rFonts w:ascii="Georgia" w:hAnsi="Georgia"/>
          <w:b w:val="false"/>
          <w:color w:val="5F5F5F"/>
          <w:sz w:val="22"/>
          <w:szCs w:val="22"/>
        </w:rPr>
      </w:pPr>
      <w:r>
        <w:rPr>
          <w:rFonts w:ascii="Georgia" w:hAnsi="Georgia"/>
          <w:b w:val="false"/>
          <w:color w:val="5F5F5F"/>
          <w:sz w:val="22"/>
          <w:szCs w:val="22"/>
        </w:rPr>
      </w:r>
      <w:r/>
    </w:p>
    <w:p>
      <w:pPr>
        <w:spacing w:lineRule="auto" w:line="360"/>
        <w:rPr>
          <w:rStyle w:val="322"/>
          <w:rFonts w:ascii="Georgia" w:hAnsi="Georgia"/>
          <w:b w:val="false"/>
          <w:color w:val="5F5F5F"/>
          <w:sz w:val="30"/>
          <w:szCs w:val="30"/>
        </w:rPr>
      </w:pP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A fondo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Style w:val="358"/>
          <w:b/>
          <w:bCs/>
          <w:spacing w:val="2"/>
          <w:sz w:val="22"/>
        </w:rPr>
      </w:pPr>
      <w:r>
        <w:rPr>
          <w:rStyle w:val="358"/>
          <w:b/>
          <w:bCs/>
          <w:spacing w:val="2"/>
          <w:sz w:val="22"/>
        </w:rPr>
        <w:t xml:space="preserve">Normas ISO de Gestión de Calidad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pStyle w:val="382"/>
        <w:rPr>
          <w:rStyle w:val="322"/>
          <w:b w:val="false"/>
          <w:color w:val="000000"/>
          <w:sz w:val="22"/>
          <w:szCs w:val="22"/>
        </w:rPr>
      </w:pPr>
      <w:r>
        <w:rPr>
          <w:rStyle w:val="322"/>
          <w:b w:val="false"/>
          <w:color w:val="000000"/>
          <w:sz w:val="22"/>
          <w:szCs w:val="22"/>
        </w:rPr>
        <w:t xml:space="preserve">Existen más de </w:t>
      </w:r>
      <w:r>
        <w:rPr>
          <w:rStyle w:val="322"/>
          <w:b w:val="false"/>
          <w:color w:val="000000"/>
          <w:sz w:val="22"/>
          <w:szCs w:val="22"/>
        </w:rPr>
        <w:t xml:space="preserve">veinte</w:t>
      </w:r>
      <w:r>
        <w:rPr>
          <w:rStyle w:val="322"/>
          <w:b w:val="false"/>
          <w:color w:val="000000"/>
          <w:sz w:val="22"/>
          <w:szCs w:val="22"/>
        </w:rPr>
        <w:t xml:space="preserve"> normas de la Organización Internacional de Estandarización (ISO) relacionadas con la Calidad y la Gestión de la Calidad.</w:t>
      </w:r>
      <w:r>
        <w:rPr>
          <w:rStyle w:val="322"/>
          <w:b w:val="false"/>
          <w:color w:val="000000"/>
          <w:sz w:val="22"/>
          <w:szCs w:val="22"/>
        </w:rPr>
        <w:t xml:space="preserve"> En los siguientes enlaces puedes </w:t>
      </w:r>
      <w:r>
        <w:rPr>
          <w:rStyle w:val="322"/>
          <w:b w:val="false"/>
          <w:color w:val="000000"/>
          <w:sz w:val="22"/>
          <w:szCs w:val="22"/>
        </w:rPr>
        <w:t xml:space="preserve">encontrar información sobre</w:t>
      </w:r>
      <w:r>
        <w:rPr>
          <w:rStyle w:val="322"/>
          <w:b w:val="false"/>
          <w:color w:val="000000"/>
          <w:sz w:val="22"/>
          <w:szCs w:val="22"/>
        </w:rPr>
        <w:t xml:space="preserve"> estas.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2" w:space="4"/>
          <w:top w:val="single" w:color="808080" w:sz="2" w:space="1"/>
          <w:right w:val="single" w:color="808080" w:sz="2" w:space="4"/>
          <w:bottom w:val="single" w:color="808080" w:sz="2" w:space="1"/>
        </w:pBdr>
      </w:pPr>
      <w:r>
        <w:rPr>
          <w:rFonts w:ascii="Georgia" w:hAnsi="Georgia"/>
          <w:sz w:val="22"/>
          <w:szCs w:val="22"/>
        </w:rPr>
        <w:t xml:space="preserve">Accede al </w:t>
      </w:r>
      <w:r>
        <w:rPr>
          <w:rFonts w:ascii="Georgia" w:hAnsi="Georgia"/>
          <w:sz w:val="22"/>
          <w:szCs w:val="22"/>
        </w:rPr>
        <w:t xml:space="preserve">listado</w:t>
      </w:r>
      <w:r>
        <w:rPr>
          <w:rFonts w:ascii="Georgia" w:hAnsi="Georgia"/>
          <w:sz w:val="22"/>
          <w:szCs w:val="22"/>
        </w:rPr>
        <w:t xml:space="preserve">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2" w:space="4"/>
          <w:top w:val="single" w:color="808080" w:sz="2" w:space="1"/>
          <w:right w:val="single" w:color="808080" w:sz="2" w:space="4"/>
          <w:bottom w:val="single" w:color="808080" w:sz="2" w:space="1"/>
        </w:pBdr>
      </w:pPr>
      <w:r/>
      <w:hyperlink r:id="rId18" w:history="1">
        <w:r>
          <w:rPr>
            <w:rStyle w:val="325"/>
            <w:rFonts w:ascii="Georgia" w:hAnsi="Georgia"/>
            <w:sz w:val="22"/>
            <w:szCs w:val="22"/>
            <w:u w:val="single"/>
          </w:rPr>
          <w:t xml:space="preserve">http://es.wikipedia.org/wiki/Normas_ISO_9000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2" w:space="4"/>
          <w:top w:val="single" w:color="808080" w:sz="2" w:space="1"/>
          <w:right w:val="single" w:color="808080" w:sz="2" w:space="4"/>
          <w:bottom w:val="single" w:color="808080" w:sz="2" w:space="1"/>
        </w:pBdr>
      </w:pPr>
      <w:r/>
      <w:hyperlink w:tooltip="Current Document" w:anchor=".VFLfwfl5Ne8" w:history="1">
        <w:r>
          <w:rPr>
            <w:rStyle w:val="325"/>
            <w:rFonts w:ascii="Georgia" w:hAnsi="Georgia"/>
            <w:sz w:val="22"/>
            <w:szCs w:val="22"/>
            <w:u w:val="single"/>
          </w:rPr>
          <w:t xml:space="preserve">http://www.aenor.es/aenor/normas/ediciones/fichae.asp?codigo=7732&amp;temporal=busc#.VFLfwfl5Ne8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Style w:val="358"/>
          <w:b/>
          <w:bCs/>
          <w:spacing w:val="2"/>
          <w:sz w:val="22"/>
        </w:rPr>
      </w:pPr>
      <w:r>
        <w:rPr>
          <w:rStyle w:val="358"/>
          <w:b/>
          <w:bCs/>
          <w:spacing w:val="2"/>
          <w:sz w:val="22"/>
        </w:rPr>
        <w:t xml:space="preserve">Normas ISO de Calidad de los Servicios de TI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Style w:val="322"/>
          <w:rFonts w:ascii="Georgia" w:hAnsi="Georgia"/>
          <w:b w:val="false"/>
          <w:color w:val="000000"/>
          <w:sz w:val="22"/>
          <w:szCs w:val="22"/>
        </w:rPr>
      </w:pPr>
      <w:r>
        <w:rPr>
          <w:rStyle w:val="322"/>
          <w:rFonts w:ascii="Georgia" w:hAnsi="Georgia"/>
          <w:b w:val="false"/>
          <w:color w:val="000000"/>
          <w:sz w:val="22"/>
          <w:szCs w:val="22"/>
        </w:rPr>
        <w:t xml:space="preserve">La norma ISO 20000 define </w:t>
      </w:r>
      <w:r>
        <w:rPr>
          <w:rStyle w:val="322"/>
          <w:rFonts w:ascii="Georgia" w:hAnsi="Georgia"/>
          <w:b w:val="false"/>
          <w:color w:val="000000"/>
          <w:sz w:val="22"/>
          <w:szCs w:val="22"/>
        </w:rPr>
        <w:t xml:space="preserve">trece</w:t>
      </w:r>
      <w:r>
        <w:rPr>
          <w:rStyle w:val="322"/>
          <w:rFonts w:ascii="Georgia" w:hAnsi="Georgia"/>
          <w:b w:val="false"/>
          <w:color w:val="000000"/>
          <w:sz w:val="22"/>
          <w:szCs w:val="22"/>
        </w:rPr>
        <w:t xml:space="preserve"> procesos con un proceso de planificación e implementación de servicios y un ciclo de mejora continua (PCDA).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2" w:space="4"/>
          <w:top w:val="single" w:color="808080" w:sz="2" w:space="1"/>
          <w:right w:val="single" w:color="808080" w:sz="2" w:space="4"/>
          <w:bottom w:val="single" w:color="808080" w:sz="2" w:space="1"/>
        </w:pBdr>
      </w:pPr>
      <w:r>
        <w:rPr>
          <w:rFonts w:ascii="Georgia" w:hAnsi="Georgia"/>
          <w:sz w:val="22"/>
          <w:szCs w:val="22"/>
        </w:rPr>
        <w:t xml:space="preserve">Accede al artículo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2" w:space="4"/>
          <w:top w:val="single" w:color="808080" w:sz="2" w:space="1"/>
          <w:right w:val="single" w:color="808080" w:sz="2" w:space="4"/>
          <w:bottom w:val="single" w:color="808080" w:sz="2" w:space="1"/>
        </w:pBdr>
      </w:pPr>
      <w:r/>
      <w:hyperlink r:id="rId19" w:history="1">
        <w:r>
          <w:rPr>
            <w:rStyle w:val="325"/>
            <w:rFonts w:ascii="Georgia" w:hAnsi="Georgia"/>
            <w:sz w:val="22"/>
            <w:szCs w:val="22"/>
            <w:u w:val="single"/>
          </w:rPr>
          <w:t xml:space="preserve">http://www.normas-iso.com/iso-20000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rPr>
          <w:rStyle w:val="322"/>
          <w:rFonts w:ascii="Georgia" w:hAnsi="Georgia"/>
          <w:b w:val="false"/>
          <w:color w:val="5F5F5F"/>
          <w:sz w:val="30"/>
          <w:szCs w:val="30"/>
        </w:rPr>
      </w:pPr>
      <w:r>
        <w:rPr>
          <w:rStyle w:val="322"/>
          <w:rFonts w:ascii="Georgia" w:hAnsi="Georgia"/>
          <w:b w:val="false"/>
          <w:color w:val="5F5F5F"/>
          <w:sz w:val="30"/>
          <w:szCs w:val="30"/>
        </w:rPr>
        <w:br w:type="page"/>
      </w:r>
      <w:r/>
    </w:p>
    <w:p>
      <w:pPr>
        <w:spacing w:lineRule="auto" w:line="360"/>
        <w:rPr>
          <w:rStyle w:val="322"/>
          <w:rFonts w:ascii="Georgia" w:hAnsi="Georgia"/>
          <w:b w:val="false"/>
          <w:color w:val="5F5F5F"/>
          <w:sz w:val="30"/>
          <w:szCs w:val="30"/>
        </w:rPr>
      </w:pPr>
      <w:r>
        <w:rPr>
          <w:rStyle w:val="322"/>
          <w:rFonts w:ascii="Georgia" w:hAnsi="Georgia"/>
          <w:b w:val="false"/>
          <w:color w:val="5F5F5F"/>
          <w:sz w:val="30"/>
          <w:szCs w:val="30"/>
        </w:rPr>
        <w:t xml:space="preserve">Enlaces relacionados</w:t>
      </w:r>
      <w:r/>
    </w:p>
    <w:p>
      <w:pPr>
        <w:spacing w:lineRule="auto" w:line="360"/>
        <w:rPr>
          <w:rStyle w:val="322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322"/>
          <w:rFonts w:ascii="Georgia" w:hAnsi="Georgia"/>
          <w:color w:val="auto"/>
          <w:sz w:val="22"/>
          <w:szCs w:val="22"/>
        </w:rPr>
      </w:pPr>
      <w:r>
        <w:rPr>
          <w:rStyle w:val="322"/>
          <w:rFonts w:ascii="Georgia" w:hAnsi="Georgia"/>
          <w:color w:val="auto"/>
          <w:sz w:val="22"/>
          <w:szCs w:val="22"/>
        </w:rPr>
        <w:t xml:space="preserve">ITIL</w:t>
      </w:r>
      <w:r/>
    </w:p>
    <w:p>
      <w:pPr>
        <w:spacing w:lineRule="auto" w:line="360"/>
        <w:rPr>
          <w:rStyle w:val="322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pStyle w:val="382"/>
        <w:rPr>
          <w:rStyle w:val="322"/>
          <w:b w:val="false"/>
          <w:color w:val="auto"/>
          <w:sz w:val="22"/>
          <w:szCs w:val="22"/>
        </w:rPr>
      </w:pPr>
      <w:r>
        <w:rPr>
          <w:rStyle w:val="322"/>
          <w:b w:val="false"/>
          <w:color w:val="auto"/>
          <w:sz w:val="22"/>
          <w:szCs w:val="22"/>
        </w:rPr>
        <w:t xml:space="preserve">ITIL es una recopilación de buenas prácticas de la gestión de servicios de tecnologías de la información, para ayudar a las compañías a mejorar la calidad y eficiencia de los procesos.</w:t>
      </w:r>
      <w:r/>
    </w:p>
    <w:p>
      <w:pPr>
        <w:spacing w:lineRule="auto" w:line="360"/>
        <w:rPr>
          <w:rStyle w:val="322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jc w:val="center"/>
        <w:spacing w:lineRule="auto" w:line="360"/>
        <w:rPr>
          <w:rStyle w:val="322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16097" cy="774697"/>
                <wp:effectExtent l="19047" t="19047" r="12699" b="25398"/>
                <wp:docPr id="12" name="Imagen 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t11web1.jpg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816100" cy="774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143.0pt;height:61.0pt;" strokecolor="#BFBFBF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spacing w:lineRule="auto" w:line="360"/>
        <w:rPr>
          <w:rStyle w:val="322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</w:rPr>
        <w:t xml:space="preserve">Accede a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l</w:t>
      </w:r>
      <w:r>
        <w:rPr>
          <w:rFonts w:ascii="Georgia" w:hAnsi="Georgia"/>
          <w:sz w:val="22"/>
          <w:szCs w:val="22"/>
        </w:rPr>
        <w:t xml:space="preserve">a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página</w:t>
      </w:r>
      <w:r>
        <w:rPr>
          <w:rFonts w:ascii="Georgia" w:hAnsi="Georgia"/>
          <w:sz w:val="22"/>
          <w:szCs w:val="22"/>
        </w:rPr>
        <w:t xml:space="preserve">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/>
      <w:hyperlink r:id="rId21" w:history="1">
        <w:r>
          <w:rPr>
            <w:rStyle w:val="325"/>
            <w:rFonts w:ascii="Georgia" w:hAnsi="Georgia"/>
            <w:sz w:val="22"/>
            <w:szCs w:val="22"/>
            <w:u w:val="single"/>
          </w:rPr>
          <w:t xml:space="preserve">http://www.itil-officialsite.com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spacing w:lineRule="auto" w:line="360"/>
        <w:rPr>
          <w:rStyle w:val="322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322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322"/>
          <w:rFonts w:ascii="Georgia" w:hAnsi="Georgia"/>
          <w:color w:val="auto"/>
          <w:sz w:val="22"/>
          <w:szCs w:val="22"/>
        </w:rPr>
      </w:pPr>
      <w:r>
        <w:rPr>
          <w:rStyle w:val="322"/>
          <w:rFonts w:ascii="Georgia" w:hAnsi="Georgia"/>
          <w:color w:val="auto"/>
          <w:sz w:val="22"/>
          <w:szCs w:val="22"/>
        </w:rPr>
        <w:t xml:space="preserve">Publicaciones de Aseguramiento de la Calidad</w:t>
      </w:r>
      <w:r/>
    </w:p>
    <w:p>
      <w:pPr>
        <w:spacing w:lineRule="auto" w:line="360"/>
        <w:rPr>
          <w:rStyle w:val="322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pStyle w:val="382"/>
        <w:rPr>
          <w:rStyle w:val="322"/>
          <w:b w:val="false"/>
          <w:color w:val="auto"/>
          <w:sz w:val="22"/>
          <w:szCs w:val="22"/>
        </w:rPr>
      </w:pPr>
      <w:r>
        <w:rPr>
          <w:rStyle w:val="322"/>
          <w:b w:val="false"/>
          <w:color w:val="auto"/>
          <w:sz w:val="22"/>
          <w:szCs w:val="22"/>
        </w:rPr>
        <w:t xml:space="preserve">Existen diversas revista técnicas y publicaciones periódicas especializadas en el aseguramiento de la calidad. En los enlaces que se presentan a continuación figura dos de las más prestigiosas de estas publicaciones</w:t>
      </w:r>
      <w:r>
        <w:rPr>
          <w:rStyle w:val="322"/>
          <w:b w:val="false"/>
          <w:color w:val="auto"/>
          <w:sz w:val="22"/>
          <w:szCs w:val="22"/>
        </w:rPr>
        <w:t xml:space="preserve">: </w:t>
      </w:r>
      <w:r>
        <w:rPr>
          <w:rStyle w:val="322"/>
          <w:b w:val="false"/>
          <w:color w:val="auto"/>
          <w:sz w:val="22"/>
          <w:szCs w:val="22"/>
        </w:rPr>
        <w:t xml:space="preserve">The</w:t>
      </w:r>
      <w:r>
        <w:rPr>
          <w:rStyle w:val="322"/>
          <w:b w:val="false"/>
          <w:color w:val="auto"/>
          <w:sz w:val="22"/>
          <w:szCs w:val="22"/>
        </w:rPr>
        <w:t xml:space="preserve"> </w:t>
      </w:r>
      <w:r>
        <w:rPr>
          <w:rStyle w:val="322"/>
          <w:b w:val="false"/>
          <w:color w:val="auto"/>
          <w:sz w:val="22"/>
          <w:szCs w:val="22"/>
        </w:rPr>
        <w:t xml:space="preserve">Quality</w:t>
      </w:r>
      <w:r>
        <w:rPr>
          <w:rStyle w:val="322"/>
          <w:b w:val="false"/>
          <w:color w:val="auto"/>
          <w:sz w:val="22"/>
          <w:szCs w:val="22"/>
        </w:rPr>
        <w:t xml:space="preserve"> </w:t>
      </w:r>
      <w:r>
        <w:rPr>
          <w:rStyle w:val="322"/>
          <w:b w:val="false"/>
          <w:color w:val="auto"/>
          <w:sz w:val="22"/>
          <w:szCs w:val="22"/>
        </w:rPr>
        <w:t xml:space="preserve">Assurance</w:t>
      </w:r>
      <w:r>
        <w:rPr>
          <w:rStyle w:val="322"/>
          <w:b w:val="false"/>
          <w:color w:val="auto"/>
          <w:sz w:val="22"/>
          <w:szCs w:val="22"/>
        </w:rPr>
        <w:t xml:space="preserve"> </w:t>
      </w:r>
      <w:r>
        <w:rPr>
          <w:rStyle w:val="322"/>
          <w:b w:val="false"/>
          <w:color w:val="auto"/>
          <w:sz w:val="22"/>
          <w:szCs w:val="22"/>
        </w:rPr>
        <w:t xml:space="preserve">Journal</w:t>
      </w:r>
      <w:r>
        <w:rPr>
          <w:rStyle w:val="322"/>
          <w:b w:val="false"/>
          <w:color w:val="auto"/>
          <w:sz w:val="22"/>
          <w:szCs w:val="22"/>
        </w:rPr>
        <w:t xml:space="preserve"> y </w:t>
      </w:r>
      <w:r>
        <w:rPr>
          <w:rStyle w:val="322"/>
          <w:b w:val="false"/>
          <w:color w:val="auto"/>
          <w:sz w:val="22"/>
          <w:szCs w:val="22"/>
        </w:rPr>
        <w:t xml:space="preserve">Quality</w:t>
      </w:r>
      <w:r>
        <w:rPr>
          <w:rStyle w:val="322"/>
          <w:b w:val="false"/>
          <w:color w:val="auto"/>
          <w:sz w:val="22"/>
          <w:szCs w:val="22"/>
        </w:rPr>
        <w:t xml:space="preserve"> </w:t>
      </w:r>
      <w:r>
        <w:rPr>
          <w:rStyle w:val="322"/>
          <w:b w:val="false"/>
          <w:color w:val="auto"/>
          <w:sz w:val="22"/>
          <w:szCs w:val="22"/>
        </w:rPr>
        <w:t xml:space="preserve">Progress</w:t>
      </w:r>
      <w:r>
        <w:rPr>
          <w:rStyle w:val="322"/>
          <w:b w:val="false"/>
          <w:color w:val="auto"/>
          <w:sz w:val="22"/>
          <w:szCs w:val="22"/>
        </w:rPr>
        <w:t xml:space="preserve"> magazine</w:t>
      </w:r>
      <w:r>
        <w:rPr>
          <w:rStyle w:val="322"/>
          <w:b w:val="false"/>
          <w:color w:val="auto"/>
          <w:sz w:val="22"/>
          <w:szCs w:val="22"/>
        </w:rPr>
        <w:t xml:space="preserve">.</w:t>
      </w:r>
      <w:r/>
    </w:p>
    <w:p>
      <w:pPr>
        <w:spacing w:lineRule="auto" w:line="360"/>
        <w:rPr>
          <w:rStyle w:val="322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jc w:val="center"/>
        <w:spacing w:lineRule="auto" w:line="360"/>
        <w:rPr>
          <w:rStyle w:val="322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07693" cy="1440000"/>
                <wp:effectExtent l="19047" t="19047" r="16507" b="27302"/>
                <wp:docPr id="13" name="Imagen 1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t11web2a.jpg" hidden="0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107694" cy="144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87.2pt;height:113.4pt;" strokecolor="#BFBFBF">
                <v:path textboxrect="0,0,0,0"/>
                <v:imagedata r:id="rId22" o:title=""/>
              </v:shape>
            </w:pict>
          </mc:Fallback>
        </mc:AlternateContent>
      </w:r>
      <w:r>
        <w:rPr>
          <w:rStyle w:val="322"/>
          <w:rFonts w:ascii="Georgia" w:hAnsi="Georgia"/>
          <w:b w:val="false"/>
          <w:color w:val="auto"/>
          <w:sz w:val="22"/>
          <w:szCs w:val="22"/>
        </w:rPr>
        <w:tab/>
      </w:r>
      <w:r>
        <w:rPr>
          <w:rStyle w:val="322"/>
          <w:rFonts w:ascii="Georgia" w:hAnsi="Georgia"/>
          <w:b w:val="false"/>
          <w:color w:val="auto"/>
          <w:sz w:val="22"/>
          <w:szCs w:val="22"/>
        </w:rPr>
        <w:tab/>
      </w:r>
      <w:r>
        <w:rPr>
          <w:rStyle w:val="322"/>
          <w:rFonts w:ascii="Georgia" w:hAnsi="Georgia"/>
          <w:b w:val="false"/>
          <w:color w:val="auto"/>
          <w:sz w:val="22"/>
          <w:szCs w:val="22"/>
        </w:rPr>
        <w:tab/>
      </w:r>
      <w:r>
        <w:rPr>
          <w:rFonts w:ascii="Georgia" w:hAnsi="Georgia"/>
          <w:bCs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81597" cy="1440000"/>
                <wp:effectExtent l="19047" t="19047" r="23492" b="27302"/>
                <wp:docPr id="14" name="Imagen 1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11web2b.jpg" hidden="0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1881600" cy="144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48.2pt;height:113.4pt;" strokecolor="#BFBFBF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spacing w:lineRule="auto" w:line="360"/>
        <w:rPr>
          <w:rStyle w:val="322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</w:rPr>
        <w:t xml:space="preserve">Accede a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l</w:t>
      </w:r>
      <w:r>
        <w:rPr>
          <w:rFonts w:ascii="Georgia" w:hAnsi="Georgia"/>
          <w:sz w:val="22"/>
          <w:szCs w:val="22"/>
        </w:rPr>
        <w:t xml:space="preserve">a</w:t>
      </w:r>
      <w:r>
        <w:rPr>
          <w:rFonts w:ascii="Georgia" w:hAnsi="Georgia"/>
          <w:sz w:val="22"/>
          <w:szCs w:val="22"/>
        </w:rPr>
        <w:t xml:space="preserve">s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página</w:t>
      </w:r>
      <w:r>
        <w:rPr>
          <w:rFonts w:ascii="Georgia" w:hAnsi="Georgia"/>
          <w:sz w:val="22"/>
          <w:szCs w:val="22"/>
        </w:rPr>
        <w:t xml:space="preserve">s</w:t>
      </w:r>
      <w:r>
        <w:rPr>
          <w:rFonts w:ascii="Georgia" w:hAnsi="Georgia"/>
          <w:sz w:val="22"/>
          <w:szCs w:val="22"/>
        </w:rPr>
        <w:t xml:space="preserve"> desde el aula virtual o a través de </w:t>
      </w:r>
      <w:r>
        <w:rPr>
          <w:rFonts w:ascii="Georgia" w:hAnsi="Georgia"/>
          <w:sz w:val="22"/>
          <w:szCs w:val="22"/>
        </w:rPr>
        <w:t xml:space="preserve">la</w:t>
      </w:r>
      <w:r>
        <w:rPr>
          <w:rFonts w:ascii="Georgia" w:hAnsi="Georgia"/>
          <w:sz w:val="22"/>
          <w:szCs w:val="22"/>
        </w:rPr>
        <w:t xml:space="preserve">s</w:t>
      </w:r>
      <w:r>
        <w:rPr>
          <w:rFonts w:ascii="Georgia" w:hAnsi="Georgia"/>
          <w:sz w:val="22"/>
          <w:szCs w:val="22"/>
        </w:rPr>
        <w:t xml:space="preserve"> siguiente</w:t>
      </w:r>
      <w:r>
        <w:rPr>
          <w:rFonts w:ascii="Georgia" w:hAnsi="Georgia"/>
          <w:sz w:val="22"/>
          <w:szCs w:val="22"/>
        </w:rPr>
        <w:t xml:space="preserve">s</w:t>
      </w:r>
      <w:r>
        <w:rPr>
          <w:rFonts w:ascii="Georgia" w:hAnsi="Georgia"/>
          <w:sz w:val="22"/>
          <w:szCs w:val="22"/>
        </w:rPr>
        <w:t xml:space="preserve"> direcciones</w:t>
      </w:r>
      <w:r>
        <w:rPr>
          <w:rFonts w:ascii="Georgia" w:hAnsi="Georgia"/>
          <w:sz w:val="22"/>
          <w:szCs w:val="22"/>
        </w:rPr>
        <w:t xml:space="preserve">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  <w:lang w:val="en-GB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  <w:lang w:val="en-GB"/>
        </w:rPr>
        <w:t xml:space="preserve">The Quality Assurance Journal</w:t>
      </w:r>
      <w:r>
        <w:rPr>
          <w:rFonts w:ascii="Georgia" w:hAnsi="Georgia"/>
          <w:sz w:val="22"/>
          <w:szCs w:val="22"/>
          <w:lang w:val="en-GB"/>
        </w:rPr>
        <w:t xml:space="preserve">:</w:t>
      </w:r>
      <w:r>
        <w:rPr>
          <w:rFonts w:ascii="Georgia" w:hAnsi="Georgia"/>
          <w:sz w:val="22"/>
          <w:szCs w:val="22"/>
          <w:lang w:val="en-GB"/>
        </w:rPr>
        <w:t xml:space="preserve"> </w:t>
      </w:r>
      <w:hyperlink r:id="rId24" w:history="1">
        <w:r>
          <w:rPr>
            <w:rStyle w:val="325"/>
            <w:rFonts w:ascii="Georgia" w:hAnsi="Georgia"/>
            <w:sz w:val="22"/>
            <w:szCs w:val="22"/>
            <w:u w:val="single"/>
            <w:lang w:val="en-GB"/>
          </w:rPr>
          <w:t xml:space="preserve">http://onlinelibrary.wiley.com/journal/10.1002/(ISSN)1099-1786</w:t>
        </w:r>
      </w:hyperlink>
      <w:r>
        <w:rPr>
          <w:rFonts w:ascii="Georgia" w:hAnsi="Georgia"/>
          <w:sz w:val="22"/>
          <w:szCs w:val="22"/>
          <w:u w:val="single"/>
          <w:lang w:val="en-GB"/>
        </w:rPr>
        <w:t xml:space="preserve"> 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lang w:val="en-GB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  <w:lang w:val="en-GB"/>
        </w:rPr>
        <w:t xml:space="preserve">Quality Progress magazine</w:t>
      </w:r>
      <w:r>
        <w:rPr>
          <w:rFonts w:ascii="Georgia" w:hAnsi="Georgia"/>
          <w:sz w:val="22"/>
          <w:szCs w:val="22"/>
          <w:lang w:val="en-GB"/>
        </w:rPr>
        <w:t xml:space="preserve">:</w:t>
      </w:r>
      <w:r/>
    </w:p>
    <w:p>
      <w:pPr>
        <w:jc w:val="center"/>
        <w:spacing w:lineRule="auto" w:line="360"/>
        <w:rPr>
          <w:rFonts w:ascii="Georgia" w:hAnsi="Georgia"/>
          <w:bCs/>
          <w:sz w:val="22"/>
          <w:szCs w:val="22"/>
          <w:lang w:val="en-GB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/>
      <w:hyperlink r:id="rId25" w:history="1">
        <w:r>
          <w:rPr>
            <w:rStyle w:val="325"/>
            <w:rFonts w:ascii="Georgia" w:hAnsi="Georgia"/>
            <w:sz w:val="22"/>
            <w:szCs w:val="22"/>
            <w:u w:val="single"/>
            <w:lang w:val="en-GB"/>
          </w:rPr>
          <w:t xml:space="preserve">http://asq.org/qualityprogress/index.html</w:t>
        </w:r>
      </w:hyperlink>
      <w:r>
        <w:rPr>
          <w:rFonts w:ascii="Georgia" w:hAnsi="Georgia"/>
          <w:sz w:val="22"/>
          <w:szCs w:val="22"/>
          <w:u w:val="single"/>
          <w:lang w:val="en-GB"/>
        </w:rPr>
        <w:t xml:space="preserve"> </w:t>
      </w:r>
      <w:bookmarkStart w:id="3" w:name="_GoBack"/>
      <w:r/>
      <w:bookmarkEnd w:id="3"/>
      <w:r/>
      <w:r/>
    </w:p>
    <w:p>
      <w:pPr>
        <w:spacing w:lineRule="auto" w:line="360"/>
        <w:rPr>
          <w:rFonts w:ascii="Georgia" w:hAnsi="Georgia"/>
          <w:bCs/>
          <w:sz w:val="22"/>
          <w:szCs w:val="22"/>
          <w:lang w:val="en-GB"/>
        </w:rPr>
        <w:sectPr>
          <w:footerReference w:type="default" r:id="rId11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/>
          <w:bCs/>
          <w:sz w:val="22"/>
          <w:szCs w:val="22"/>
          <w:lang w:val="en-GB"/>
        </w:rPr>
      </w:r>
      <w:r/>
    </w:p>
    <w:p>
      <w:pPr>
        <w:spacing w:lineRule="auto" w:line="360"/>
        <w:rPr>
          <w:rFonts w:ascii="Georgia" w:hAnsi="Georgia" w:cs="Arial"/>
          <w:bCs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1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266697</wp:posOffset>
                </wp:positionV>
                <wp:extent cx="6858000" cy="0"/>
                <wp:effectExtent l="0" t="0" r="0" b="0"/>
                <wp:wrapNone/>
                <wp:docPr id="15" name="Line 13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4" o:spid="_x0000_s14" o:spt="20" style="position:absolute;mso-wrap-distance-left:9.0pt;mso-wrap-distance-top:0.0pt;mso-wrap-distance-right:9.0pt;mso-wrap-distance-bottom:60873.6pt;z-index:251656192;o:allowoverlap:true;o:allowincell:true;mso-position-horizontal-relative:text;margin-left:0.0pt;mso-position-horizontal:absolute;mso-position-vertical-relative:text;margin-top:21.0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Test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1. </w:t>
      </w:r>
      <w:r>
        <w:rPr>
          <w:rFonts w:ascii="Georgia" w:hAnsi="Georgia" w:cs="Arial"/>
          <w:sz w:val="22"/>
          <w:szCs w:val="22"/>
        </w:rPr>
        <w:t xml:space="preserve">La calidad:</w:t>
      </w:r>
      <w:r/>
    </w:p>
    <w:p>
      <w:pPr>
        <w:pStyle w:val="402"/>
      </w:pPr>
      <w:r>
        <w:t xml:space="preserve">A. Es fácil de definir</w:t>
      </w:r>
      <w:r>
        <w:t xml:space="preserve">.</w:t>
      </w:r>
      <w:r/>
    </w:p>
    <w:p>
      <w:pPr>
        <w:pStyle w:val="402"/>
      </w:pPr>
      <w:r>
        <w:t xml:space="preserve">B. Es independiente de la satisfacción del usuario</w:t>
      </w:r>
      <w:r>
        <w:t xml:space="preserve">.</w:t>
      </w:r>
      <w:r/>
    </w:p>
    <w:p>
      <w:pPr>
        <w:pStyle w:val="402"/>
      </w:pPr>
      <w:r>
        <w:t xml:space="preserve">C. La calidad está en lo que rodea al producto, pero no en el producto en sí</w:t>
      </w:r>
      <w:r>
        <w:t xml:space="preserve">.</w:t>
      </w:r>
      <w:r/>
    </w:p>
    <w:p>
      <w:pPr>
        <w:pStyle w:val="402"/>
      </w:pPr>
      <w:r>
        <w:t xml:space="preserve">D. Está relacionada con el cumplimiento de los requisitos iniciales del producto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2.</w:t>
      </w:r>
      <w:r>
        <w:rPr>
          <w:rFonts w:ascii="Georgia" w:hAnsi="Georgia" w:cs="Arial"/>
          <w:sz w:val="22"/>
          <w:szCs w:val="22"/>
        </w:rPr>
        <w:t xml:space="preserve"> En la satisfacción del usuario influyen:</w:t>
      </w:r>
      <w:r/>
    </w:p>
    <w:p>
      <w:pPr>
        <w:pStyle w:val="402"/>
      </w:pPr>
      <w:r>
        <w:t xml:space="preserve">A. El buen funcionamiento y calidad del </w:t>
      </w:r>
      <w:r>
        <w:rPr>
          <w:i/>
        </w:rPr>
        <w:t xml:space="preserve">software</w:t>
      </w:r>
      <w:r>
        <w:t xml:space="preserve">.</w:t>
      </w:r>
      <w:r/>
    </w:p>
    <w:p>
      <w:pPr>
        <w:pStyle w:val="402"/>
      </w:pPr>
      <w:r>
        <w:t xml:space="preserve">B. La entrega dentro de plazos</w:t>
      </w:r>
      <w:r>
        <w:t xml:space="preserve">.</w:t>
      </w:r>
      <w:r/>
    </w:p>
    <w:p>
      <w:pPr>
        <w:pStyle w:val="402"/>
      </w:pPr>
      <w:r>
        <w:t xml:space="preserve">C. El coste según lo previsto</w:t>
      </w:r>
      <w:r>
        <w:t xml:space="preserve">.</w:t>
      </w:r>
      <w:r/>
    </w:p>
    <w:p>
      <w:pPr>
        <w:pStyle w:val="402"/>
      </w:pPr>
      <w:r>
        <w:t xml:space="preserve">D. Todo lo anterior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3.</w:t>
      </w:r>
      <w:r>
        <w:rPr>
          <w:rFonts w:ascii="Georgia" w:hAnsi="Georgia" w:cs="Arial"/>
          <w:sz w:val="22"/>
          <w:szCs w:val="22"/>
        </w:rPr>
        <w:t xml:space="preserve"> La calidad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 la proporciona:</w:t>
      </w:r>
      <w:r/>
    </w:p>
    <w:p>
      <w:pPr>
        <w:pStyle w:val="402"/>
      </w:pPr>
      <w:r>
        <w:t xml:space="preserve">A. El número de personas que forma el equipo</w:t>
      </w:r>
      <w:r>
        <w:t xml:space="preserve">.</w:t>
      </w:r>
      <w:r/>
    </w:p>
    <w:p>
      <w:pPr>
        <w:pStyle w:val="402"/>
      </w:pPr>
      <w:r>
        <w:t xml:space="preserve">B. Los acuerdos de uso de licencias que se disponga</w:t>
      </w:r>
      <w:r>
        <w:t xml:space="preserve">.</w:t>
      </w:r>
      <w:r/>
    </w:p>
    <w:p>
      <w:pPr>
        <w:pStyle w:val="402"/>
      </w:pPr>
      <w:r>
        <w:t xml:space="preserve">C. La eficacia en el proceso de </w:t>
      </w:r>
      <w:r>
        <w:rPr>
          <w:i/>
        </w:rPr>
        <w:t xml:space="preserve">software</w:t>
      </w:r>
      <w:r>
        <w:t xml:space="preserve">.</w:t>
      </w:r>
      <w:r/>
    </w:p>
    <w:p>
      <w:pPr>
        <w:pStyle w:val="402"/>
      </w:pPr>
      <w:r>
        <w:t xml:space="preserve">D. La experiencia que tenga el equipo de seguridad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4.</w:t>
      </w:r>
      <w:r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 xml:space="preserve">¿</w:t>
      </w:r>
      <w:r>
        <w:rPr>
          <w:rFonts w:ascii="Georgia" w:hAnsi="Georgia" w:cs="Arial"/>
          <w:sz w:val="22"/>
          <w:szCs w:val="22"/>
        </w:rPr>
        <w:t xml:space="preserve">Cuáles de los siguientes son factores de calidad en la operativa del producto</w:t>
      </w:r>
      <w:r>
        <w:rPr>
          <w:rFonts w:ascii="Georgia" w:hAnsi="Georgia" w:cs="Arial"/>
          <w:sz w:val="22"/>
          <w:szCs w:val="22"/>
        </w:rPr>
        <w:t xml:space="preserve">?</w:t>
      </w:r>
      <w:r/>
    </w:p>
    <w:p>
      <w:pPr>
        <w:pStyle w:val="402"/>
      </w:pPr>
      <w:r>
        <w:t xml:space="preserve">A. Corrección, fiabilidad, usabilidad del producto</w:t>
      </w:r>
      <w:r>
        <w:t xml:space="preserve">.</w:t>
      </w:r>
      <w:r/>
    </w:p>
    <w:p>
      <w:pPr>
        <w:pStyle w:val="402"/>
      </w:pPr>
      <w:r>
        <w:t xml:space="preserve">B. Reducido número de colores en la interfaz para evitar confusiones al usuario</w:t>
      </w:r>
      <w:r>
        <w:t xml:space="preserve">.</w:t>
      </w:r>
      <w:r/>
    </w:p>
    <w:p>
      <w:pPr>
        <w:pStyle w:val="402"/>
      </w:pPr>
      <w:r>
        <w:t xml:space="preserve">C. Facilidad para configurar la rapidez de movimiento del ratón</w:t>
      </w:r>
      <w:r>
        <w:t xml:space="preserve">.</w:t>
      </w:r>
      <w:r/>
    </w:p>
    <w:p>
      <w:pPr>
        <w:pStyle w:val="402"/>
      </w:pPr>
      <w:r>
        <w:t xml:space="preserve">D. Todas son correctas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5.</w:t>
      </w:r>
      <w:r>
        <w:rPr>
          <w:rFonts w:ascii="Georgia" w:hAnsi="Georgia" w:cs="Arial"/>
          <w:sz w:val="22"/>
          <w:szCs w:val="22"/>
        </w:rPr>
        <w:t xml:space="preserve"> El dilema de la calidad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 reside en:</w:t>
      </w:r>
      <w:r/>
    </w:p>
    <w:p>
      <w:pPr>
        <w:pStyle w:val="402"/>
      </w:pPr>
      <w:r>
        <w:t xml:space="preserve">A. La dificultad para encontrar un equipo experto en pruebas</w:t>
      </w:r>
      <w:r>
        <w:t xml:space="preserve">.</w:t>
      </w:r>
      <w:r/>
    </w:p>
    <w:p>
      <w:pPr>
        <w:pStyle w:val="402"/>
      </w:pPr>
      <w:r>
        <w:t xml:space="preserve">B. El equilibrio entre calidad suficiente, precio y coste</w:t>
      </w:r>
      <w:r>
        <w:t xml:space="preserve">.</w:t>
      </w:r>
      <w:r/>
    </w:p>
    <w:p>
      <w:pPr>
        <w:pStyle w:val="402"/>
      </w:pPr>
      <w:r>
        <w:t xml:space="preserve">C. La complejidad para justificar al usuario el coste adicional que supone el aseguramiento de la calidad</w:t>
      </w:r>
      <w:r>
        <w:t xml:space="preserve">.</w:t>
      </w:r>
      <w:r/>
    </w:p>
    <w:p>
      <w:pPr>
        <w:pStyle w:val="402"/>
      </w:pPr>
      <w:r>
        <w:t xml:space="preserve">D. La falta de cultura en calidad que existe en los equipos de ingeniería de </w:t>
      </w:r>
      <w:r>
        <w:rPr>
          <w:i/>
        </w:rPr>
        <w:t xml:space="preserve">software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6.</w:t>
      </w:r>
      <w:r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 xml:space="preserve">Indica</w:t>
      </w:r>
      <w:r>
        <w:rPr>
          <w:rFonts w:ascii="Georgia" w:hAnsi="Georgia" w:cs="Arial"/>
          <w:sz w:val="22"/>
          <w:szCs w:val="22"/>
        </w:rPr>
        <w:t xml:space="preserve"> las actividades que permiten conseguir la calidad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:</w:t>
      </w:r>
      <w:r/>
    </w:p>
    <w:p>
      <w:pPr>
        <w:pStyle w:val="402"/>
      </w:pPr>
      <w:r>
        <w:t xml:space="preserve">A. Realizar un plan de proyecto que incluya la gestión de la calidad y el cambio, y realizar un segu</w:t>
      </w:r>
      <w:r>
        <w:t xml:space="preserve">imiento permanente del proyecto.</w:t>
      </w:r>
      <w:r/>
    </w:p>
    <w:p>
      <w:pPr>
        <w:pStyle w:val="402"/>
      </w:pPr>
      <w:r>
        <w:t xml:space="preserve">B. Correcta aplicación de los métodos para el análisis de requisitos y el diseño del </w:t>
      </w:r>
      <w:r>
        <w:rPr>
          <w:i/>
        </w:rPr>
        <w:t xml:space="preserve">software</w:t>
      </w:r>
      <w:r>
        <w:t xml:space="preserve">.</w:t>
      </w:r>
      <w:r/>
    </w:p>
    <w:p>
      <w:pPr>
        <w:pStyle w:val="402"/>
      </w:pPr>
      <w:r>
        <w:t xml:space="preserve">C. Auditorías e informes para evaluar la eficacia y completitud de las acciones de control de calidad</w:t>
      </w:r>
      <w:r>
        <w:t xml:space="preserve">.</w:t>
      </w:r>
      <w:r/>
    </w:p>
    <w:p>
      <w:pPr>
        <w:pStyle w:val="402"/>
      </w:pPr>
      <w:r>
        <w:t xml:space="preserve">D. Todas son correctas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7.</w:t>
      </w:r>
      <w:r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 xml:space="preserve">¿</w:t>
      </w:r>
      <w:r>
        <w:rPr>
          <w:rFonts w:ascii="Georgia" w:hAnsi="Georgia" w:cs="Arial"/>
          <w:sz w:val="22"/>
          <w:szCs w:val="22"/>
        </w:rPr>
        <w:t xml:space="preserve">Cuál de las siguientes actividades no garantiza el aseguramiento de la calidad</w:t>
      </w:r>
      <w:r>
        <w:rPr>
          <w:rFonts w:ascii="Georgia" w:hAnsi="Georgia" w:cs="Arial"/>
          <w:sz w:val="22"/>
          <w:szCs w:val="22"/>
        </w:rPr>
        <w:t xml:space="preserve">?</w:t>
      </w:r>
      <w:r/>
    </w:p>
    <w:p>
      <w:pPr>
        <w:pStyle w:val="402"/>
      </w:pPr>
      <w:r>
        <w:t xml:space="preserve">A. Pruebas del </w:t>
      </w:r>
      <w:r>
        <w:rPr>
          <w:i/>
        </w:rPr>
        <w:t xml:space="preserve">software</w:t>
      </w:r>
      <w:r>
        <w:t xml:space="preserve">.</w:t>
      </w:r>
      <w:r/>
    </w:p>
    <w:p>
      <w:pPr>
        <w:pStyle w:val="402"/>
      </w:pPr>
      <w:r>
        <w:t xml:space="preserve">B. Gestión de riesgos</w:t>
      </w:r>
      <w:r>
        <w:t xml:space="preserve">.</w:t>
      </w:r>
      <w:r/>
    </w:p>
    <w:p>
      <w:pPr>
        <w:pStyle w:val="402"/>
      </w:pPr>
      <w:r>
        <w:t xml:space="preserve">C. Búsqueda del máximo beneficio</w:t>
      </w:r>
      <w:r>
        <w:t xml:space="preserve">.</w:t>
      </w:r>
      <w:r/>
    </w:p>
    <w:p>
      <w:pPr>
        <w:pStyle w:val="402"/>
      </w:pPr>
      <w:r>
        <w:t xml:space="preserve">D. Revisiones y auditorías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8.</w:t>
      </w:r>
      <w:r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 xml:space="preserve">¿</w:t>
      </w:r>
      <w:r>
        <w:rPr>
          <w:rFonts w:ascii="Georgia" w:hAnsi="Georgia" w:cs="Arial"/>
          <w:sz w:val="22"/>
          <w:szCs w:val="22"/>
        </w:rPr>
        <w:t xml:space="preserve">Qué es lo que no corresponde al equipo de aseguramiento de la calidad</w:t>
      </w:r>
      <w:r>
        <w:rPr>
          <w:rFonts w:ascii="Georgia" w:hAnsi="Georgia" w:cs="Arial"/>
          <w:sz w:val="22"/>
          <w:szCs w:val="22"/>
        </w:rPr>
        <w:t xml:space="preserve">?</w:t>
      </w:r>
      <w:r/>
    </w:p>
    <w:p>
      <w:pPr>
        <w:pStyle w:val="402"/>
      </w:pPr>
      <w:r>
        <w:t xml:space="preserve">A. Deben ser independiente del equipo de desarrollo</w:t>
      </w:r>
      <w:r>
        <w:t xml:space="preserve">.</w:t>
      </w:r>
      <w:r/>
    </w:p>
    <w:p>
      <w:pPr>
        <w:pStyle w:val="402"/>
      </w:pPr>
      <w:r>
        <w:t xml:space="preserve">B. Participa en campañas de expansión de la empresa</w:t>
      </w:r>
      <w:r>
        <w:t xml:space="preserve">.</w:t>
      </w:r>
      <w:r/>
    </w:p>
    <w:p>
      <w:pPr>
        <w:pStyle w:val="402"/>
      </w:pPr>
      <w:r>
        <w:t xml:space="preserve">C. Participar en la descripción del </w:t>
      </w:r>
      <w:r>
        <w:rPr>
          <w:i/>
        </w:rPr>
        <w:t xml:space="preserve">software</w:t>
      </w:r>
      <w:r>
        <w:t xml:space="preserve"> del proyecto</w:t>
      </w:r>
      <w:r>
        <w:t xml:space="preserve">.</w:t>
      </w:r>
      <w:r/>
    </w:p>
    <w:p>
      <w:pPr>
        <w:pStyle w:val="402"/>
      </w:pPr>
      <w:r>
        <w:t xml:space="preserve">D. Realiza informes relativos a la calidad</w:t>
      </w:r>
      <w:r>
        <w:t xml:space="preserve">.</w:t>
      </w:r>
      <w:r/>
    </w:p>
    <w:sectPr>
      <w:footerReference w:type="default" r:id="rId12"/>
      <w:footnotePr/>
      <w:type w:val="nextPage"/>
      <w:pgSz w:w="11906" w:h="16838"/>
      <w:pgMar w:top="1418" w:right="1701" w:bottom="1418" w:left="1701" w:gutter="0" w:header="567" w:footer="567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30102010509060703"/>
  </w:font>
  <w:font w:name="Courier New">
    <w:panose1 w:val="02070309020205020404"/>
  </w:font>
  <w:font w:name="Tahoma">
    <w:panose1 w:val="020B0604030504040204"/>
  </w:font>
  <w:font w:name="Georgia">
    <w:panose1 w:val="02040502050405020303"/>
  </w:font>
  <w:font w:name="Century Gothic">
    <w:panose1 w:val="020B0603020202020204"/>
  </w:font>
  <w:font w:name="Verdana">
    <w:panose1 w:val="020B060403050404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21"/>
      <w:rPr>
        <w:rFonts w:ascii="Georgia" w:hAnsi="Georgia"/>
        <w:b/>
        <w:bCs/>
        <w:color w:val="808080"/>
        <w:sz w:val="20"/>
      </w:rPr>
      <w:pBdr>
        <w:top w:val="single" w:color="808080" w:sz="4" w:space="1"/>
      </w:pBdr>
    </w:pPr>
    <w:r>
      <w:rPr>
        <w:rFonts w:ascii="Georgia" w:hAnsi="Georgia"/>
        <w:b/>
        <w:bCs/>
        <w:color w:val="808080"/>
        <w:sz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6192" behindDoc="1" locked="0" layoutInCell="1" allowOverlap="1">
              <wp:simplePos x="0" y="0"/>
              <wp:positionH relativeFrom="column">
                <wp:posOffset>4092572</wp:posOffset>
              </wp:positionH>
              <wp:positionV relativeFrom="paragraph">
                <wp:posOffset>28575</wp:posOffset>
              </wp:positionV>
              <wp:extent cx="1324607" cy="347342"/>
              <wp:effectExtent l="0" t="0" r="0" b="0"/>
              <wp:wrapNone/>
              <wp:docPr id="1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-251656192;o:allowoverlap:true;o:allowincell:true;mso-position-horizontal-relative:text;margin-left:322.2pt;mso-position-horizontal:absolute;mso-position-vertical-relative:text;margin-top:2.2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bCs/>
        <w:color w:val="808080"/>
        <w:sz w:val="20"/>
      </w:rPr>
      <w:t xml:space="preserve">TEMA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11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–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Esquema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21"/>
      <w:rPr>
        <w:rFonts w:ascii="Georgia" w:hAnsi="Georgia"/>
        <w:b/>
        <w:color w:val="808080"/>
        <w:sz w:val="20"/>
        <w:szCs w:val="20"/>
      </w:rPr>
      <w:pBdr>
        <w:top w:val="single" w:color="808080" w:sz="4" w:space="1"/>
      </w:pBdr>
    </w:pPr>
    <w:r>
      <w:rPr>
        <w:rFonts w:ascii="Georgia" w:hAnsi="Georgia"/>
        <w:b/>
        <w:color w:val="808080"/>
        <w:sz w:val="20"/>
        <w:szCs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7216" behindDoc="1" locked="0" layoutInCell="1" allowOverlap="1">
              <wp:simplePos x="0" y="0"/>
              <wp:positionH relativeFrom="column">
                <wp:posOffset>4102097</wp:posOffset>
              </wp:positionH>
              <wp:positionV relativeFrom="paragraph">
                <wp:posOffset>9522</wp:posOffset>
              </wp:positionV>
              <wp:extent cx="1324607" cy="347342"/>
              <wp:effectExtent l="0" t="0" r="0" b="0"/>
              <wp:wrapNone/>
              <wp:docPr id="2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-251657216;o:allowoverlap:true;o:allowincell:true;mso-position-horizontal-relative:text;margin-left:323.0pt;mso-position-horizontal:absolute;mso-position-vertical-relative:text;margin-top:0.7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color w:val="808080"/>
        <w:sz w:val="20"/>
        <w:szCs w:val="20"/>
      </w:rPr>
      <w:t xml:space="preserve">TEMA</w:t>
    </w:r>
    <w:r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11</w:t>
    </w:r>
    <w:r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Lo + recomendado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21"/>
      <w:rPr>
        <w:rFonts w:ascii="Georgia" w:hAnsi="Georgia"/>
        <w:b/>
        <w:color w:val="808080"/>
        <w:sz w:val="20"/>
        <w:szCs w:val="20"/>
      </w:rPr>
      <w:pBdr>
        <w:top w:val="single" w:color="808080" w:sz="4" w:space="1"/>
      </w:pBdr>
    </w:pPr>
    <w:r>
      <w:rPr>
        <w:rFonts w:ascii="Georgia" w:hAnsi="Georgia"/>
        <w:b/>
        <w:color w:val="808080"/>
        <w:sz w:val="20"/>
        <w:szCs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8240" behindDoc="1" locked="0" layoutInCell="1" allowOverlap="1">
              <wp:simplePos x="0" y="0"/>
              <wp:positionH relativeFrom="column">
                <wp:posOffset>4083048</wp:posOffset>
              </wp:positionH>
              <wp:positionV relativeFrom="paragraph">
                <wp:posOffset>9522</wp:posOffset>
              </wp:positionV>
              <wp:extent cx="1324607" cy="347342"/>
              <wp:effectExtent l="0" t="0" r="0" b="0"/>
              <wp:wrapNone/>
              <wp:docPr id="3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58240;o:allowoverlap:true;o:allowincell:true;mso-position-horizontal-relative:text;margin-left:321.5pt;mso-position-horizontal:absolute;mso-position-vertical-relative:text;margin-top:0.7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color w:val="808080"/>
        <w:sz w:val="20"/>
        <w:szCs w:val="20"/>
      </w:rPr>
      <w:t xml:space="preserve">TEMA</w:t>
    </w:r>
    <w:r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11</w:t>
    </w:r>
    <w:r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+ Información</w: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21"/>
      <w:rPr>
        <w:rFonts w:ascii="Georgia" w:hAnsi="Georgia"/>
        <w:b/>
        <w:color w:val="808080"/>
        <w:sz w:val="20"/>
        <w:szCs w:val="20"/>
      </w:rPr>
      <w:pBdr>
        <w:top w:val="single" w:color="808080" w:sz="4" w:space="1"/>
      </w:pBdr>
    </w:pPr>
    <w:r>
      <w:rPr>
        <w:rFonts w:ascii="Georgia" w:hAnsi="Georgia"/>
        <w:b/>
        <w:color w:val="808080"/>
        <w:sz w:val="20"/>
        <w:szCs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0288" behindDoc="1" locked="0" layoutInCell="1" allowOverlap="1">
              <wp:simplePos x="0" y="0"/>
              <wp:positionH relativeFrom="column">
                <wp:posOffset>4083048</wp:posOffset>
              </wp:positionH>
              <wp:positionV relativeFrom="paragraph">
                <wp:posOffset>19047</wp:posOffset>
              </wp:positionV>
              <wp:extent cx="1324607" cy="347342"/>
              <wp:effectExtent l="0" t="0" r="0" b="0"/>
              <wp:wrapNone/>
              <wp:docPr id="4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9.0pt;mso-wrap-distance-top:0.0pt;mso-wrap-distance-right:9.0pt;mso-wrap-distance-bottom:0.0pt;z-index:-251660288;o:allowoverlap:true;o:allowincell:true;mso-position-horizontal-relative:text;margin-left:321.5pt;mso-position-horizontal:absolute;mso-position-vertical-relative:text;margin-top:1.5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color w:val="808080"/>
        <w:sz w:val="20"/>
        <w:szCs w:val="20"/>
      </w:rPr>
      <w:t xml:space="preserve">TEMA</w:t>
    </w:r>
    <w:r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11</w:t>
    </w:r>
    <w:r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Test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  <w:p>
      <w:r/>
      <w:r/>
    </w:p>
  </w:footnote>
  <w:footnote w:type="continuationSeparator" w:id="0">
    <w:p>
      <w:r>
        <w:continuationSeparator/>
      </w:r>
      <w:r/>
    </w:p>
    <w:p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20"/>
      <w:jc w:val="right"/>
      <w:rPr>
        <w:rFonts w:ascii="Georgia" w:hAnsi="Georgia"/>
        <w:b/>
        <w:bCs/>
        <w:color w:val="808080"/>
        <w:sz w:val="20"/>
      </w:rPr>
    </w:pPr>
    <w:r>
      <w:rPr>
        <w:rFonts w:ascii="Georgia" w:hAnsi="Georgia"/>
        <w:b/>
        <w:bCs/>
        <w:color w:val="808080"/>
        <w:sz w:val="20"/>
      </w:rPr>
      <w:t xml:space="preserve">Ingeniería del </w:t>
    </w:r>
    <w:r>
      <w:rPr>
        <w:rFonts w:ascii="Georgia" w:hAnsi="Georgia"/>
        <w:b/>
        <w:bCs/>
        <w:i/>
        <w:color w:val="808080"/>
        <w:sz w:val="20"/>
      </w:rPr>
      <w:t xml:space="preserve">Software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065" w:hanging="702"/>
      </w:pPr>
      <w:rPr>
        <w:rFonts w:ascii="Georgia" w:hAnsi="Georgia" w:cs="Arial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7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065" w:hanging="702"/>
      </w:pPr>
      <w:rPr>
        <w:rFonts w:ascii="Georgia" w:hAnsi="Georgia" w:cs="Arial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065" w:hanging="702"/>
      </w:pPr>
      <w:rPr>
        <w:rFonts w:ascii="Georgia" w:hAnsi="Georgia" w:cs="Arial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644" w:hanging="357"/>
      </w:pPr>
      <w:rPr>
        <w:rFonts w:ascii="Georgia" w:hAnsi="Georgia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7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pStyle w:val="386"/>
      <w:suff w:val="tab"/>
      <w:lvlText w:val=""/>
      <w:lvlJc w:val="left"/>
      <w:pPr>
        <w:ind w:left="644" w:hanging="357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7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065" w:hanging="702"/>
      </w:pPr>
      <w:rPr>
        <w:rFonts w:ascii="Georgia" w:hAnsi="Georgia" w:cs="Arial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decimal"/>
      <w:pStyle w:val="388"/>
      <w:suff w:val="tab"/>
      <w:lvlText w:val="%1."/>
      <w:lvlJc w:val="left"/>
      <w:pPr>
        <w:ind w:left="720" w:hanging="717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ind w:left="1440" w:hanging="717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ind w:left="2160" w:hanging="717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717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ind w:left="3600" w:hanging="717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ind w:left="4320" w:hanging="717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717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ind w:left="5760" w:hanging="717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ind w:left="6480" w:hanging="717"/>
        <w:tabs>
          <w:tab w:val="left" w:pos="6480" w:leader="none"/>
        </w:tabs>
      </w:pPr>
    </w:lvl>
  </w:abstractNum>
  <w:abstractNum w:abstractNumId="9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10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11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12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13">
    <w:multiLevelType w:val="hybridMultilevel"/>
    <w:lvl w:ilvl="0">
      <w:start w:val="1"/>
      <w:numFmt w:val="lowerLetter"/>
      <w:suff w:val="tab"/>
      <w:lvlText w:val="%1."/>
      <w:lvlJc w:val="left"/>
      <w:pPr>
        <w:ind w:left="360" w:hanging="357"/>
      </w:pPr>
      <w:rPr>
        <w:rFonts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7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7"/>
      </w:pPr>
      <w:rPr>
        <w:rFonts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7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ind w:left="1065" w:hanging="702"/>
      </w:pPr>
      <w:rPr>
        <w:rFonts w:ascii="Georgia" w:hAnsi="Georgia" w:cs="Arial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ind w:left="1065" w:hanging="702"/>
      </w:pPr>
      <w:rPr>
        <w:rFonts w:ascii="Georgia" w:hAnsi="Georgia" w:cs="Arial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1065" w:hanging="702"/>
      </w:pPr>
      <w:rPr>
        <w:rFonts w:ascii="Georgia" w:hAnsi="Georgia" w:cs="Arial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ind w:left="1065" w:hanging="702"/>
      </w:pPr>
      <w:rPr>
        <w:rFonts w:ascii="Georgia" w:hAnsi="Georgia" w:cs="Arial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ind w:left="1065" w:hanging="702"/>
      </w:pPr>
      <w:rPr>
        <w:rFonts w:ascii="Georgia" w:hAnsi="Georgia" w:cs="Arial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1065" w:hanging="702"/>
      </w:pPr>
      <w:rPr>
        <w:rFonts w:ascii="Georgia" w:hAnsi="Georgia" w:cs="Arial" w:eastAsia="Calibri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bullet"/>
      <w:suff w:val="tab"/>
      <w:lvlText w:val="o"/>
      <w:lvlJc w:val="left"/>
      <w:pPr>
        <w:ind w:left="644" w:hanging="357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7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23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24">
    <w:multiLevelType w:val="hybridMultilevel"/>
    <w:lvl w:ilvl="0">
      <w:start w:val="1"/>
      <w:numFmt w:val="bullet"/>
      <w:suff w:val="tab"/>
      <w:lvlText w:val=""/>
      <w:lvlJc w:val="left"/>
      <w:pPr>
        <w:ind w:left="720" w:hanging="357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7"/>
      </w:pPr>
      <w:rPr>
        <w:rFonts w:ascii="Georgia" w:hAnsi="Georgia"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57"/>
      </w:pPr>
    </w:lvl>
    <w:lvl w:ilvl="2">
      <w:start w:val="1"/>
      <w:numFmt w:val="lowerRoman"/>
      <w:suff w:val="tab"/>
      <w:lvlText w:val="%3."/>
      <w:lvlJc w:val="right"/>
      <w:pPr>
        <w:ind w:left="1800" w:hanging="177"/>
      </w:pPr>
    </w:lvl>
    <w:lvl w:ilvl="3">
      <w:start w:val="1"/>
      <w:numFmt w:val="decimal"/>
      <w:suff w:val="tab"/>
      <w:lvlText w:val="%4."/>
      <w:lvlJc w:val="left"/>
      <w:pPr>
        <w:ind w:left="2520" w:hanging="357"/>
      </w:pPr>
    </w:lvl>
    <w:lvl w:ilvl="4">
      <w:start w:val="1"/>
      <w:numFmt w:val="lowerLetter"/>
      <w:suff w:val="tab"/>
      <w:lvlText w:val="%5."/>
      <w:lvlJc w:val="left"/>
      <w:pPr>
        <w:ind w:left="3240" w:hanging="357"/>
      </w:pPr>
    </w:lvl>
    <w:lvl w:ilvl="5">
      <w:start w:val="1"/>
      <w:numFmt w:val="lowerRoman"/>
      <w:suff w:val="tab"/>
      <w:lvlText w:val="%6."/>
      <w:lvlJc w:val="right"/>
      <w:pPr>
        <w:ind w:left="3960" w:hanging="177"/>
      </w:pPr>
    </w:lvl>
    <w:lvl w:ilvl="6">
      <w:start w:val="1"/>
      <w:numFmt w:val="decimal"/>
      <w:suff w:val="tab"/>
      <w:lvlText w:val="%7."/>
      <w:lvlJc w:val="left"/>
      <w:pPr>
        <w:ind w:left="4680" w:hanging="357"/>
      </w:pPr>
    </w:lvl>
    <w:lvl w:ilvl="7">
      <w:start w:val="1"/>
      <w:numFmt w:val="lowerLetter"/>
      <w:suff w:val="tab"/>
      <w:lvlText w:val="%8."/>
      <w:lvlJc w:val="left"/>
      <w:pPr>
        <w:ind w:left="5400" w:hanging="357"/>
      </w:pPr>
    </w:lvl>
    <w:lvl w:ilvl="8">
      <w:start w:val="1"/>
      <w:numFmt w:val="lowerRoman"/>
      <w:suff w:val="tab"/>
      <w:lvlText w:val="%9."/>
      <w:lvlJc w:val="right"/>
      <w:pPr>
        <w:ind w:left="6120" w:hanging="177"/>
      </w:pPr>
    </w:lvl>
  </w:abstractNum>
  <w:abstractNum w:abstractNumId="27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28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29">
    <w:multiLevelType w:val="hybridMultilevel"/>
    <w:lvl w:ilvl="0">
      <w:start w:val="1"/>
      <w:numFmt w:val="bullet"/>
      <w:suff w:val="tab"/>
      <w:lvlText w:val=""/>
      <w:lvlJc w:val="left"/>
      <w:pPr>
        <w:ind w:left="360" w:hanging="357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7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0"/>
  </w:num>
  <w:num w:numId="4">
    <w:abstractNumId w:val="25"/>
  </w:num>
  <w:num w:numId="5">
    <w:abstractNumId w:val="9"/>
  </w:num>
  <w:num w:numId="6">
    <w:abstractNumId w:val="23"/>
  </w:num>
  <w:num w:numId="7">
    <w:abstractNumId w:val="11"/>
  </w:num>
  <w:num w:numId="8">
    <w:abstractNumId w:val="6"/>
  </w:num>
  <w:num w:numId="9">
    <w:abstractNumId w:val="12"/>
  </w:num>
  <w:num w:numId="10">
    <w:abstractNumId w:val="22"/>
  </w:num>
  <w:num w:numId="11">
    <w:abstractNumId w:val="27"/>
  </w:num>
  <w:num w:numId="12">
    <w:abstractNumId w:val="28"/>
  </w:num>
  <w:num w:numId="13">
    <w:abstractNumId w:val="5"/>
  </w:num>
  <w:num w:numId="14">
    <w:abstractNumId w:val="21"/>
  </w:num>
  <w:num w:numId="15">
    <w:abstractNumId w:val="4"/>
  </w:num>
  <w:num w:numId="16">
    <w:abstractNumId w:val="14"/>
  </w:num>
  <w:num w:numId="17">
    <w:abstractNumId w:val="13"/>
  </w:num>
  <w:num w:numId="18">
    <w:abstractNumId w:val="5"/>
  </w:num>
  <w:num w:numId="19">
    <w:abstractNumId w:val="21"/>
  </w:num>
  <w:num w:numId="20">
    <w:abstractNumId w:val="4"/>
  </w:num>
  <w:num w:numId="21">
    <w:abstractNumId w:val="14"/>
  </w:num>
  <w:num w:numId="22">
    <w:abstractNumId w:val="13"/>
  </w:num>
  <w:num w:numId="23">
    <w:abstractNumId w:val="8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24"/>
  </w:num>
  <w:num w:numId="29">
    <w:abstractNumId w:val="18"/>
  </w:num>
  <w:num w:numId="30">
    <w:abstractNumId w:val="17"/>
  </w:num>
  <w:num w:numId="31">
    <w:abstractNumId w:val="15"/>
  </w:num>
  <w:num w:numId="32">
    <w:abstractNumId w:val="16"/>
  </w:num>
  <w:num w:numId="33">
    <w:abstractNumId w:val="0"/>
  </w:num>
  <w:num w:numId="34">
    <w:abstractNumId w:val="20"/>
  </w:num>
  <w:num w:numId="35">
    <w:abstractNumId w:val="3"/>
  </w:num>
  <w:num w:numId="36">
    <w:abstractNumId w:val="1"/>
  </w:num>
  <w:num w:numId="37">
    <w:abstractNumId w:val="19"/>
  </w:num>
  <w:num w:numId="38">
    <w:abstractNumId w:val="7"/>
  </w:num>
  <w:num w:numId="39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color w:val="auto"/>
        <w:spacing w:val="0"/>
        <w:position w:val="0"/>
        <w:sz w:val="20"/>
        <w:szCs w:val="22"/>
        <w:lang w:val="es-ES" w:bidi="ar-SA" w:eastAsia="es-E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55">
    <w:name w:val="Heading 1 Char"/>
    <w:basedOn w:val="316"/>
    <w:link w:val="307"/>
    <w:uiPriority w:val="9"/>
    <w:rPr>
      <w:rFonts w:ascii="Arial" w:hAnsi="Arial" w:cs="Arial" w:eastAsia="Arial"/>
      <w:sz w:val="40"/>
      <w:szCs w:val="40"/>
    </w:rPr>
  </w:style>
  <w:style w:type="character" w:styleId="256">
    <w:name w:val="Heading 2 Char"/>
    <w:basedOn w:val="316"/>
    <w:link w:val="308"/>
    <w:uiPriority w:val="9"/>
    <w:rPr>
      <w:rFonts w:ascii="Arial" w:hAnsi="Arial" w:cs="Arial" w:eastAsia="Arial"/>
      <w:sz w:val="34"/>
    </w:rPr>
  </w:style>
  <w:style w:type="character" w:styleId="257">
    <w:name w:val="Heading 3 Char"/>
    <w:basedOn w:val="316"/>
    <w:link w:val="309"/>
    <w:uiPriority w:val="9"/>
    <w:rPr>
      <w:rFonts w:ascii="Arial" w:hAnsi="Arial" w:cs="Arial" w:eastAsia="Arial"/>
      <w:sz w:val="30"/>
      <w:szCs w:val="30"/>
    </w:rPr>
  </w:style>
  <w:style w:type="character" w:styleId="258">
    <w:name w:val="Heading 4 Char"/>
    <w:basedOn w:val="316"/>
    <w:link w:val="310"/>
    <w:uiPriority w:val="9"/>
    <w:rPr>
      <w:rFonts w:ascii="Arial" w:hAnsi="Arial" w:cs="Arial" w:eastAsia="Arial"/>
      <w:b/>
      <w:bCs/>
      <w:sz w:val="26"/>
      <w:szCs w:val="26"/>
    </w:rPr>
  </w:style>
  <w:style w:type="character" w:styleId="259">
    <w:name w:val="Heading 5 Char"/>
    <w:basedOn w:val="316"/>
    <w:link w:val="311"/>
    <w:uiPriority w:val="9"/>
    <w:rPr>
      <w:rFonts w:ascii="Arial" w:hAnsi="Arial" w:cs="Arial" w:eastAsia="Arial"/>
      <w:b/>
      <w:bCs/>
      <w:sz w:val="24"/>
      <w:szCs w:val="24"/>
    </w:rPr>
  </w:style>
  <w:style w:type="character" w:styleId="260">
    <w:name w:val="Heading 6 Char"/>
    <w:basedOn w:val="316"/>
    <w:link w:val="312"/>
    <w:uiPriority w:val="9"/>
    <w:rPr>
      <w:rFonts w:ascii="Arial" w:hAnsi="Arial" w:cs="Arial" w:eastAsia="Arial"/>
      <w:b/>
      <w:bCs/>
      <w:sz w:val="22"/>
      <w:szCs w:val="22"/>
    </w:rPr>
  </w:style>
  <w:style w:type="character" w:styleId="261">
    <w:name w:val="Heading 7 Char"/>
    <w:basedOn w:val="316"/>
    <w:link w:val="31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2">
    <w:name w:val="Heading 8 Char"/>
    <w:basedOn w:val="316"/>
    <w:link w:val="314"/>
    <w:uiPriority w:val="9"/>
    <w:rPr>
      <w:rFonts w:ascii="Arial" w:hAnsi="Arial" w:cs="Arial" w:eastAsia="Arial"/>
      <w:i/>
      <w:iCs/>
      <w:sz w:val="22"/>
      <w:szCs w:val="22"/>
    </w:rPr>
  </w:style>
  <w:style w:type="character" w:styleId="263">
    <w:name w:val="Heading 9 Char"/>
    <w:basedOn w:val="316"/>
    <w:link w:val="315"/>
    <w:uiPriority w:val="9"/>
    <w:rPr>
      <w:rFonts w:ascii="Arial" w:hAnsi="Arial" w:cs="Arial" w:eastAsia="Arial"/>
      <w:i/>
      <w:iCs/>
      <w:sz w:val="21"/>
      <w:szCs w:val="21"/>
    </w:rPr>
  </w:style>
  <w:style w:type="paragraph" w:styleId="264">
    <w:name w:val="No Spacing"/>
    <w:qFormat/>
    <w:uiPriority w:val="1"/>
    <w:pPr>
      <w:spacing w:lineRule="auto" w:line="240" w:after="0" w:before="0"/>
    </w:pPr>
  </w:style>
  <w:style w:type="paragraph" w:styleId="265">
    <w:name w:val="Title"/>
    <w:basedOn w:val="306"/>
    <w:next w:val="306"/>
    <w:link w:val="26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66">
    <w:name w:val="Title Char"/>
    <w:basedOn w:val="316"/>
    <w:link w:val="265"/>
    <w:uiPriority w:val="10"/>
    <w:rPr>
      <w:sz w:val="48"/>
      <w:szCs w:val="48"/>
    </w:rPr>
  </w:style>
  <w:style w:type="paragraph" w:styleId="267">
    <w:name w:val="Subtitle"/>
    <w:basedOn w:val="306"/>
    <w:next w:val="306"/>
    <w:link w:val="268"/>
    <w:qFormat/>
    <w:uiPriority w:val="11"/>
    <w:rPr>
      <w:sz w:val="24"/>
      <w:szCs w:val="24"/>
    </w:rPr>
    <w:pPr>
      <w:spacing w:after="200" w:before="200"/>
    </w:pPr>
  </w:style>
  <w:style w:type="character" w:styleId="268">
    <w:name w:val="Subtitle Char"/>
    <w:basedOn w:val="316"/>
    <w:link w:val="267"/>
    <w:uiPriority w:val="11"/>
    <w:rPr>
      <w:sz w:val="24"/>
      <w:szCs w:val="24"/>
    </w:rPr>
  </w:style>
  <w:style w:type="paragraph" w:styleId="269">
    <w:name w:val="Quote"/>
    <w:basedOn w:val="306"/>
    <w:next w:val="306"/>
    <w:link w:val="270"/>
    <w:qFormat/>
    <w:uiPriority w:val="29"/>
    <w:rPr>
      <w:i/>
    </w:rPr>
    <w:pPr>
      <w:ind w:left="720" w:right="720"/>
    </w:pPr>
  </w:style>
  <w:style w:type="character" w:styleId="270">
    <w:name w:val="Quote Char"/>
    <w:link w:val="269"/>
    <w:uiPriority w:val="29"/>
    <w:rPr>
      <w:i/>
    </w:rPr>
  </w:style>
  <w:style w:type="paragraph" w:styleId="271">
    <w:name w:val="Intense Quote"/>
    <w:basedOn w:val="306"/>
    <w:next w:val="306"/>
    <w:link w:val="272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72">
    <w:name w:val="Intense Quote Char"/>
    <w:link w:val="271"/>
    <w:uiPriority w:val="30"/>
    <w:rPr>
      <w:i/>
    </w:rPr>
  </w:style>
  <w:style w:type="character" w:styleId="273">
    <w:name w:val="Header Char"/>
    <w:basedOn w:val="316"/>
    <w:link w:val="320"/>
    <w:uiPriority w:val="99"/>
  </w:style>
  <w:style w:type="character" w:styleId="274">
    <w:name w:val="Footer Char"/>
    <w:basedOn w:val="316"/>
    <w:link w:val="321"/>
    <w:uiPriority w:val="99"/>
  </w:style>
  <w:style w:type="table" w:styleId="275">
    <w:name w:val="Lined"/>
    <w:basedOn w:val="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76">
    <w:name w:val="Lined - Accent 1"/>
    <w:basedOn w:val="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77">
    <w:name w:val="Lined - Accent 2"/>
    <w:basedOn w:val="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78">
    <w:name w:val="Lined - Accent 3"/>
    <w:basedOn w:val="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79">
    <w:name w:val="Lined - Accent 4"/>
    <w:basedOn w:val="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80">
    <w:name w:val="Lined - Accent 5"/>
    <w:basedOn w:val="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81">
    <w:name w:val="Lined - Accent 6"/>
    <w:basedOn w:val="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82">
    <w:name w:val="Bordered"/>
    <w:basedOn w:val="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83">
    <w:name w:val="Bordered - Accent 1"/>
    <w:basedOn w:val="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84">
    <w:name w:val="Bordered - Accent 2"/>
    <w:basedOn w:val="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85">
    <w:name w:val="Bordered - Accent 3"/>
    <w:basedOn w:val="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86">
    <w:name w:val="Bordered - Accent 4"/>
    <w:basedOn w:val="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87">
    <w:name w:val="Bordered - Accent 5"/>
    <w:basedOn w:val="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88">
    <w:name w:val="Bordered - Accent 6"/>
    <w:basedOn w:val="3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89">
    <w:name w:val="Bordered &amp; Lined"/>
    <w:basedOn w:val="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90">
    <w:name w:val="Bordered &amp; Lined - Accent 1"/>
    <w:basedOn w:val="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91">
    <w:name w:val="Bordered &amp; Lined - Accent 2"/>
    <w:basedOn w:val="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92">
    <w:name w:val="Bordered &amp; Lined - Accent 3"/>
    <w:basedOn w:val="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93">
    <w:name w:val="Bordered &amp; Lined - Accent 4"/>
    <w:basedOn w:val="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94">
    <w:name w:val="Bordered &amp; Lined - Accent 5"/>
    <w:basedOn w:val="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95">
    <w:name w:val="Bordered &amp; Lined - Accent 6"/>
    <w:basedOn w:val="3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96">
    <w:name w:val="Footnote Text Char"/>
    <w:link w:val="351"/>
    <w:uiPriority w:val="99"/>
    <w:rPr>
      <w:sz w:val="18"/>
    </w:rPr>
  </w:style>
  <w:style w:type="paragraph" w:styleId="297">
    <w:name w:val="toc 2"/>
    <w:basedOn w:val="306"/>
    <w:next w:val="306"/>
    <w:uiPriority w:val="39"/>
    <w:unhideWhenUsed/>
    <w:pPr>
      <w:ind w:left="283" w:right="0" w:hanging="0"/>
      <w:spacing w:after="57"/>
    </w:pPr>
  </w:style>
  <w:style w:type="paragraph" w:styleId="298">
    <w:name w:val="toc 3"/>
    <w:basedOn w:val="306"/>
    <w:next w:val="306"/>
    <w:uiPriority w:val="39"/>
    <w:unhideWhenUsed/>
    <w:pPr>
      <w:ind w:left="567" w:right="0" w:hanging="0"/>
      <w:spacing w:after="57"/>
    </w:pPr>
  </w:style>
  <w:style w:type="paragraph" w:styleId="299">
    <w:name w:val="toc 4"/>
    <w:basedOn w:val="306"/>
    <w:next w:val="306"/>
    <w:uiPriority w:val="39"/>
    <w:unhideWhenUsed/>
    <w:pPr>
      <w:ind w:left="850" w:right="0" w:hanging="0"/>
      <w:spacing w:after="57"/>
    </w:pPr>
  </w:style>
  <w:style w:type="paragraph" w:styleId="300">
    <w:name w:val="toc 5"/>
    <w:basedOn w:val="306"/>
    <w:next w:val="306"/>
    <w:uiPriority w:val="39"/>
    <w:unhideWhenUsed/>
    <w:pPr>
      <w:ind w:left="1134" w:right="0" w:hanging="0"/>
      <w:spacing w:after="57"/>
    </w:pPr>
  </w:style>
  <w:style w:type="paragraph" w:styleId="301">
    <w:name w:val="toc 6"/>
    <w:basedOn w:val="306"/>
    <w:next w:val="306"/>
    <w:uiPriority w:val="39"/>
    <w:unhideWhenUsed/>
    <w:pPr>
      <w:ind w:left="1417" w:right="0" w:hanging="0"/>
      <w:spacing w:after="57"/>
    </w:pPr>
  </w:style>
  <w:style w:type="paragraph" w:styleId="302">
    <w:name w:val="toc 7"/>
    <w:basedOn w:val="306"/>
    <w:next w:val="306"/>
    <w:uiPriority w:val="39"/>
    <w:unhideWhenUsed/>
    <w:pPr>
      <w:ind w:left="1701" w:right="0" w:hanging="0"/>
      <w:spacing w:after="57"/>
    </w:pPr>
  </w:style>
  <w:style w:type="paragraph" w:styleId="303">
    <w:name w:val="toc 8"/>
    <w:basedOn w:val="306"/>
    <w:next w:val="306"/>
    <w:uiPriority w:val="39"/>
    <w:unhideWhenUsed/>
    <w:pPr>
      <w:ind w:left="1984" w:right="0" w:hanging="0"/>
      <w:spacing w:after="57"/>
    </w:pPr>
  </w:style>
  <w:style w:type="paragraph" w:styleId="304">
    <w:name w:val="toc 9"/>
    <w:basedOn w:val="306"/>
    <w:next w:val="306"/>
    <w:uiPriority w:val="39"/>
    <w:unhideWhenUsed/>
    <w:pPr>
      <w:ind w:left="2268" w:right="0" w:hanging="0"/>
      <w:spacing w:after="57"/>
    </w:pPr>
  </w:style>
  <w:style w:type="paragraph" w:styleId="305">
    <w:name w:val="TOC Heading"/>
    <w:uiPriority w:val="39"/>
    <w:unhideWhenUsed/>
  </w:style>
  <w:style w:type="paragraph" w:styleId="306" w:default="1">
    <w:name w:val="Normal"/>
    <w:qFormat/>
    <w:rPr>
      <w:sz w:val="24"/>
      <w:szCs w:val="24"/>
    </w:rPr>
  </w:style>
  <w:style w:type="paragraph" w:styleId="307">
    <w:name w:val="Heading 1"/>
    <w:basedOn w:val="306"/>
    <w:next w:val="306"/>
    <w:rPr>
      <w:rFonts w:ascii="Arial" w:hAnsi="Arial" w:cs="Arial"/>
      <w:b/>
      <w:bCs/>
      <w:color w:val="FF9900"/>
      <w:lang w:val="es-ES_tradnl"/>
    </w:rPr>
    <w:pPr>
      <w:jc w:val="both"/>
      <w:keepNext/>
      <w:outlineLvl w:val="0"/>
    </w:pPr>
  </w:style>
  <w:style w:type="paragraph" w:styleId="308">
    <w:name w:val="Heading 2"/>
    <w:basedOn w:val="306"/>
    <w:next w:val="306"/>
    <w:rPr>
      <w:rFonts w:ascii="Arial" w:hAnsi="Arial" w:cs="Arial"/>
      <w:b/>
      <w:bCs/>
      <w:color w:val="FFCC66"/>
      <w:szCs w:val="44"/>
      <w:lang w:val="es-ES_tradnl"/>
    </w:rPr>
    <w:pPr>
      <w:keepNext/>
      <w:outlineLvl w:val="1"/>
    </w:pPr>
  </w:style>
  <w:style w:type="paragraph" w:styleId="309">
    <w:name w:val="Heading 3"/>
    <w:basedOn w:val="306"/>
    <w:next w:val="306"/>
    <w:qFormat/>
    <w:uiPriority w:val="9"/>
    <w:semiHidden/>
    <w:unhideWhenUsed/>
    <w:rPr>
      <w:rFonts w:ascii="Cambria" w:hAnsi="Cambria" w:eastAsia="Times New Roman"/>
      <w:b/>
      <w:bCs/>
      <w:sz w:val="26"/>
      <w:szCs w:val="26"/>
    </w:rPr>
    <w:pPr>
      <w:keepNext/>
      <w:spacing w:after="60" w:before="240"/>
      <w:outlineLvl w:val="2"/>
    </w:pPr>
  </w:style>
  <w:style w:type="paragraph" w:styleId="310">
    <w:name w:val="Heading 4"/>
    <w:basedOn w:val="306"/>
    <w:next w:val="306"/>
    <w:qFormat/>
    <w:uiPriority w:val="9"/>
    <w:semiHidden/>
    <w:unhideWhenUsed/>
    <w:rPr>
      <w:rFonts w:eastAsia="Times New Roman"/>
      <w:b/>
      <w:bCs/>
      <w:sz w:val="28"/>
      <w:szCs w:val="28"/>
    </w:rPr>
    <w:pPr>
      <w:keepNext/>
      <w:spacing w:after="60" w:before="240"/>
      <w:outlineLvl w:val="3"/>
    </w:pPr>
  </w:style>
  <w:style w:type="paragraph" w:styleId="311">
    <w:name w:val="Heading 5"/>
    <w:basedOn w:val="306"/>
    <w:next w:val="306"/>
    <w:qFormat/>
    <w:uiPriority w:val="9"/>
    <w:semiHidden/>
    <w:unhideWhenUsed/>
    <w:rPr>
      <w:rFonts w:eastAsia="Times New Roman"/>
      <w:b/>
      <w:bCs/>
      <w:i/>
      <w:iCs/>
      <w:sz w:val="26"/>
      <w:szCs w:val="26"/>
    </w:rPr>
    <w:pPr>
      <w:spacing w:after="60" w:before="240"/>
      <w:outlineLvl w:val="4"/>
    </w:pPr>
  </w:style>
  <w:style w:type="paragraph" w:styleId="312">
    <w:name w:val="Heading 6"/>
    <w:basedOn w:val="306"/>
    <w:next w:val="306"/>
    <w:qFormat/>
    <w:uiPriority w:val="9"/>
    <w:semiHidden/>
    <w:unhideWhenUsed/>
    <w:rPr>
      <w:rFonts w:eastAsia="Times New Roman"/>
      <w:b/>
      <w:bCs/>
      <w:sz w:val="22"/>
      <w:szCs w:val="22"/>
    </w:rPr>
    <w:pPr>
      <w:spacing w:after="60" w:before="240"/>
      <w:outlineLvl w:val="5"/>
    </w:pPr>
  </w:style>
  <w:style w:type="paragraph" w:styleId="313">
    <w:name w:val="Heading 7"/>
    <w:basedOn w:val="306"/>
    <w:next w:val="306"/>
    <w:qFormat/>
    <w:uiPriority w:val="9"/>
    <w:semiHidden/>
    <w:unhideWhenUsed/>
    <w:rPr>
      <w:rFonts w:eastAsia="Times New Roman"/>
    </w:rPr>
    <w:pPr>
      <w:spacing w:after="60" w:before="240"/>
      <w:outlineLvl w:val="6"/>
    </w:pPr>
  </w:style>
  <w:style w:type="paragraph" w:styleId="314">
    <w:name w:val="Heading 8"/>
    <w:basedOn w:val="306"/>
    <w:next w:val="306"/>
    <w:qFormat/>
    <w:uiPriority w:val="9"/>
    <w:semiHidden/>
    <w:unhideWhenUsed/>
    <w:rPr>
      <w:rFonts w:eastAsia="Times New Roman"/>
      <w:i/>
      <w:iCs/>
    </w:rPr>
    <w:pPr>
      <w:spacing w:after="60" w:before="240"/>
      <w:outlineLvl w:val="7"/>
    </w:pPr>
  </w:style>
  <w:style w:type="paragraph" w:styleId="315">
    <w:name w:val="Heading 9"/>
    <w:basedOn w:val="306"/>
    <w:next w:val="306"/>
    <w:qFormat/>
    <w:uiPriority w:val="9"/>
    <w:semiHidden/>
    <w:unhideWhenUsed/>
    <w:rPr>
      <w:rFonts w:ascii="Cambria" w:hAnsi="Cambria" w:eastAsia="Times New Roman"/>
      <w:sz w:val="22"/>
      <w:szCs w:val="22"/>
    </w:rPr>
    <w:pPr>
      <w:spacing w:after="60" w:before="240"/>
      <w:outlineLvl w:val="8"/>
    </w:pPr>
  </w:style>
  <w:style w:type="character" w:styleId="316" w:default="1">
    <w:name w:val="Default Paragraph Font"/>
    <w:uiPriority w:val="1"/>
    <w:unhideWhenUsed/>
  </w:style>
  <w:style w:type="table" w:styleId="3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18" w:default="1">
    <w:name w:val="No List"/>
    <w:uiPriority w:val="99"/>
    <w:semiHidden/>
    <w:unhideWhenUsed/>
  </w:style>
  <w:style w:type="paragraph" w:styleId="319">
    <w:name w:val="Body Text"/>
    <w:basedOn w:val="306"/>
    <w:rPr>
      <w:rFonts w:ascii="Arial" w:hAnsi="Arial" w:cs="Arial"/>
      <w:szCs w:val="28"/>
      <w:lang w:val="es-ES_tradnl"/>
    </w:rPr>
    <w:pPr>
      <w:jc w:val="both"/>
    </w:pPr>
  </w:style>
  <w:style w:type="paragraph" w:styleId="320">
    <w:name w:val="Header"/>
    <w:basedOn w:val="306"/>
    <w:pPr>
      <w:tabs>
        <w:tab w:val="center" w:pos="4252" w:leader="none"/>
        <w:tab w:val="right" w:pos="8504" w:leader="none"/>
      </w:tabs>
    </w:pPr>
  </w:style>
  <w:style w:type="paragraph" w:styleId="321">
    <w:name w:val="Footer"/>
    <w:basedOn w:val="306"/>
    <w:pPr>
      <w:tabs>
        <w:tab w:val="center" w:pos="4252" w:leader="none"/>
        <w:tab w:val="right" w:pos="8504" w:leader="none"/>
      </w:tabs>
    </w:pPr>
  </w:style>
  <w:style w:type="character" w:styleId="322" w:customStyle="1">
    <w:name w:val="guion1"/>
    <w:rPr>
      <w:b/>
      <w:bCs/>
      <w:color w:val="027BA6"/>
      <w:sz w:val="18"/>
      <w:szCs w:val="18"/>
    </w:rPr>
  </w:style>
  <w:style w:type="character" w:styleId="323">
    <w:name w:val="Strong"/>
    <w:qFormat/>
    <w:uiPriority w:val="22"/>
    <w:rPr>
      <w:b/>
      <w:bCs/>
    </w:rPr>
  </w:style>
  <w:style w:type="paragraph" w:styleId="324" w:customStyle="1">
    <w:name w:val="zzzzz"/>
    <w:basedOn w:val="306"/>
    <w:rPr>
      <w:rFonts w:ascii="Arial" w:hAnsi="Arial"/>
      <w:sz w:val="20"/>
    </w:rPr>
    <w:pPr>
      <w:ind w:left="720"/>
    </w:pPr>
  </w:style>
  <w:style w:type="character" w:styleId="325">
    <w:name w:val="Hyperlink"/>
    <w:rPr>
      <w:rFonts w:ascii="Verdana" w:hAnsi="Verdana" w:hint="default"/>
      <w:strike w:val="false"/>
      <w:dstrike w:val="false"/>
      <w:color w:val="003399"/>
      <w:sz w:val="26"/>
      <w:szCs w:val="26"/>
      <w:u w:val="none"/>
    </w:rPr>
  </w:style>
  <w:style w:type="character" w:styleId="326" w:customStyle="1">
    <w:name w:val="ntxt1"/>
    <w:rPr>
      <w:rFonts w:ascii="Verdana" w:hAnsi="Verdana" w:hint="default"/>
      <w:color w:val="000000"/>
      <w:sz w:val="26"/>
      <w:szCs w:val="26"/>
    </w:rPr>
  </w:style>
  <w:style w:type="character" w:styleId="327">
    <w:name w:val="FollowedHyperlink"/>
    <w:rPr>
      <w:b/>
      <w:bCs/>
      <w:strike w:val="false"/>
      <w:dstrike w:val="false"/>
      <w:color w:val="0000FF"/>
      <w:u w:val="none"/>
      <w:shd w:val="clear" w:color="auto" w:fill="auto"/>
    </w:rPr>
  </w:style>
  <w:style w:type="paragraph" w:styleId="328">
    <w:name w:val="Normal (Web)"/>
    <w:basedOn w:val="306"/>
    <w:rPr>
      <w:rFonts w:ascii="Arial" w:hAnsi="Arial" w:cs="Arial"/>
    </w:rPr>
    <w:pPr>
      <w:spacing w:after="100" w:afterAutospacing="1" w:before="100" w:beforeAutospacing="1"/>
    </w:pPr>
  </w:style>
  <w:style w:type="paragraph" w:styleId="329" w:customStyle="1">
    <w:name w:val="pr_marc_rojo"/>
    <w:basedOn w:val="306"/>
    <w:rPr>
      <w:rFonts w:ascii="Arial" w:hAnsi="Arial" w:cs="Arial"/>
      <w:b/>
      <w:bCs/>
      <w:i/>
      <w:iCs/>
      <w:color w:val="FF0000"/>
    </w:rPr>
    <w:pPr>
      <w:spacing w:after="100" w:afterAutospacing="1" w:before="100" w:beforeAutospacing="1"/>
    </w:pPr>
  </w:style>
  <w:style w:type="paragraph" w:styleId="330" w:customStyle="1">
    <w:name w:val="pr_titulo1"/>
    <w:basedOn w:val="306"/>
    <w:rPr>
      <w:rFonts w:ascii="Arial" w:hAnsi="Arial" w:cs="Arial"/>
      <w:b/>
      <w:bCs/>
      <w:sz w:val="36"/>
      <w:szCs w:val="36"/>
    </w:rPr>
    <w:pPr>
      <w:spacing w:after="100" w:afterAutospacing="1" w:before="100" w:beforeAutospacing="1"/>
    </w:pPr>
  </w:style>
  <w:style w:type="paragraph" w:styleId="331" w:customStyle="1">
    <w:name w:val="pr_titulo2"/>
    <w:basedOn w:val="306"/>
    <w:rPr>
      <w:rFonts w:ascii="Arial" w:hAnsi="Arial" w:cs="Arial"/>
      <w:b/>
      <w:bCs/>
      <w:sz w:val="30"/>
      <w:szCs w:val="30"/>
    </w:rPr>
    <w:pPr>
      <w:spacing w:after="100" w:afterAutospacing="1" w:before="100" w:beforeAutospacing="1"/>
    </w:pPr>
  </w:style>
  <w:style w:type="paragraph" w:styleId="332" w:customStyle="1">
    <w:name w:val="pr_titulo3"/>
    <w:basedOn w:val="306"/>
    <w:rPr>
      <w:rFonts w:ascii="Arial" w:hAnsi="Arial" w:cs="Arial"/>
      <w:b/>
      <w:bCs/>
      <w:color w:val="000080"/>
      <w:sz w:val="26"/>
      <w:szCs w:val="26"/>
    </w:rPr>
    <w:pPr>
      <w:spacing w:after="100" w:afterAutospacing="1" w:before="100" w:beforeAutospacing="1"/>
    </w:pPr>
  </w:style>
  <w:style w:type="paragraph" w:styleId="333" w:customStyle="1">
    <w:name w:val="pr_resaltado"/>
    <w:basedOn w:val="306"/>
    <w:rPr>
      <w:rFonts w:ascii="Arial" w:hAnsi="Arial" w:cs="Arial"/>
      <w:b/>
      <w:bCs/>
      <w:i/>
      <w:iCs/>
      <w:color w:val="CC3300"/>
    </w:rPr>
    <w:pPr>
      <w:jc w:val="both"/>
      <w:spacing w:after="100" w:afterAutospacing="1" w:before="100" w:beforeAutospacing="1"/>
    </w:pPr>
  </w:style>
  <w:style w:type="paragraph" w:styleId="334" w:customStyle="1">
    <w:name w:val="pr_normal"/>
    <w:basedOn w:val="306"/>
    <w:rPr>
      <w:rFonts w:ascii="Arial" w:hAnsi="Arial" w:cs="Arial"/>
      <w:color w:val="000080"/>
    </w:rPr>
    <w:pPr>
      <w:jc w:val="both"/>
      <w:spacing w:after="100" w:afterAutospacing="1" w:before="100" w:beforeAutospacing="1"/>
    </w:pPr>
  </w:style>
  <w:style w:type="paragraph" w:styleId="335" w:customStyle="1">
    <w:name w:val="peque"/>
    <w:basedOn w:val="306"/>
    <w:rPr>
      <w:rFonts w:ascii="Arial" w:hAnsi="Arial" w:cs="Arial"/>
    </w:rPr>
    <w:pPr>
      <w:spacing w:after="100" w:afterAutospacing="1" w:before="100" w:beforeAutospacing="1"/>
    </w:pPr>
  </w:style>
  <w:style w:type="paragraph" w:styleId="336" w:customStyle="1">
    <w:name w:val="menos1"/>
    <w:basedOn w:val="306"/>
    <w:rPr>
      <w:rFonts w:ascii="Arial" w:hAnsi="Arial" w:cs="Arial"/>
      <w:sz w:val="20"/>
      <w:szCs w:val="20"/>
    </w:rPr>
    <w:pPr>
      <w:spacing w:after="100" w:afterAutospacing="1" w:before="100" w:beforeAutospacing="1"/>
    </w:pPr>
  </w:style>
  <w:style w:type="paragraph" w:styleId="337" w:customStyle="1">
    <w:name w:val="menu"/>
    <w:basedOn w:val="306"/>
    <w:rPr>
      <w:rFonts w:ascii="Arial" w:hAnsi="Arial" w:cs="Arial"/>
      <w:sz w:val="18"/>
      <w:szCs w:val="18"/>
    </w:rPr>
    <w:pPr>
      <w:spacing w:after="100" w:afterAutospacing="1" w:before="100" w:beforeAutospacing="1"/>
    </w:pPr>
  </w:style>
  <w:style w:type="paragraph" w:styleId="338" w:customStyle="1">
    <w:name w:val="epig"/>
    <w:basedOn w:val="306"/>
    <w:rPr>
      <w:rFonts w:ascii="Arial" w:hAnsi="Arial" w:cs="Arial"/>
      <w:b/>
      <w:bCs/>
      <w:smallCaps/>
      <w:color w:val="000080"/>
      <w:sz w:val="18"/>
      <w:szCs w:val="18"/>
    </w:rPr>
    <w:pPr>
      <w:jc w:val="center"/>
      <w:spacing w:after="100" w:afterAutospacing="1" w:before="100" w:beforeAutospacing="1"/>
      <w:shd w:val="clear" w:color="auto" w:fill="F1F1F1"/>
      <w:pBdr>
        <w:left w:val="single" w:sz="2" w:space="0" w:color="auto"/>
        <w:top w:val="single" w:sz="2" w:space="0" w:color="auto"/>
        <w:right w:val="single" w:sz="2" w:space="0" w:color="auto"/>
        <w:bottom w:val="single" w:sz="2" w:space="0" w:color="auto"/>
      </w:pBdr>
    </w:pPr>
  </w:style>
  <w:style w:type="paragraph" w:styleId="339" w:customStyle="1">
    <w:name w:val="titular"/>
    <w:basedOn w:val="306"/>
    <w:rPr>
      <w:rFonts w:ascii="Arial" w:hAnsi="Arial" w:cs="Arial"/>
      <w:sz w:val="18"/>
      <w:szCs w:val="18"/>
    </w:rPr>
    <w:pPr>
      <w:spacing w:after="100" w:afterAutospacing="1" w:before="100" w:beforeAutospacing="1"/>
    </w:pPr>
  </w:style>
  <w:style w:type="paragraph" w:styleId="340" w:customStyle="1">
    <w:name w:val="h1bis"/>
    <w:basedOn w:val="306"/>
    <w:rPr>
      <w:rFonts w:ascii="Century Gothic" w:hAnsi="Century Gothic" w:cs="Arial"/>
      <w:color w:val="0000FF"/>
      <w:sz w:val="42"/>
      <w:szCs w:val="42"/>
    </w:rPr>
    <w:pPr>
      <w:ind w:left="45"/>
      <w:spacing w:after="15"/>
    </w:pPr>
  </w:style>
  <w:style w:type="paragraph" w:styleId="341" w:customStyle="1">
    <w:name w:val="h2bis"/>
    <w:basedOn w:val="306"/>
    <w:rPr>
      <w:rFonts w:ascii="Century Gothic" w:hAnsi="Century Gothic" w:cs="Arial"/>
      <w:color w:val="FFFFFF"/>
      <w:sz w:val="26"/>
      <w:szCs w:val="26"/>
    </w:rPr>
    <w:pPr>
      <w:spacing w:after="15" w:before="30"/>
    </w:pPr>
  </w:style>
  <w:style w:type="paragraph" w:styleId="342" w:customStyle="1">
    <w:name w:val="h3bis"/>
    <w:basedOn w:val="306"/>
    <w:rPr>
      <w:rFonts w:ascii="Century Gothic" w:hAnsi="Century Gothic" w:cs="Arial"/>
      <w:color w:val="CC0099"/>
      <w:sz w:val="23"/>
      <w:szCs w:val="23"/>
    </w:rPr>
    <w:pPr>
      <w:spacing w:after="15" w:before="30"/>
    </w:pPr>
  </w:style>
  <w:style w:type="paragraph" w:styleId="343">
    <w:name w:val="endnote text"/>
    <w:basedOn w:val="306"/>
    <w:semiHidden/>
    <w:rPr>
      <w:rFonts w:ascii="Arial" w:hAnsi="Arial"/>
      <w:sz w:val="20"/>
      <w:szCs w:val="20"/>
    </w:rPr>
    <w:pPr>
      <w:jc w:val="both"/>
      <w:spacing w:lineRule="auto" w:line="360" w:after="120"/>
    </w:pPr>
  </w:style>
  <w:style w:type="character" w:styleId="344">
    <w:name w:val="endnote reference"/>
    <w:semiHidden/>
    <w:rPr>
      <w:vertAlign w:val="superscript"/>
    </w:rPr>
  </w:style>
  <w:style w:type="paragraph" w:styleId="345">
    <w:name w:val="toc 1"/>
    <w:basedOn w:val="306"/>
    <w:next w:val="306"/>
    <w:semiHidden/>
    <w:rPr>
      <w:rFonts w:ascii="Arial" w:hAnsi="Arial"/>
      <w:b/>
      <w:sz w:val="22"/>
    </w:rPr>
    <w:pPr>
      <w:jc w:val="both"/>
      <w:spacing w:lineRule="auto" w:line="360"/>
    </w:pPr>
  </w:style>
  <w:style w:type="paragraph" w:styleId="346">
    <w:name w:val="Body Text 2"/>
    <w:basedOn w:val="306"/>
    <w:pPr>
      <w:spacing w:lineRule="auto" w:line="480" w:after="120"/>
    </w:pPr>
  </w:style>
  <w:style w:type="paragraph" w:styleId="347" w:customStyle="1">
    <w:name w:val="Epígrafe"/>
    <w:basedOn w:val="306"/>
    <w:next w:val="306"/>
    <w:qFormat/>
    <w:uiPriority w:val="35"/>
    <w:semiHidden/>
    <w:unhideWhenUsed/>
    <w:rPr>
      <w:rFonts w:ascii="Times New Roman" w:hAnsi="Times New Roman"/>
      <w:b/>
      <w:bCs/>
      <w:sz w:val="20"/>
      <w:szCs w:val="20"/>
    </w:rPr>
  </w:style>
  <w:style w:type="paragraph" w:styleId="348" w:customStyle="1">
    <w:name w:val="texto"/>
    <w:basedOn w:val="306"/>
    <w:rPr>
      <w:color w:val="000000"/>
    </w:rPr>
    <w:pPr>
      <w:spacing w:after="100" w:afterAutospacing="1" w:before="100" w:beforeAutospacing="1"/>
    </w:pPr>
  </w:style>
  <w:style w:type="paragraph" w:styleId="349" w:customStyle="1">
    <w:name w:val="estilo2"/>
    <w:basedOn w:val="306"/>
    <w:rPr>
      <w:rFonts w:ascii="Arial" w:hAnsi="Arial" w:cs="Arial"/>
    </w:rPr>
    <w:pPr>
      <w:spacing w:after="100" w:afterAutospacing="1" w:before="100" w:beforeAutospacing="1"/>
    </w:pPr>
  </w:style>
  <w:style w:type="character" w:styleId="350">
    <w:name w:val="Emphasis"/>
    <w:qFormat/>
    <w:uiPriority w:val="20"/>
    <w:rPr>
      <w:i/>
      <w:iCs/>
    </w:rPr>
  </w:style>
  <w:style w:type="paragraph" w:styleId="351">
    <w:name w:val="footnote text"/>
    <w:basedOn w:val="306"/>
    <w:semiHidden/>
    <w:rPr>
      <w:sz w:val="20"/>
      <w:szCs w:val="20"/>
    </w:rPr>
  </w:style>
  <w:style w:type="character" w:styleId="352">
    <w:name w:val="footnote reference"/>
    <w:semiHidden/>
    <w:rPr>
      <w:vertAlign w:val="superscript"/>
    </w:rPr>
  </w:style>
  <w:style w:type="paragraph" w:styleId="353" w:customStyle="1">
    <w:name w:val="guion"/>
    <w:basedOn w:val="306"/>
    <w:rPr>
      <w:b/>
      <w:bCs/>
      <w:color w:val="027BA6"/>
      <w:sz w:val="18"/>
      <w:szCs w:val="18"/>
    </w:rPr>
    <w:pPr>
      <w:spacing w:after="100" w:afterAutospacing="1" w:before="100" w:beforeAutospacing="1"/>
    </w:pPr>
  </w:style>
  <w:style w:type="paragraph" w:styleId="354" w:customStyle="1">
    <w:name w:val="textosubseccionjustificado"/>
    <w:basedOn w:val="306"/>
    <w:rPr>
      <w:color w:val="000000"/>
    </w:rPr>
    <w:pPr>
      <w:jc w:val="both"/>
      <w:spacing w:after="100" w:afterAutospacing="1" w:before="100" w:beforeAutospacing="1"/>
    </w:pPr>
  </w:style>
  <w:style w:type="table" w:styleId="355">
    <w:name w:val="Table Grid"/>
    <w:basedOn w:val="317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356">
    <w:name w:val="page number"/>
    <w:basedOn w:val="316"/>
  </w:style>
  <w:style w:type="paragraph" w:styleId="357" w:customStyle="1">
    <w:name w:val="Estilo1"/>
    <w:basedOn w:val="306"/>
    <w:rPr>
      <w:rFonts w:ascii="Georgia" w:hAnsi="Georgia"/>
      <w:spacing w:val="20"/>
      <w:sz w:val="20"/>
      <w:szCs w:val="20"/>
    </w:rPr>
    <w:pPr>
      <w:jc w:val="both"/>
      <w:spacing w:lineRule="auto" w:line="360"/>
    </w:pPr>
  </w:style>
  <w:style w:type="character" w:styleId="358" w:customStyle="1">
    <w:name w:val="textoManuales"/>
    <w:rPr>
      <w:rFonts w:ascii="Georgia" w:hAnsi="Georgia"/>
      <w:color w:val="auto"/>
      <w:spacing w:val="6"/>
      <w:sz w:val="20"/>
    </w:rPr>
  </w:style>
  <w:style w:type="paragraph" w:styleId="359">
    <w:name w:val="Balloon Text"/>
    <w:basedOn w:val="306"/>
    <w:semiHidden/>
    <w:rPr>
      <w:rFonts w:ascii="Tahoma" w:hAnsi="Tahoma" w:cs="Tahoma"/>
      <w:sz w:val="16"/>
      <w:szCs w:val="16"/>
    </w:rPr>
  </w:style>
  <w:style w:type="paragraph" w:styleId="360">
    <w:name w:val="Body Text Indent 2"/>
    <w:basedOn w:val="306"/>
    <w:pPr>
      <w:ind w:left="283"/>
      <w:spacing w:lineRule="auto" w:line="480" w:after="120"/>
    </w:pPr>
  </w:style>
  <w:style w:type="paragraph" w:styleId="361" w:customStyle="1">
    <w:name w:val="subseccion"/>
    <w:basedOn w:val="306"/>
    <w:rPr>
      <w:rFonts w:ascii="Georgia" w:hAnsi="Georgia"/>
      <w:color w:val="006699"/>
    </w:rPr>
    <w:pPr>
      <w:ind w:left="30" w:right="150"/>
      <w:spacing w:lineRule="atLeast" w:line="300" w:after="30" w:before="30"/>
    </w:pPr>
  </w:style>
  <w:style w:type="paragraph" w:styleId="362" w:customStyle="1">
    <w:name w:val="definicion1"/>
    <w:basedOn w:val="306"/>
    <w:pPr>
      <w:ind w:left="600" w:right="225"/>
      <w:shd w:val="clear" w:color="auto" w:fill="EAEAEA"/>
      <w:pBdr>
        <w:left w:val="single" w:color="CCCCCC" w:sz="6" w:space="3"/>
        <w:top w:val="single" w:color="CCCCCC" w:sz="6" w:space="3"/>
        <w:right w:val="single" w:color="CCCCCC" w:sz="6" w:space="3"/>
        <w:bottom w:val="single" w:color="CCCCCC" w:sz="6" w:space="3"/>
      </w:pBdr>
    </w:pPr>
  </w:style>
  <w:style w:type="character" w:styleId="363" w:customStyle="1">
    <w:name w:val="seccion1"/>
    <w:rPr>
      <w:rFonts w:ascii="Arial" w:hAnsi="Arial" w:cs="Arial" w:hint="default"/>
      <w:sz w:val="21"/>
      <w:szCs w:val="21"/>
    </w:rPr>
  </w:style>
  <w:style w:type="paragraph" w:styleId="364">
    <w:name w:val="List Paragraph"/>
    <w:basedOn w:val="306"/>
    <w:uiPriority w:val="34"/>
    <w:pPr>
      <w:ind w:left="708"/>
    </w:pPr>
  </w:style>
  <w:style w:type="paragraph" w:styleId="365">
    <w:name w:val="Body Text 3"/>
    <w:basedOn w:val="306"/>
    <w:link w:val="366"/>
    <w:rPr>
      <w:sz w:val="16"/>
      <w:szCs w:val="16"/>
    </w:rPr>
    <w:pPr>
      <w:spacing w:after="120"/>
    </w:pPr>
  </w:style>
  <w:style w:type="character" w:styleId="366" w:customStyle="1">
    <w:name w:val="Texto independiente 3 Car"/>
    <w:link w:val="365"/>
    <w:rPr>
      <w:sz w:val="16"/>
      <w:szCs w:val="16"/>
      <w:lang w:val="es-ES" w:eastAsia="es-ES"/>
    </w:rPr>
  </w:style>
  <w:style w:type="character" w:styleId="367" w:customStyle="1">
    <w:name w:val="titulomenu1"/>
    <w:rPr>
      <w:b/>
      <w:bCs/>
      <w:vanish w:val="false"/>
      <w:color w:val="FFFFFF"/>
    </w:rPr>
  </w:style>
  <w:style w:type="paragraph" w:styleId="368" w:customStyle="1">
    <w:name w:val="05_TítuloTema"/>
    <w:basedOn w:val="306"/>
    <w:link w:val="369"/>
    <w:qFormat/>
    <w:rPr>
      <w:rFonts w:ascii="Georgia" w:hAnsi="Georgia" w:eastAsia="Times New Roman"/>
      <w:sz w:val="51"/>
      <w:szCs w:val="51"/>
    </w:rPr>
    <w:pPr>
      <w:spacing w:lineRule="auto" w:line="360" w:after="200"/>
    </w:pPr>
  </w:style>
  <w:style w:type="character" w:styleId="369" w:customStyle="1">
    <w:name w:val="05_TítuloTema Car"/>
    <w:link w:val="368"/>
    <w:rPr>
      <w:rFonts w:ascii="Georgia" w:hAnsi="Georgia" w:eastAsia="Times New Roman"/>
      <w:sz w:val="51"/>
      <w:szCs w:val="51"/>
    </w:rPr>
  </w:style>
  <w:style w:type="paragraph" w:styleId="370" w:customStyle="1">
    <w:name w:val="052_TítulosSecciones"/>
    <w:basedOn w:val="306"/>
    <w:link w:val="371"/>
    <w:qFormat/>
    <w:rPr>
      <w:rFonts w:ascii="Georgia" w:hAnsi="Georgia" w:eastAsia="Times New Roman"/>
      <w:sz w:val="32"/>
      <w:szCs w:val="32"/>
    </w:rPr>
    <w:pPr>
      <w:ind w:left="709"/>
      <w:spacing w:lineRule="auto" w:line="360" w:after="200" w:before="120"/>
    </w:pPr>
  </w:style>
  <w:style w:type="character" w:styleId="371" w:customStyle="1">
    <w:name w:val="052_TítulosSecciones Car"/>
    <w:link w:val="370"/>
    <w:rPr>
      <w:rFonts w:ascii="Georgia" w:hAnsi="Georgia" w:eastAsia="Times New Roman"/>
      <w:sz w:val="32"/>
      <w:szCs w:val="32"/>
    </w:rPr>
  </w:style>
  <w:style w:type="paragraph" w:styleId="372" w:customStyle="1">
    <w:name w:val="06_SeccionesInterior"/>
    <w:basedOn w:val="306"/>
    <w:link w:val="373"/>
    <w:qFormat/>
    <w:rPr>
      <w:rFonts w:ascii="Georgia" w:hAnsi="Georgia" w:cs="Arial" w:eastAsia="Times New Roman"/>
      <w:color w:val="003366"/>
      <w:spacing w:val="20"/>
      <w:sz w:val="38"/>
      <w:szCs w:val="38"/>
    </w:rPr>
    <w:pPr>
      <w:spacing w:lineRule="auto" w:line="360"/>
    </w:pPr>
  </w:style>
  <w:style w:type="character" w:styleId="373" w:customStyle="1">
    <w:name w:val="06_SeccionesInterior Car"/>
    <w:link w:val="372"/>
    <w:rPr>
      <w:rFonts w:ascii="Georgia" w:hAnsi="Georgia" w:cs="Arial" w:eastAsia="Times New Roman"/>
      <w:color w:val="003366"/>
      <w:spacing w:val="20"/>
      <w:sz w:val="38"/>
      <w:szCs w:val="38"/>
    </w:rPr>
  </w:style>
  <w:style w:type="paragraph" w:styleId="374" w:customStyle="1">
    <w:name w:val="07_Encabezado"/>
    <w:basedOn w:val="320"/>
    <w:link w:val="375"/>
    <w:qFormat/>
    <w:rPr>
      <w:rFonts w:ascii="Georgia" w:hAnsi="Georgia" w:eastAsia="Times New Roman"/>
      <w:b/>
      <w:bCs/>
      <w:color w:val="808080"/>
      <w:spacing w:val="-1"/>
    </w:rPr>
    <w:pPr>
      <w:jc w:val="right"/>
    </w:pPr>
  </w:style>
  <w:style w:type="character" w:styleId="375" w:customStyle="1">
    <w:name w:val="07_Encabezado Car"/>
    <w:link w:val="374"/>
    <w:rPr>
      <w:rFonts w:ascii="Georgia" w:hAnsi="Georgia" w:eastAsia="Times New Roman"/>
      <w:b/>
      <w:bCs/>
      <w:color w:val="808080"/>
      <w:spacing w:val="-1"/>
      <w:sz w:val="24"/>
      <w:szCs w:val="24"/>
    </w:rPr>
  </w:style>
  <w:style w:type="paragraph" w:styleId="376" w:customStyle="1">
    <w:name w:val="075_PiePágina"/>
    <w:basedOn w:val="321"/>
    <w:link w:val="377"/>
    <w:qFormat/>
    <w:rPr>
      <w:rFonts w:ascii="Georgia" w:hAnsi="Georgia" w:eastAsia="Times New Roman"/>
      <w:b/>
      <w:bCs/>
      <w:color w:val="808080"/>
      <w:lang w:val="es-ES_tradnl" w:eastAsia="es-ES_tradnl"/>
    </w:rPr>
    <w:pPr>
      <w:pBdr>
        <w:top w:val="single" w:color="808080" w:sz="4" w:space="1"/>
      </w:pBdr>
    </w:pPr>
  </w:style>
  <w:style w:type="character" w:styleId="377" w:customStyle="1">
    <w:name w:val="075_PiePágina Car"/>
    <w:link w:val="376"/>
    <w:rPr>
      <w:rFonts w:ascii="Georgia" w:hAnsi="Georgia" w:eastAsia="Times New Roman"/>
      <w:b/>
      <w:bCs/>
      <w:color w:val="808080"/>
      <w:sz w:val="24"/>
      <w:szCs w:val="24"/>
      <w:lang w:val="es-ES_tradnl" w:eastAsia="es-ES_tradnl"/>
    </w:rPr>
  </w:style>
  <w:style w:type="paragraph" w:styleId="378" w:customStyle="1">
    <w:name w:val="03_TítulosGrises"/>
    <w:basedOn w:val="306"/>
    <w:link w:val="379"/>
    <w:qFormat/>
    <w:rPr>
      <w:rFonts w:ascii="Georgia" w:hAnsi="Georgia" w:eastAsia="Times New Roman"/>
      <w:color w:val="5F5F5F"/>
      <w:sz w:val="30"/>
      <w:szCs w:val="30"/>
    </w:rPr>
    <w:pPr>
      <w:jc w:val="both"/>
      <w:spacing w:lineRule="auto" w:line="360"/>
    </w:pPr>
  </w:style>
  <w:style w:type="character" w:styleId="379" w:customStyle="1">
    <w:name w:val="03_TítulosGrises Car"/>
    <w:link w:val="378"/>
    <w:rPr>
      <w:rFonts w:ascii="Georgia" w:hAnsi="Georgia" w:eastAsia="Times New Roman"/>
      <w:color w:val="5F5F5F"/>
      <w:sz w:val="30"/>
      <w:szCs w:val="30"/>
    </w:rPr>
  </w:style>
  <w:style w:type="paragraph" w:styleId="380" w:customStyle="1">
    <w:name w:val="013_cuadroGris"/>
    <w:basedOn w:val="306"/>
    <w:link w:val="381"/>
    <w:qFormat/>
    <w:rPr>
      <w:rFonts w:ascii="Georgia" w:hAnsi="Georgia" w:cs="Arial" w:eastAsia="Times New Roman"/>
      <w:sz w:val="22"/>
      <w:szCs w:val="22"/>
      <w:lang w:val="es-ES_tradnl"/>
    </w:rPr>
    <w:pPr>
      <w:jc w:val="both"/>
      <w:spacing w:lineRule="auto" w:line="360"/>
      <w:shd w:val="clear" w:color="auto" w:fill="E6E6E6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character" w:styleId="381" w:customStyle="1">
    <w:name w:val="013_cuadroGris Car"/>
    <w:link w:val="380"/>
    <w:rPr>
      <w:rFonts w:ascii="Georgia" w:hAnsi="Georgia" w:cs="Arial" w:eastAsia="Times New Roman"/>
      <w:sz w:val="22"/>
      <w:szCs w:val="22"/>
      <w:shd w:val="clear" w:color="auto" w:fill="E6E6E6"/>
      <w:lang w:val="es-ES_tradnl"/>
    </w:rPr>
  </w:style>
  <w:style w:type="paragraph" w:styleId="382" w:customStyle="1">
    <w:name w:val="010_TextoNormal"/>
    <w:basedOn w:val="306"/>
    <w:link w:val="383"/>
    <w:qFormat/>
    <w:rPr>
      <w:rFonts w:ascii="Georgia" w:hAnsi="Georgia" w:cs="Arial" w:eastAsia="Times New Roman"/>
      <w:sz w:val="22"/>
      <w:szCs w:val="22"/>
      <w:lang w:val="es-ES_tradnl"/>
    </w:rPr>
    <w:pPr>
      <w:jc w:val="both"/>
      <w:spacing w:lineRule="auto" w:line="360"/>
    </w:pPr>
  </w:style>
  <w:style w:type="character" w:styleId="383" w:customStyle="1">
    <w:name w:val="010_TextoNormal Car"/>
    <w:link w:val="382"/>
    <w:rPr>
      <w:rFonts w:ascii="Georgia" w:hAnsi="Georgia" w:cs="Arial" w:eastAsia="Times New Roman"/>
      <w:sz w:val="22"/>
      <w:szCs w:val="22"/>
      <w:lang w:val="es-ES_tradnl"/>
    </w:rPr>
  </w:style>
  <w:style w:type="paragraph" w:styleId="384" w:customStyle="1">
    <w:name w:val="011_TextoSangría"/>
    <w:basedOn w:val="382"/>
    <w:link w:val="385"/>
    <w:qFormat/>
    <w:pPr>
      <w:ind w:left="284"/>
    </w:pPr>
  </w:style>
  <w:style w:type="character" w:styleId="385" w:customStyle="1">
    <w:name w:val="011_TextoSangría Car"/>
    <w:link w:val="384"/>
  </w:style>
  <w:style w:type="paragraph" w:styleId="386" w:customStyle="1">
    <w:name w:val="02_Viñetas"/>
    <w:basedOn w:val="306"/>
    <w:link w:val="387"/>
    <w:qFormat/>
    <w:rPr>
      <w:rFonts w:ascii="Georgia" w:hAnsi="Georgia" w:cs="Arial" w:eastAsia="Times New Roman"/>
      <w:sz w:val="22"/>
      <w:szCs w:val="22"/>
      <w:lang w:val="es-ES_tradnl"/>
    </w:rPr>
    <w:pPr>
      <w:numPr>
        <w:numId w:val="18"/>
      </w:numPr>
      <w:ind w:left="284" w:hanging="281"/>
      <w:jc w:val="both"/>
      <w:spacing w:lineRule="auto" w:line="360"/>
    </w:pPr>
  </w:style>
  <w:style w:type="character" w:styleId="387" w:customStyle="1">
    <w:name w:val="02_Viñetas Car"/>
    <w:link w:val="386"/>
    <w:rPr>
      <w:rFonts w:ascii="Georgia" w:hAnsi="Georgia" w:cs="Arial" w:eastAsia="Times New Roman"/>
      <w:sz w:val="22"/>
      <w:szCs w:val="22"/>
      <w:lang w:val="es-ES_tradnl"/>
    </w:rPr>
  </w:style>
  <w:style w:type="paragraph" w:styleId="388" w:customStyle="1">
    <w:name w:val="021_Viñetas2"/>
    <w:basedOn w:val="386"/>
    <w:link w:val="389"/>
    <w:qFormat/>
    <w:pPr>
      <w:numPr>
        <w:numId w:val="23"/>
      </w:numPr>
      <w:ind w:left="568" w:hanging="281"/>
    </w:pPr>
  </w:style>
  <w:style w:type="character" w:styleId="389" w:customStyle="1">
    <w:name w:val="021_Viñetas2 Car"/>
    <w:link w:val="388"/>
  </w:style>
  <w:style w:type="paragraph" w:styleId="390" w:customStyle="1">
    <w:name w:val="022_Viñetas3"/>
    <w:basedOn w:val="388"/>
    <w:link w:val="391"/>
    <w:qFormat/>
    <w:pPr>
      <w:numPr>
        <w:numId w:val="0"/>
      </w:numPr>
      <w:ind w:left="851" w:hanging="717"/>
      <w:tabs>
        <w:tab w:val="left" w:pos="720" w:leader="none"/>
        <w:tab w:val="left" w:pos="851" w:leader="none"/>
      </w:tabs>
    </w:pPr>
  </w:style>
  <w:style w:type="character" w:styleId="391" w:customStyle="1">
    <w:name w:val="022_Viñetas3 Car"/>
    <w:link w:val="390"/>
    <w:rPr>
      <w:rFonts w:ascii="Georgia" w:hAnsi="Georgia" w:cs="Arial" w:eastAsia="Times New Roman"/>
      <w:sz w:val="22"/>
      <w:szCs w:val="22"/>
      <w:lang w:val="es-ES_tradnl"/>
    </w:rPr>
  </w:style>
  <w:style w:type="paragraph" w:styleId="392" w:customStyle="1">
    <w:name w:val="023_Numeración"/>
    <w:basedOn w:val="306"/>
    <w:link w:val="393"/>
    <w:qFormat/>
    <w:rPr>
      <w:rFonts w:ascii="Georgia" w:hAnsi="Georgia" w:cs="Arial" w:eastAsia="Times New Roman"/>
      <w:sz w:val="22"/>
      <w:szCs w:val="22"/>
      <w:lang w:val="es-ES_tradnl"/>
    </w:rPr>
    <w:pPr>
      <w:ind w:left="284" w:hanging="281"/>
      <w:jc w:val="both"/>
      <w:spacing w:lineRule="auto" w:line="360"/>
      <w:tabs>
        <w:tab w:val="left" w:pos="720" w:leader="none"/>
      </w:tabs>
    </w:pPr>
  </w:style>
  <w:style w:type="character" w:styleId="393" w:customStyle="1">
    <w:name w:val="023_Numeración Car"/>
    <w:link w:val="392"/>
    <w:rPr>
      <w:rFonts w:ascii="Georgia" w:hAnsi="Georgia" w:cs="Arial" w:eastAsia="Times New Roman"/>
      <w:sz w:val="22"/>
      <w:szCs w:val="22"/>
      <w:lang w:val="es-ES_tradnl"/>
    </w:rPr>
  </w:style>
  <w:style w:type="paragraph" w:styleId="394" w:customStyle="1">
    <w:name w:val="024_NumeraciónLetras"/>
    <w:basedOn w:val="306"/>
    <w:link w:val="395"/>
    <w:qFormat/>
    <w:rPr>
      <w:rFonts w:ascii="Georgia" w:hAnsi="Georgia" w:eastAsia="Times New Roman"/>
      <w:sz w:val="22"/>
    </w:rPr>
    <w:pPr>
      <w:ind w:left="284" w:hanging="281"/>
      <w:jc w:val="both"/>
      <w:spacing w:lineRule="auto" w:line="360"/>
      <w:tabs>
        <w:tab w:val="left" w:pos="720" w:leader="none"/>
      </w:tabs>
    </w:pPr>
  </w:style>
  <w:style w:type="character" w:styleId="395" w:customStyle="1">
    <w:name w:val="024_NumeraciónLetras Car"/>
    <w:link w:val="394"/>
    <w:rPr>
      <w:rFonts w:ascii="Georgia" w:hAnsi="Georgia" w:eastAsia="Times New Roman"/>
      <w:sz w:val="22"/>
      <w:szCs w:val="24"/>
    </w:rPr>
  </w:style>
  <w:style w:type="paragraph" w:styleId="396" w:customStyle="1">
    <w:name w:val="014_cuadroBlanco"/>
    <w:basedOn w:val="380"/>
    <w:link w:val="397"/>
    <w:qFormat/>
    <w:pPr>
      <w:shd w:val="clear" w:color="auto" w:fill="FFFFFF"/>
    </w:pPr>
  </w:style>
  <w:style w:type="character" w:styleId="397" w:customStyle="1">
    <w:name w:val="014_cuadroBlanco Car"/>
    <w:link w:val="396"/>
    <w:rPr>
      <w:rFonts w:ascii="Georgia" w:hAnsi="Georgia" w:cs="Arial" w:eastAsia="Times New Roman"/>
      <w:sz w:val="22"/>
      <w:szCs w:val="22"/>
      <w:shd w:val="clear" w:color="auto" w:fill="FFFFFF"/>
      <w:lang w:val="es-ES_tradnl"/>
    </w:rPr>
  </w:style>
  <w:style w:type="paragraph" w:styleId="398" w:customStyle="1">
    <w:name w:val="0145_CuadroBlancoCentrado"/>
    <w:basedOn w:val="396"/>
    <w:link w:val="399"/>
    <w:qFormat/>
    <w:pPr>
      <w:jc w:val="center"/>
    </w:pPr>
  </w:style>
  <w:style w:type="character" w:styleId="399" w:customStyle="1">
    <w:name w:val="0145_CuadroBlancoCentrado Car"/>
    <w:link w:val="398"/>
  </w:style>
  <w:style w:type="paragraph" w:styleId="400" w:customStyle="1">
    <w:name w:val="031_TítuloNegrita"/>
    <w:basedOn w:val="382"/>
    <w:link w:val="401"/>
    <w:qFormat/>
    <w:rPr>
      <w:b/>
      <w:szCs w:val="30"/>
    </w:rPr>
  </w:style>
  <w:style w:type="character" w:styleId="401" w:customStyle="1">
    <w:name w:val="031_TítuloNegrita Car"/>
    <w:link w:val="400"/>
    <w:rPr>
      <w:rFonts w:ascii="Georgia" w:hAnsi="Georgia" w:cs="Arial" w:eastAsia="Times New Roman"/>
      <w:b/>
      <w:sz w:val="22"/>
      <w:szCs w:val="30"/>
      <w:lang w:val="es-ES_tradnl"/>
    </w:rPr>
  </w:style>
  <w:style w:type="paragraph" w:styleId="402" w:customStyle="1">
    <w:name w:val="08_RespuestasTest"/>
    <w:basedOn w:val="306"/>
    <w:link w:val="403"/>
    <w:qFormat/>
    <w:rPr>
      <w:rFonts w:ascii="Georgia" w:hAnsi="Georgia" w:eastAsia="Times New Roman"/>
      <w:sz w:val="22"/>
      <w:szCs w:val="22"/>
    </w:rPr>
    <w:pPr>
      <w:ind w:left="567"/>
      <w:jc w:val="both"/>
      <w:spacing w:lineRule="auto" w:line="360"/>
    </w:pPr>
  </w:style>
  <w:style w:type="character" w:styleId="403" w:customStyle="1">
    <w:name w:val="08_RespuestasTest Car"/>
    <w:link w:val="402"/>
    <w:rPr>
      <w:rFonts w:ascii="Georgia" w:hAnsi="Georgia" w:eastAsia="Times New Roman"/>
      <w:sz w:val="22"/>
      <w:szCs w:val="22"/>
    </w:rPr>
  </w:style>
  <w:style w:type="paragraph" w:styleId="404" w:customStyle="1">
    <w:name w:val="012_TextoCentrado"/>
    <w:basedOn w:val="382"/>
    <w:link w:val="405"/>
    <w:qFormat/>
    <w:pPr>
      <w:jc w:val="center"/>
    </w:pPr>
  </w:style>
  <w:style w:type="character" w:styleId="405" w:customStyle="1">
    <w:name w:val="012_TextoCentrado Car"/>
    <w:link w:val="404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image" Target="media/image2.emf"/><Relationship Id="rId14" Type="http://schemas.openxmlformats.org/officeDocument/2006/relationships/image" Target="media/image3.emf"/><Relationship Id="rId15" Type="http://schemas.openxmlformats.org/officeDocument/2006/relationships/hyperlink" Target="https://administracionelectronica.gob.es/pae_Home/pae_Documentacion/pae_Metodolog/pae_Metrica_v3.html#.XQrknZ-YVKs" TargetMode="External"/><Relationship Id="rId16" Type="http://schemas.openxmlformats.org/officeDocument/2006/relationships/image" Target="media/image4.jpg"/><Relationship Id="rId17" Type="http://schemas.openxmlformats.org/officeDocument/2006/relationships/hyperlink" Target="http://www.youtube.com/watch?v=ZHxz_u-JkEk" TargetMode="External"/><Relationship Id="rId18" Type="http://schemas.openxmlformats.org/officeDocument/2006/relationships/hyperlink" Target="http://es.wikipedia.org/wiki/Normas_ISO_9000" TargetMode="External"/><Relationship Id="rId19" Type="http://schemas.openxmlformats.org/officeDocument/2006/relationships/hyperlink" Target="http://www.normas-iso.com/iso-20000" TargetMode="External"/><Relationship Id="rId20" Type="http://schemas.openxmlformats.org/officeDocument/2006/relationships/image" Target="media/image5.jpg"/><Relationship Id="rId21" Type="http://schemas.openxmlformats.org/officeDocument/2006/relationships/hyperlink" Target="http://www.itil-officialsite.com" TargetMode="External"/><Relationship Id="rId22" Type="http://schemas.openxmlformats.org/officeDocument/2006/relationships/image" Target="media/image6.jpg"/><Relationship Id="rId23" Type="http://schemas.openxmlformats.org/officeDocument/2006/relationships/image" Target="media/image7.jpg"/><Relationship Id="rId24" Type="http://schemas.openxmlformats.org/officeDocument/2006/relationships/hyperlink" Target="http://onlinelibrary.wiley.com/journal/10.1002/(ISSN)1099-1786" TargetMode="External"/><Relationship Id="rId25" Type="http://schemas.openxmlformats.org/officeDocument/2006/relationships/hyperlink" Target="http://asq.org/qualityprogress/index.html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4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