
<file path=[Content_Types].xml><?xml version="1.0" encoding="utf-8"?>
<Types xmlns="http://schemas.openxmlformats.org/package/2006/content-types">
  <Default Extension="jpg" ContentType="image/jpeg"/>
  <Default Extension="wmf" ContentType="image/x-wmf"/>
  <Default Extension="png" ContentType="image/png"/>
  <Default Extension="xml" ContentType="application/xml"/>
  <Default Extension="jpeg" ContentType="image/jpeg"/>
  <Default Extension="rels" ContentType="application/vnd.openxmlformats-package.relationships+xml"/>
  <Default Extension="bin" ContentType="application/vnd.openxmlformats-officedocument.oleObject"/>
  <Override PartName="/docProps/app.xml" ContentType="application/vnd.openxmlformats-officedocument.extended-properties+xml"/>
  <Override PartName="/word/comments.xml" ContentType="application/vnd.openxmlformats-officedocument.wordprocessingml.comments+xml"/>
  <Override PartName="/word/footer7.xml" ContentType="application/vnd.openxmlformats-officedocument.wordprocessingml.footer+xml"/>
  <Override PartName="/word/footer6.xml" ContentType="application/vnd.openxmlformats-officedocument.wordprocessingml.footer+xml"/>
  <Override PartName="/word/footer4.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footer8.xml" ContentType="application/vnd.openxmlformats-officedocument.wordprocessingml.footer+xml"/>
  <Override PartName="/word/numbering.xml" ContentType="application/vnd.openxmlformats-officedocument.wordprocessingml.numbering+xml"/>
  <Override PartName="/word/footer5.xml" ContentType="application/vnd.openxmlformats-officedocument.wordprocessingml.footer+xml"/>
  <Override PartName="/word/theme/theme1.xml" ContentType="application/vnd.openxmlformats-officedocument.theme+xml"/>
  <Override PartName="/docProps/core.xml" ContentType="application/vnd.openxmlformats-package.core-properties+xml"/>
  <Override PartName="/word/footer2.xml" ContentType="application/vnd.openxmlformats-officedocument.wordprocessingml.footer+xml"/>
  <Override PartName="/word/commentsExtended.xml" ContentType="application/vnd.openxmlformats-officedocument.wordprocessingml.commentsExtended+xml"/>
  <Override PartName="/word/webSettings.xml" ContentType="application/vnd.openxmlformats-officedocument.wordprocessingml.webSettings+xml"/>
  <Override PartName="/word/commentsIds.xml" ContentType="application/vnd.openxmlformats-officedocument.wordprocessingml.commentsIds+xml"/>
  <Override PartName="/word/settings.xml" ContentType="application/vnd.openxmlformats-officedocument.wordprocessingml.settings+xml"/>
  <Override PartName="/word/styles.xml" ContentType="application/vnd.openxmlformats-officedocument.wordprocessingml.styles+xml"/>
  <Override PartName="/word/people.xml" ContentType="application/vnd.openxmlformats-officedocument.wordprocessingml.people+xml"/>
  <Override PartName="/word/document.xml" ContentType="application/vnd.openxmlformats-officedocument.wordprocessingml.document.main+xml"/>
  <Override PartName="/word/fontTable.xml" ContentType="application/vnd.openxmlformats-officedocument.wordprocessingml.fontTable+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470"/>
        <w:ind w:left="284"/>
      </w:pPr>
      <w:r>
        <mc:AlternateContent>
          <mc:Choice Requires="wpg">
            <w:drawing>
              <wp:anchor xmlns:wp="http://schemas.openxmlformats.org/drawingml/2006/wordprocessingDrawing" distT="0" distB="0" distL="114300" distR="114300" simplePos="0" relativeHeight="251663360" behindDoc="0" locked="0" layoutInCell="1" allowOverlap="1">
                <wp:simplePos x="0" y="0"/>
                <wp:positionH relativeFrom="column">
                  <wp:posOffset>5868035</wp:posOffset>
                </wp:positionH>
                <wp:positionV relativeFrom="page">
                  <wp:posOffset>0</wp:posOffset>
                </wp:positionV>
                <wp:extent cx="116840" cy="680085"/>
                <wp:effectExtent l="0" t="0" r="0" b="5715"/>
                <wp:wrapNone/>
                <wp:docPr id="18" name="Rectángulo 17" hidden="false"/>
                <wp:cNvGraphicFramePr/>
                <a:graphic xmlns:a="http://schemas.openxmlformats.org/drawingml/2006/main">
                  <a:graphicData uri="http://schemas.microsoft.com/office/word/2010/wordprocessingShape">
                    <wps:wsp>
                      <wps:cNvSpPr/>
                      <wps:spPr bwMode="auto">
                        <a:xfrm>
                          <a:off x="0" y="0"/>
                          <a:ext cx="116840" cy="680085"/>
                        </a:xfrm>
                        <a:prstGeom prst="rect">
                          <a:avLst/>
                        </a:prstGeom>
                        <a:solidFill>
                          <a:srgbClr val="0098CD"/>
                        </a:solidFill>
                        <a:ln>
                          <a:noFill/>
                        </a:ln>
                      </wps:spPr>
                      <wps:style>
                        <a:lnRef idx="1">
                          <a:schemeClr val="accent1"/>
                        </a:lnRef>
                        <a:fillRef idx="3">
                          <a:schemeClr val="accent1"/>
                        </a:fillRef>
                        <a:effectRef idx="2">
                          <a:schemeClr val="accent1"/>
                        </a:effectRef>
                        <a:fontRef idx="minor">
                          <a:schemeClr val="lt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hape 17" o:spid="_x0000_s17" o:spt="1" style="position:absolute;mso-wrap-distance-left:9.0pt;mso-wrap-distance-top:0.0pt;mso-wrap-distance-right:9.0pt;mso-wrap-distance-bottom:0.0pt;z-index:251663360;o:allowoverlap:true;o:allowincell:true;mso-position-horizontal-relative:text;margin-left:462.0pt;mso-position-horizontal:absolute;mso-position-vertical-relative:page;margin-top:0.0pt;mso-position-vertical:absolute;width:9.2pt;height:53.5pt;" coordsize="100000,100000" path="" fillcolor="#0098CD" strokeweight="0.50pt">
                <v:path textboxrect="0,0,0,0"/>
              </v:shape>
            </w:pict>
          </mc:Fallback>
        </mc:AlternateContent>
      </w:r>
      <w:r>
        <mc:AlternateContent>
          <mc:Choice Requires="wpg">
            <w:drawing>
              <wp:anchor xmlns:wp="http://schemas.openxmlformats.org/drawingml/2006/wordprocessingDrawing" distT="0" distB="0" distL="114300" distR="114300" simplePos="0" relativeHeight="251664384" behindDoc="0" locked="0" layoutInCell="1" allowOverlap="1">
                <wp:simplePos x="0" y="0"/>
                <wp:positionH relativeFrom="column">
                  <wp:posOffset>2563495</wp:posOffset>
                </wp:positionH>
                <wp:positionV relativeFrom="page">
                  <wp:align>top</wp:align>
                </wp:positionV>
                <wp:extent cx="3209925" cy="744220"/>
                <wp:effectExtent l="0" t="0" r="9525" b="17780"/>
                <wp:wrapNone/>
                <wp:docPr id="19" name="Cuadro de texto 24" hidden="false"/>
                <wp:cNvGraphicFramePr/>
                <a:graphic xmlns:a="http://schemas.openxmlformats.org/drawingml/2006/main">
                  <a:graphicData uri="http://schemas.microsoft.com/office/word/2010/wordprocessingShape">
                    <wps:wsp>
                      <wps:cNvSpPr>
                        <a:spLocks noAdjustHandles="0" noChangeArrowheads="0"/>
                      </wps:cNvSpPr>
                      <wps:spPr bwMode="auto">
                        <a:xfrm>
                          <a:off x="0" y="0"/>
                          <a:ext cx="3209925" cy="744220"/>
                        </a:xfrm>
                        <a:prstGeom prst="rect">
                          <a:avLst/>
                        </a:prstGeom>
                        <a:noFill/>
                        <a:ln>
                          <a:noFill/>
                        </a:ln>
                      </wps:spPr>
                      <wps:style>
                        <a:lnRef idx="0">
                          <a:schemeClr val="accent1"/>
                        </a:lnRef>
                        <a:fillRef idx="0">
                          <a:schemeClr val="accent1"/>
                        </a:fillRef>
                        <a:effectRef idx="0">
                          <a:schemeClr val="accent1"/>
                        </a:effectRef>
                        <a:fontRef idx="minor">
                          <a:schemeClr val="dk1"/>
                        </a:fontRef>
                      </wps:style>
                      <wps:txbx>
                        <w:txbxContent>
                          <w:p>
                            <w:pPr>
                              <w:pStyle w:val="464"/>
                            </w:pPr>
                            <w:r>
                              <w:t xml:space="preserve">Tema 5</w:t>
                            </w:r>
                            <w:r/>
                          </w:p>
                        </w:txbxContent>
                      </wps:txbx>
                      <wps:bodyPr rot="0" spcFirstLastPara="0" vertOverflow="overflow" horzOverflow="overflow" vert="horz" wrap="square" lIns="0" tIns="0" rIns="0" bIns="0" numCol="1" spcCol="0" rtlCol="0" fromWordArt="0" anchor="b"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8" o:spid="_x0000_s18" o:spt="1" style="position:absolute;mso-wrap-distance-left:9.0pt;mso-wrap-distance-top:0.0pt;mso-wrap-distance-right:9.0pt;mso-wrap-distance-bottom:0.0pt;z-index:251664384;o:allowoverlap:true;o:allowincell:true;mso-position-horizontal-relative:text;margin-left:201.8pt;mso-position-horizontal:absolute;mso-position-vertical-relative:page;mso-position-vertical:top;width:252.8pt;height:58.6pt;v-text-anchor:bottom;" coordsize="100000,100000" path="" filled="f">
                <v:path textboxrect="0,0,0,0"/>
                <v:textbox>
                  <w:txbxContent>
                    <w:p>
                      <w:pPr>
                        <w:pStyle w:val="464"/>
                      </w:pPr>
                      <w:r>
                        <w:t xml:space="preserve">Tema 5</w:t>
                      </w:r>
                      <w:r/>
                    </w:p>
                  </w:txbxContent>
                </v:textbox>
              </v:shape>
            </w:pict>
          </mc:Fallback>
        </mc:AlternateContent>
      </w:r>
      <w:r/>
    </w:p>
    <w:p>
      <w:pPr>
        <w:sectPr>
          <w:footerReference w:type="first" r:id="rId9"/>
          <w:footnotePr/>
          <w:type w:val="nextPage"/>
          <w:pgSz w:w="11906" w:h="16838" w:orient="portrait"/>
          <w:pgMar w:top="1418" w:right="1843" w:bottom="1418" w:left="1843" w:header="1134" w:footer="397"/>
          <w:cols w:num="1" w:sep="0" w:space="708" w:equalWidth="1"/>
          <w:docGrid w:linePitch="360"/>
        </w:sectPr>
      </w:pPr>
      <w:r>
        <mc:AlternateContent>
          <mc:Choice Requires="wpg">
            <w:drawing>
              <wp:anchor xmlns:wp="http://schemas.openxmlformats.org/drawingml/2006/wordprocessingDrawing" distT="0" distB="0" distL="114300" distR="114300" simplePos="0" relativeHeight="251665408" behindDoc="0" locked="0" layoutInCell="1" allowOverlap="1">
                <wp:simplePos x="0" y="0"/>
                <wp:positionH relativeFrom="column">
                  <wp:posOffset>296545</wp:posOffset>
                </wp:positionH>
                <wp:positionV relativeFrom="page">
                  <wp:posOffset>3188970</wp:posOffset>
                </wp:positionV>
                <wp:extent cx="5601335" cy="4834255"/>
                <wp:effectExtent l="0" t="0" r="18415" b="4445"/>
                <wp:wrapNone/>
                <wp:docPr id="20" name="Cuadro de texto 8" hidden="false"/>
                <wp:cNvGraphicFramePr/>
                <a:graphic xmlns:a="http://schemas.openxmlformats.org/drawingml/2006/main">
                  <a:graphicData uri="http://schemas.microsoft.com/office/word/2010/wordprocessingShape">
                    <wps:wsp>
                      <wps:cNvSpPr>
                        <a:spLocks noAdjustHandles="0" noChangeArrowheads="0"/>
                      </wps:cNvSpPr>
                      <wps:spPr bwMode="auto">
                        <a:xfrm>
                          <a:off x="0" y="0"/>
                          <a:ext cx="5601335" cy="4834255"/>
                        </a:xfrm>
                        <a:prstGeom prst="rect">
                          <a:avLst/>
                        </a:prstGeom>
                        <a:noFill/>
                        <a:ln>
                          <a:noFill/>
                        </a:ln>
                      </wps:spPr>
                      <wps:style>
                        <a:lnRef idx="0">
                          <a:schemeClr val="accent1"/>
                        </a:lnRef>
                        <a:fillRef idx="0">
                          <a:schemeClr val="accent1"/>
                        </a:fillRef>
                        <a:effectRef idx="0">
                          <a:schemeClr val="accent1"/>
                        </a:effectRef>
                        <a:fontRef idx="minor">
                          <a:schemeClr val="dk1"/>
                        </a:fontRef>
                      </wps:style>
                      <wps:txbx>
                        <w:txbxContent>
                          <w:p>
                            <w:pPr>
                              <w:pStyle w:val="475"/>
                            </w:pPr>
                            <w:r>
                              <w:t xml:space="preserve">Patrones de arquitectura de sistemas</w:t>
                            </w:r>
                            <w:r/>
                          </w:p>
                        </w:txbxContent>
                      </wps:txbx>
                      <wps:bodyPr rot="0" spcFirstLastPara="0" vertOverflow="overflow" horzOverflow="overflow" vert="horz" wrap="square" lIns="0" tIns="72000" rIns="0" bIns="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9" o:spid="_x0000_s19" o:spt="1" style="position:absolute;mso-wrap-distance-left:9.0pt;mso-wrap-distance-top:0.0pt;mso-wrap-distance-right:9.0pt;mso-wrap-distance-bottom:0.0pt;z-index:251665408;o:allowoverlap:true;o:allowincell:true;mso-position-horizontal-relative:text;margin-left:23.3pt;mso-position-horizontal:absolute;mso-position-vertical-relative:page;margin-top:251.1pt;mso-position-vertical:absolute;width:441.0pt;height:380.6pt;v-text-anchor:top;" coordsize="100000,100000" path="" filled="f">
                <v:path textboxrect="0,0,0,0"/>
                <v:textbox>
                  <w:txbxContent>
                    <w:p>
                      <w:pPr>
                        <w:pStyle w:val="475"/>
                      </w:pPr>
                      <w:r>
                        <w:t xml:space="preserve">Patrones de arquitectura de sistemas</w:t>
                      </w:r>
                      <w:r/>
                    </w:p>
                  </w:txbxContent>
                </v:textbox>
              </v:shape>
            </w:pict>
          </mc:Fallback>
        </mc:AlternateContent>
      </w:r>
      <w:r>
        <mc:AlternateContent>
          <mc:Choice Requires="wpg">
            <w:drawing>
              <wp:anchor xmlns:wp="http://schemas.openxmlformats.org/drawingml/2006/wordprocessingDrawing" distT="0" distB="0" distL="114300" distR="114300" simplePos="0" relativeHeight="251662336" behindDoc="0" locked="0" layoutInCell="1" allowOverlap="1">
                <wp:simplePos x="0" y="0"/>
                <wp:positionH relativeFrom="column">
                  <wp:posOffset>116235</wp:posOffset>
                </wp:positionH>
                <wp:positionV relativeFrom="page">
                  <wp:posOffset>3179135</wp:posOffset>
                </wp:positionV>
                <wp:extent cx="5760000" cy="21600"/>
                <wp:effectExtent l="0" t="0" r="0" b="0"/>
                <wp:wrapNone/>
                <wp:docPr id="21" name="Rectángulo 6" hidden="false"/>
                <wp:cNvGraphicFramePr/>
                <a:graphic xmlns:a="http://schemas.openxmlformats.org/drawingml/2006/main">
                  <a:graphicData uri="http://schemas.microsoft.com/office/word/2010/wordprocessingShape">
                    <wps:wsp>
                      <wps:cNvSpPr/>
                      <wps:spPr bwMode="auto">
                        <a:xfrm>
                          <a:off x="0" y="0"/>
                          <a:ext cx="5760000" cy="21600"/>
                        </a:xfrm>
                        <a:prstGeom prst="rect">
                          <a:avLst/>
                        </a:prstGeom>
                        <a:solidFill>
                          <a:srgbClr val="0098CD"/>
                        </a:solidFill>
                        <a:ln>
                          <a:noFill/>
                        </a:ln>
                      </wps:spPr>
                      <wps:style>
                        <a:lnRef idx="1">
                          <a:schemeClr val="accent1"/>
                        </a:lnRef>
                        <a:fillRef idx="3">
                          <a:schemeClr val="accent1"/>
                        </a:fillRef>
                        <a:effectRef idx="2">
                          <a:schemeClr val="accent1"/>
                        </a:effectRef>
                        <a:fontRef idx="minor">
                          <a:schemeClr val="lt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hape 20" o:spid="_x0000_s20" o:spt="1" style="position:absolute;mso-wrap-distance-left:9.0pt;mso-wrap-distance-top:0.0pt;mso-wrap-distance-right:9.0pt;mso-wrap-distance-bottom:0.0pt;z-index:251662336;o:allowoverlap:true;o:allowincell:true;mso-position-horizontal-relative:text;margin-left:9.2pt;mso-position-horizontal:absolute;mso-position-vertical-relative:page;margin-top:250.3pt;mso-position-vertical:absolute;width:453.5pt;height:1.7pt;" coordsize="100000,100000" path="" fillcolor="#0098CD" strokeweight="0.50pt">
                <v:path textboxrect="0,0,0,0"/>
              </v:shape>
            </w:pict>
          </mc:Fallback>
        </mc:AlternateContent>
      </w:r>
      <w:r>
        <mc:AlternateContent>
          <mc:Choice Requires="wpg">
            <w:drawing>
              <wp:anchor xmlns:wp="http://schemas.openxmlformats.org/drawingml/2006/wordprocessingDrawing" distT="0" distB="0" distL="114300" distR="114300" simplePos="0" relativeHeight="251666432" behindDoc="0" locked="0" layoutInCell="1" allowOverlap="1">
                <wp:simplePos x="0" y="0"/>
                <wp:positionH relativeFrom="column">
                  <wp:posOffset>266700</wp:posOffset>
                </wp:positionH>
                <wp:positionV relativeFrom="page">
                  <wp:posOffset>2040890</wp:posOffset>
                </wp:positionV>
                <wp:extent cx="5601335" cy="1137285"/>
                <wp:effectExtent l="0" t="0" r="18415" b="0"/>
                <wp:wrapNone/>
                <wp:docPr id="22" name="Cuadro de texto 9" hidden="false"/>
                <wp:cNvGraphicFramePr/>
                <a:graphic xmlns:a="http://schemas.openxmlformats.org/drawingml/2006/main">
                  <a:graphicData uri="http://schemas.microsoft.com/office/word/2010/wordprocessingShape">
                    <wps:wsp>
                      <wps:cNvSpPr>
                        <a:spLocks noAdjustHandles="0" noChangeArrowheads="0"/>
                      </wps:cNvSpPr>
                      <wps:spPr bwMode="auto">
                        <a:xfrm>
                          <a:off x="0" y="0"/>
                          <a:ext cx="5601335" cy="1137285"/>
                        </a:xfrm>
                        <a:prstGeom prst="rect">
                          <a:avLst/>
                        </a:prstGeom>
                        <a:noFill/>
                        <a:ln>
                          <a:noFill/>
                        </a:ln>
                      </wps:spPr>
                      <wps:style>
                        <a:lnRef idx="0">
                          <a:schemeClr val="accent1"/>
                        </a:lnRef>
                        <a:fillRef idx="0">
                          <a:schemeClr val="accent1"/>
                        </a:fillRef>
                        <a:effectRef idx="0">
                          <a:schemeClr val="accent1"/>
                        </a:effectRef>
                        <a:fontRef idx="minor">
                          <a:schemeClr val="dk1"/>
                        </a:fontRef>
                      </wps:style>
                      <wps:txbx>
                        <w:txbxContent>
                          <w:p>
                            <w:pPr>
                              <w:pStyle w:val="474"/>
                              <w:tabs>
                                <w:tab w:val="left" w:pos="5529" w:leader="none"/>
                              </w:tabs>
                            </w:pPr>
                            <w:r>
                              <w:t xml:space="preserve">Ingeniería del Software Avanzada</w:t>
                            </w:r>
                            <w:r/>
                          </w:p>
                        </w:txbxContent>
                      </wps:txbx>
                      <wps:bodyPr rot="0" spcFirstLastPara="0" vertOverflow="overflow" horzOverflow="overflow" vert="horz" wrap="square" lIns="0" tIns="0" rIns="0" bIns="72000" numCol="1" spcCol="0" rtlCol="0" fromWordArt="0" anchor="b"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21" o:spid="_x0000_s21" o:spt="1" style="position:absolute;mso-wrap-distance-left:9.0pt;mso-wrap-distance-top:0.0pt;mso-wrap-distance-right:9.0pt;mso-wrap-distance-bottom:0.0pt;z-index:251666432;o:allowoverlap:true;o:allowincell:true;mso-position-horizontal-relative:text;margin-left:21.0pt;mso-position-horizontal:absolute;mso-position-vertical-relative:page;margin-top:160.7pt;mso-position-vertical:absolute;width:441.0pt;height:89.5pt;v-text-anchor:bottom;" coordsize="100000,100000" path="" filled="f">
                <v:path textboxrect="0,0,0,0"/>
                <v:textbox>
                  <w:txbxContent>
                    <w:p>
                      <w:pPr>
                        <w:pStyle w:val="474"/>
                        <w:tabs>
                          <w:tab w:val="left" w:pos="5529" w:leader="none"/>
                        </w:tabs>
                      </w:pPr>
                      <w:r>
                        <w:t xml:space="preserve">Ingeniería del Software Avanzada</w:t>
                      </w:r>
                      <w:r/>
                    </w:p>
                  </w:txbxContent>
                </v:textbox>
              </v:shape>
            </w:pict>
          </mc:Fallback>
        </mc:AlternateContent>
      </w:r>
      <w:r/>
    </w:p>
    <w:p>
      <w:pPr>
        <w:pStyle w:val="476"/>
      </w:pPr>
      <w:r>
        <w:t xml:space="preserve">Índice</w:t>
      </w:r>
      <w:r/>
    </w:p>
    <w:p>
      <w:pPr>
        <w:pStyle w:val="485"/>
        <w:rPr>
          <w:rFonts w:ascii="Calibri" w:hAnsi="Calibri" w:cs="Calibri" w:eastAsia="Calibri"/>
          <w:color w:val="auto"/>
          <w:sz w:val="22"/>
          <w:szCs w:val="22"/>
        </w:rPr>
      </w:pPr>
      <w:r>
        <w:fldChar w:fldCharType="begin"/>
      </w:r>
      <w:r>
        <w:instrText xml:space="preserve"> TOC \o \h \z \u </w:instrText>
      </w:r>
      <w:r>
        <w:fldChar w:fldCharType="separate"/>
      </w:r>
      <w:hyperlink w:tooltip="Current Document" w:anchor="_Toc535213174" w:history="1">
        <w:r>
          <w:rPr>
            <w:rStyle w:val="465"/>
          </w:rPr>
          <w:t xml:space="preserve">Esquema</w:t>
        </w:r>
        <w:r>
          <w:tab/>
        </w:r>
        <w:r>
          <w:fldChar w:fldCharType="begin"/>
        </w:r>
        <w:r>
          <w:instrText xml:space="preserve"> PAGEREF _Toc535213174 \h </w:instrText>
        </w:r>
        <w:r/>
        <w:r>
          <w:fldChar w:fldCharType="separate"/>
        </w:r>
        <w:r>
          <w:t xml:space="preserve">3</w:t>
        </w:r>
        <w:r>
          <w:fldChar w:fldCharType="end"/>
        </w:r>
      </w:hyperlink>
      <w:r/>
      <w:r/>
    </w:p>
    <w:p>
      <w:pPr>
        <w:pStyle w:val="485"/>
        <w:rPr>
          <w:rFonts w:ascii="Calibri" w:hAnsi="Calibri" w:cs="Calibri" w:eastAsia="Calibri"/>
          <w:color w:val="auto"/>
          <w:sz w:val="22"/>
          <w:szCs w:val="22"/>
        </w:rPr>
      </w:pPr>
      <w:r/>
      <w:hyperlink w:tooltip="Current Document" w:anchor="_Toc535213175" w:history="1">
        <w:r>
          <w:rPr>
            <w:rStyle w:val="465"/>
          </w:rPr>
          <w:t xml:space="preserve">Ideas clave</w:t>
        </w:r>
        <w:r>
          <w:tab/>
        </w:r>
        <w:r>
          <w:fldChar w:fldCharType="begin"/>
        </w:r>
        <w:r>
          <w:instrText xml:space="preserve"> PAGEREF _Toc535213175 \h </w:instrText>
        </w:r>
        <w:r/>
        <w:r>
          <w:fldChar w:fldCharType="separate"/>
        </w:r>
        <w:r>
          <w:t xml:space="preserve">4</w:t>
        </w:r>
        <w:r>
          <w:fldChar w:fldCharType="end"/>
        </w:r>
      </w:hyperlink>
      <w:r/>
      <w:r/>
    </w:p>
    <w:p>
      <w:pPr>
        <w:pStyle w:val="486"/>
        <w:rPr>
          <w:rFonts w:ascii="Calibri" w:hAnsi="Calibri" w:cs="Calibri" w:eastAsia="Calibri"/>
          <w:color w:val="auto"/>
          <w:sz w:val="22"/>
          <w:szCs w:val="22"/>
        </w:rPr>
      </w:pPr>
      <w:r/>
      <w:hyperlink w:tooltip="Current Document" w:anchor="_Toc535213176" w:history="1">
        <w:r>
          <w:rPr>
            <w:rStyle w:val="465"/>
          </w:rPr>
          <w:t xml:space="preserve">5.1. Introducción y objetivos</w:t>
        </w:r>
        <w:r>
          <w:tab/>
        </w:r>
        <w:r>
          <w:fldChar w:fldCharType="begin"/>
        </w:r>
        <w:r>
          <w:instrText xml:space="preserve"> PAGEREF _Toc535213176 \h </w:instrText>
        </w:r>
        <w:r/>
        <w:r>
          <w:fldChar w:fldCharType="separate"/>
        </w:r>
        <w:r>
          <w:t xml:space="preserve">4</w:t>
        </w:r>
        <w:r>
          <w:fldChar w:fldCharType="end"/>
        </w:r>
      </w:hyperlink>
      <w:r/>
      <w:r/>
    </w:p>
    <w:p>
      <w:pPr>
        <w:pStyle w:val="486"/>
        <w:rPr>
          <w:rFonts w:ascii="Calibri" w:hAnsi="Calibri" w:cs="Calibri" w:eastAsia="Calibri"/>
          <w:color w:val="auto"/>
          <w:sz w:val="22"/>
          <w:szCs w:val="22"/>
        </w:rPr>
      </w:pPr>
      <w:r/>
      <w:hyperlink w:tooltip="Current Document" w:anchor="_Toc535213177" w:history="1">
        <w:r>
          <w:rPr>
            <w:rStyle w:val="465"/>
          </w:rPr>
          <w:t xml:space="preserve">5.2. El diseño arquitectónico</w:t>
        </w:r>
        <w:r>
          <w:tab/>
        </w:r>
        <w:r>
          <w:fldChar w:fldCharType="begin"/>
        </w:r>
        <w:r>
          <w:instrText xml:space="preserve"> PAGEREF _Toc535213177 \h </w:instrText>
        </w:r>
        <w:r/>
        <w:r>
          <w:fldChar w:fldCharType="separate"/>
        </w:r>
        <w:r>
          <w:t xml:space="preserve">5</w:t>
        </w:r>
        <w:r>
          <w:fldChar w:fldCharType="end"/>
        </w:r>
      </w:hyperlink>
      <w:r/>
      <w:r/>
    </w:p>
    <w:p>
      <w:pPr>
        <w:pStyle w:val="486"/>
        <w:rPr>
          <w:rFonts w:ascii="Calibri" w:hAnsi="Calibri" w:cs="Calibri" w:eastAsia="Calibri"/>
          <w:color w:val="auto"/>
          <w:sz w:val="22"/>
          <w:szCs w:val="22"/>
        </w:rPr>
      </w:pPr>
      <w:r/>
      <w:hyperlink w:tooltip="Current Document" w:anchor="_Toc535213178" w:history="1">
        <w:r>
          <w:rPr>
            <w:rStyle w:val="465"/>
          </w:rPr>
          <w:t xml:space="preserve">5.3. Patrones arquitectónicos generales</w:t>
        </w:r>
        <w:r>
          <w:tab/>
        </w:r>
        <w:r>
          <w:fldChar w:fldCharType="begin"/>
        </w:r>
        <w:r>
          <w:instrText xml:space="preserve"> PAGEREF _Toc535213178 \h </w:instrText>
        </w:r>
        <w:r/>
        <w:r>
          <w:fldChar w:fldCharType="separate"/>
        </w:r>
        <w:r>
          <w:t xml:space="preserve">7</w:t>
        </w:r>
        <w:r>
          <w:fldChar w:fldCharType="end"/>
        </w:r>
      </w:hyperlink>
      <w:r/>
      <w:r/>
    </w:p>
    <w:p>
      <w:pPr>
        <w:pStyle w:val="486"/>
        <w:rPr>
          <w:rFonts w:ascii="Calibri" w:hAnsi="Calibri" w:cs="Calibri" w:eastAsia="Calibri"/>
          <w:color w:val="auto"/>
          <w:sz w:val="22"/>
          <w:szCs w:val="22"/>
        </w:rPr>
      </w:pPr>
      <w:r/>
      <w:hyperlink w:tooltip="Current Document" w:anchor="_Toc535213179" w:history="1">
        <w:r>
          <w:rPr>
            <w:rStyle w:val="465"/>
          </w:rPr>
          <w:t xml:space="preserve">5.4. Arquitecturas tolerantes a fallos</w:t>
        </w:r>
        <w:r>
          <w:tab/>
        </w:r>
        <w:r>
          <w:fldChar w:fldCharType="begin"/>
        </w:r>
        <w:r>
          <w:instrText xml:space="preserve"> PAGEREF _Toc535213179 \h </w:instrText>
        </w:r>
        <w:r/>
        <w:r>
          <w:fldChar w:fldCharType="separate"/>
        </w:r>
        <w:r>
          <w:t xml:space="preserve">15</w:t>
        </w:r>
        <w:r>
          <w:fldChar w:fldCharType="end"/>
        </w:r>
      </w:hyperlink>
      <w:r/>
      <w:r/>
    </w:p>
    <w:p>
      <w:pPr>
        <w:pStyle w:val="486"/>
        <w:rPr>
          <w:rFonts w:ascii="Calibri" w:hAnsi="Calibri" w:cs="Calibri" w:eastAsia="Calibri"/>
          <w:color w:val="auto"/>
          <w:sz w:val="22"/>
          <w:szCs w:val="22"/>
        </w:rPr>
      </w:pPr>
      <w:r/>
      <w:hyperlink w:tooltip="Current Document" w:anchor="_Toc535213180" w:history="1">
        <w:r>
          <w:rPr>
            <w:rStyle w:val="465"/>
          </w:rPr>
          <w:t xml:space="preserve">5.5. Arquitecturas de sistemas distribuidos</w:t>
        </w:r>
        <w:r>
          <w:tab/>
        </w:r>
        <w:r>
          <w:fldChar w:fldCharType="begin"/>
        </w:r>
        <w:r>
          <w:instrText xml:space="preserve"> PAGEREF _Toc535213180 \h </w:instrText>
        </w:r>
        <w:r/>
        <w:r>
          <w:fldChar w:fldCharType="separate"/>
        </w:r>
        <w:r>
          <w:t xml:space="preserve">18</w:t>
        </w:r>
        <w:r>
          <w:fldChar w:fldCharType="end"/>
        </w:r>
      </w:hyperlink>
      <w:r/>
      <w:r/>
    </w:p>
    <w:p>
      <w:pPr>
        <w:pStyle w:val="486"/>
        <w:rPr>
          <w:rFonts w:ascii="Calibri" w:hAnsi="Calibri" w:cs="Calibri" w:eastAsia="Calibri"/>
          <w:color w:val="auto"/>
          <w:sz w:val="22"/>
          <w:szCs w:val="22"/>
        </w:rPr>
      </w:pPr>
      <w:r/>
      <w:hyperlink w:tooltip="Current Document" w:anchor="_Toc535213181" w:history="1">
        <w:r>
          <w:rPr>
            <w:rStyle w:val="465"/>
          </w:rPr>
          <w:t xml:space="preserve">5.6. Referencias bibliográficas</w:t>
        </w:r>
        <w:r>
          <w:tab/>
        </w:r>
        <w:r>
          <w:fldChar w:fldCharType="begin"/>
        </w:r>
        <w:r>
          <w:instrText xml:space="preserve"> PAGEREF _Toc535213181 \h </w:instrText>
        </w:r>
        <w:r/>
        <w:r>
          <w:fldChar w:fldCharType="separate"/>
        </w:r>
        <w:r>
          <w:t xml:space="preserve">26</w:t>
        </w:r>
        <w:r>
          <w:fldChar w:fldCharType="end"/>
        </w:r>
      </w:hyperlink>
      <w:r/>
      <w:r/>
    </w:p>
    <w:p>
      <w:pPr>
        <w:pStyle w:val="485"/>
        <w:rPr>
          <w:rFonts w:ascii="Calibri" w:hAnsi="Calibri" w:cs="Calibri" w:eastAsia="Calibri"/>
          <w:color w:val="auto"/>
          <w:sz w:val="22"/>
          <w:szCs w:val="22"/>
        </w:rPr>
      </w:pPr>
      <w:r/>
      <w:hyperlink w:tooltip="Current Document" w:anchor="_Toc535213182" w:history="1">
        <w:r>
          <w:rPr>
            <w:rStyle w:val="465"/>
          </w:rPr>
          <w:t xml:space="preserve">A fondo</w:t>
        </w:r>
        <w:r>
          <w:tab/>
        </w:r>
        <w:r>
          <w:fldChar w:fldCharType="begin"/>
        </w:r>
        <w:r>
          <w:instrText xml:space="preserve"> PAGEREF _Toc535213182 \h </w:instrText>
        </w:r>
        <w:r/>
        <w:r>
          <w:fldChar w:fldCharType="separate"/>
        </w:r>
        <w:r>
          <w:t xml:space="preserve">27</w:t>
        </w:r>
        <w:r>
          <w:fldChar w:fldCharType="end"/>
        </w:r>
      </w:hyperlink>
      <w:r/>
      <w:r/>
    </w:p>
    <w:p>
      <w:pPr>
        <w:pStyle w:val="485"/>
        <w:rPr>
          <w:rFonts w:ascii="Calibri" w:hAnsi="Calibri" w:cs="Calibri" w:eastAsia="Calibri"/>
          <w:color w:val="auto"/>
          <w:sz w:val="22"/>
          <w:szCs w:val="22"/>
        </w:rPr>
      </w:pPr>
      <w:r/>
      <w:hyperlink w:tooltip="Current Document" w:anchor="_Toc535213183" w:history="1">
        <w:r>
          <w:rPr>
            <w:rStyle w:val="465"/>
          </w:rPr>
          <w:t xml:space="preserve">Test</w:t>
        </w:r>
        <w:r>
          <w:tab/>
        </w:r>
        <w:r>
          <w:fldChar w:fldCharType="begin"/>
        </w:r>
        <w:r>
          <w:instrText xml:space="preserve"> PAGEREF _Toc535213183 \h </w:instrText>
        </w:r>
        <w:r/>
        <w:r>
          <w:fldChar w:fldCharType="separate"/>
        </w:r>
        <w:r>
          <w:t xml:space="preserve">29</w:t>
        </w:r>
        <w:r>
          <w:fldChar w:fldCharType="end"/>
        </w:r>
      </w:hyperlink>
      <w:r/>
      <w:r/>
    </w:p>
    <w:p>
      <w:pPr>
        <w:ind w:left="284"/>
        <w:tabs>
          <w:tab w:val="right" w:pos="5387" w:leader="none"/>
          <w:tab w:val="right" w:pos="8220" w:leader="dot"/>
        </w:tabs>
      </w:pPr>
      <w:r>
        <w:rPr>
          <w:color w:val="008FBE"/>
        </w:rPr>
        <w:fldChar w:fldCharType="end"/>
      </w:r>
      <w:r/>
    </w:p>
    <w:p>
      <w:pPr>
        <w:sectPr>
          <w:footerReference w:type="first" r:id="rId10"/>
          <w:footnotePr/>
          <w:type w:val="nextPage"/>
          <w:pgSz w:w="11906" w:h="16838" w:orient="portrait"/>
          <w:pgMar w:top="1349" w:right="1843" w:bottom="249" w:left="4253" w:header="1134" w:footer="0"/>
          <w:cols w:num="1" w:sep="0" w:space="708" w:equalWidth="1"/>
          <w:docGrid w:linePitch="360"/>
          <w:titlePg/>
        </w:sectPr>
      </w:pPr>
      <w:r/>
      <w:r/>
    </w:p>
    <w:p>
      <w:pPr>
        <w:pStyle w:val="477"/>
      </w:pPr>
      <w:r/>
      <w:bookmarkStart w:id="0" w:name="_Toc535213174"/>
      <w:r/>
      <w:bookmarkStart w:id="1" w:name="_Toc459888455"/>
      <w:r>
        <mc:AlternateContent>
          <mc:Choice Requires="wpg">
            <w:drawing>
              <wp:anchor xmlns:wp="http://schemas.openxmlformats.org/drawingml/2006/wordprocessingDrawing" distT="0" distB="0" distL="114300" distR="114300" simplePos="0" relativeHeight="251670528" behindDoc="0" locked="0" layoutInCell="1" allowOverlap="1">
                <wp:simplePos x="0" y="0"/>
                <wp:positionH relativeFrom="rightMargin">
                  <wp:posOffset>144145</wp:posOffset>
                </wp:positionH>
                <wp:positionV relativeFrom="page">
                  <wp:posOffset>0</wp:posOffset>
                </wp:positionV>
                <wp:extent cx="0" cy="1224280"/>
                <wp:effectExtent l="0" t="0" r="38100" b="33020"/>
                <wp:wrapNone/>
                <wp:docPr id="23" name="Conector recto 14" hidden="false"/>
                <wp:cNvGraphicFramePr/>
                <a:graphic xmlns:a="http://schemas.openxmlformats.org/drawingml/2006/main">
                  <a:graphicData uri="http://schemas.microsoft.com/office/word/2010/wordprocessingShape">
                    <wps:wsp>
                      <wps:cNvSpPr/>
                      <wps:spPr bwMode="auto">
                        <a:xfrm>
                          <a:off x="0" y="0"/>
                          <a:ext cx="0" cy="1223645"/>
                        </a:xfrm>
                        <a:prstGeom prst="line">
                          <a:avLst/>
                        </a:prstGeom>
                        <a:ln>
                          <a:solidFill>
                            <a:srgbClr val="0098CD"/>
                          </a:solidFill>
                          <a:prstDash val="sysDot"/>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shape 22" o:spid="_x0000_s22" o:spt="20" style="position:absolute;mso-wrap-distance-left:9.0pt;mso-wrap-distance-top:0.0pt;mso-wrap-distance-right:9.0pt;mso-wrap-distance-bottom:0.0pt;z-index:251670528;o:allowoverlap:true;o:allowincell:true;mso-position-horizontal-relative:right-margin-area;margin-left:11.3pt;mso-position-horizontal:absolute;mso-position-vertical-relative:page;margin-top:0.0pt;mso-position-vertical:absolute;width:0.0pt;height:96.4pt;" coordsize="100000,100000" path="" filled="f" strokecolor="#0098CD" strokeweight="0.50pt">
                <v:path textboxrect="0,0,0,0"/>
              </v:shape>
            </w:pict>
          </mc:Fallback>
        </mc:AlternateContent>
      </w:r>
      <w:bookmarkStart w:id="2" w:name="_Toc505009740"/>
      <w:r>
        <w:t xml:space="preserve">Esquema</w:t>
      </w:r>
      <w:bookmarkEnd w:id="0"/>
      <w:r/>
      <w:bookmarkEnd w:id="2"/>
      <w:r/>
      <w:r/>
    </w:p>
    <w:p>
      <w:pPr>
        <w:jc w:val="center"/>
        <w:sectPr>
          <w:footerReference w:type="default" r:id="rId11"/>
          <w:footerReference w:type="first" r:id="rId12"/>
          <w:footnotePr/>
          <w:type w:val="nextPage"/>
          <w:pgSz w:w="11906" w:h="16838" w:orient="portrait"/>
          <w:pgMar w:top="1418" w:right="1843" w:bottom="1418" w:left="1843" w:header="1134" w:footer="397"/>
          <w:cols w:num="1" w:sep="0" w:space="708" w:equalWidth="1"/>
          <w:docGrid w:linePitch="360"/>
        </w:sectPr>
      </w:pPr>
      <w:r>
        <mc:AlternateContent>
          <mc:Choice Requires="wpg">
            <w:drawing>
              <wp:inline xmlns:wp="http://schemas.openxmlformats.org/drawingml/2006/wordprocessingDrawing" distT="0" distB="0" distL="0" distR="0">
                <wp:extent cx="6767195" cy="5182235"/>
                <wp:effectExtent l="0" t="7620" r="6985" b="6985"/>
                <wp:docPr id="24" name="Imagen 6"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Picture 3" hidden="0"/>
                        <pic:cNvPicPr>
                          <a:picLocks noChangeAspect="1"/>
                        </pic:cNvPicPr>
                      </pic:nvPicPr>
                      <pic:blipFill>
                        <a:blip r:embed="rId17"/>
                        <a:stretch/>
                      </pic:blipFill>
                      <pic:spPr bwMode="auto">
                        <a:xfrm rot="16199999">
                          <a:off x="0" y="0"/>
                          <a:ext cx="6767195" cy="5182235"/>
                        </a:xfrm>
                        <a:prstGeom prst="rect">
                          <a:avLst/>
                        </a:prstGeom>
                        <a:noFill/>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mso-wrap-distance-left:0.0pt;mso-wrap-distance-top:0.0pt;mso-wrap-distance-right:0.0pt;mso-wrap-distance-bottom:0.0pt;width:532.9pt;height:408.0pt;rotation:269;" stroked="false">
                <v:path textboxrect="0,0,0,0"/>
                <v:imagedata r:id="rId17" o:title=""/>
              </v:shape>
            </w:pict>
          </mc:Fallback>
        </mc:AlternateContent>
      </w:r>
      <w:r/>
    </w:p>
    <w:p>
      <w:pPr>
        <w:pStyle w:val="477"/>
      </w:pPr>
      <w:r/>
      <w:bookmarkStart w:id="3" w:name="_Toc535213175"/>
      <w:r>
        <mc:AlternateContent>
          <mc:Choice Requires="wpg">
            <w:drawing>
              <wp:anchor xmlns:wp="http://schemas.openxmlformats.org/drawingml/2006/wordprocessingDrawing" distT="0" distB="0" distL="114300" distR="114300" simplePos="0" relativeHeight="251668480" behindDoc="0" locked="0" layoutInCell="1" allowOverlap="1">
                <wp:simplePos x="0" y="0"/>
                <wp:positionH relativeFrom="rightMargin">
                  <wp:posOffset>144145</wp:posOffset>
                </wp:positionH>
                <wp:positionV relativeFrom="page">
                  <wp:posOffset>0</wp:posOffset>
                </wp:positionV>
                <wp:extent cx="0" cy="1224000"/>
                <wp:effectExtent l="0" t="0" r="19050" b="0"/>
                <wp:wrapNone/>
                <wp:docPr id="25" name="Conector recto 13" hidden="false"/>
                <wp:cNvGraphicFramePr/>
                <a:graphic xmlns:a="http://schemas.openxmlformats.org/drawingml/2006/main">
                  <a:graphicData uri="http://schemas.microsoft.com/office/word/2010/wordprocessingShape">
                    <wps:wsp>
                      <wps:cNvSpPr/>
                      <wps:spPr bwMode="auto">
                        <a:xfrm>
                          <a:off x="0" y="0"/>
                          <a:ext cx="0" cy="1224000"/>
                        </a:xfrm>
                        <a:prstGeom prst="line">
                          <a:avLst/>
                        </a:prstGeom>
                        <a:ln>
                          <a:solidFill>
                            <a:srgbClr val="0098CD"/>
                          </a:solidFill>
                          <a:prstDash val="sysDot"/>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V relativeFrom="margin">
                  <wp14:pctHeight>0</wp14:pctHeight>
                </wp14:sizeRelV>
              </wp:anchor>
            </w:drawing>
          </mc:Choice>
          <mc:Fallback>
            <w:pict>
              <v:shape id="shape 24" o:spid="_x0000_s24" o:spt="20" style="position:absolute;mso-wrap-distance-left:9.0pt;mso-wrap-distance-top:0.0pt;mso-wrap-distance-right:9.0pt;mso-wrap-distance-bottom:0.0pt;z-index:251668480;o:allowoverlap:true;o:allowincell:true;mso-position-horizontal-relative:right-margin-area;margin-left:11.3pt;mso-position-horizontal:absolute;mso-position-vertical-relative:page;margin-top:0.0pt;mso-position-vertical:absolute;width:0.0pt;height:96.4pt;" coordsize="100000,100000" path="" filled="f" strokecolor="#0098CD" strokeweight="0.50pt">
                <v:path textboxrect="0,0,0,0"/>
              </v:shape>
            </w:pict>
          </mc:Fallback>
        </mc:AlternateContent>
      </w:r>
      <w:r>
        <w:t xml:space="preserve">Ideas clave</w:t>
      </w:r>
      <w:bookmarkEnd w:id="3"/>
      <w:r/>
      <w:r/>
    </w:p>
    <w:p>
      <w:pPr>
        <w:pStyle w:val="478"/>
      </w:pPr>
      <w:r/>
      <w:bookmarkStart w:id="4" w:name="_Toc535213176"/>
      <w:r>
        <w:t xml:space="preserve">5</w:t>
      </w:r>
      <w:r>
        <w:t xml:space="preserve">.</w:t>
      </w:r>
      <w:r>
        <w:t xml:space="preserve">1. </w:t>
      </w:r>
      <w:bookmarkEnd w:id="1"/>
      <w:r>
        <w:t xml:space="preserve">Introducción y objetivos</w:t>
      </w:r>
      <w:bookmarkEnd w:id="4"/>
      <w:r/>
      <w:r/>
    </w:p>
    <w:p>
      <w:r/>
      <w:r/>
    </w:p>
    <w:p>
      <w:pPr>
        <w:tabs>
          <w:tab w:val="center" w:pos="4110" w:leader="none"/>
        </w:tabs>
      </w:pPr>
      <w:r>
        <w:t xml:space="preserve">Una de las técnicas de ingeniería que facilitan la </w:t>
      </w:r>
      <w:r>
        <w:rPr>
          <w:b/>
        </w:rPr>
        <w:t xml:space="preserve">reutilización es el empleo de patrones para modelar la arquitectura general del sistema.</w:t>
      </w:r>
      <w:r>
        <w:t xml:space="preserve"> En este caso</w:t>
      </w:r>
      <w:r>
        <w:t xml:space="preserve">,</w:t>
      </w:r>
      <w:r>
        <w:t xml:space="preserve"> no estamos utilizando funciones, componentes o servicios concretos, sino que estamos </w:t>
      </w:r>
      <w:r>
        <w:rPr>
          <w:b/>
        </w:rPr>
        <w:t xml:space="preserve">aprovechando la experiencia y conocimiento acumulados</w:t>
      </w:r>
      <w:r>
        <w:t xml:space="preserve"> por otros desarrolladores en proyectos anteriores. Así, no sólo aceleramos el proceso de diseño, sino que aplicamos soluciones que están</w:t>
      </w:r>
      <w:r>
        <w:t xml:space="preserve"> sobradamente probadas y comprobadas en la práctica. Al mismo tiempo, un correcto diseño puede ayudar a identificar ciertos elementos que es posible implementar reutilizando software existente, acelerando así también el proceso de implementación y pruebas.</w:t>
      </w:r>
      <w:r/>
    </w:p>
    <w:p>
      <w:pPr>
        <w:tabs>
          <w:tab w:val="center" w:pos="4110" w:leader="none"/>
        </w:tabs>
      </w:pPr>
      <w:r/>
      <w:r/>
    </w:p>
    <w:p>
      <w:pPr>
        <w:tabs>
          <w:tab w:val="center" w:pos="4110" w:leader="none"/>
        </w:tabs>
        <w:rPr>
          <w:b/>
        </w:rPr>
      </w:pPr>
      <w:r>
        <w:t xml:space="preserve">Existen infinidad d</w:t>
      </w:r>
      <w:r>
        <w:t xml:space="preserve">e situaciones que se repiten reiteradamente en sucesivos proyectos, y carece de sentido volver a pensar soluciones arquitectónicas para problemas que han sido resueltos en proyectos previos similares. En este caso, tal vez la mayor complejidad consiste en </w:t>
      </w:r>
      <w:r>
        <w:rPr>
          <w:b/>
        </w:rPr>
        <w:t xml:space="preserve">identificar aquellas situaciones que presentan similitudes con otros problemas previamente analizados</w:t>
      </w:r>
      <w:r>
        <w:t xml:space="preserve"> y</w:t>
      </w:r>
      <w:r>
        <w:t xml:space="preserve">,</w:t>
      </w:r>
      <w:r>
        <w:t xml:space="preserve"> en su caso</w:t>
      </w:r>
      <w:r>
        <w:t xml:space="preserve">,</w:t>
      </w:r>
      <w:r>
        <w:t xml:space="preserve"> determinar la solución o soluciones más apropiadas partiendo de un patrón. En este contexto, </w:t>
      </w:r>
      <w:r>
        <w:rPr>
          <w:b/>
        </w:rPr>
        <w:t xml:space="preserve">un patrón no es más que la descripción de una buena solución para un problema habitual en la práctica. </w:t>
      </w:r>
      <w:r/>
    </w:p>
    <w:p>
      <w:pPr>
        <w:tabs>
          <w:tab w:val="center" w:pos="4110" w:leader="none"/>
        </w:tabs>
      </w:pPr>
      <w:r/>
      <w:r/>
    </w:p>
    <w:p>
      <w:pPr>
        <w:tabs>
          <w:tab w:val="center" w:pos="4110" w:leader="none"/>
        </w:tabs>
      </w:pPr>
      <w:r>
        <w:t xml:space="preserve">En este tema pretendemos alcanzar los siguientes objetivos:</w:t>
      </w:r>
      <w:r/>
    </w:p>
    <w:p>
      <w:pPr>
        <w:tabs>
          <w:tab w:val="center" w:pos="4110" w:leader="none"/>
        </w:tabs>
      </w:pPr>
      <w:r/>
      <w:r/>
    </w:p>
    <w:p>
      <w:pPr>
        <w:pStyle w:val="470"/>
        <w:numPr>
          <w:ilvl w:val="0"/>
          <w:numId w:val="25"/>
        </w:numPr>
        <w:tabs>
          <w:tab w:val="center" w:pos="4110" w:leader="none"/>
        </w:tabs>
      </w:pPr>
      <w:r>
        <w:rPr>
          <w:b/>
        </w:rPr>
        <w:t xml:space="preserve">Comprender la importancia de los patrones de diseño arquitectónico y su utilidad </w:t>
      </w:r>
      <w:r>
        <w:t xml:space="preserve">como herramienta de reutilización de conocimiento en la implementación de sistemas software.</w:t>
      </w:r>
      <w:r/>
    </w:p>
    <w:p>
      <w:pPr>
        <w:pStyle w:val="470"/>
        <w:numPr>
          <w:ilvl w:val="0"/>
          <w:numId w:val="25"/>
        </w:numPr>
        <w:tabs>
          <w:tab w:val="center" w:pos="4110" w:leader="none"/>
        </w:tabs>
      </w:pPr>
      <w:r>
        <w:rPr>
          <w:b/>
        </w:rPr>
        <w:t xml:space="preserve">Saber seleccionar una arquitectura </w:t>
      </w:r>
      <w:r>
        <w:t xml:space="preserve">en función de la importancia de los diferentes requisitos no funcionales.</w:t>
      </w:r>
      <w:r/>
    </w:p>
    <w:p>
      <w:pPr>
        <w:pStyle w:val="470"/>
        <w:numPr>
          <w:ilvl w:val="0"/>
          <w:numId w:val="25"/>
        </w:numPr>
        <w:tabs>
          <w:tab w:val="center" w:pos="4110" w:leader="none"/>
        </w:tabs>
      </w:pPr>
      <w:r>
        <w:rPr>
          <w:b/>
        </w:rPr>
        <w:t xml:space="preserve">Conocer los patrones arquitectónicos generales</w:t>
      </w:r>
      <w:r>
        <w:t xml:space="preserve"> en los que se basan la mayoría de los sistemas informáticos: cliente</w:t>
      </w:r>
      <w:r>
        <w:t xml:space="preserve">–</w:t>
      </w:r>
      <w:r>
        <w:t xml:space="preserve">servidor, tuberías y filtros, multicapa y repositorio de datos.</w:t>
      </w:r>
      <w:r/>
    </w:p>
    <w:p>
      <w:pPr>
        <w:pStyle w:val="470"/>
        <w:numPr>
          <w:ilvl w:val="0"/>
          <w:numId w:val="25"/>
        </w:numPr>
        <w:tabs>
          <w:tab w:val="center" w:pos="4110" w:leader="none"/>
        </w:tabs>
      </w:pPr>
      <w:r>
        <w:rPr>
          <w:b/>
        </w:rPr>
        <w:t xml:space="preserve">Conocer algunos patrones de arquitectura específicos</w:t>
      </w:r>
      <w:r>
        <w:t xml:space="preserve">, como los empleados para mejorar la tolerancia a fallos de un sistema o los empleados en sistemas distribuidos.</w:t>
      </w:r>
      <w:r/>
    </w:p>
    <w:p>
      <w:pPr>
        <w:tabs>
          <w:tab w:val="center" w:pos="4110" w:leader="none"/>
        </w:tabs>
      </w:pPr>
      <w:r/>
      <w:r/>
    </w:p>
    <w:p>
      <w:pPr>
        <w:tabs>
          <w:tab w:val="center" w:pos="4110" w:leader="none"/>
        </w:tabs>
      </w:pPr>
      <w:r/>
      <w:r/>
    </w:p>
    <w:p>
      <w:pPr>
        <w:pStyle w:val="478"/>
      </w:pPr>
      <w:r/>
      <w:bookmarkStart w:id="5" w:name="_Toc535213177"/>
      <w:r>
        <w:t xml:space="preserve">5.2. El diseño arquitectónico</w:t>
      </w:r>
      <w:bookmarkEnd w:id="5"/>
      <w:r/>
      <w:r/>
    </w:p>
    <w:p>
      <w:pPr>
        <w:tabs>
          <w:tab w:val="center" w:pos="4110" w:leader="none"/>
        </w:tabs>
      </w:pPr>
      <w:r/>
      <w:r/>
    </w:p>
    <w:p>
      <w:pPr>
        <w:tabs>
          <w:tab w:val="center" w:pos="4110" w:leader="none"/>
        </w:tabs>
      </w:pPr>
      <w:r>
        <w:rPr>
          <w:b/>
        </w:rPr>
        <w:t xml:space="preserve">El diseño arquitectónico de un sistema de información es </w:t>
      </w:r>
      <w:r>
        <w:rPr>
          <w:b/>
        </w:rPr>
        <w:t xml:space="preserve">su</w:t>
      </w:r>
      <w:r>
        <w:rPr>
          <w:b/>
        </w:rPr>
        <w:t xml:space="preserve"> representación esquemática al más alto nivel </w:t>
      </w:r>
      <w:r>
        <w:t xml:space="preserve">(Polo </w:t>
      </w:r>
      <w:r>
        <w:t xml:space="preserve">Usaola</w:t>
      </w:r>
      <w:r>
        <w:t xml:space="preserve">, 2012). </w:t>
      </w:r>
      <w:r>
        <w:rPr>
          <w:b/>
        </w:rPr>
        <w:t xml:space="preserve">Son modelos que prescinden de determinados detalles centrándose en aquellos elementos principales del sistema y en la misión que cumplen en el contexto global. </w:t>
      </w:r>
      <w:r/>
    </w:p>
    <w:p>
      <w:pPr>
        <w:tabs>
          <w:tab w:val="center" w:pos="4110" w:leader="none"/>
        </w:tabs>
      </w:pPr>
      <w:r/>
      <w:r/>
    </w:p>
    <w:p>
      <w:pPr>
        <w:tabs>
          <w:tab w:val="center" w:pos="4110" w:leader="none"/>
        </w:tabs>
      </w:pPr>
      <w:r>
        <w:t xml:space="preserve">El diseño arquitectónico de un sistema permite estudiarlo, y realizado adecuadamente ofrece las siguientes</w:t>
      </w:r>
      <w:r>
        <w:rPr>
          <w:b/>
        </w:rPr>
        <w:t xml:space="preserve"> ventajas</w:t>
      </w:r>
      <w:r>
        <w:t xml:space="preserve">:</w:t>
      </w:r>
      <w:r/>
    </w:p>
    <w:p>
      <w:pPr>
        <w:tabs>
          <w:tab w:val="center" w:pos="4110" w:leader="none"/>
        </w:tabs>
      </w:pPr>
      <w:r/>
      <w:r/>
    </w:p>
    <w:p>
      <w:pPr>
        <w:tabs>
          <w:tab w:val="center" w:pos="4110" w:leader="none"/>
        </w:tabs>
      </w:pPr>
      <w:r>
        <mc:AlternateContent>
          <mc:Choice Requires="wpg">
            <w:drawing>
              <wp:inline xmlns:wp="http://schemas.openxmlformats.org/drawingml/2006/wordprocessingDrawing" distT="0" distB="0" distL="0" distR="0">
                <wp:extent cx="5078095" cy="2773680"/>
                <wp:effectExtent l="0" t="0" r="8255" b="7620"/>
                <wp:docPr id="26" name="Imagen 57"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Picture 16" hidden="0"/>
                        <pic:cNvPicPr>
                          <a:picLocks noChangeAspect="1"/>
                        </pic:cNvPicPr>
                      </pic:nvPicPr>
                      <pic:blipFill>
                        <a:blip r:embed="rId18"/>
                        <a:stretch/>
                      </pic:blipFill>
                      <pic:spPr bwMode="auto">
                        <a:xfrm>
                          <a:off x="0" y="0"/>
                          <a:ext cx="5078095" cy="2773680"/>
                        </a:xfrm>
                        <a:prstGeom prst="rect">
                          <a:avLst/>
                        </a:prstGeom>
                        <a:noFill/>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mso-wrap-distance-left:0.0pt;mso-wrap-distance-top:0.0pt;mso-wrap-distance-right:0.0pt;mso-wrap-distance-bottom:0.0pt;width:399.8pt;height:218.4pt;" stroked="false">
                <v:path textboxrect="0,0,0,0"/>
                <v:imagedata r:id="rId18" o:title=""/>
              </v:shape>
            </w:pict>
          </mc:Fallback>
        </mc:AlternateContent>
      </w:r>
      <w:r/>
    </w:p>
    <w:p>
      <w:pPr>
        <w:pStyle w:val="468"/>
      </w:pPr>
      <w:r>
        <w:tab/>
      </w:r>
      <w:r>
        <w:t xml:space="preserve">Figura </w:t>
      </w:r>
      <w:r>
        <w:fldChar w:fldCharType="begin"/>
      </w:r>
      <w:r>
        <w:instrText xml:space="preserve"> SEQ Figura \* ARABIC </w:instrText>
      </w:r>
      <w:r>
        <w:fldChar w:fldCharType="separate"/>
      </w:r>
      <w:r>
        <w:t xml:space="preserve">1</w:t>
      </w:r>
      <w:r>
        <w:fldChar w:fldCharType="end"/>
      </w:r>
      <w:r>
        <w:t xml:space="preserve">. Ventajas del diseño arquitectónico de un sistema</w:t>
      </w:r>
      <w:r/>
    </w:p>
    <w:p>
      <w:pPr>
        <w:tabs>
          <w:tab w:val="center" w:pos="4110" w:leader="none"/>
        </w:tabs>
        <w:sectPr>
          <w:footerReference w:type="default" r:id="rId13"/>
          <w:footnotePr/>
          <w:type w:val="nextPage"/>
          <w:pgSz w:w="11906" w:h="16838" w:orient="portrait"/>
          <w:pgMar w:top="1418" w:right="1843" w:bottom="1418" w:left="1843" w:header="1134" w:footer="397"/>
          <w:cols w:num="1" w:sep="0" w:space="708" w:equalWidth="1"/>
          <w:docGrid w:linePitch="360"/>
        </w:sectPr>
      </w:pPr>
      <w:r/>
      <w:r/>
    </w:p>
    <w:p>
      <w:pPr>
        <w:pStyle w:val="480"/>
      </w:pPr>
      <w:r>
        <w:t xml:space="preserve">La importancia de los requisitos no funcionales</w:t>
      </w:r>
      <w:r/>
    </w:p>
    <w:p>
      <w:r/>
      <w:r/>
    </w:p>
    <w:p>
      <w:pPr>
        <w:tabs>
          <w:tab w:val="center" w:pos="4110" w:leader="none"/>
        </w:tabs>
      </w:pPr>
      <w:r>
        <w:t xml:space="preserve">A la hora de diseñar la arquitectura </w:t>
      </w:r>
      <w:r>
        <w:rPr>
          <w:b/>
        </w:rPr>
        <w:t xml:space="preserve">es necesario reflexionar sobre las características del sistema</w:t>
      </w:r>
      <w:r>
        <w:t xml:space="preserve">, y pensar tanto en las que comparte con otros sistemas de la misma categoría </w:t>
      </w:r>
      <w:r>
        <w:t xml:space="preserve">—</w:t>
      </w:r>
      <w:r>
        <w:t xml:space="preserve">que pueden permitir la aplicación de patrones concretos</w:t>
      </w:r>
      <w:r>
        <w:t xml:space="preserve">—</w:t>
      </w:r>
      <w:r>
        <w:t xml:space="preserve"> como </w:t>
      </w:r>
      <w:r>
        <w:t xml:space="preserve">en</w:t>
      </w:r>
      <w:r>
        <w:t xml:space="preserve"> las que le son específicas</w:t>
      </w:r>
      <w:r>
        <w:t xml:space="preserve">,</w:t>
      </w:r>
      <w:r>
        <w:t xml:space="preserve"> especialmente en sus </w:t>
      </w:r>
      <w:r>
        <w:rPr>
          <w:b/>
        </w:rPr>
        <w:t xml:space="preserve">requisitos no funcionales</w:t>
      </w:r>
      <w:r>
        <w:t xml:space="preserve">:</w:t>
      </w:r>
      <w:r/>
    </w:p>
    <w:p>
      <w:pPr>
        <w:tabs>
          <w:tab w:val="center" w:pos="4110" w:leader="none"/>
        </w:tabs>
      </w:pPr>
      <w:r/>
      <w:r/>
    </w:p>
    <w:p>
      <w:pPr>
        <w:pStyle w:val="470"/>
        <w:numPr>
          <w:ilvl w:val="0"/>
          <w:numId w:val="27"/>
        </w:numPr>
        <w:tabs>
          <w:tab w:val="center" w:pos="4110" w:leader="none"/>
        </w:tabs>
      </w:pPr>
      <w:r>
        <w:rPr>
          <w:b/>
        </w:rPr>
        <w:t xml:space="preserve">Rendimiento</w:t>
      </w:r>
      <w:r>
        <w:t xml:space="preserve">. El rendimiento de un sistema está relacionado con el ni</w:t>
      </w:r>
      <w:r>
        <w:t xml:space="preserve">v</w:t>
      </w:r>
      <w:r>
        <w:t xml:space="preserve">el de aprovechamiento de los recursos disponibles. Una medida del rendimiento es el número de tareas realizadas en una unidad de tiempo o, recíprocamente, el tiempo medio que el sistema tarda en responder y completar una tarea. </w:t>
      </w:r>
      <w:r/>
    </w:p>
    <w:p>
      <w:pPr>
        <w:pStyle w:val="470"/>
        <w:ind w:left="284"/>
        <w:tabs>
          <w:tab w:val="center" w:pos="4110" w:leader="none"/>
        </w:tabs>
        <w:rPr>
          <w:b/>
        </w:rPr>
      </w:pPr>
      <w:r>
        <w:rPr>
          <w:b/>
        </w:rPr>
      </w:r>
      <w:r/>
    </w:p>
    <w:p>
      <w:pPr>
        <w:pStyle w:val="470"/>
        <w:ind w:left="284"/>
        <w:tabs>
          <w:tab w:val="center" w:pos="4110" w:leader="none"/>
        </w:tabs>
      </w:pPr>
      <w:r>
        <w:t xml:space="preserve">Si el rendimiento es un factor crítico deberem</w:t>
      </w:r>
      <w:r>
        <w:t xml:space="preserve">os tener especial cuidado en la manera de distribuir el sistema. Será preferible concentrar las operaciones más críticas en un número reducido de nodos concentrados en pocas máquinas, puesto que los procesos de comunicación introducen retardos adicionales.</w:t>
      </w:r>
      <w:r/>
    </w:p>
    <w:p>
      <w:pPr>
        <w:pStyle w:val="470"/>
        <w:ind w:left="284"/>
        <w:tabs>
          <w:tab w:val="center" w:pos="4110" w:leader="none"/>
        </w:tabs>
      </w:pPr>
      <w:r/>
      <w:r/>
    </w:p>
    <w:p>
      <w:pPr>
        <w:pStyle w:val="470"/>
        <w:numPr>
          <w:ilvl w:val="0"/>
          <w:numId w:val="27"/>
        </w:numPr>
        <w:tabs>
          <w:tab w:val="center" w:pos="4110" w:leader="none"/>
        </w:tabs>
      </w:pPr>
      <w:r>
        <w:rPr>
          <w:b/>
        </w:rPr>
        <w:t xml:space="preserve">Seguridad.</w:t>
      </w:r>
      <w:r>
        <w:t xml:space="preserve"> Hace referencia a la capacidad de un sistema para protegerse ante intrusiones. </w:t>
      </w:r>
      <w:r/>
    </w:p>
    <w:p>
      <w:pPr>
        <w:pStyle w:val="470"/>
        <w:ind w:left="284"/>
        <w:tabs>
          <w:tab w:val="center" w:pos="4110" w:leader="none"/>
        </w:tabs>
        <w:rPr>
          <w:b/>
        </w:rPr>
      </w:pPr>
      <w:r>
        <w:rPr>
          <w:b/>
        </w:rPr>
      </w:r>
      <w:r/>
    </w:p>
    <w:p>
      <w:pPr>
        <w:pStyle w:val="470"/>
        <w:ind w:left="284"/>
        <w:tabs>
          <w:tab w:val="center" w:pos="4110" w:leader="none"/>
        </w:tabs>
      </w:pPr>
      <w:r>
        <w:t xml:space="preserve">Si la seguridad y protección de los datos es fundamental, convendrá tener</w:t>
      </w:r>
      <w:r>
        <w:t xml:space="preserve">los</w:t>
      </w:r>
      <w:r>
        <w:t xml:space="preserve"> agrupados en un único repositorio y definir una arquitectura de capas con varios niveles de seguridad que proteja el acceso a ellos.</w:t>
      </w:r>
      <w:r/>
    </w:p>
    <w:p>
      <w:pPr>
        <w:tabs>
          <w:tab w:val="center" w:pos="4110" w:leader="none"/>
        </w:tabs>
      </w:pPr>
      <w:r/>
      <w:r/>
    </w:p>
    <w:p>
      <w:pPr>
        <w:pStyle w:val="470"/>
        <w:numPr>
          <w:ilvl w:val="0"/>
          <w:numId w:val="27"/>
        </w:numPr>
        <w:tabs>
          <w:tab w:val="center" w:pos="4110" w:leader="none"/>
        </w:tabs>
      </w:pPr>
      <w:r>
        <w:rPr>
          <w:b/>
        </w:rPr>
        <w:t xml:space="preserve">Protección</w:t>
      </w:r>
      <w:r>
        <w:t xml:space="preserve">. Este término hace referencia a la capacidad de un sistema para evitar o hacer frente a los fallos.</w:t>
      </w:r>
      <w:r/>
    </w:p>
    <w:p>
      <w:pPr>
        <w:pStyle w:val="470"/>
        <w:ind w:left="284"/>
        <w:tabs>
          <w:tab w:val="center" w:pos="4110" w:leader="none"/>
        </w:tabs>
        <w:rPr>
          <w:b/>
        </w:rPr>
      </w:pPr>
      <w:r>
        <w:rPr>
          <w:b/>
        </w:rPr>
      </w:r>
      <w:r/>
    </w:p>
    <w:p>
      <w:pPr>
        <w:pStyle w:val="470"/>
        <w:ind w:left="284"/>
        <w:tabs>
          <w:tab w:val="center" w:pos="4110" w:leader="none"/>
        </w:tabs>
      </w:pPr>
      <w:r>
        <w:t xml:space="preserve">Si es importante que el sistema no falle (que sea fiable), o que en caso de fallo se recupere adecuadamente, será importante concentrar los procesos que realicen las operaciones más complejas y</w:t>
      </w:r>
      <w:r>
        <w:t xml:space="preserve">,</w:t>
      </w:r>
      <w:r>
        <w:t xml:space="preserve"> posiblemente</w:t>
      </w:r>
      <w:r>
        <w:t xml:space="preserve">,</w:t>
      </w:r>
      <w:r>
        <w:t xml:space="preserve"> definir mecanismos de redundancia que permitan mantener el sistema en funcionamiento a pesar de un fallo.</w:t>
      </w:r>
      <w:r/>
    </w:p>
    <w:p>
      <w:pPr>
        <w:pStyle w:val="470"/>
        <w:numPr>
          <w:ilvl w:val="0"/>
          <w:numId w:val="27"/>
        </w:numPr>
        <w:tabs>
          <w:tab w:val="center" w:pos="4110" w:leader="none"/>
        </w:tabs>
      </w:pPr>
      <w:r>
        <w:rPr>
          <w:b/>
        </w:rPr>
        <w:t xml:space="preserve">Disponibilidad.</w:t>
      </w:r>
      <w:r>
        <w:t xml:space="preserve"> Tiene que ver con la probabilidad</w:t>
      </w:r>
      <w:r>
        <w:t xml:space="preserve">,</w:t>
      </w:r>
      <w:r>
        <w:t xml:space="preserve"> o fracción del tiempo total</w:t>
      </w:r>
      <w:r>
        <w:t xml:space="preserve">,</w:t>
      </w:r>
      <w:r>
        <w:t xml:space="preserve"> </w:t>
      </w:r>
      <w:r>
        <w:t xml:space="preserve">en </w:t>
      </w:r>
      <w:r>
        <w:t xml:space="preserve">que el sistema proporciona los servicios cuando le son solicitados. Los sistemas de alta disponibilidad son a menudo redundantes, de manera que ante el fallo de un elemento otro pueda entrar a sustituirlo. </w:t>
      </w:r>
      <w:r>
        <w:t xml:space="preserve">Así t</w:t>
      </w:r>
      <w:r>
        <w:t xml:space="preserve">ambién es posible realizar operaciones de sustitución o mantenimiento sin detener el sistema.</w:t>
      </w:r>
      <w:r/>
    </w:p>
    <w:p>
      <w:pPr>
        <w:tabs>
          <w:tab w:val="center" w:pos="4110" w:leader="none"/>
        </w:tabs>
      </w:pPr>
      <w:r/>
      <w:r/>
    </w:p>
    <w:p>
      <w:pPr>
        <w:pStyle w:val="470"/>
        <w:numPr>
          <w:ilvl w:val="0"/>
          <w:numId w:val="27"/>
        </w:numPr>
        <w:tabs>
          <w:tab w:val="center" w:pos="4110" w:leader="none"/>
        </w:tabs>
      </w:pPr>
      <w:r>
        <w:rPr>
          <w:b/>
        </w:rPr>
        <w:t xml:space="preserve">Mantenibilidad.</w:t>
      </w:r>
      <w:r>
        <w:t xml:space="preserve"> Este requisito es favo</w:t>
      </w:r>
      <w:r>
        <w:t xml:space="preserve">recido por el empleo de componentes de granularidad pequeña, fácilmente actualizables o sustituibles, y estableciendo una clara separación entre productores y consumidores de datos. En definitiva, un bajo acoplamiento facilita el mantenimiento del sistema.</w:t>
      </w:r>
      <w:r/>
    </w:p>
    <w:p>
      <w:pPr>
        <w:pStyle w:val="470"/>
        <w:ind w:left="284"/>
        <w:tabs>
          <w:tab w:val="center" w:pos="4110" w:leader="none"/>
        </w:tabs>
      </w:pPr>
      <w:r/>
      <w:r/>
    </w:p>
    <w:p>
      <w:pPr>
        <w:tabs>
          <w:tab w:val="center" w:pos="4110" w:leader="none"/>
        </w:tabs>
      </w:pPr>
      <w:r>
        <w:t xml:space="preserve">Como vemos, hay requisitos que pueden estar en conflicto sugiriendo estilos arquitectónicos en contraposición. En muchas ocasiones</w:t>
      </w:r>
      <w:r>
        <w:t xml:space="preserve">,</w:t>
      </w:r>
      <w:r>
        <w:t xml:space="preserve"> será necesario tomar decisiones de compromiso en función de la importancia relativa de los requisitos no funcionales.</w:t>
      </w:r>
      <w:r/>
    </w:p>
    <w:p>
      <w:pPr>
        <w:tabs>
          <w:tab w:val="center" w:pos="4110" w:leader="none"/>
        </w:tabs>
      </w:pPr>
      <w:r/>
      <w:r/>
    </w:p>
    <w:p>
      <w:pPr>
        <w:tabs>
          <w:tab w:val="center" w:pos="4110" w:leader="none"/>
        </w:tabs>
      </w:pPr>
      <w:r/>
      <w:r/>
    </w:p>
    <w:p>
      <w:pPr>
        <w:pStyle w:val="478"/>
      </w:pPr>
      <w:r/>
      <w:bookmarkStart w:id="6" w:name="_Toc535213178"/>
      <w:r>
        <w:t xml:space="preserve">5.3. </w:t>
      </w:r>
      <w:r>
        <w:t xml:space="preserve">Patrones arquitectónicos generales</w:t>
      </w:r>
      <w:bookmarkEnd w:id="6"/>
      <w:r/>
      <w:r/>
    </w:p>
    <w:p>
      <w:pPr>
        <w:tabs>
          <w:tab w:val="center" w:pos="4110" w:leader="none"/>
        </w:tabs>
      </w:pPr>
      <w:r/>
      <w:r/>
    </w:p>
    <w:p>
      <w:pPr>
        <w:tabs>
          <w:tab w:val="center" w:pos="4110" w:leader="none"/>
        </w:tabs>
        <w:rPr>
          <w:b/>
        </w:rPr>
      </w:pPr>
      <w:r>
        <w:t xml:space="preserve">Para Sommerville (2011), l</w:t>
      </w:r>
      <w:r>
        <w:t xml:space="preserve">os patrones arquitectónicos son una manera de </w:t>
      </w:r>
      <w:r>
        <w:t xml:space="preserve">«</w:t>
      </w:r>
      <w:r>
        <w:t xml:space="preserve">representar, compartir y reutilizar el conocimiento sobre los sistemas de software</w:t>
      </w:r>
      <w:r>
        <w:t xml:space="preserve">»</w:t>
      </w:r>
      <w:r>
        <w:t xml:space="preserve"> que se manifiesta como una </w:t>
      </w:r>
      <w:r>
        <w:t xml:space="preserve">«</w:t>
      </w:r>
      <w:r>
        <w:t xml:space="preserve">descripción abstracta estilizada de buena práctica, que se ensayó y puso a prueba en diferentes sistemas y entornos</w:t>
      </w:r>
      <w:r>
        <w:t xml:space="preserve">»</w:t>
      </w:r>
      <w:r>
        <w:t xml:space="preserve"> (p. 156). </w:t>
      </w:r>
      <w:r>
        <w:t xml:space="preserve">Es decir</w:t>
      </w:r>
      <w:r>
        <w:t xml:space="preserve">, </w:t>
      </w:r>
      <w:r>
        <w:rPr>
          <w:b/>
        </w:rPr>
        <w:t xml:space="preserve">un patrón ha debido mostrar su utilidad en desarrollos previos, e idealmente debería ir acompañado de recomendaciones sobre su aplicabilidad, fortalezas y debilidades.</w:t>
      </w:r>
      <w:r/>
    </w:p>
    <w:p>
      <w:pPr>
        <w:tabs>
          <w:tab w:val="center" w:pos="4110" w:leader="none"/>
        </w:tabs>
        <w:sectPr>
          <w:footnotePr/>
          <w:type w:val="nextPage"/>
          <w:pgSz w:w="11906" w:h="16838" w:orient="portrait"/>
          <w:pgMar w:top="1418" w:right="1843" w:bottom="1418" w:left="1843" w:header="1134" w:footer="397"/>
          <w:cols w:num="1" w:sep="0" w:space="708" w:equalWidth="1"/>
          <w:docGrid w:linePitch="360"/>
        </w:sectPr>
      </w:pPr>
      <w:r/>
      <w:r/>
    </w:p>
    <w:p>
      <w:pPr>
        <w:pStyle w:val="480"/>
      </w:pPr>
      <w:r>
        <w:t xml:space="preserve">Arquitecturas cliente</w:t>
      </w:r>
      <w:r>
        <w:t xml:space="preserve">–</w:t>
      </w:r>
      <w:r>
        <w:t xml:space="preserve">servidor</w:t>
      </w:r>
      <w:r/>
    </w:p>
    <w:p>
      <w:r/>
      <w:r/>
    </w:p>
    <w:p>
      <w:pPr>
        <w:tabs>
          <w:tab w:val="center" w:pos="4110" w:leader="none"/>
        </w:tabs>
        <w:rPr>
          <w:b/>
        </w:rPr>
      </w:pPr>
      <w:r>
        <w:rPr>
          <w:b/>
        </w:rPr>
        <w:t xml:space="preserve">En estos sistemas la lógica se distribuye entre dos tipos de máquinas, clientes y servidores, conectados por algún tipo de</w:t>
      </w:r>
      <w:r>
        <w:rPr>
          <w:b/>
          <w:i/>
        </w:rPr>
        <w:t xml:space="preserve"> middleware</w:t>
      </w:r>
      <w:r>
        <w:rPr>
          <w:b/>
        </w:rPr>
        <w:t xml:space="preserve"> (Polo </w:t>
      </w:r>
      <w:r>
        <w:rPr>
          <w:b/>
        </w:rPr>
        <w:t xml:space="preserve">Usaola</w:t>
      </w:r>
      <w:r>
        <w:rPr>
          <w:b/>
        </w:rPr>
        <w:t xml:space="preserve">, 2012). </w:t>
      </w:r>
      <w:r/>
    </w:p>
    <w:p>
      <w:pPr>
        <w:tabs>
          <w:tab w:val="center" w:pos="4110" w:leader="none"/>
        </w:tabs>
      </w:pPr>
      <w:r/>
      <w:r/>
    </w:p>
    <w:p>
      <w:pPr>
        <w:tabs>
          <w:tab w:val="center" w:pos="4110" w:leader="none"/>
        </w:tabs>
      </w:pPr>
      <w:r>
        <w:t xml:space="preserve">Ambos tipos de sistemas pueden tener arquitecturas internas muy diferentes. Estas arquitecturas son habituales en los sistemas distribuidos, pero también puede aplicarse a procesos que se ejecutan en la misma máquina. </w:t>
      </w:r>
      <w:r/>
    </w:p>
    <w:p>
      <w:pPr>
        <w:tabs>
          <w:tab w:val="center" w:pos="4110" w:leader="none"/>
        </w:tabs>
      </w:pPr>
      <w:r/>
      <w:r/>
    </w:p>
    <w:p>
      <w:pPr>
        <w:tabs>
          <w:tab w:val="center" w:pos="4110" w:leader="none"/>
        </w:tabs>
      </w:pPr>
      <w:r>
        <w:t xml:space="preserve">Los elementos fundamentales son:</w:t>
      </w:r>
      <w:r/>
    </w:p>
    <w:p>
      <w:pPr>
        <w:tabs>
          <w:tab w:val="center" w:pos="4110" w:leader="none"/>
        </w:tabs>
      </w:pPr>
      <w:r/>
      <w:r/>
    </w:p>
    <w:p>
      <w:pPr>
        <w:jc w:val="center"/>
        <w:tabs>
          <w:tab w:val="center" w:pos="4110" w:leader="none"/>
        </w:tabs>
      </w:pPr>
      <w:r>
        <mc:AlternateContent>
          <mc:Choice Requires="wpg">
            <w:drawing>
              <wp:inline xmlns:wp="http://schemas.openxmlformats.org/drawingml/2006/wordprocessingDrawing" distT="0" distB="0" distL="0" distR="0">
                <wp:extent cx="5078095" cy="2145665"/>
                <wp:effectExtent l="0" t="0" r="8255" b="6985"/>
                <wp:docPr id="27" name="Imagen 59"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Picture 18" hidden="0"/>
                        <pic:cNvPicPr>
                          <a:picLocks noChangeAspect="1"/>
                        </pic:cNvPicPr>
                      </pic:nvPicPr>
                      <pic:blipFill>
                        <a:blip r:embed="rId19"/>
                        <a:stretch/>
                      </pic:blipFill>
                      <pic:spPr bwMode="auto">
                        <a:xfrm>
                          <a:off x="0" y="0"/>
                          <a:ext cx="5078095" cy="2145665"/>
                        </a:xfrm>
                        <a:prstGeom prst="rect">
                          <a:avLst/>
                        </a:prstGeom>
                        <a:noFill/>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mso-wrap-distance-left:0.0pt;mso-wrap-distance-top:0.0pt;mso-wrap-distance-right:0.0pt;mso-wrap-distance-bottom:0.0pt;width:399.8pt;height:168.9pt;" stroked="false">
                <v:path textboxrect="0,0,0,0"/>
                <v:imagedata r:id="rId19" o:title=""/>
              </v:shape>
            </w:pict>
          </mc:Fallback>
        </mc:AlternateContent>
      </w:r>
      <w:r/>
    </w:p>
    <w:p>
      <w:pPr>
        <w:pStyle w:val="468"/>
      </w:pPr>
      <w:r>
        <w:tab/>
      </w:r>
      <w:r>
        <w:t xml:space="preserve">Figura </w:t>
      </w:r>
      <w:r>
        <w:fldChar w:fldCharType="begin"/>
      </w:r>
      <w:r>
        <w:instrText xml:space="preserve"> SEQ Figura \* ARABIC </w:instrText>
      </w:r>
      <w:r>
        <w:fldChar w:fldCharType="separate"/>
      </w:r>
      <w:r>
        <w:t xml:space="preserve">2</w:t>
      </w:r>
      <w:r>
        <w:fldChar w:fldCharType="end"/>
      </w:r>
      <w:r>
        <w:t xml:space="preserve">. Elementos fundamentales de arquitecturas cliente–servidor</w:t>
      </w:r>
      <w:r/>
    </w:p>
    <w:p>
      <w:r/>
      <w:r/>
    </w:p>
    <w:p>
      <w:pPr>
        <w:tabs>
          <w:tab w:val="left" w:pos="3399" w:leader="none"/>
        </w:tabs>
      </w:pPr>
      <w:r>
        <w:t xml:space="preserve">En la figura 3 se muestra un ejemplo de un </w:t>
      </w:r>
      <w:r>
        <w:rPr>
          <w:b/>
        </w:rPr>
        <w:t xml:space="preserve">museo virtual como sistema multiusuario</w:t>
      </w:r>
      <w:r>
        <w:t xml:space="preserve">, donde además se aprecia que los distintos servidores a los que acceden los clientes se comportan a su vez como clientes frente a sus respectivos repositorios de datos, definiéndose un</w:t>
      </w:r>
      <w:r>
        <w:rPr>
          <w:b/>
        </w:rPr>
        <w:t xml:space="preserve"> modelo de dos capas en cada uno de los servidores</w:t>
      </w:r>
      <w:r>
        <w:t xml:space="preserve">. </w:t>
      </w:r>
      <w:r/>
    </w:p>
    <w:p>
      <w:r/>
      <w:r/>
    </w:p>
    <w:p>
      <w:pPr>
        <w:jc w:val="center"/>
        <w:tabs>
          <w:tab w:val="center" w:pos="4110" w:leader="none"/>
        </w:tabs>
      </w:pPr>
      <w:r>
        <mc:AlternateContent>
          <mc:Choice Requires="wpg">
            <w:drawing>
              <wp:inline xmlns:wp="http://schemas.openxmlformats.org/drawingml/2006/wordprocessingDrawing" distT="0" distB="0" distL="0" distR="0">
                <wp:extent cx="5566410" cy="2468880"/>
                <wp:effectExtent l="0" t="0" r="0" b="7620"/>
                <wp:docPr id="28" name="Imagen 12"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Picture 4" hidden="0"/>
                        <pic:cNvPicPr>
                          <a:picLocks noChangeAspect="1"/>
                        </pic:cNvPicPr>
                      </pic:nvPicPr>
                      <pic:blipFill>
                        <a:blip r:embed="rId20"/>
                        <a:stretch/>
                      </pic:blipFill>
                      <pic:spPr bwMode="auto">
                        <a:xfrm>
                          <a:off x="0" y="0"/>
                          <a:ext cx="5566410" cy="2468880"/>
                        </a:xfrm>
                        <a:prstGeom prst="rect">
                          <a:avLst/>
                        </a:prstGeom>
                        <a:noFill/>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mso-wrap-distance-left:0.0pt;mso-wrap-distance-top:0.0pt;mso-wrap-distance-right:0.0pt;mso-wrap-distance-bottom:0.0pt;width:438.3pt;height:194.4pt;" stroked="false">
                <v:path textboxrect="0,0,0,0"/>
                <v:imagedata r:id="rId20" o:title=""/>
              </v:shape>
            </w:pict>
          </mc:Fallback>
        </mc:AlternateContent>
      </w:r>
      <w:r/>
    </w:p>
    <w:p>
      <w:pPr>
        <w:pStyle w:val="468"/>
      </w:pPr>
      <w:r>
        <w:tab/>
      </w:r>
      <w:bookmarkStart w:id="7" w:name="_Ref521155725"/>
      <w:r>
        <w:t xml:space="preserve">Figura </w:t>
      </w:r>
      <w:r>
        <w:fldChar w:fldCharType="begin"/>
      </w:r>
      <w:r>
        <w:instrText xml:space="preserve"> SEQ Figura \* ARABIC </w:instrText>
      </w:r>
      <w:r>
        <w:fldChar w:fldCharType="separate"/>
      </w:r>
      <w:r>
        <w:t xml:space="preserve">3</w:t>
      </w:r>
      <w:r>
        <w:fldChar w:fldCharType="end"/>
      </w:r>
      <w:bookmarkEnd w:id="7"/>
      <w:r>
        <w:t xml:space="preserve">. Ejemplo de patrón cliente</w:t>
      </w:r>
      <w:r>
        <w:t xml:space="preserve">–</w:t>
      </w:r>
      <w:r>
        <w:t xml:space="preserve">servidor en un museo virtual</w:t>
      </w:r>
      <w:r/>
    </w:p>
    <w:p>
      <w:pPr>
        <w:tabs>
          <w:tab w:val="left" w:pos="3399" w:leader="none"/>
        </w:tabs>
      </w:pPr>
      <w:r/>
      <w:r/>
    </w:p>
    <w:p>
      <w:pPr>
        <w:tabs>
          <w:tab w:val="left" w:pos="3399" w:leader="none"/>
        </w:tabs>
      </w:pPr>
      <w:r>
        <w:t xml:space="preserve">La </w:t>
      </w:r>
      <w:r>
        <w:t xml:space="preserve">t</w:t>
      </w:r>
      <w:r>
        <w:t xml:space="preserve">abla 1 resume las</w:t>
      </w:r>
      <w:r>
        <w:rPr>
          <w:b/>
        </w:rPr>
        <w:t xml:space="preserve"> principales características de este patrón arquitectónico</w:t>
      </w:r>
      <w:r>
        <w:t xml:space="preserve">.</w:t>
      </w:r>
      <w:r>
        <w:t xml:space="preserve"> E</w:t>
      </w:r>
      <w:r>
        <w:t xml:space="preserve">sta es una manera habitual, aunque resumida, de describir los patrones</w:t>
      </w:r>
      <w:r>
        <w:t xml:space="preserve">; a</w:t>
      </w:r>
      <w:r>
        <w:t xml:space="preserve">l menos se espera una descripción, algún tipo de ejemplo práctic</w:t>
      </w:r>
      <w:r>
        <w:t xml:space="preserve">o</w:t>
      </w:r>
      <w:r>
        <w:t xml:space="preserve">, recomendaciones sobre su aplicación y alguna valoración crítica</w:t>
      </w:r>
      <w:r>
        <w:t xml:space="preserve">,</w:t>
      </w:r>
      <w:r>
        <w:t xml:space="preserve"> indicando las principales ventajas e inconvenientes de su empleo.</w:t>
      </w:r>
      <w:r>
        <w:tab/>
      </w:r>
      <w:r/>
    </w:p>
    <w:p>
      <w:pPr>
        <w:tabs>
          <w:tab w:val="left" w:pos="3399" w:leader="none"/>
        </w:tabs>
      </w:pPr>
      <w:r/>
      <w:r/>
    </w:p>
    <w:tbl>
      <w:tblPr>
        <w:tblStyle w:val="488"/>
        <w:tblW w:w="0" w:type="auto"/>
        <w:tblLook w:val="04A0" w:firstRow="1" w:lastRow="0" w:firstColumn="1" w:lastColumn="0" w:noHBand="0" w:noVBand="1"/>
      </w:tblPr>
      <w:tblGrid>
        <w:gridCol w:w="1560"/>
        <w:gridCol w:w="6650"/>
      </w:tblGrid>
      <w:tr>
        <w:trPr/>
        <w:tc>
          <w:tcPr>
            <w:tcW w:w="1560" w:type="dxa"/>
            <w:textDirection w:val="lrTb"/>
            <w:noWrap w:val="false"/>
          </w:tcPr>
          <w:p>
            <w:pPr>
              <w:jc w:val="center"/>
              <w:rPr>
                <w:b/>
                <w:color w:val="FFFFFF"/>
                <w:sz w:val="22"/>
                <w:szCs w:val="22"/>
              </w:rPr>
            </w:pPr>
            <w:r>
              <w:rPr>
                <w:b/>
                <w:color w:val="FFFFFF" w:themeColor="background1"/>
                <w:sz w:val="22"/>
                <w:szCs w:val="22"/>
              </w:rPr>
              <w:t xml:space="preserve">NOMBRE</w:t>
            </w:r>
            <w:r/>
          </w:p>
        </w:tc>
        <w:tc>
          <w:tcPr>
            <w:tcW w:w="6650" w:type="dxa"/>
            <w:textDirection w:val="lrTb"/>
            <w:noWrap w:val="false"/>
          </w:tcPr>
          <w:p>
            <w:pPr>
              <w:jc w:val="center"/>
              <w:rPr>
                <w:b/>
                <w:color w:val="FFFFFF"/>
                <w:sz w:val="22"/>
                <w:szCs w:val="22"/>
              </w:rPr>
            </w:pPr>
            <w:r>
              <w:rPr>
                <w:b/>
                <w:color w:val="FFFFFF" w:themeColor="background1"/>
                <w:sz w:val="22"/>
                <w:szCs w:val="22"/>
              </w:rPr>
              <w:t xml:space="preserve">PATRÓN CLIENTE-SERVIDOR</w:t>
            </w:r>
            <w:r/>
          </w:p>
        </w:tc>
      </w:tr>
      <w:tr>
        <w:trPr/>
        <w:tc>
          <w:tcPr>
            <w:tcW w:w="1560" w:type="dxa"/>
            <w:vAlign w:val="center"/>
            <w:textDirection w:val="lrTb"/>
            <w:noWrap w:val="false"/>
          </w:tcPr>
          <w:p>
            <w:pPr>
              <w:jc w:val="center"/>
              <w:rPr>
                <w:b/>
                <w:sz w:val="20"/>
                <w:szCs w:val="20"/>
              </w:rPr>
            </w:pPr>
            <w:r>
              <w:rPr>
                <w:b/>
                <w:sz w:val="20"/>
                <w:szCs w:val="20"/>
              </w:rPr>
              <w:t xml:space="preserve">Descripción</w:t>
            </w:r>
            <w:r/>
          </w:p>
        </w:tc>
        <w:tc>
          <w:tcPr>
            <w:tcW w:w="6650" w:type="dxa"/>
            <w:textDirection w:val="lrTb"/>
            <w:noWrap w:val="false"/>
          </w:tcPr>
          <w:p>
            <w:pPr>
              <w:rPr>
                <w:sz w:val="20"/>
                <w:szCs w:val="20"/>
              </w:rPr>
            </w:pPr>
            <w:r>
              <w:rPr>
                <w:sz w:val="20"/>
                <w:szCs w:val="20"/>
              </w:rPr>
              <w:t xml:space="preserve">La funcionalidad del sistema se organiza en servicios que ofrecen distintos servidores. Los clientes son usuarios de estos servicios.</w:t>
            </w:r>
            <w:r/>
          </w:p>
        </w:tc>
      </w:tr>
      <w:tr>
        <w:trPr/>
        <w:tc>
          <w:tcPr>
            <w:tcW w:w="1560" w:type="dxa"/>
            <w:vAlign w:val="center"/>
            <w:textDirection w:val="lrTb"/>
            <w:noWrap w:val="false"/>
          </w:tcPr>
          <w:p>
            <w:pPr>
              <w:jc w:val="center"/>
              <w:rPr>
                <w:b/>
                <w:sz w:val="20"/>
                <w:szCs w:val="20"/>
              </w:rPr>
            </w:pPr>
            <w:r>
              <w:rPr>
                <w:b/>
                <w:sz w:val="20"/>
                <w:szCs w:val="20"/>
              </w:rPr>
              <w:t xml:space="preserve">Ejemplo</w:t>
            </w:r>
            <w:r/>
          </w:p>
        </w:tc>
        <w:tc>
          <w:tcPr>
            <w:tcW w:w="6650" w:type="dxa"/>
            <w:textDirection w:val="lrTb"/>
            <w:noWrap w:val="false"/>
          </w:tcPr>
          <w:p>
            <w:pPr>
              <w:rPr>
                <w:sz w:val="20"/>
                <w:szCs w:val="20"/>
              </w:rPr>
            </w:pPr>
            <w:r>
              <w:rPr>
                <w:sz w:val="20"/>
                <w:szCs w:val="20"/>
              </w:rPr>
              <w:t xml:space="preserve">En la </w:t>
            </w:r>
            <w:r>
              <w:rPr>
                <w:sz w:val="20"/>
                <w:szCs w:val="20"/>
              </w:rPr>
              <w:t xml:space="preserve">figura 3</w:t>
            </w:r>
            <w:r>
              <w:rPr>
                <w:sz w:val="20"/>
                <w:szCs w:val="20"/>
              </w:rPr>
              <w:t xml:space="preserve"> se muestra un ejemplo para un museo virtual organizado según el modelo cliente</w:t>
            </w:r>
            <w:r>
              <w:rPr>
                <w:sz w:val="20"/>
                <w:szCs w:val="20"/>
              </w:rPr>
              <w:t xml:space="preserve">–</w:t>
            </w:r>
            <w:r>
              <w:rPr>
                <w:sz w:val="20"/>
                <w:szCs w:val="20"/>
              </w:rPr>
              <w:t xml:space="preserve">servidor.</w:t>
            </w:r>
            <w:r/>
          </w:p>
        </w:tc>
      </w:tr>
      <w:tr>
        <w:trPr/>
        <w:tc>
          <w:tcPr>
            <w:tcW w:w="1560" w:type="dxa"/>
            <w:vAlign w:val="center"/>
            <w:textDirection w:val="lrTb"/>
            <w:noWrap w:val="false"/>
          </w:tcPr>
          <w:p>
            <w:pPr>
              <w:jc w:val="center"/>
              <w:rPr>
                <w:sz w:val="20"/>
                <w:szCs w:val="20"/>
              </w:rPr>
            </w:pPr>
            <w:r>
              <w:rPr>
                <w:b/>
                <w:sz w:val="20"/>
                <w:szCs w:val="20"/>
              </w:rPr>
              <w:t xml:space="preserve">Cuando</w:t>
            </w:r>
            <w:r>
              <w:rPr>
                <w:sz w:val="20"/>
                <w:szCs w:val="20"/>
              </w:rPr>
              <w:t xml:space="preserve"> </w:t>
            </w:r>
            <w:r>
              <w:rPr>
                <w:b/>
                <w:sz w:val="20"/>
                <w:szCs w:val="20"/>
              </w:rPr>
              <w:t xml:space="preserve">usarlo</w:t>
            </w:r>
            <w:r/>
          </w:p>
        </w:tc>
        <w:tc>
          <w:tcPr>
            <w:tcW w:w="6650" w:type="dxa"/>
            <w:textDirection w:val="lrTb"/>
            <w:noWrap w:val="false"/>
          </w:tcPr>
          <w:p>
            <w:pPr>
              <w:rPr>
                <w:sz w:val="20"/>
                <w:szCs w:val="20"/>
              </w:rPr>
            </w:pPr>
            <w:r>
              <w:rPr>
                <w:sz w:val="20"/>
                <w:szCs w:val="20"/>
              </w:rPr>
              <w:t xml:space="preserve">Apropiado cuando desde diferentes puntos se necesita obtener información o servicios comunes.</w:t>
            </w:r>
            <w:r/>
          </w:p>
        </w:tc>
      </w:tr>
      <w:tr>
        <w:trPr/>
        <w:tc>
          <w:tcPr>
            <w:tcW w:w="1560" w:type="dxa"/>
            <w:vAlign w:val="center"/>
            <w:textDirection w:val="lrTb"/>
            <w:noWrap w:val="false"/>
          </w:tcPr>
          <w:p>
            <w:pPr>
              <w:jc w:val="center"/>
              <w:rPr>
                <w:b/>
                <w:sz w:val="20"/>
                <w:szCs w:val="20"/>
              </w:rPr>
            </w:pPr>
            <w:r>
              <w:rPr>
                <w:b/>
                <w:sz w:val="20"/>
                <w:szCs w:val="20"/>
              </w:rPr>
              <w:t xml:space="preserve">Ventajas</w:t>
            </w:r>
            <w:r/>
          </w:p>
        </w:tc>
        <w:tc>
          <w:tcPr>
            <w:tcW w:w="6650" w:type="dxa"/>
            <w:textDirection w:val="lrTb"/>
            <w:noWrap w:val="false"/>
          </w:tcPr>
          <w:p>
            <w:pPr>
              <w:pStyle w:val="470"/>
              <w:numPr>
                <w:ilvl w:val="0"/>
                <w:numId w:val="30"/>
              </w:numPr>
              <w:ind w:left="175" w:hanging="175"/>
              <w:rPr>
                <w:sz w:val="20"/>
                <w:szCs w:val="20"/>
              </w:rPr>
            </w:pPr>
            <w:r>
              <w:rPr>
                <w:sz w:val="20"/>
                <w:szCs w:val="20"/>
              </w:rPr>
              <w:t xml:space="preserve">Los servidores pueden estar distribuidos en una red.</w:t>
            </w:r>
            <w:r/>
          </w:p>
          <w:p>
            <w:pPr>
              <w:pStyle w:val="470"/>
              <w:numPr>
                <w:ilvl w:val="0"/>
                <w:numId w:val="30"/>
              </w:numPr>
              <w:ind w:left="175" w:hanging="175"/>
              <w:rPr>
                <w:sz w:val="20"/>
                <w:szCs w:val="20"/>
              </w:rPr>
            </w:pPr>
            <w:r>
              <w:rPr>
                <w:sz w:val="20"/>
                <w:szCs w:val="20"/>
              </w:rPr>
              <w:t xml:space="preserve">Cuando la carga es variable se pueden replicar los servidores.</w:t>
            </w:r>
            <w:r/>
          </w:p>
        </w:tc>
      </w:tr>
      <w:tr>
        <w:trPr/>
        <w:tc>
          <w:tcPr>
            <w:tcW w:w="1560" w:type="dxa"/>
            <w:vAlign w:val="center"/>
            <w:textDirection w:val="lrTb"/>
            <w:noWrap w:val="false"/>
          </w:tcPr>
          <w:p>
            <w:pPr>
              <w:jc w:val="center"/>
              <w:rPr>
                <w:b/>
                <w:sz w:val="20"/>
                <w:szCs w:val="20"/>
              </w:rPr>
            </w:pPr>
            <w:r>
              <w:rPr>
                <w:b/>
                <w:sz w:val="20"/>
                <w:szCs w:val="20"/>
              </w:rPr>
              <w:t xml:space="preserve">Desventajas</w:t>
            </w:r>
            <w:r/>
          </w:p>
        </w:tc>
        <w:tc>
          <w:tcPr>
            <w:tcW w:w="6650" w:type="dxa"/>
            <w:textDirection w:val="lrTb"/>
            <w:noWrap w:val="false"/>
          </w:tcPr>
          <w:p>
            <w:pPr>
              <w:pStyle w:val="470"/>
              <w:numPr>
                <w:ilvl w:val="0"/>
                <w:numId w:val="29"/>
              </w:numPr>
              <w:ind w:left="175" w:hanging="175"/>
              <w:rPr>
                <w:sz w:val="20"/>
                <w:szCs w:val="20"/>
              </w:rPr>
            </w:pPr>
            <w:r>
              <w:rPr>
                <w:sz w:val="20"/>
                <w:szCs w:val="20"/>
              </w:rPr>
              <w:t xml:space="preserve">Los servidores son puntos vulnerables al poder recibir ataques.</w:t>
            </w:r>
            <w:r/>
          </w:p>
          <w:p>
            <w:pPr>
              <w:pStyle w:val="470"/>
              <w:numPr>
                <w:ilvl w:val="0"/>
                <w:numId w:val="29"/>
              </w:numPr>
              <w:ind w:left="175" w:hanging="175"/>
              <w:keepNext/>
              <w:rPr>
                <w:sz w:val="20"/>
                <w:szCs w:val="20"/>
              </w:rPr>
            </w:pPr>
            <w:r>
              <w:rPr>
                <w:sz w:val="20"/>
                <w:szCs w:val="20"/>
              </w:rPr>
              <w:t xml:space="preserve">La carga puede ser impredecible cuando aumenta el número de clientes.</w:t>
            </w:r>
            <w:r/>
          </w:p>
        </w:tc>
      </w:tr>
    </w:tbl>
    <w:p>
      <w:pPr>
        <w:pStyle w:val="468"/>
        <w:sectPr>
          <w:footnotePr/>
          <w:type w:val="nextPage"/>
          <w:pgSz w:w="11906" w:h="16838" w:orient="portrait"/>
          <w:pgMar w:top="1418" w:right="1843" w:bottom="1418" w:left="1843" w:header="1134" w:footer="397"/>
          <w:cols w:num="1" w:sep="0" w:space="708" w:equalWidth="1"/>
          <w:docGrid w:linePitch="360"/>
        </w:sectPr>
      </w:pPr>
      <w:r/>
      <w:bookmarkStart w:id="8" w:name="_Ref521156853"/>
      <w:r>
        <w:t xml:space="preserve">Tabla </w:t>
      </w:r>
      <w:r>
        <w:fldChar w:fldCharType="begin"/>
      </w:r>
      <w:r>
        <w:instrText xml:space="preserve"> SEQ Tabla \* ARABIC </w:instrText>
      </w:r>
      <w:r>
        <w:fldChar w:fldCharType="separate"/>
      </w:r>
      <w:r>
        <w:t xml:space="preserve">1</w:t>
      </w:r>
      <w:r>
        <w:fldChar w:fldCharType="end"/>
      </w:r>
      <w:bookmarkEnd w:id="8"/>
      <w:r>
        <w:t xml:space="preserve">. Descripción del patrón cliente</w:t>
      </w:r>
      <w:r>
        <w:t xml:space="preserve">–</w:t>
      </w:r>
      <w:r>
        <w:t xml:space="preserve">servidor</w:t>
      </w:r>
      <w:r/>
    </w:p>
    <w:p>
      <w:r>
        <w:t xml:space="preserve">En función de cómo esté distribuida la lógica entre los diferentes nodos, podemos encontrar diferentes situaciones particulares, como se aprecia en la </w:t>
      </w:r>
      <w:r>
        <w:t xml:space="preserve">t</w:t>
      </w:r>
      <w:r>
        <w:t xml:space="preserve">abla 2. Interesa resaltar la diferencia entre</w:t>
      </w:r>
      <w:r>
        <w:t xml:space="preserve">:</w:t>
      </w:r>
      <w:r/>
    </w:p>
    <w:p>
      <w:r/>
      <w:r/>
    </w:p>
    <w:p>
      <w:pPr>
        <w:pStyle w:val="470"/>
        <w:numPr>
          <w:ilvl w:val="0"/>
          <w:numId w:val="35"/>
        </w:numPr>
      </w:pPr>
      <w:r>
        <w:rPr>
          <w:b/>
        </w:rPr>
        <w:t xml:space="preserve">«C</w:t>
      </w:r>
      <w:r>
        <w:rPr>
          <w:b/>
        </w:rPr>
        <w:t xml:space="preserve">lientes ligeros</w:t>
      </w:r>
      <w:r>
        <w:rPr>
          <w:b/>
        </w:rPr>
        <w:t xml:space="preserve">»</w:t>
      </w:r>
      <w:r>
        <w:t xml:space="preserve">, que únicamente contienen lógica de presentación</w:t>
      </w:r>
      <w:r>
        <w:t xml:space="preserve">.</w:t>
      </w:r>
      <w:r/>
    </w:p>
    <w:p>
      <w:pPr>
        <w:pStyle w:val="470"/>
        <w:numPr>
          <w:ilvl w:val="0"/>
          <w:numId w:val="35"/>
        </w:numPr>
      </w:pPr>
      <w:r>
        <w:rPr>
          <w:b/>
        </w:rPr>
        <w:t xml:space="preserve">«C</w:t>
      </w:r>
      <w:r>
        <w:rPr>
          <w:b/>
        </w:rPr>
        <w:t xml:space="preserve">lientes pesados</w:t>
      </w:r>
      <w:r>
        <w:rPr>
          <w:b/>
        </w:rPr>
        <w:t xml:space="preserve">»</w:t>
      </w:r>
      <w:r>
        <w:t xml:space="preserve">,</w:t>
      </w:r>
      <w:r>
        <w:t xml:space="preserve"> que</w:t>
      </w:r>
      <w:r>
        <w:t xml:space="preserve">,</w:t>
      </w:r>
      <w:r>
        <w:t xml:space="preserve"> además</w:t>
      </w:r>
      <w:r>
        <w:t xml:space="preserve">,</w:t>
      </w:r>
      <w:r>
        <w:t xml:space="preserve"> realizan operaciones adicionales con los datos</w:t>
      </w:r>
      <w:r>
        <w:t xml:space="preserve"> </w:t>
      </w:r>
      <w:r>
        <w:t xml:space="preserve">y</w:t>
      </w:r>
      <w:r>
        <w:t xml:space="preserve">,</w:t>
      </w:r>
      <w:r>
        <w:t xml:space="preserve"> en muchos casos</w:t>
      </w:r>
      <w:r>
        <w:t xml:space="preserve">,</w:t>
      </w:r>
      <w:r>
        <w:t xml:space="preserve"> almacenan también información.</w:t>
      </w:r>
      <w:r/>
    </w:p>
    <w:p>
      <w:pPr>
        <w:rPr>
          <w:rFonts w:cs="UnitOT-Light"/>
          <w:iCs/>
          <w:color w:val="595959"/>
          <w:sz w:val="19"/>
          <w:szCs w:val="18"/>
        </w:rPr>
      </w:pPr>
      <w:r>
        <w:rPr>
          <w:rFonts w:cs="UnitOT-Light"/>
          <w:iCs/>
          <w:color w:val="595959"/>
          <w:sz w:val="19"/>
          <w:szCs w:val="18"/>
        </w:rPr>
      </w:r>
      <w:r/>
    </w:p>
    <w:tbl>
      <w:tblPr>
        <w:tblStyle w:val="488"/>
        <w:tblW w:w="0" w:type="auto"/>
        <w:tblLook w:val="04A0" w:firstRow="1" w:lastRow="0" w:firstColumn="1" w:lastColumn="0" w:noHBand="0" w:noVBand="1"/>
      </w:tblPr>
      <w:tblGrid>
        <w:gridCol w:w="4881"/>
        <w:gridCol w:w="3329"/>
      </w:tblGrid>
      <w:tr>
        <w:trPr/>
        <w:tc>
          <w:tcPr>
            <w:tcW w:w="4881" w:type="dxa"/>
            <w:vAlign w:val="center"/>
            <w:textDirection w:val="lrTb"/>
            <w:noWrap w:val="false"/>
          </w:tcPr>
          <w:p>
            <w:pPr>
              <w:jc w:val="center"/>
              <w:rPr>
                <w:b/>
                <w:color w:val="FFFFFF"/>
                <w:sz w:val="22"/>
                <w:szCs w:val="22"/>
              </w:rPr>
            </w:pPr>
            <w:r>
              <w:rPr>
                <w:b/>
                <w:color w:val="FFFFFF" w:themeColor="background1"/>
                <w:sz w:val="22"/>
                <w:szCs w:val="22"/>
              </w:rPr>
              <w:t xml:space="preserve">MODELO ARQUITECTÓNICO</w:t>
            </w:r>
            <w:r>
              <w:rPr>
                <w:b/>
                <w:color w:val="FFFFFF" w:themeColor="background1"/>
                <w:sz w:val="22"/>
                <w:szCs w:val="22"/>
              </w:rPr>
              <w:t xml:space="preserve"> DETALLADO</w:t>
            </w:r>
            <w:r/>
          </w:p>
        </w:tc>
        <w:tc>
          <w:tcPr>
            <w:tcW w:w="3329" w:type="dxa"/>
            <w:vAlign w:val="center"/>
            <w:textDirection w:val="lrTb"/>
            <w:noWrap w:val="false"/>
          </w:tcPr>
          <w:p>
            <w:pPr>
              <w:jc w:val="center"/>
              <w:rPr>
                <w:b/>
                <w:color w:val="FFFFFF"/>
                <w:sz w:val="22"/>
                <w:szCs w:val="22"/>
              </w:rPr>
            </w:pPr>
            <w:r>
              <w:rPr>
                <w:b/>
                <w:color w:val="FFFFFF" w:themeColor="background1"/>
                <w:sz w:val="22"/>
                <w:szCs w:val="22"/>
              </w:rPr>
              <w:t xml:space="preserve">EJEMPLO DE SISTEMA</w:t>
            </w:r>
            <w:r/>
          </w:p>
        </w:tc>
      </w:tr>
      <w:tr>
        <w:trPr/>
        <w:tc>
          <w:tcPr>
            <w:tcW w:w="4881" w:type="dxa"/>
            <w:vAlign w:val="center"/>
            <w:textDirection w:val="lrTb"/>
            <w:noWrap w:val="false"/>
          </w:tcPr>
          <w:p>
            <w:pPr>
              <w:jc w:val="left"/>
              <w:rPr>
                <w:sz w:val="10"/>
                <w:szCs w:val="10"/>
              </w:rPr>
            </w:pPr>
            <w:r>
              <w:rPr>
                <w:sz w:val="10"/>
                <w:szCs w:val="10"/>
              </w:rPr>
            </w:r>
            <w:r/>
          </w:p>
          <w:p>
            <w:pPr>
              <w:jc w:val="left"/>
              <w:rPr>
                <w:sz w:val="22"/>
                <w:szCs w:val="22"/>
              </w:rPr>
            </w:pPr>
            <w:r>
              <w:rPr>
                <w:sz w:val="22"/>
                <w:szCs w:val="22"/>
              </w:rPr>
            </w:r>
            <w:r>
              <mc:AlternateContent>
                <mc:Choice Requires="wpg">
                  <w:drawing>
                    <wp:inline xmlns:wp="http://schemas.openxmlformats.org/drawingml/2006/wordprocessingDrawing" distT="0" distB="0" distL="0" distR="0">
                      <wp:extent cx="2963420" cy="996470"/>
                      <wp:effectExtent l="0" t="0" r="0" b="0"/>
                      <wp:docPr id="29"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 hidden="0"/>
                              <pic:cNvPicPr>
                                <a:picLocks noChangeAspect="1"/>
                              </pic:cNvPicPr>
                            </pic:nvPicPr>
                            <pic:blipFill>
                              <a:blip r:embed="rId21"/>
                              <a:stretch/>
                            </pic:blipFill>
                            <pic:spPr bwMode="auto">
                              <a:xfrm flipH="0" flipV="0">
                                <a:off x="0" y="0"/>
                                <a:ext cx="2963419" cy="99647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mso-wrap-distance-left:0.0pt;mso-wrap-distance-top:0.0pt;mso-wrap-distance-right:0.0pt;mso-wrap-distance-bottom:0.0pt;width:233.3pt;height:78.5pt;" stroked="false">
                      <v:path textboxrect="0,0,0,0"/>
                      <v:imagedata r:id="rId21" o:title=""/>
                    </v:shape>
                  </w:pict>
                </mc:Fallback>
              </mc:AlternateContent>
            </w:r>
            <w:r>
              <w:rPr>
                <w:sz w:val="22"/>
                <w:szCs w:val="22"/>
              </w:rPr>
            </w:r>
            <w:r/>
            <w:r>
              <w:rPr>
                <w:sz w:val="22"/>
                <w:szCs w:val="22"/>
              </w:rPr>
            </w:r>
            <w:r/>
          </w:p>
        </w:tc>
        <w:tc>
          <w:tcPr>
            <w:tcW w:w="3329" w:type="dxa"/>
            <w:textDirection w:val="lrTb"/>
            <w:noWrap w:val="false"/>
          </w:tcPr>
          <w:p>
            <w:pPr>
              <w:rPr>
                <w:sz w:val="20"/>
                <w:szCs w:val="20"/>
              </w:rPr>
            </w:pPr>
            <w:r>
              <w:rPr>
                <w:sz w:val="20"/>
                <w:szCs w:val="20"/>
              </w:rPr>
              <w:t xml:space="preserve">Sistema de presentación remota</w:t>
            </w:r>
            <w:r/>
          </w:p>
          <w:p>
            <w:pPr>
              <w:rPr>
                <w:sz w:val="20"/>
                <w:szCs w:val="20"/>
              </w:rPr>
            </w:pPr>
            <w:r>
              <w:rPr>
                <w:sz w:val="20"/>
                <w:szCs w:val="20"/>
              </w:rPr>
              <w:t xml:space="preserve">(</w:t>
            </w:r>
            <w:r>
              <w:rPr>
                <w:sz w:val="20"/>
                <w:szCs w:val="20"/>
              </w:rPr>
              <w:t xml:space="preserve">c</w:t>
            </w:r>
            <w:r>
              <w:rPr>
                <w:sz w:val="20"/>
                <w:szCs w:val="20"/>
              </w:rPr>
              <w:t xml:space="preserve">liente ligero)</w:t>
            </w:r>
            <w:r/>
          </w:p>
          <w:p>
            <w:pPr>
              <w:rPr>
                <w:sz w:val="20"/>
                <w:szCs w:val="20"/>
              </w:rPr>
            </w:pPr>
            <w:r>
              <w:rPr>
                <w:b/>
                <w:sz w:val="20"/>
                <w:szCs w:val="20"/>
              </w:rPr>
              <w:t xml:space="preserve">Ejemplo:</w:t>
            </w:r>
            <w:r>
              <w:rPr>
                <w:sz w:val="20"/>
                <w:szCs w:val="20"/>
              </w:rPr>
              <w:t xml:space="preserve"> telnet.</w:t>
            </w:r>
            <w:r/>
          </w:p>
        </w:tc>
      </w:tr>
      <w:tr>
        <w:trPr/>
        <w:tc>
          <w:tcPr>
            <w:tcW w:w="4881" w:type="dxa"/>
            <w:vAlign w:val="center"/>
            <w:textDirection w:val="lrTb"/>
            <w:noWrap w:val="false"/>
          </w:tcPr>
          <w:p>
            <w:pPr>
              <w:jc w:val="left"/>
              <w:rPr>
                <w:sz w:val="10"/>
                <w:szCs w:val="10"/>
              </w:rPr>
            </w:pPr>
            <w:r>
              <w:rPr>
                <w:sz w:val="10"/>
                <w:szCs w:val="10"/>
              </w:rPr>
            </w:r>
            <w:r/>
          </w:p>
          <w:p>
            <w:pPr>
              <w:jc w:val="left"/>
              <w:rPr>
                <w:sz w:val="22"/>
                <w:szCs w:val="22"/>
              </w:rPr>
            </w:pPr>
            <w:r>
              <w:rPr>
                <w:sz w:val="22"/>
                <w:szCs w:val="22"/>
              </w:rPr>
            </w:r>
            <w:r>
              <mc:AlternateContent>
                <mc:Choice Requires="wpg">
                  <w:drawing>
                    <wp:inline xmlns:wp="http://schemas.openxmlformats.org/drawingml/2006/wordprocessingDrawing" distT="0" distB="0" distL="0" distR="0">
                      <wp:extent cx="3005753" cy="996520"/>
                      <wp:effectExtent l="0" t="0" r="0" b="0"/>
                      <wp:docPr id="30"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 hidden="0"/>
                              <pic:cNvPicPr>
                                <a:picLocks noChangeAspect="1"/>
                              </pic:cNvPicPr>
                            </pic:nvPicPr>
                            <pic:blipFill>
                              <a:blip r:embed="rId22"/>
                              <a:stretch/>
                            </pic:blipFill>
                            <pic:spPr bwMode="auto">
                              <a:xfrm flipH="0" flipV="0">
                                <a:off x="0" y="0"/>
                                <a:ext cx="3005753" cy="99651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 o:spid="_x0000_s29" type="#_x0000_t75" style="mso-wrap-distance-left:0.0pt;mso-wrap-distance-top:0.0pt;mso-wrap-distance-right:0.0pt;mso-wrap-distance-bottom:0.0pt;width:236.7pt;height:78.5pt;" stroked="false">
                      <v:path textboxrect="0,0,0,0"/>
                      <v:imagedata r:id="rId22" o:title=""/>
                    </v:shape>
                  </w:pict>
                </mc:Fallback>
              </mc:AlternateContent>
            </w:r>
            <w:r>
              <w:rPr>
                <w:sz w:val="22"/>
                <w:szCs w:val="22"/>
              </w:rPr>
            </w:r>
            <w:r/>
          </w:p>
        </w:tc>
        <w:tc>
          <w:tcPr>
            <w:tcW w:w="3329" w:type="dxa"/>
            <w:textDirection w:val="lrTb"/>
            <w:noWrap w:val="false"/>
          </w:tcPr>
          <w:p>
            <w:pPr>
              <w:rPr>
                <w:sz w:val="20"/>
                <w:szCs w:val="20"/>
              </w:rPr>
            </w:pPr>
            <w:r>
              <w:rPr>
                <w:sz w:val="20"/>
                <w:szCs w:val="20"/>
              </w:rPr>
              <w:t xml:space="preserve">Sistema de presentación distribuida</w:t>
            </w:r>
            <w:r>
              <w:rPr>
                <w:sz w:val="20"/>
                <w:szCs w:val="20"/>
              </w:rPr>
              <w:t xml:space="preserve"> </w:t>
            </w:r>
            <w:r>
              <w:rPr>
                <w:sz w:val="20"/>
                <w:szCs w:val="20"/>
              </w:rPr>
              <w:t xml:space="preserve">(</w:t>
            </w:r>
            <w:r>
              <w:rPr>
                <w:sz w:val="20"/>
                <w:szCs w:val="20"/>
              </w:rPr>
              <w:t xml:space="preserve">c</w:t>
            </w:r>
            <w:r>
              <w:rPr>
                <w:sz w:val="20"/>
                <w:szCs w:val="20"/>
              </w:rPr>
              <w:t xml:space="preserve">liente ligero)</w:t>
            </w:r>
            <w:r/>
          </w:p>
          <w:p>
            <w:pPr>
              <w:rPr>
                <w:sz w:val="20"/>
                <w:szCs w:val="20"/>
              </w:rPr>
            </w:pPr>
            <w:r>
              <w:rPr>
                <w:b/>
                <w:sz w:val="20"/>
                <w:szCs w:val="20"/>
              </w:rPr>
              <w:t xml:space="preserve">Ejemplo:</w:t>
            </w:r>
            <w:r>
              <w:rPr>
                <w:sz w:val="20"/>
                <w:szCs w:val="20"/>
              </w:rPr>
              <w:t xml:space="preserve"> Páginas ASP, JSP, etc.</w:t>
            </w:r>
            <w:r/>
          </w:p>
        </w:tc>
      </w:tr>
      <w:tr>
        <w:trPr/>
        <w:tc>
          <w:tcPr>
            <w:tcW w:w="4881" w:type="dxa"/>
            <w:vAlign w:val="center"/>
            <w:textDirection w:val="lrTb"/>
            <w:noWrap w:val="false"/>
          </w:tcPr>
          <w:p>
            <w:pPr>
              <w:jc w:val="left"/>
              <w:rPr>
                <w:sz w:val="10"/>
                <w:szCs w:val="10"/>
              </w:rPr>
            </w:pPr>
            <w:r>
              <w:rPr>
                <w:sz w:val="10"/>
                <w:szCs w:val="10"/>
              </w:rPr>
            </w:r>
            <w:r/>
          </w:p>
          <w:p>
            <w:pPr>
              <w:jc w:val="left"/>
              <w:rPr>
                <w:sz w:val="22"/>
                <w:szCs w:val="22"/>
              </w:rPr>
            </w:pPr>
            <w:r>
              <w:rPr>
                <w:sz w:val="22"/>
                <w:szCs w:val="22"/>
              </w:rPr>
            </w:r>
            <w:r>
              <mc:AlternateContent>
                <mc:Choice Requires="wpg">
                  <w:drawing>
                    <wp:inline xmlns:wp="http://schemas.openxmlformats.org/drawingml/2006/wordprocessingDrawing" distT="0" distB="0" distL="0" distR="0">
                      <wp:extent cx="3000461" cy="1000029"/>
                      <wp:effectExtent l="0" t="0" r="0" b="0"/>
                      <wp:docPr id="31"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 hidden="0"/>
                              <pic:cNvPicPr>
                                <a:picLocks noChangeAspect="1"/>
                              </pic:cNvPicPr>
                            </pic:nvPicPr>
                            <pic:blipFill>
                              <a:blip r:embed="rId23"/>
                              <a:stretch/>
                            </pic:blipFill>
                            <pic:spPr bwMode="auto">
                              <a:xfrm flipH="0" flipV="0">
                                <a:off x="0" y="0"/>
                                <a:ext cx="3000461" cy="100002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mso-wrap-distance-left:0.0pt;mso-wrap-distance-top:0.0pt;mso-wrap-distance-right:0.0pt;mso-wrap-distance-bottom:0.0pt;width:236.3pt;height:78.7pt;" stroked="false">
                      <v:path textboxrect="0,0,0,0"/>
                      <v:imagedata r:id="rId23" o:title=""/>
                    </v:shape>
                  </w:pict>
                </mc:Fallback>
              </mc:AlternateContent>
            </w:r>
            <w:r>
              <w:rPr>
                <w:sz w:val="22"/>
                <w:szCs w:val="22"/>
              </w:rPr>
            </w:r>
            <w:r/>
          </w:p>
        </w:tc>
        <w:tc>
          <w:tcPr>
            <w:tcW w:w="3329" w:type="dxa"/>
            <w:textDirection w:val="lrTb"/>
            <w:noWrap w:val="false"/>
          </w:tcPr>
          <w:p>
            <w:pPr>
              <w:rPr>
                <w:sz w:val="20"/>
                <w:szCs w:val="20"/>
              </w:rPr>
            </w:pPr>
            <w:r>
              <w:rPr>
                <w:sz w:val="20"/>
                <w:szCs w:val="20"/>
              </w:rPr>
              <w:t xml:space="preserve">Sistemas de datos distribuidos </w:t>
            </w:r>
            <w:r/>
          </w:p>
          <w:p>
            <w:pPr>
              <w:rPr>
                <w:sz w:val="20"/>
                <w:szCs w:val="20"/>
              </w:rPr>
            </w:pPr>
            <w:r>
              <w:rPr>
                <w:sz w:val="20"/>
                <w:szCs w:val="20"/>
              </w:rPr>
              <w:t xml:space="preserve">(</w:t>
            </w:r>
            <w:r>
              <w:rPr>
                <w:sz w:val="20"/>
                <w:szCs w:val="20"/>
              </w:rPr>
              <w:t xml:space="preserve">c</w:t>
            </w:r>
            <w:r>
              <w:rPr>
                <w:sz w:val="20"/>
                <w:szCs w:val="20"/>
              </w:rPr>
              <w:t xml:space="preserve">liente pesado)</w:t>
            </w:r>
            <w:r/>
          </w:p>
          <w:p>
            <w:pPr>
              <w:rPr>
                <w:sz w:val="20"/>
                <w:szCs w:val="20"/>
              </w:rPr>
            </w:pPr>
            <w:r>
              <w:rPr>
                <w:b/>
                <w:sz w:val="20"/>
                <w:szCs w:val="20"/>
              </w:rPr>
              <w:t xml:space="preserve">Ejemplo:</w:t>
            </w:r>
            <w:r>
              <w:rPr>
                <w:sz w:val="20"/>
                <w:szCs w:val="20"/>
              </w:rPr>
              <w:t xml:space="preserve"> Sistema de gestión de una empresa con varias sucursales.</w:t>
            </w:r>
            <w:r/>
          </w:p>
        </w:tc>
      </w:tr>
      <w:tr>
        <w:trPr/>
        <w:tc>
          <w:tcPr>
            <w:tcW w:w="4881" w:type="dxa"/>
            <w:vAlign w:val="center"/>
            <w:textDirection w:val="lrTb"/>
            <w:noWrap w:val="false"/>
          </w:tcPr>
          <w:p>
            <w:pPr>
              <w:jc w:val="left"/>
              <w:rPr>
                <w:sz w:val="10"/>
                <w:szCs w:val="10"/>
              </w:rPr>
            </w:pPr>
            <w:r>
              <w:rPr>
                <w:sz w:val="10"/>
                <w:szCs w:val="10"/>
              </w:rPr>
            </w:r>
            <w:r/>
          </w:p>
          <w:p>
            <w:pPr>
              <w:jc w:val="left"/>
              <w:rPr>
                <w:sz w:val="22"/>
                <w:szCs w:val="22"/>
              </w:rPr>
            </w:pPr>
            <w:r>
              <w:rPr>
                <w:sz w:val="22"/>
                <w:szCs w:val="22"/>
              </w:rPr>
            </w:r>
            <w:r>
              <mc:AlternateContent>
                <mc:Choice Requires="wpg">
                  <w:drawing>
                    <wp:inline xmlns:wp="http://schemas.openxmlformats.org/drawingml/2006/wordprocessingDrawing" distT="0" distB="0" distL="0" distR="0">
                      <wp:extent cx="2979295" cy="982576"/>
                      <wp:effectExtent l="0" t="0" r="0" b="0"/>
                      <wp:docPr id="32"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 hidden="0"/>
                              <pic:cNvPicPr>
                                <a:picLocks noChangeAspect="1"/>
                              </pic:cNvPicPr>
                            </pic:nvPicPr>
                            <pic:blipFill>
                              <a:blip r:embed="rId24"/>
                              <a:stretch/>
                            </pic:blipFill>
                            <pic:spPr bwMode="auto">
                              <a:xfrm flipH="0" flipV="0">
                                <a:off x="0" y="0"/>
                                <a:ext cx="2979294" cy="98257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mso-wrap-distance-left:0.0pt;mso-wrap-distance-top:0.0pt;mso-wrap-distance-right:0.0pt;mso-wrap-distance-bottom:0.0pt;width:234.6pt;height:77.4pt;" stroked="false">
                      <v:path textboxrect="0,0,0,0"/>
                      <v:imagedata r:id="rId24" o:title=""/>
                    </v:shape>
                  </w:pict>
                </mc:Fallback>
              </mc:AlternateContent>
            </w:r>
            <w:r>
              <w:rPr>
                <w:sz w:val="22"/>
                <w:szCs w:val="22"/>
              </w:rPr>
            </w:r>
            <w:r/>
          </w:p>
        </w:tc>
        <w:tc>
          <w:tcPr>
            <w:tcW w:w="3329" w:type="dxa"/>
            <w:textDirection w:val="lrTb"/>
            <w:noWrap w:val="false"/>
          </w:tcPr>
          <w:p>
            <w:pPr>
              <w:rPr>
                <w:sz w:val="20"/>
                <w:szCs w:val="20"/>
              </w:rPr>
            </w:pPr>
            <w:r>
              <w:rPr>
                <w:sz w:val="20"/>
                <w:szCs w:val="20"/>
              </w:rPr>
              <w:t xml:space="preserve">Sistema de lógica distribuida</w:t>
            </w:r>
            <w:r/>
          </w:p>
          <w:p>
            <w:pPr>
              <w:rPr>
                <w:sz w:val="20"/>
                <w:szCs w:val="20"/>
              </w:rPr>
            </w:pPr>
            <w:r>
              <w:rPr>
                <w:sz w:val="20"/>
                <w:szCs w:val="20"/>
              </w:rPr>
              <w:t xml:space="preserve">(</w:t>
            </w:r>
            <w:r>
              <w:rPr>
                <w:sz w:val="20"/>
                <w:szCs w:val="20"/>
              </w:rPr>
              <w:t xml:space="preserve">c</w:t>
            </w:r>
            <w:r>
              <w:rPr>
                <w:sz w:val="20"/>
                <w:szCs w:val="20"/>
              </w:rPr>
              <w:t xml:space="preserve">liente pesado)</w:t>
            </w:r>
            <w:r/>
          </w:p>
          <w:p>
            <w:pPr>
              <w:rPr>
                <w:sz w:val="20"/>
                <w:szCs w:val="20"/>
              </w:rPr>
            </w:pPr>
            <w:r>
              <w:rPr>
                <w:b/>
                <w:sz w:val="20"/>
                <w:szCs w:val="20"/>
              </w:rPr>
              <w:t xml:space="preserve">Ejemplo:</w:t>
            </w:r>
            <w:r>
              <w:rPr>
                <w:sz w:val="20"/>
                <w:szCs w:val="20"/>
              </w:rPr>
              <w:t xml:space="preserve"> Un simulador de préstamos.</w:t>
            </w:r>
            <w:r/>
          </w:p>
        </w:tc>
      </w:tr>
      <w:tr>
        <w:trPr/>
        <w:tc>
          <w:tcPr>
            <w:tcW w:w="4881" w:type="dxa"/>
            <w:vAlign w:val="center"/>
            <w:textDirection w:val="lrTb"/>
            <w:noWrap w:val="false"/>
          </w:tcPr>
          <w:p>
            <w:pPr>
              <w:jc w:val="left"/>
              <w:rPr>
                <w:sz w:val="22"/>
                <w:szCs w:val="22"/>
              </w:rPr>
            </w:pPr>
            <w:r>
              <w:rPr>
                <w:sz w:val="22"/>
                <w:szCs w:val="22"/>
              </w:rPr>
            </w:r>
            <w:r>
              <mc:AlternateContent>
                <mc:Choice Requires="wpg">
                  <w:drawing>
                    <wp:inline xmlns:wp="http://schemas.openxmlformats.org/drawingml/2006/wordprocessingDrawing" distT="0" distB="0" distL="0" distR="0">
                      <wp:extent cx="2958049" cy="985893"/>
                      <wp:effectExtent l="0" t="0" r="0" b="0"/>
                      <wp:docPr id="33"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 hidden="0"/>
                              <pic:cNvPicPr>
                                <a:picLocks noChangeAspect="1"/>
                              </pic:cNvPicPr>
                            </pic:nvPicPr>
                            <pic:blipFill>
                              <a:blip r:embed="rId25"/>
                              <a:stretch/>
                            </pic:blipFill>
                            <pic:spPr bwMode="auto">
                              <a:xfrm flipH="0" flipV="0">
                                <a:off x="0" y="0"/>
                                <a:ext cx="2958049" cy="98589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2" o:spid="_x0000_s32" type="#_x0000_t75" style="mso-wrap-distance-left:0.0pt;mso-wrap-distance-top:0.0pt;mso-wrap-distance-right:0.0pt;mso-wrap-distance-bottom:0.0pt;width:232.9pt;height:77.6pt;" stroked="false">
                      <v:path textboxrect="0,0,0,0"/>
                      <v:imagedata r:id="rId25" o:title=""/>
                    </v:shape>
                  </w:pict>
                </mc:Fallback>
              </mc:AlternateContent>
            </w:r>
            <w:r>
              <w:rPr>
                <w:sz w:val="22"/>
                <w:szCs w:val="22"/>
              </w:rPr>
            </w:r>
            <w:r>
              <w:rPr>
                <w:sz w:val="22"/>
                <w:szCs w:val="22"/>
              </w:rPr>
            </w:r>
            <w:r>
              <w:rPr>
                <w:sz w:val="22"/>
                <w:szCs w:val="22"/>
              </w:rPr>
            </w:r>
            <w:r/>
          </w:p>
        </w:tc>
        <w:tc>
          <w:tcPr>
            <w:tcW w:w="3329" w:type="dxa"/>
            <w:textDirection w:val="lrTb"/>
            <w:noWrap w:val="false"/>
          </w:tcPr>
          <w:p>
            <w:pPr>
              <w:keepNext/>
              <w:rPr>
                <w:sz w:val="20"/>
                <w:szCs w:val="20"/>
              </w:rPr>
            </w:pPr>
            <w:r>
              <w:rPr>
                <w:sz w:val="20"/>
                <w:szCs w:val="20"/>
              </w:rPr>
              <w:t xml:space="preserve">Sistema remoto de gestión de datos</w:t>
            </w:r>
            <w:r>
              <w:rPr>
                <w:sz w:val="20"/>
                <w:szCs w:val="20"/>
              </w:rPr>
              <w:t xml:space="preserve"> </w:t>
            </w:r>
            <w:r>
              <w:rPr>
                <w:sz w:val="20"/>
                <w:szCs w:val="20"/>
              </w:rPr>
              <w:t xml:space="preserve">(</w:t>
            </w:r>
            <w:r>
              <w:rPr>
                <w:sz w:val="20"/>
                <w:szCs w:val="20"/>
              </w:rPr>
              <w:t xml:space="preserve">c</w:t>
            </w:r>
            <w:r>
              <w:rPr>
                <w:sz w:val="20"/>
                <w:szCs w:val="20"/>
              </w:rPr>
              <w:t xml:space="preserve">liente pesado)</w:t>
            </w:r>
            <w:r/>
          </w:p>
          <w:p>
            <w:pPr>
              <w:keepNext/>
              <w:rPr>
                <w:sz w:val="20"/>
                <w:szCs w:val="20"/>
              </w:rPr>
            </w:pPr>
            <w:r>
              <w:rPr>
                <w:b/>
                <w:sz w:val="20"/>
                <w:szCs w:val="20"/>
              </w:rPr>
              <w:t xml:space="preserve">Ejemplo:</w:t>
            </w:r>
            <w:r>
              <w:rPr>
                <w:sz w:val="20"/>
                <w:szCs w:val="20"/>
              </w:rPr>
              <w:t xml:space="preserve"> Un cliente de base de datos</w:t>
            </w:r>
            <w:r>
              <w:rPr>
                <w:sz w:val="20"/>
                <w:szCs w:val="20"/>
              </w:rPr>
              <w:t xml:space="preserve">.</w:t>
            </w:r>
            <w:r/>
          </w:p>
        </w:tc>
      </w:tr>
    </w:tbl>
    <w:p>
      <w:pPr>
        <w:pStyle w:val="468"/>
        <w:rPr>
          <w:highlight w:val="yellow"/>
        </w:rPr>
      </w:pPr>
      <w:r/>
      <w:bookmarkStart w:id="9" w:name="_Ref517985409"/>
      <w:r>
        <w:t xml:space="preserve">Tabla </w:t>
      </w:r>
      <w:r>
        <w:fldChar w:fldCharType="begin"/>
      </w:r>
      <w:r>
        <w:instrText xml:space="preserve"> SEQ Tabla \* ARABIC </w:instrText>
      </w:r>
      <w:r>
        <w:fldChar w:fldCharType="separate"/>
      </w:r>
      <w:r>
        <w:t xml:space="preserve">2</w:t>
      </w:r>
      <w:r>
        <w:fldChar w:fldCharType="end"/>
      </w:r>
      <w:bookmarkEnd w:id="9"/>
      <w:r>
        <w:t xml:space="preserve">. </w:t>
      </w:r>
      <w:r>
        <w:rPr>
          <w:highlight w:val="yellow"/>
        </w:rPr>
        <w:t xml:space="preserve">Posibles repartos de responsabilidades en arquitecturas cliente</w:t>
      </w:r>
      <w:r>
        <w:rPr>
          <w:highlight w:val="yellow"/>
        </w:rPr>
        <w:t xml:space="preserve">–</w:t>
      </w:r>
      <w:r>
        <w:rPr>
          <w:highlight w:val="yellow"/>
        </w:rPr>
        <w:t xml:space="preserve">servidor. Fuente: Elaboración propia a partir de </w:t>
      </w:r>
      <w:r>
        <w:rPr>
          <w:highlight w:val="yellow"/>
        </w:rPr>
        <w:fldChar w:fldCharType="begin"/>
      </w:r>
      <w:r>
        <w:rPr>
          <w:highlight w:val="yellow"/>
        </w:rPr>
        <w:instrText xml:space="preserve"> ADDIN ZOTERO_ITEM CSL_CITATION {"citation</w:instrText>
      </w:r>
      <w:r>
        <w:rPr>
          <w:highlight w:val="yellow"/>
        </w:rPr>
        <w:instrText xml:space="preserve">ID":"MTVNEsXw","properties":{"custom":"Polo Usaola (2012, p. 36)","formattedCitation":"Polo Usaola (2012, p. 36)","plainCitation":"Polo Usaola (2012, p. 36)","noteIndex":0},"citationItems":[{"id":2080,"uris":["http://zotero.org/users/111670/items/JZ59QGSS"</w:instrText>
      </w:r>
      <w:r>
        <w:rPr>
          <w:highlight w:val="yellow"/>
        </w:rPr>
        <w:instrText xml:space="preserve">],"uri":["http://zotero.org/users/111670/items/JZ59QGSS"],"itemData":{"id":2080,"type":"book","title":"Desarrollo de software basado en reutilización","publisher":"Universitat Oberta de Catalunya","publisher-place":"Barcelona","source":"Zotero","event-plac</w:instrText>
      </w:r>
      <w:r>
        <w:rPr>
          <w:highlight w:val="yellow"/>
        </w:rPr>
        <w:instrText xml:space="preserve">e":"Barcelona","URL":"http://hdl.handle.net/10609/63466","language":"es","author":[{"family":"Polo Usaola","given":"Macario"}],"issued":{"date-parts":[["2012"]]}}}],"schema":"https://github.com/citation-style-language/schema/raw/master/csl-citation.json"} </w:instrText>
      </w:r>
      <w:r>
        <w:rPr>
          <w:highlight w:val="yellow"/>
        </w:rPr>
        <w:fldChar w:fldCharType="separate"/>
      </w:r>
      <w:r>
        <w:rPr>
          <w:highlight w:val="yellow"/>
        </w:rPr>
        <w:t xml:space="preserve">Polo </w:t>
      </w:r>
      <w:commentRangeStart w:id="0"/>
      <w:r>
        <w:rPr>
          <w:highlight w:val="yellow"/>
        </w:rPr>
        <w:t xml:space="preserve">Usaola</w:t>
      </w:r>
      <w:commentRangeEnd w:id="0"/>
      <w:r>
        <w:commentReference w:id="0"/>
      </w:r>
      <w:r>
        <w:rPr>
          <w:highlight w:val="yellow"/>
        </w:rPr>
        <w:t xml:space="preserve"> (2012, p. 36)</w:t>
      </w:r>
      <w:r>
        <w:rPr>
          <w:highlight w:val="yellow"/>
        </w:rPr>
        <w:fldChar w:fldCharType="end"/>
      </w:r>
      <w:r>
        <w:rPr>
          <w:highlight w:val="yellow"/>
        </w:rPr>
      </w:r>
    </w:p>
    <w:p>
      <w:pPr>
        <w:sectPr>
          <w:footnotePr/>
          <w:type w:val="nextPage"/>
          <w:pgSz w:w="11906" w:h="16838" w:orient="portrait"/>
          <w:pgMar w:top="1418" w:right="1843" w:bottom="1418" w:left="1843" w:header="1134" w:footer="397"/>
          <w:cols w:num="1" w:sep="0" w:space="708" w:equalWidth="1"/>
          <w:docGrid w:linePitch="360"/>
        </w:sectPr>
      </w:pPr>
      <w:r/>
      <w:r/>
    </w:p>
    <w:p>
      <w:pPr>
        <w:pStyle w:val="480"/>
      </w:pPr>
      <w:r>
        <w:t xml:space="preserve">Arquitecturas de tuberías y filtros</w:t>
      </w:r>
      <w:r/>
    </w:p>
    <w:p>
      <w:r/>
      <w:r/>
    </w:p>
    <w:p>
      <w:pPr>
        <w:rPr>
          <w:b/>
        </w:rPr>
      </w:pPr>
      <w:r>
        <w:rPr>
          <w:b/>
        </w:rPr>
        <w:t xml:space="preserve">Las arquitecturas de </w:t>
      </w:r>
      <w:r>
        <w:rPr>
          <w:b/>
        </w:rPr>
        <w:t xml:space="preserve">«</w:t>
      </w:r>
      <w:r>
        <w:rPr>
          <w:b/>
        </w:rPr>
        <w:t xml:space="preserve">tuberías y filtros</w:t>
      </w:r>
      <w:r>
        <w:rPr>
          <w:b/>
        </w:rPr>
        <w:t xml:space="preserve">»</w:t>
      </w:r>
      <w:r>
        <w:rPr>
          <w:b/>
        </w:rPr>
        <w:t xml:space="preserve"> (</w:t>
      </w:r>
      <w:r>
        <w:rPr>
          <w:b/>
          <w:i/>
        </w:rPr>
        <w:t xml:space="preserve">pipes and </w:t>
      </w:r>
      <w:r>
        <w:rPr>
          <w:b/>
          <w:i/>
        </w:rPr>
        <w:t xml:space="preserve">filters</w:t>
      </w:r>
      <w:r>
        <w:rPr>
          <w:b/>
        </w:rPr>
        <w:t xml:space="preserve">) modelan sistemas cuyos componentes principales son nodos especializados en aceptar datos de entrada, procesarlos y producir unos resultados con ellos. </w:t>
      </w:r>
      <w:r/>
    </w:p>
    <w:p>
      <w:r/>
      <w:r/>
    </w:p>
    <w:p>
      <w:r>
        <w:t xml:space="preserve">Estos nodos, o filtros, se interconectan entre sí a través de algún mecanismo de comunicación (las tuberías), de manera que la representación global del sistema adopta la forma de un </w:t>
      </w:r>
      <w:r>
        <w:rPr>
          <w:b/>
        </w:rPr>
        <w:t xml:space="preserve">grafo dirigido</w:t>
      </w:r>
      <w:r>
        <w:t xml:space="preserve">. </w:t>
      </w:r>
      <w:r/>
    </w:p>
    <w:p>
      <w:r/>
      <w:r/>
    </w:p>
    <w:p>
      <w:pPr>
        <w:pStyle w:val="479"/>
      </w:pPr>
      <w:r>
        <w:t xml:space="preserve">Una característica importante de estos sistemas es que los </w:t>
      </w:r>
      <w:r>
        <w:rPr>
          <w:b/>
        </w:rPr>
        <w:t xml:space="preserve">nodos son independientes entre sí</w:t>
      </w:r>
      <w:r>
        <w:t xml:space="preserve">, no comparten información de estado ni tienen por qué conocer al resto de nodos de la red.</w:t>
      </w:r>
      <w:r/>
    </w:p>
    <w:p>
      <w:r/>
      <w:r/>
    </w:p>
    <w:p>
      <w:r>
        <w:t xml:space="preserve">Un ejemplo clásico de este tipo de sistema son los </w:t>
      </w:r>
      <w:r>
        <w:rPr>
          <w:b/>
        </w:rPr>
        <w:t xml:space="preserve">compiladores de lenguaje</w:t>
      </w:r>
      <w:r>
        <w:t xml:space="preserve">s y</w:t>
      </w:r>
      <w:r>
        <w:t xml:space="preserve">,</w:t>
      </w:r>
      <w:r>
        <w:t xml:space="preserve"> en general</w:t>
      </w:r>
      <w:r>
        <w:t xml:space="preserve">, </w:t>
      </w:r>
      <w:r>
        <w:t xml:space="preserve">cualquier sistema de procesamiento de lenguaje o de señal, como se muestra en la </w:t>
      </w:r>
      <w:r>
        <w:t xml:space="preserve">f</w:t>
      </w:r>
      <w:r>
        <w:t xml:space="preserve">igura </w:t>
      </w:r>
      <w:r>
        <w:t xml:space="preserve">4</w:t>
      </w:r>
      <w:r>
        <w:t xml:space="preserve">. Ejemplo de patrón tuberías y filtros en un esquema simplificado de compilación y enlace.</w:t>
      </w:r>
      <w:r/>
    </w:p>
    <w:p>
      <w:pPr>
        <w:rPr>
          <w:rFonts w:cs="UnitOT-Light"/>
          <w:iCs/>
          <w:color w:val="595959"/>
        </w:rPr>
      </w:pPr>
      <w:r>
        <w:rPr>
          <w:rFonts w:cs="UnitOT-Light"/>
          <w:iCs/>
          <w:color w:val="595959"/>
        </w:rPr>
      </w:r>
      <w:r/>
    </w:p>
    <w:p>
      <w:r>
        <mc:AlternateContent>
          <mc:Choice Requires="wpg">
            <w:drawing>
              <wp:inline xmlns:wp="http://schemas.openxmlformats.org/drawingml/2006/wordprocessingDrawing" distT="0" distB="0" distL="0" distR="0">
                <wp:extent cx="5767070" cy="2792095"/>
                <wp:effectExtent l="0" t="0" r="0" b="8255"/>
                <wp:docPr id="34" name="Imagen 39"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Picture 6" hidden="0"/>
                        <pic:cNvPicPr>
                          <a:picLocks noChangeAspect="1"/>
                        </pic:cNvPicPr>
                      </pic:nvPicPr>
                      <pic:blipFill>
                        <a:blip r:embed="rId26"/>
                        <a:stretch/>
                      </pic:blipFill>
                      <pic:spPr bwMode="auto">
                        <a:xfrm>
                          <a:off x="0" y="0"/>
                          <a:ext cx="5767070" cy="2792095"/>
                        </a:xfrm>
                        <a:prstGeom prst="rect">
                          <a:avLst/>
                        </a:prstGeom>
                        <a:noFill/>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3" o:spid="_x0000_s33" type="#_x0000_t75" style="mso-wrap-distance-left:0.0pt;mso-wrap-distance-top:0.0pt;mso-wrap-distance-right:0.0pt;mso-wrap-distance-bottom:0.0pt;width:454.1pt;height:219.8pt;" stroked="false">
                <v:path textboxrect="0,0,0,0"/>
                <v:imagedata r:id="rId26" o:title=""/>
              </v:shape>
            </w:pict>
          </mc:Fallback>
        </mc:AlternateContent>
      </w:r>
      <w:r/>
    </w:p>
    <w:p>
      <w:pPr>
        <w:pStyle w:val="468"/>
        <w:sectPr>
          <w:footnotePr/>
          <w:type w:val="nextPage"/>
          <w:pgSz w:w="11906" w:h="16838" w:orient="portrait"/>
          <w:pgMar w:top="1418" w:right="1843" w:bottom="1418" w:left="1843" w:header="1134" w:footer="397"/>
          <w:cols w:num="1" w:sep="0" w:space="708" w:equalWidth="1"/>
          <w:docGrid w:linePitch="360"/>
        </w:sectPr>
      </w:pPr>
      <w:r/>
      <w:bookmarkStart w:id="10" w:name="_Ref521163992"/>
      <w:r/>
      <w:bookmarkStart w:id="11" w:name="_Ref521163792"/>
      <w:r>
        <w:t xml:space="preserve">Figura </w:t>
      </w:r>
      <w:r>
        <w:fldChar w:fldCharType="begin"/>
      </w:r>
      <w:r>
        <w:instrText xml:space="preserve"> SEQ Figura \* ARABIC </w:instrText>
      </w:r>
      <w:r>
        <w:fldChar w:fldCharType="separate"/>
      </w:r>
      <w:r>
        <w:t xml:space="preserve">4</w:t>
      </w:r>
      <w:r>
        <w:fldChar w:fldCharType="end"/>
      </w:r>
      <w:bookmarkEnd w:id="10"/>
      <w:r>
        <w:t xml:space="preserve">. Ejemplo de patrón </w:t>
      </w:r>
      <w:r>
        <w:t xml:space="preserve">«</w:t>
      </w:r>
      <w:r>
        <w:t xml:space="preserve">tuberías y filtros</w:t>
      </w:r>
      <w:r>
        <w:t xml:space="preserve">»</w:t>
      </w:r>
      <w:r>
        <w:t xml:space="preserve"> en un esquema simplificado de compilación y enlace</w:t>
      </w:r>
      <w:bookmarkEnd w:id="11"/>
      <w:r/>
      <w:r/>
    </w:p>
    <w:p>
      <w:r>
        <w:t xml:space="preserve">En este tipo de sistemas es fácil la reutilización de componentes</w:t>
      </w:r>
      <w:r>
        <w:t xml:space="preserve">,</w:t>
      </w:r>
      <w:r>
        <w:t xml:space="preserve"> o filtros</w:t>
      </w:r>
      <w:r>
        <w:t xml:space="preserve">,</w:t>
      </w:r>
      <w:r>
        <w:t xml:space="preserve"> siempre y cuando los protocolos de comunicación entre ellos sean respetados. Además, dada la independencia de los componentes el mantenimiento suele ser sencillo. </w:t>
      </w:r>
      <w:r/>
    </w:p>
    <w:p>
      <w:r/>
      <w:r/>
    </w:p>
    <w:p>
      <w:r>
        <w:t xml:space="preserve">Las </w:t>
      </w:r>
      <w:r>
        <w:rPr>
          <w:b/>
        </w:rPr>
        <w:t xml:space="preserve">características principales de este patrón </w:t>
      </w:r>
      <w:r>
        <w:t xml:space="preserve">se resumen en la </w:t>
      </w:r>
      <w:r>
        <w:t xml:space="preserve">t</w:t>
      </w:r>
      <w:r>
        <w:t xml:space="preserve">abla 3.</w:t>
      </w:r>
      <w:r/>
    </w:p>
    <w:p>
      <w:r/>
      <w:r/>
    </w:p>
    <w:tbl>
      <w:tblPr>
        <w:tblStyle w:val="488"/>
        <w:tblW w:w="0" w:type="auto"/>
        <w:tblLook w:val="04A0" w:firstRow="1" w:lastRow="0" w:firstColumn="1" w:lastColumn="0" w:noHBand="0" w:noVBand="1"/>
      </w:tblPr>
      <w:tblGrid>
        <w:gridCol w:w="1560"/>
        <w:gridCol w:w="6650"/>
      </w:tblGrid>
      <w:tr>
        <w:trPr/>
        <w:tc>
          <w:tcPr>
            <w:tcW w:w="1560" w:type="dxa"/>
            <w:textDirection w:val="lrTb"/>
            <w:noWrap w:val="false"/>
          </w:tcPr>
          <w:p>
            <w:pPr>
              <w:jc w:val="center"/>
              <w:rPr>
                <w:b/>
                <w:color w:val="FFFFFF"/>
                <w:sz w:val="22"/>
                <w:szCs w:val="22"/>
              </w:rPr>
            </w:pPr>
            <w:r>
              <w:rPr>
                <w:b/>
                <w:color w:val="FFFFFF" w:themeColor="background1"/>
                <w:sz w:val="22"/>
                <w:szCs w:val="22"/>
              </w:rPr>
              <w:t xml:space="preserve">NOMBRE</w:t>
            </w:r>
            <w:r/>
          </w:p>
        </w:tc>
        <w:tc>
          <w:tcPr>
            <w:tcW w:w="6650" w:type="dxa"/>
            <w:textDirection w:val="lrTb"/>
            <w:noWrap w:val="false"/>
          </w:tcPr>
          <w:p>
            <w:pPr>
              <w:jc w:val="center"/>
              <w:rPr>
                <w:b/>
                <w:color w:val="FFFFFF"/>
                <w:sz w:val="22"/>
                <w:szCs w:val="22"/>
              </w:rPr>
            </w:pPr>
            <w:r>
              <w:rPr>
                <w:b/>
                <w:color w:val="FFFFFF" w:themeColor="background1"/>
                <w:sz w:val="22"/>
                <w:szCs w:val="22"/>
              </w:rPr>
              <w:t xml:space="preserve">PATRÓN «TUBERÍAS Y FILTROS» (</w:t>
            </w:r>
            <w:r>
              <w:rPr>
                <w:b/>
                <w:i/>
                <w:color w:val="FFFFFF" w:themeColor="background1"/>
                <w:sz w:val="22"/>
                <w:szCs w:val="22"/>
              </w:rPr>
              <w:t xml:space="preserve">PIPES AND FILTERS</w:t>
            </w:r>
            <w:r>
              <w:rPr>
                <w:b/>
                <w:color w:val="FFFFFF" w:themeColor="background1"/>
                <w:sz w:val="22"/>
                <w:szCs w:val="22"/>
              </w:rPr>
              <w:t xml:space="preserve">)</w:t>
            </w:r>
            <w:r/>
          </w:p>
        </w:tc>
      </w:tr>
      <w:tr>
        <w:trPr/>
        <w:tc>
          <w:tcPr>
            <w:tcW w:w="1560" w:type="dxa"/>
            <w:vAlign w:val="center"/>
            <w:textDirection w:val="lrTb"/>
            <w:noWrap w:val="false"/>
          </w:tcPr>
          <w:p>
            <w:pPr>
              <w:jc w:val="center"/>
              <w:rPr>
                <w:b/>
                <w:sz w:val="20"/>
                <w:szCs w:val="20"/>
              </w:rPr>
            </w:pPr>
            <w:r>
              <w:rPr>
                <w:b/>
                <w:sz w:val="20"/>
                <w:szCs w:val="20"/>
              </w:rPr>
              <w:t xml:space="preserve">Descripción</w:t>
            </w:r>
            <w:r/>
          </w:p>
        </w:tc>
        <w:tc>
          <w:tcPr>
            <w:tcW w:w="6650" w:type="dxa"/>
            <w:textDirection w:val="lrTb"/>
            <w:noWrap w:val="false"/>
          </w:tcPr>
          <w:p>
            <w:pPr>
              <w:rPr>
                <w:sz w:val="20"/>
                <w:szCs w:val="20"/>
              </w:rPr>
            </w:pPr>
            <w:r>
              <w:rPr>
                <w:sz w:val="20"/>
                <w:szCs w:val="20"/>
              </w:rPr>
              <w:t xml:space="preserve">Los datos fluyen a lo largo del sistema atravesando componentes de procesamiento (filtros) conectados entre sí y que no comparten estado.</w:t>
            </w:r>
            <w:r/>
          </w:p>
        </w:tc>
      </w:tr>
      <w:tr>
        <w:trPr/>
        <w:tc>
          <w:tcPr>
            <w:tcW w:w="1560" w:type="dxa"/>
            <w:vAlign w:val="center"/>
            <w:textDirection w:val="lrTb"/>
            <w:noWrap w:val="false"/>
          </w:tcPr>
          <w:p>
            <w:pPr>
              <w:jc w:val="center"/>
              <w:rPr>
                <w:b/>
                <w:sz w:val="20"/>
                <w:szCs w:val="20"/>
              </w:rPr>
            </w:pPr>
            <w:r>
              <w:rPr>
                <w:b/>
                <w:sz w:val="20"/>
                <w:szCs w:val="20"/>
              </w:rPr>
              <w:t xml:space="preserve">Ejemplo</w:t>
            </w:r>
            <w:r/>
          </w:p>
        </w:tc>
        <w:tc>
          <w:tcPr>
            <w:tcW w:w="6650" w:type="dxa"/>
            <w:textDirection w:val="lrTb"/>
            <w:noWrap w:val="false"/>
          </w:tcPr>
          <w:p>
            <w:pPr>
              <w:rPr>
                <w:sz w:val="20"/>
                <w:szCs w:val="20"/>
              </w:rPr>
            </w:pPr>
            <w:r>
              <w:rPr>
                <w:sz w:val="20"/>
                <w:szCs w:val="20"/>
              </w:rPr>
              <w:t xml:space="preserve">En la </w:t>
            </w:r>
            <w:r>
              <w:rPr>
                <w:sz w:val="20"/>
                <w:szCs w:val="20"/>
              </w:rPr>
              <w:t xml:space="preserve">figura 4 </w:t>
            </w:r>
            <w:r>
              <w:rPr>
                <w:sz w:val="20"/>
                <w:szCs w:val="20"/>
              </w:rPr>
              <w:t xml:space="preserve">se muestra un ejemplo con los diferentes y consecutivos procesamientos que sufre el código durante la compilación y enlace.</w:t>
            </w:r>
            <w:r/>
          </w:p>
        </w:tc>
      </w:tr>
      <w:tr>
        <w:trPr/>
        <w:tc>
          <w:tcPr>
            <w:tcW w:w="1560" w:type="dxa"/>
            <w:vAlign w:val="center"/>
            <w:textDirection w:val="lrTb"/>
            <w:noWrap w:val="false"/>
          </w:tcPr>
          <w:p>
            <w:pPr>
              <w:jc w:val="center"/>
              <w:rPr>
                <w:b/>
                <w:sz w:val="20"/>
                <w:szCs w:val="20"/>
              </w:rPr>
            </w:pPr>
            <w:r>
              <w:rPr>
                <w:b/>
                <w:sz w:val="20"/>
                <w:szCs w:val="20"/>
              </w:rPr>
              <w:t xml:space="preserve">Cuando usarlo</w:t>
            </w:r>
            <w:r/>
          </w:p>
        </w:tc>
        <w:tc>
          <w:tcPr>
            <w:tcW w:w="6650" w:type="dxa"/>
            <w:textDirection w:val="lrTb"/>
            <w:noWrap w:val="false"/>
          </w:tcPr>
          <w:p>
            <w:pPr>
              <w:rPr>
                <w:sz w:val="20"/>
                <w:szCs w:val="20"/>
              </w:rPr>
            </w:pPr>
            <w:r>
              <w:rPr>
                <w:sz w:val="20"/>
                <w:szCs w:val="20"/>
              </w:rPr>
              <w:t xml:space="preserve">Es de utilidad en cualquier operación de tratamiento de datos (en lote o transacciones) donde son necesarias varias etapas de procesado.</w:t>
            </w:r>
            <w:r/>
          </w:p>
        </w:tc>
      </w:tr>
      <w:tr>
        <w:trPr/>
        <w:tc>
          <w:tcPr>
            <w:tcW w:w="1560" w:type="dxa"/>
            <w:vAlign w:val="center"/>
            <w:textDirection w:val="lrTb"/>
            <w:noWrap w:val="false"/>
          </w:tcPr>
          <w:p>
            <w:pPr>
              <w:jc w:val="center"/>
              <w:rPr>
                <w:b/>
                <w:sz w:val="20"/>
                <w:szCs w:val="20"/>
              </w:rPr>
            </w:pPr>
            <w:r>
              <w:rPr>
                <w:b/>
                <w:sz w:val="20"/>
                <w:szCs w:val="20"/>
              </w:rPr>
              <w:t xml:space="preserve">Ventajas</w:t>
            </w:r>
            <w:r/>
          </w:p>
        </w:tc>
        <w:tc>
          <w:tcPr>
            <w:tcW w:w="6650" w:type="dxa"/>
            <w:textDirection w:val="lrTb"/>
            <w:noWrap w:val="false"/>
          </w:tcPr>
          <w:p>
            <w:pPr>
              <w:pStyle w:val="470"/>
              <w:numPr>
                <w:ilvl w:val="0"/>
                <w:numId w:val="30"/>
              </w:numPr>
              <w:ind w:left="175" w:hanging="175"/>
              <w:rPr>
                <w:sz w:val="20"/>
                <w:szCs w:val="20"/>
              </w:rPr>
            </w:pPr>
            <w:r>
              <w:rPr>
                <w:sz w:val="20"/>
                <w:szCs w:val="20"/>
              </w:rPr>
              <w:t xml:space="preserve">Fácil de entender, mantener y aplicar reutilización.</w:t>
            </w:r>
            <w:r/>
          </w:p>
          <w:p>
            <w:pPr>
              <w:pStyle w:val="470"/>
              <w:numPr>
                <w:ilvl w:val="0"/>
                <w:numId w:val="30"/>
              </w:numPr>
              <w:ind w:left="175" w:hanging="175"/>
              <w:rPr>
                <w:sz w:val="20"/>
                <w:szCs w:val="20"/>
              </w:rPr>
            </w:pPr>
            <w:r>
              <w:rPr>
                <w:sz w:val="20"/>
                <w:szCs w:val="20"/>
              </w:rPr>
              <w:t xml:space="preserve">Se adapta bien a muchos procesos empresariales.</w:t>
            </w:r>
            <w:r/>
          </w:p>
          <w:p>
            <w:pPr>
              <w:pStyle w:val="470"/>
              <w:numPr>
                <w:ilvl w:val="0"/>
                <w:numId w:val="30"/>
              </w:numPr>
              <w:ind w:left="175" w:hanging="175"/>
              <w:rPr>
                <w:sz w:val="20"/>
                <w:szCs w:val="20"/>
              </w:rPr>
            </w:pPr>
            <w:r>
              <w:rPr>
                <w:sz w:val="20"/>
                <w:szCs w:val="20"/>
              </w:rPr>
              <w:t xml:space="preserve">Fácil extensión mediante la adición de más filtros.</w:t>
            </w:r>
            <w:r/>
          </w:p>
        </w:tc>
      </w:tr>
      <w:tr>
        <w:trPr/>
        <w:tc>
          <w:tcPr>
            <w:tcW w:w="1560" w:type="dxa"/>
            <w:vAlign w:val="center"/>
            <w:textDirection w:val="lrTb"/>
            <w:noWrap w:val="false"/>
          </w:tcPr>
          <w:p>
            <w:pPr>
              <w:jc w:val="center"/>
              <w:rPr>
                <w:b/>
                <w:sz w:val="20"/>
                <w:szCs w:val="20"/>
              </w:rPr>
            </w:pPr>
            <w:r>
              <w:rPr>
                <w:b/>
                <w:sz w:val="20"/>
                <w:szCs w:val="20"/>
              </w:rPr>
              <w:t xml:space="preserve">Desventajas</w:t>
            </w:r>
            <w:r/>
          </w:p>
        </w:tc>
        <w:tc>
          <w:tcPr>
            <w:tcW w:w="6650" w:type="dxa"/>
            <w:textDirection w:val="lrTb"/>
            <w:noWrap w:val="false"/>
          </w:tcPr>
          <w:p>
            <w:pPr>
              <w:pStyle w:val="470"/>
              <w:numPr>
                <w:ilvl w:val="0"/>
                <w:numId w:val="29"/>
              </w:numPr>
              <w:ind w:left="175" w:hanging="175"/>
              <w:rPr>
                <w:sz w:val="20"/>
                <w:szCs w:val="20"/>
              </w:rPr>
            </w:pPr>
            <w:r>
              <w:rPr>
                <w:sz w:val="20"/>
                <w:szCs w:val="20"/>
              </w:rPr>
              <w:t xml:space="preserve">Se deben respetar formatos e interfaces entre filtros.</w:t>
            </w:r>
            <w:r/>
          </w:p>
          <w:p>
            <w:pPr>
              <w:pStyle w:val="470"/>
              <w:numPr>
                <w:ilvl w:val="0"/>
                <w:numId w:val="29"/>
              </w:numPr>
              <w:ind w:left="175" w:hanging="175"/>
              <w:keepNext/>
              <w:rPr>
                <w:sz w:val="20"/>
                <w:szCs w:val="20"/>
              </w:rPr>
            </w:pPr>
            <w:r>
              <w:rPr>
                <w:sz w:val="20"/>
                <w:szCs w:val="20"/>
              </w:rPr>
              <w:t xml:space="preserve">Puede requerir el desarrollo de filtros adicionales de acoplamiento.</w:t>
            </w:r>
            <w:r/>
          </w:p>
        </w:tc>
      </w:tr>
    </w:tbl>
    <w:p>
      <w:pPr>
        <w:pStyle w:val="468"/>
      </w:pPr>
      <w:r/>
      <w:bookmarkStart w:id="12" w:name="_Ref521163940"/>
      <w:r>
        <w:t xml:space="preserve">Tabla </w:t>
      </w:r>
      <w:r>
        <w:fldChar w:fldCharType="begin"/>
      </w:r>
      <w:r>
        <w:instrText xml:space="preserve"> SEQ Tabla \* ARABIC </w:instrText>
      </w:r>
      <w:r>
        <w:fldChar w:fldCharType="separate"/>
      </w:r>
      <w:r>
        <w:t xml:space="preserve">3</w:t>
      </w:r>
      <w:r>
        <w:fldChar w:fldCharType="end"/>
      </w:r>
      <w:bookmarkEnd w:id="12"/>
      <w:r>
        <w:t xml:space="preserve">. Descripción del patrón </w:t>
      </w:r>
      <w:r>
        <w:t xml:space="preserve">«</w:t>
      </w:r>
      <w:r>
        <w:t xml:space="preserve">tuberías y filtros</w:t>
      </w:r>
      <w:r>
        <w:t xml:space="preserve">»</w:t>
      </w:r>
      <w:r/>
    </w:p>
    <w:p>
      <w:r/>
      <w:r/>
    </w:p>
    <w:p>
      <w:pPr>
        <w:pStyle w:val="480"/>
      </w:pPr>
      <w:r>
        <w:t xml:space="preserve">Arquitecturas multicapa</w:t>
      </w:r>
      <w:r/>
    </w:p>
    <w:p>
      <w:r/>
      <w:r/>
    </w:p>
    <w:p>
      <w:pPr>
        <w:rPr>
          <w:b/>
        </w:rPr>
      </w:pPr>
      <w:r>
        <w:rPr>
          <w:b/>
        </w:rPr>
        <w:t xml:space="preserve">En este caso</w:t>
      </w:r>
      <w:r>
        <w:rPr>
          <w:b/>
        </w:rPr>
        <w:t xml:space="preserve">,</w:t>
      </w:r>
      <w:r>
        <w:rPr>
          <w:b/>
        </w:rPr>
        <w:t xml:space="preserve"> el sistema es susceptible de ser descompuesto en diferentes capas (</w:t>
      </w:r>
      <w:r>
        <w:rPr>
          <w:b/>
          <w:i/>
        </w:rPr>
        <w:t xml:space="preserve">tiers</w:t>
      </w:r>
      <w:r>
        <w:rPr>
          <w:b/>
          <w:i/>
        </w:rPr>
        <w:t xml:space="preserve"> </w:t>
      </w:r>
      <w:r>
        <w:rPr>
          <w:b/>
        </w:rPr>
        <w:t xml:space="preserve">o </w:t>
      </w:r>
      <w:r>
        <w:rPr>
          <w:b/>
          <w:i/>
        </w:rPr>
        <w:t xml:space="preserve">layers</w:t>
      </w:r>
      <w:r>
        <w:rPr>
          <w:b/>
        </w:rPr>
        <w:t xml:space="preserve">, en inglés), de manera que cada una de ellas se especializa en un conjunto de responsabilidades y ofrece servicios a las capas situadas en el nivel inmediatamente superior. </w:t>
      </w:r>
      <w:r/>
    </w:p>
    <w:p>
      <w:r/>
      <w:r/>
    </w:p>
    <w:p>
      <w:r>
        <w:t xml:space="preserve">Idealmente</w:t>
      </w:r>
      <w:r>
        <w:t xml:space="preserve">,</w:t>
      </w:r>
      <w:r>
        <w:t xml:space="preserve"> cada capa solo conoce a las adyacentes y solo ofrece servicios a la que está situada inmediatamente por encima, pero pueden encontrarse variaciones de este modelo.</w:t>
      </w:r>
      <w:r/>
    </w:p>
    <w:p>
      <w:r/>
      <w:r/>
    </w:p>
    <w:p>
      <w:r>
        <w:t xml:space="preserve">Este tipo de arquitectura soporta el </w:t>
      </w:r>
      <w:r>
        <w:rPr>
          <w:b/>
        </w:rPr>
        <w:t xml:space="preserve">enfoque de modelo incremental de sistemas</w:t>
      </w:r>
      <w:r>
        <w:t xml:space="preserve">, comenzando por el desarrollo de las capas inferiores, de manera que sus servicios </w:t>
      </w:r>
      <w:r>
        <w:t xml:space="preserve">estén disponibles cuando comienzan a desarrollarse las superiores. También es apropiado cuando se necesita establecer distintos niveles de control de acceso a un sistema. Los sistemas operativos siguen también este patrón arquitectónico.</w:t>
      </w:r>
      <w:r/>
    </w:p>
    <w:p>
      <w:pPr>
        <w:tabs>
          <w:tab w:val="left" w:pos="787" w:leader="none"/>
        </w:tabs>
      </w:pPr>
      <w:r>
        <w:tab/>
      </w:r>
      <w:r>
        <mc:AlternateContent>
          <mc:Choice Requires="wpg">
            <w:drawing>
              <wp:inline xmlns:wp="http://schemas.openxmlformats.org/drawingml/2006/wordprocessingDrawing" distT="0" distB="0" distL="0" distR="0">
                <wp:extent cx="5767200" cy="5983200"/>
                <wp:effectExtent l="0" t="0" r="5080" b="0"/>
                <wp:docPr id="35" name="Imagen 41"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Picture 8" hidden="0"/>
                        <pic:cNvPicPr>
                          <a:picLocks noChangeAspect="1"/>
                        </pic:cNvPicPr>
                      </pic:nvPicPr>
                      <pic:blipFill>
                        <a:blip r:embed="rId27"/>
                        <a:stretch/>
                      </pic:blipFill>
                      <pic:spPr bwMode="auto">
                        <a:xfrm>
                          <a:off x="0" y="0"/>
                          <a:ext cx="5767200" cy="5983200"/>
                        </a:xfrm>
                        <a:prstGeom prst="rect">
                          <a:avLst/>
                        </a:prstGeom>
                        <a:noFill/>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4" o:spid="_x0000_s34" type="#_x0000_t75" style="mso-wrap-distance-left:0.0pt;mso-wrap-distance-top:0.0pt;mso-wrap-distance-right:0.0pt;mso-wrap-distance-bottom:0.0pt;width:454.1pt;height:471.1pt;" stroked="false">
                <v:path textboxrect="0,0,0,0"/>
                <v:imagedata r:id="rId27" o:title=""/>
              </v:shape>
            </w:pict>
          </mc:Fallback>
        </mc:AlternateContent>
      </w:r>
      <w:r/>
    </w:p>
    <w:p>
      <w:pPr>
        <w:pStyle w:val="468"/>
      </w:pPr>
      <w:r/>
      <w:bookmarkStart w:id="13" w:name="_Ref521167155"/>
      <w:r>
        <w:t xml:space="preserve">Figura </w:t>
      </w:r>
      <w:r>
        <w:fldChar w:fldCharType="begin"/>
      </w:r>
      <w:r>
        <w:instrText xml:space="preserve"> SEQ Figura \* ARABIC </w:instrText>
      </w:r>
      <w:r>
        <w:fldChar w:fldCharType="separate"/>
      </w:r>
      <w:r>
        <w:t xml:space="preserve">5</w:t>
      </w:r>
      <w:r>
        <w:fldChar w:fldCharType="end"/>
      </w:r>
      <w:bookmarkEnd w:id="13"/>
      <w:r>
        <w:t xml:space="preserve">. Tres ejemplos de arquitectura de capas. La arquitectura de comunicación del modelo OSI, un modelo genérico para aplicaciones web, y la arquitectura de capas de la plataforma Android. </w:t>
      </w:r>
      <w:r>
        <w:t xml:space="preserve">Fuente de la imagen de arquitectura Android: </w:t>
      </w:r>
      <w:r>
        <w:fldChar w:fldCharType="begin"/>
      </w:r>
      <w:r>
        <w:instrText xml:space="preserve"> ADDIN ZOTERO_ITEM CSL_CITATION {"citationID":"zWRStO1w","properties":{"formattedCitation":"(Android, 2018)","plainCitation":"(Android, 2018)","noteIndex":0},"citationItems":[{"id":2592,"uris":["http://zo</w:instrText>
      </w:r>
      <w:r>
        <w:instrText xml:space="preserve">tero.org/users/111670/items/LY8PD8A6"],"uri":["http://zotero.org/users/111670/items/LY8PD8A6"],"itemData":{"id":2592,"type":"webpage","title":"Arquitectura de la plataforma","container-title":"Android Developers","abstract":"Android is an open source, Linu</w:instrText>
      </w:r>
      <w:r>
        <w:instrText xml:space="preserve">x-based software stack created for a wide array of devices and form factors. The following diagram shows the major components of the Android platform. The foundation of the Android platform is the Linux kernel. For example…","URL":"https://developer.androi</w:instrText>
      </w:r>
      <w:r>
        <w:instrText xml:space="preserve">d.com/guide/platform/?hl=es-419","language":"es-419","author":[{"literal":"Android"}],"issued":{"date-parts":[["2018"]]},"accessed":{"date-parts":[["2018",8,4]]}}}],"schema":"https://github.com/citation-style-language/schema/raw/master/csl-citation.json"} </w:instrText>
      </w:r>
      <w:r>
        <w:fldChar w:fldCharType="separate"/>
      </w:r>
      <w:r>
        <w:t xml:space="preserve">(Android, 2018)</w:t>
      </w:r>
      <w:r>
        <w:fldChar w:fldCharType="end"/>
      </w:r>
      <w:r/>
    </w:p>
    <w:p>
      <w:pPr>
        <w:pStyle w:val="468"/>
      </w:pPr>
      <w:r/>
      <w:r/>
    </w:p>
    <w:p>
      <w:r>
        <w:t xml:space="preserve">En la arquitectura de capas de la plataforma Android, figura 5, </w:t>
      </w:r>
      <w:r>
        <w:t xml:space="preserve">encontramos un </w:t>
      </w:r>
      <w:r>
        <w:t xml:space="preserve">K</w:t>
      </w:r>
      <w:r>
        <w:t xml:space="preserve">ernel</w:t>
      </w:r>
      <w:r>
        <w:t xml:space="preserve"> Linux en el nivel inferior, y sobre él se van construyendo servicios hasta llegar a la capa de API, que utilizan los programadores de aplicaciones.</w:t>
      </w:r>
      <w:r/>
    </w:p>
    <w:tbl>
      <w:tblPr>
        <w:tblStyle w:val="488"/>
        <w:tblW w:w="0" w:type="auto"/>
        <w:tblLook w:val="04A0" w:firstRow="1" w:lastRow="0" w:firstColumn="1" w:lastColumn="0" w:noHBand="0" w:noVBand="1"/>
      </w:tblPr>
      <w:tblGrid>
        <w:gridCol w:w="1766"/>
        <w:gridCol w:w="6444"/>
      </w:tblGrid>
      <w:tr>
        <w:trPr/>
        <w:tc>
          <w:tcPr>
            <w:tcW w:w="1766" w:type="dxa"/>
            <w:vAlign w:val="center"/>
            <w:textDirection w:val="lrTb"/>
            <w:noWrap w:val="false"/>
          </w:tcPr>
          <w:p>
            <w:pPr>
              <w:jc w:val="center"/>
              <w:rPr>
                <w:b/>
                <w:color w:val="FFFFFF"/>
                <w:sz w:val="22"/>
                <w:szCs w:val="22"/>
              </w:rPr>
            </w:pPr>
            <w:r>
              <w:tab/>
            </w:r>
            <w:r>
              <w:rPr>
                <w:b/>
                <w:color w:val="FFFFFF" w:themeColor="background1"/>
                <w:sz w:val="22"/>
                <w:szCs w:val="22"/>
              </w:rPr>
              <w:t xml:space="preserve">NOMBRE</w:t>
            </w:r>
            <w:r/>
          </w:p>
        </w:tc>
        <w:tc>
          <w:tcPr>
            <w:tcW w:w="6444" w:type="dxa"/>
            <w:vAlign w:val="center"/>
            <w:textDirection w:val="lrTb"/>
            <w:noWrap w:val="false"/>
          </w:tcPr>
          <w:p>
            <w:pPr>
              <w:jc w:val="center"/>
              <w:rPr>
                <w:b/>
                <w:color w:val="FFFFFF"/>
                <w:sz w:val="22"/>
                <w:szCs w:val="22"/>
              </w:rPr>
            </w:pPr>
            <w:r>
              <w:rPr>
                <w:b/>
                <w:color w:val="FFFFFF" w:themeColor="background1"/>
                <w:sz w:val="22"/>
                <w:szCs w:val="22"/>
              </w:rPr>
              <w:t xml:space="preserve">PATRÓN DE ARQUITECTURA EN CAPAS</w:t>
            </w:r>
            <w:r/>
          </w:p>
        </w:tc>
      </w:tr>
      <w:tr>
        <w:trPr/>
        <w:tc>
          <w:tcPr>
            <w:tcW w:w="1766" w:type="dxa"/>
            <w:vAlign w:val="center"/>
            <w:textDirection w:val="lrTb"/>
            <w:noWrap w:val="false"/>
          </w:tcPr>
          <w:p>
            <w:pPr>
              <w:jc w:val="center"/>
              <w:rPr>
                <w:b/>
                <w:sz w:val="20"/>
                <w:szCs w:val="20"/>
              </w:rPr>
            </w:pPr>
            <w:r>
              <w:rPr>
                <w:b/>
                <w:sz w:val="20"/>
                <w:szCs w:val="20"/>
              </w:rPr>
              <w:t xml:space="preserve">Descripción</w:t>
            </w:r>
            <w:r/>
          </w:p>
        </w:tc>
        <w:tc>
          <w:tcPr>
            <w:tcW w:w="6444" w:type="dxa"/>
            <w:textDirection w:val="lrTb"/>
            <w:noWrap w:val="false"/>
          </w:tcPr>
          <w:p>
            <w:pPr>
              <w:rPr>
                <w:sz w:val="20"/>
                <w:szCs w:val="20"/>
              </w:rPr>
            </w:pPr>
            <w:r>
              <w:rPr>
                <w:sz w:val="20"/>
                <w:szCs w:val="20"/>
              </w:rPr>
              <w:t xml:space="preserve">Las funcionalidades del sistema se distribuyen en distintas capas lógicas, de manera que cada una ofrece servicios a la superior.</w:t>
            </w:r>
            <w:r/>
          </w:p>
        </w:tc>
      </w:tr>
      <w:tr>
        <w:trPr/>
        <w:tc>
          <w:tcPr>
            <w:tcW w:w="1766" w:type="dxa"/>
            <w:vAlign w:val="center"/>
            <w:textDirection w:val="lrTb"/>
            <w:noWrap w:val="false"/>
          </w:tcPr>
          <w:p>
            <w:pPr>
              <w:jc w:val="center"/>
              <w:rPr>
                <w:b/>
                <w:sz w:val="20"/>
                <w:szCs w:val="20"/>
              </w:rPr>
            </w:pPr>
            <w:r>
              <w:rPr>
                <w:b/>
                <w:sz w:val="20"/>
                <w:szCs w:val="20"/>
              </w:rPr>
              <w:t xml:space="preserve">Ejemplo</w:t>
            </w:r>
            <w:r/>
          </w:p>
        </w:tc>
        <w:tc>
          <w:tcPr>
            <w:tcW w:w="6444" w:type="dxa"/>
            <w:textDirection w:val="lrTb"/>
            <w:noWrap w:val="false"/>
          </w:tcPr>
          <w:p>
            <w:pPr>
              <w:rPr>
                <w:sz w:val="20"/>
                <w:szCs w:val="20"/>
              </w:rPr>
            </w:pPr>
            <w:r>
              <w:rPr>
                <w:sz w:val="20"/>
                <w:szCs w:val="20"/>
              </w:rPr>
              <w:t xml:space="preserve">En la </w:t>
            </w:r>
            <w:r>
              <w:rPr>
                <w:sz w:val="20"/>
                <w:szCs w:val="20"/>
              </w:rPr>
              <w:t xml:space="preserve">figura 5 </w:t>
            </w:r>
            <w:r>
              <w:rPr>
                <w:sz w:val="20"/>
                <w:szCs w:val="20"/>
              </w:rPr>
              <w:t xml:space="preserve">se presentan tres ejemplos de arquitectura, una</w:t>
            </w:r>
            <w:r>
              <w:rPr>
                <w:sz w:val="20"/>
                <w:szCs w:val="20"/>
              </w:rPr>
              <w:t xml:space="preserve"> </w:t>
            </w:r>
            <w:r>
              <w:rPr>
                <w:sz w:val="20"/>
                <w:szCs w:val="20"/>
              </w:rPr>
              <w:t xml:space="preserve">para el caso de una aplicación, otra para el caso de un sistema de comunicación y finalmente la arquitectura de la plataforma Android.</w:t>
            </w:r>
            <w:r/>
          </w:p>
        </w:tc>
      </w:tr>
      <w:tr>
        <w:trPr/>
        <w:tc>
          <w:tcPr>
            <w:tcW w:w="1766" w:type="dxa"/>
            <w:vAlign w:val="center"/>
            <w:textDirection w:val="lrTb"/>
            <w:noWrap w:val="false"/>
          </w:tcPr>
          <w:p>
            <w:pPr>
              <w:jc w:val="center"/>
              <w:rPr>
                <w:b/>
                <w:sz w:val="20"/>
                <w:szCs w:val="20"/>
              </w:rPr>
            </w:pPr>
            <w:r>
              <w:rPr>
                <w:b/>
                <w:sz w:val="20"/>
                <w:szCs w:val="20"/>
              </w:rPr>
              <w:t xml:space="preserve">Cuando usarlo</w:t>
            </w:r>
            <w:r/>
          </w:p>
        </w:tc>
        <w:tc>
          <w:tcPr>
            <w:tcW w:w="6444" w:type="dxa"/>
            <w:textDirection w:val="lrTb"/>
            <w:noWrap w:val="false"/>
          </w:tcPr>
          <w:p>
            <w:pPr>
              <w:rPr>
                <w:sz w:val="20"/>
                <w:szCs w:val="20"/>
              </w:rPr>
            </w:pPr>
            <w:r>
              <w:rPr>
                <w:sz w:val="20"/>
                <w:szCs w:val="20"/>
              </w:rPr>
              <w:t xml:space="preserve">Cuando queramos construir nuevos servicios sobre otros existentes, o exista un requisito de seguridad en varios niveles.</w:t>
            </w:r>
            <w:r/>
          </w:p>
        </w:tc>
      </w:tr>
      <w:tr>
        <w:trPr/>
        <w:tc>
          <w:tcPr>
            <w:tcW w:w="1766" w:type="dxa"/>
            <w:vAlign w:val="center"/>
            <w:textDirection w:val="lrTb"/>
            <w:noWrap w:val="false"/>
          </w:tcPr>
          <w:p>
            <w:pPr>
              <w:jc w:val="center"/>
              <w:rPr>
                <w:b/>
                <w:sz w:val="20"/>
                <w:szCs w:val="20"/>
              </w:rPr>
            </w:pPr>
            <w:r>
              <w:rPr>
                <w:b/>
                <w:sz w:val="20"/>
                <w:szCs w:val="20"/>
              </w:rPr>
              <w:t xml:space="preserve">Ventajas</w:t>
            </w:r>
            <w:r/>
          </w:p>
        </w:tc>
        <w:tc>
          <w:tcPr>
            <w:tcW w:w="6444" w:type="dxa"/>
            <w:textDirection w:val="lrTb"/>
            <w:noWrap w:val="false"/>
          </w:tcPr>
          <w:p>
            <w:pPr>
              <w:pStyle w:val="470"/>
              <w:numPr>
                <w:ilvl w:val="0"/>
                <w:numId w:val="30"/>
              </w:numPr>
              <w:ind w:left="175" w:hanging="175"/>
              <w:rPr>
                <w:sz w:val="20"/>
                <w:szCs w:val="20"/>
              </w:rPr>
            </w:pPr>
            <w:r>
              <w:rPr>
                <w:sz w:val="20"/>
                <w:szCs w:val="20"/>
              </w:rPr>
              <w:t xml:space="preserve">Permite la sustitución de capas enteras manteniendo la interfaz.</w:t>
            </w:r>
            <w:r/>
          </w:p>
          <w:p>
            <w:pPr>
              <w:pStyle w:val="470"/>
              <w:numPr>
                <w:ilvl w:val="0"/>
                <w:numId w:val="30"/>
              </w:numPr>
              <w:ind w:left="175" w:hanging="175"/>
              <w:rPr>
                <w:sz w:val="20"/>
                <w:szCs w:val="20"/>
              </w:rPr>
            </w:pPr>
            <w:r>
              <w:rPr>
                <w:sz w:val="20"/>
                <w:szCs w:val="20"/>
              </w:rPr>
              <w:t xml:space="preserve">Permite el despliegue de cada capa en máquinas diferentes.</w:t>
            </w:r>
            <w:r/>
          </w:p>
        </w:tc>
      </w:tr>
      <w:tr>
        <w:trPr/>
        <w:tc>
          <w:tcPr>
            <w:tcW w:w="1766" w:type="dxa"/>
            <w:vAlign w:val="center"/>
            <w:textDirection w:val="lrTb"/>
            <w:noWrap w:val="false"/>
          </w:tcPr>
          <w:p>
            <w:pPr>
              <w:jc w:val="center"/>
              <w:rPr>
                <w:b/>
                <w:sz w:val="20"/>
                <w:szCs w:val="20"/>
              </w:rPr>
            </w:pPr>
            <w:r>
              <w:rPr>
                <w:b/>
                <w:sz w:val="20"/>
                <w:szCs w:val="20"/>
              </w:rPr>
              <w:t xml:space="preserve">Desventajas</w:t>
            </w:r>
            <w:r/>
          </w:p>
        </w:tc>
        <w:tc>
          <w:tcPr>
            <w:tcW w:w="6444" w:type="dxa"/>
            <w:textDirection w:val="lrTb"/>
            <w:noWrap w:val="false"/>
          </w:tcPr>
          <w:p>
            <w:pPr>
              <w:pStyle w:val="470"/>
              <w:numPr>
                <w:ilvl w:val="0"/>
                <w:numId w:val="29"/>
              </w:numPr>
              <w:ind w:left="175" w:hanging="175"/>
              <w:keepNext/>
              <w:rPr>
                <w:sz w:val="20"/>
                <w:szCs w:val="20"/>
              </w:rPr>
            </w:pPr>
            <w:r>
              <w:rPr>
                <w:sz w:val="20"/>
                <w:szCs w:val="20"/>
              </w:rPr>
              <w:t xml:space="preserve">Puede ser difícil mantener una separación clara entre capas.</w:t>
            </w:r>
            <w:r/>
          </w:p>
          <w:p>
            <w:pPr>
              <w:pStyle w:val="470"/>
              <w:numPr>
                <w:ilvl w:val="0"/>
                <w:numId w:val="29"/>
              </w:numPr>
              <w:ind w:left="175" w:hanging="175"/>
              <w:keepNext/>
              <w:rPr>
                <w:sz w:val="20"/>
                <w:szCs w:val="20"/>
              </w:rPr>
            </w:pPr>
            <w:r>
              <w:rPr>
                <w:sz w:val="20"/>
                <w:szCs w:val="20"/>
              </w:rPr>
              <w:t xml:space="preserve">Puede disminuir el rendimiento en sistemas con muchas capas.</w:t>
            </w:r>
            <w:r/>
          </w:p>
        </w:tc>
      </w:tr>
    </w:tbl>
    <w:p>
      <w:pPr>
        <w:pStyle w:val="468"/>
        <w:rPr>
          <w:spacing w:val="-4"/>
        </w:rPr>
      </w:pPr>
      <w:r>
        <w:t xml:space="preserve">Tabla </w:t>
      </w:r>
      <w:r>
        <w:fldChar w:fldCharType="begin"/>
      </w:r>
      <w:r>
        <w:instrText xml:space="preserve"> SEQ Tabla \* ARABIC </w:instrText>
      </w:r>
      <w:r>
        <w:fldChar w:fldCharType="separate"/>
      </w:r>
      <w:r>
        <w:t xml:space="preserve">4</w:t>
      </w:r>
      <w:r>
        <w:fldChar w:fldCharType="end"/>
      </w:r>
      <w:r>
        <w:t xml:space="preserve">. Descripción del patrón de arquitectura en capas</w:t>
      </w:r>
      <w:r/>
    </w:p>
    <w:p>
      <w:r/>
      <w:r/>
    </w:p>
    <w:p>
      <w:pPr>
        <w:pStyle w:val="480"/>
      </w:pPr>
      <w:r>
        <w:t xml:space="preserve">Arquitectura de repositorio</w:t>
      </w:r>
      <w:r/>
    </w:p>
    <w:p>
      <w:r/>
      <w:r/>
    </w:p>
    <w:p>
      <w:pPr>
        <w:rPr>
          <w:b/>
        </w:rPr>
      </w:pPr>
      <w:r>
        <w:rPr>
          <w:b/>
        </w:rPr>
        <w:t xml:space="preserve">Este tipo de arquitectura es</w:t>
      </w:r>
      <w:r>
        <w:rPr>
          <w:b/>
        </w:rPr>
        <w:t xml:space="preserve"> adecuada para sistemas que utilizan grandes cantidades de información que comparten diferentes subsistemas. Generalmente existen componentes generadores de datos y otros que los consumen, de manera que los datos quedan almacenados en un repositorio común.</w:t>
      </w:r>
      <w:r/>
    </w:p>
    <w:p>
      <w:r/>
      <w:r/>
    </w:p>
    <w:p>
      <w:r>
        <w:t xml:space="preserve">En la </w:t>
      </w:r>
      <w:r>
        <w:t xml:space="preserve">f</w:t>
      </w:r>
      <w:r>
        <w:t xml:space="preserve">igura </w:t>
      </w:r>
      <w:r>
        <w:t xml:space="preserve">6</w:t>
      </w:r>
      <w:r>
        <w:t xml:space="preserve"> se muestra un </w:t>
      </w:r>
      <w:r>
        <w:rPr>
          <w:b/>
        </w:rPr>
        <w:t xml:space="preserve">ejemplo de este patrón para el caso de un sistema de gestión hospitalaria</w:t>
      </w:r>
      <w:r>
        <w:t xml:space="preserve">. Todos los subsistemas comparten información sobre los pacientes</w:t>
      </w:r>
      <w:r>
        <w:t xml:space="preserve">,</w:t>
      </w:r>
      <w:r>
        <w:t xml:space="preserve"> que está almacenada y centralizada en un único servidor. En este servidor se puede definir una </w:t>
      </w:r>
      <w:r>
        <w:rPr>
          <w:b/>
        </w:rPr>
        <w:t xml:space="preserve">arquitectura interna orientada a la seguridad</w:t>
      </w:r>
      <w:r>
        <w:t xml:space="preserve"> como una arquitectura de capas. Este modelo no presenta diferencias respecto del cliente</w:t>
      </w:r>
      <w:r>
        <w:t xml:space="preserve">–</w:t>
      </w:r>
      <w:r>
        <w:t xml:space="preserve">servidor, pero está orientado a la concentración de los datos en el repositorio común.</w:t>
      </w:r>
      <w:r/>
    </w:p>
    <w:p>
      <w:pPr>
        <w:rPr>
          <w:rFonts w:cs="UnitOT-Light"/>
          <w:iCs/>
          <w:color w:val="595959"/>
          <w:sz w:val="19"/>
          <w:szCs w:val="18"/>
        </w:rPr>
      </w:pPr>
      <w:r>
        <w:rPr>
          <w:rFonts w:cs="UnitOT-Light"/>
          <w:iCs/>
          <w:color w:val="595959" w:themeColor="text1" w:themeTint="A6"/>
          <w:sz w:val="19"/>
          <w:szCs w:val="18"/>
        </w:rPr>
        <w:br w:type="page"/>
      </w:r>
      <w:r/>
    </w:p>
    <w:p>
      <w:pPr>
        <w:tabs>
          <w:tab w:val="left" w:pos="5727" w:leader="none"/>
        </w:tabs>
      </w:pPr>
      <w:r>
        <mc:AlternateContent>
          <mc:Choice Requires="wpg">
            <w:drawing>
              <wp:inline xmlns:wp="http://schemas.openxmlformats.org/drawingml/2006/wordprocessingDrawing" distT="0" distB="0" distL="0" distR="0">
                <wp:extent cx="5145405" cy="1487805"/>
                <wp:effectExtent l="0" t="0" r="0" b="0"/>
                <wp:docPr id="36" name="Imagen 43"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Picture 10" hidden="0"/>
                        <pic:cNvPicPr>
                          <a:picLocks noChangeAspect="1"/>
                        </pic:cNvPicPr>
                      </pic:nvPicPr>
                      <pic:blipFill>
                        <a:blip r:embed="rId28"/>
                        <a:stretch/>
                      </pic:blipFill>
                      <pic:spPr bwMode="auto">
                        <a:xfrm>
                          <a:off x="0" y="0"/>
                          <a:ext cx="5145405" cy="1487805"/>
                        </a:xfrm>
                        <a:prstGeom prst="rect">
                          <a:avLst/>
                        </a:prstGeom>
                        <a:noFill/>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5" o:spid="_x0000_s35" type="#_x0000_t75" style="mso-wrap-distance-left:0.0pt;mso-wrap-distance-top:0.0pt;mso-wrap-distance-right:0.0pt;mso-wrap-distance-bottom:0.0pt;width:405.1pt;height:117.1pt;" stroked="false">
                <v:path textboxrect="0,0,0,0"/>
                <v:imagedata r:id="rId28" o:title=""/>
              </v:shape>
            </w:pict>
          </mc:Fallback>
        </mc:AlternateContent>
      </w:r>
      <w:r/>
    </w:p>
    <w:p>
      <w:pPr>
        <w:pStyle w:val="468"/>
      </w:pPr>
      <w:r>
        <w:tab/>
      </w:r>
      <w:bookmarkStart w:id="14" w:name="_Ref521148721"/>
      <w:r>
        <w:t xml:space="preserve">Figura </w:t>
      </w:r>
      <w:r>
        <w:fldChar w:fldCharType="begin"/>
      </w:r>
      <w:r>
        <w:instrText xml:space="preserve"> SEQ Figura \* ARABIC </w:instrText>
      </w:r>
      <w:r>
        <w:fldChar w:fldCharType="separate"/>
      </w:r>
      <w:r>
        <w:t xml:space="preserve">6</w:t>
      </w:r>
      <w:r>
        <w:fldChar w:fldCharType="end"/>
      </w:r>
      <w:bookmarkEnd w:id="14"/>
      <w:r>
        <w:t xml:space="preserve">. Ejemplo de una arquitectura de repositorio para un sistema de gestión hospitalaria</w:t>
      </w:r>
      <w:r/>
    </w:p>
    <w:p>
      <w:r/>
      <w:r/>
    </w:p>
    <w:p>
      <w:pPr>
        <w:tabs>
          <w:tab w:val="left" w:pos="5727" w:leader="none"/>
        </w:tabs>
      </w:pPr>
      <w:r>
        <w:t xml:space="preserve">Esta es una </w:t>
      </w:r>
      <w:r>
        <w:rPr>
          <w:b/>
        </w:rPr>
        <w:t xml:space="preserve">manera eficiente de compartir grandes cantidades de datos</w:t>
      </w:r>
      <w:r>
        <w:t xml:space="preserve">, pero todos los participantes deben ponerse de acuerdo en un </w:t>
      </w:r>
      <w:r>
        <w:rPr>
          <w:b/>
        </w:rPr>
        <w:t xml:space="preserve">modelo de datos común</w:t>
      </w:r>
      <w:r>
        <w:t xml:space="preserve">. </w:t>
      </w:r>
      <w:r/>
    </w:p>
    <w:p>
      <w:pPr>
        <w:tabs>
          <w:tab w:val="left" w:pos="5727" w:leader="none"/>
        </w:tabs>
      </w:pPr>
      <w:r/>
      <w:r/>
    </w:p>
    <w:p>
      <w:pPr>
        <w:tabs>
          <w:tab w:val="left" w:pos="5727" w:leader="none"/>
        </w:tabs>
      </w:pPr>
      <w:r>
        <w:t xml:space="preserve">El repositorio se</w:t>
      </w:r>
      <w:r>
        <w:t xml:space="preserve"> encuentra lógicamente centralizado, aunque a nivel físico pueda estar distribuido en diferentes máquinas. Esta posible distribución, orientada en general a facilitar la escalabilidad del sistema, es uno de los puntos que plantea problemas en este modelo. </w:t>
      </w:r>
      <w:r>
        <w:rPr>
          <w:b/>
        </w:rPr>
        <w:t xml:space="preserve">Lógicamente, al tener los datos centralizados en un único lugar, este es precisamente el punto más vulnerable del sistema.</w:t>
      </w:r>
      <w:r/>
    </w:p>
    <w:p>
      <w:r/>
      <w:r/>
    </w:p>
    <w:tbl>
      <w:tblPr>
        <w:tblStyle w:val="488"/>
        <w:tblW w:w="0" w:type="auto"/>
        <w:tblLook w:val="04A0" w:firstRow="1" w:lastRow="0" w:firstColumn="1" w:lastColumn="0" w:noHBand="0" w:noVBand="1"/>
      </w:tblPr>
      <w:tblGrid>
        <w:gridCol w:w="1560"/>
        <w:gridCol w:w="6650"/>
      </w:tblGrid>
      <w:tr>
        <w:trPr/>
        <w:tc>
          <w:tcPr>
            <w:tcW w:w="1560" w:type="dxa"/>
            <w:textDirection w:val="lrTb"/>
            <w:noWrap w:val="false"/>
          </w:tcPr>
          <w:p>
            <w:pPr>
              <w:jc w:val="center"/>
              <w:rPr>
                <w:b/>
                <w:color w:val="FFFFFF"/>
                <w:sz w:val="22"/>
                <w:szCs w:val="22"/>
              </w:rPr>
            </w:pPr>
            <w:r>
              <w:rPr>
                <w:b/>
                <w:color w:val="FFFFFF" w:themeColor="background1"/>
                <w:sz w:val="22"/>
                <w:szCs w:val="22"/>
              </w:rPr>
              <w:t xml:space="preserve">NOMBRE</w:t>
            </w:r>
            <w:r/>
          </w:p>
        </w:tc>
        <w:tc>
          <w:tcPr>
            <w:tcW w:w="6650" w:type="dxa"/>
            <w:textDirection w:val="lrTb"/>
            <w:noWrap w:val="false"/>
          </w:tcPr>
          <w:p>
            <w:pPr>
              <w:jc w:val="center"/>
              <w:rPr>
                <w:b/>
                <w:color w:val="FFFFFF"/>
                <w:sz w:val="22"/>
                <w:szCs w:val="22"/>
              </w:rPr>
            </w:pPr>
            <w:r>
              <w:rPr>
                <w:b/>
                <w:color w:val="FFFFFF" w:themeColor="background1"/>
                <w:sz w:val="22"/>
                <w:szCs w:val="22"/>
              </w:rPr>
              <w:t xml:space="preserve">ARQUITECTURA DE REPOSITORIO</w:t>
            </w:r>
            <w:r/>
          </w:p>
        </w:tc>
      </w:tr>
      <w:tr>
        <w:trPr/>
        <w:tc>
          <w:tcPr>
            <w:tcW w:w="1560" w:type="dxa"/>
            <w:vAlign w:val="center"/>
            <w:textDirection w:val="lrTb"/>
            <w:noWrap w:val="false"/>
          </w:tcPr>
          <w:p>
            <w:pPr>
              <w:jc w:val="center"/>
              <w:rPr>
                <w:b/>
                <w:sz w:val="20"/>
                <w:szCs w:val="20"/>
              </w:rPr>
            </w:pPr>
            <w:r>
              <w:rPr>
                <w:b/>
                <w:sz w:val="20"/>
                <w:szCs w:val="20"/>
              </w:rPr>
              <w:t xml:space="preserve">Descripción</w:t>
            </w:r>
            <w:r/>
          </w:p>
        </w:tc>
        <w:tc>
          <w:tcPr>
            <w:tcW w:w="6650" w:type="dxa"/>
            <w:textDirection w:val="lrTb"/>
            <w:noWrap w:val="false"/>
          </w:tcPr>
          <w:p>
            <w:pPr>
              <w:rPr>
                <w:sz w:val="20"/>
                <w:szCs w:val="20"/>
              </w:rPr>
            </w:pPr>
            <w:r>
              <w:rPr>
                <w:sz w:val="20"/>
                <w:szCs w:val="20"/>
              </w:rPr>
              <w:t xml:space="preserve">Todos los datos del sistema se concentran en un repositorio central al que acceden el resto de las componentes.</w:t>
            </w:r>
            <w:r/>
          </w:p>
        </w:tc>
      </w:tr>
      <w:tr>
        <w:trPr/>
        <w:tc>
          <w:tcPr>
            <w:tcW w:w="1560" w:type="dxa"/>
            <w:vAlign w:val="center"/>
            <w:textDirection w:val="lrTb"/>
            <w:noWrap w:val="false"/>
          </w:tcPr>
          <w:p>
            <w:pPr>
              <w:jc w:val="center"/>
              <w:rPr>
                <w:b/>
                <w:sz w:val="20"/>
                <w:szCs w:val="20"/>
              </w:rPr>
            </w:pPr>
            <w:r>
              <w:rPr>
                <w:b/>
                <w:sz w:val="20"/>
                <w:szCs w:val="20"/>
              </w:rPr>
              <w:t xml:space="preserve">Ejemplo</w:t>
            </w:r>
            <w:r/>
          </w:p>
        </w:tc>
        <w:tc>
          <w:tcPr>
            <w:tcW w:w="6650" w:type="dxa"/>
            <w:textDirection w:val="lrTb"/>
            <w:noWrap w:val="false"/>
          </w:tcPr>
          <w:p>
            <w:pPr>
              <w:rPr>
                <w:sz w:val="20"/>
                <w:szCs w:val="20"/>
              </w:rPr>
            </w:pPr>
            <w:r>
              <w:rPr>
                <w:sz w:val="20"/>
                <w:szCs w:val="20"/>
              </w:rPr>
              <w:t xml:space="preserve">En la</w:t>
            </w:r>
            <w:r>
              <w:rPr>
                <w:sz w:val="20"/>
                <w:szCs w:val="20"/>
              </w:rPr>
              <w:t xml:space="preserve"> figura 6 </w:t>
            </w:r>
            <w:r>
              <w:rPr>
                <w:sz w:val="20"/>
                <w:szCs w:val="20"/>
              </w:rPr>
              <w:t xml:space="preserve">vemos un ejemplo de un sistema de gestión hospitalaria, donde toda la información sobre pacientes es compartida por otros subsistemas de gestión.</w:t>
            </w:r>
            <w:r/>
          </w:p>
        </w:tc>
      </w:tr>
      <w:tr>
        <w:trPr/>
        <w:tc>
          <w:tcPr>
            <w:tcW w:w="1560" w:type="dxa"/>
            <w:vAlign w:val="center"/>
            <w:textDirection w:val="lrTb"/>
            <w:noWrap w:val="false"/>
          </w:tcPr>
          <w:p>
            <w:pPr>
              <w:jc w:val="center"/>
              <w:rPr>
                <w:b/>
                <w:sz w:val="20"/>
                <w:szCs w:val="20"/>
              </w:rPr>
            </w:pPr>
            <w:r>
              <w:rPr>
                <w:b/>
                <w:sz w:val="20"/>
                <w:szCs w:val="20"/>
              </w:rPr>
              <w:t xml:space="preserve">Cuando usarlo</w:t>
            </w:r>
            <w:r/>
          </w:p>
        </w:tc>
        <w:tc>
          <w:tcPr>
            <w:tcW w:w="6650" w:type="dxa"/>
            <w:textDirection w:val="lrTb"/>
            <w:noWrap w:val="false"/>
          </w:tcPr>
          <w:p>
            <w:pPr>
              <w:rPr>
                <w:sz w:val="20"/>
                <w:szCs w:val="20"/>
              </w:rPr>
            </w:pPr>
            <w:r>
              <w:rPr>
                <w:sz w:val="20"/>
                <w:szCs w:val="20"/>
              </w:rPr>
              <w:t xml:space="preserve">Con sistemas que deben almacenar grandes volúmenes de información durante mucho tiempo.</w:t>
            </w:r>
            <w:r/>
          </w:p>
        </w:tc>
      </w:tr>
      <w:tr>
        <w:trPr/>
        <w:tc>
          <w:tcPr>
            <w:tcW w:w="1560" w:type="dxa"/>
            <w:vAlign w:val="center"/>
            <w:textDirection w:val="lrTb"/>
            <w:noWrap w:val="false"/>
          </w:tcPr>
          <w:p>
            <w:pPr>
              <w:jc w:val="center"/>
              <w:rPr>
                <w:b/>
                <w:sz w:val="20"/>
                <w:szCs w:val="20"/>
              </w:rPr>
            </w:pPr>
            <w:r>
              <w:rPr>
                <w:b/>
                <w:sz w:val="20"/>
                <w:szCs w:val="20"/>
              </w:rPr>
              <w:t xml:space="preserve">Ventajas</w:t>
            </w:r>
            <w:r/>
          </w:p>
        </w:tc>
        <w:tc>
          <w:tcPr>
            <w:tcW w:w="6650" w:type="dxa"/>
            <w:textDirection w:val="lrTb"/>
            <w:noWrap w:val="false"/>
          </w:tcPr>
          <w:p>
            <w:pPr>
              <w:pStyle w:val="470"/>
              <w:numPr>
                <w:ilvl w:val="0"/>
                <w:numId w:val="30"/>
              </w:numPr>
              <w:ind w:left="175" w:hanging="175"/>
              <w:rPr>
                <w:sz w:val="20"/>
                <w:szCs w:val="20"/>
              </w:rPr>
            </w:pPr>
            <w:r>
              <w:rPr>
                <w:sz w:val="20"/>
                <w:szCs w:val="20"/>
              </w:rPr>
              <w:t xml:space="preserve">El resto de las componentes so</w:t>
            </w:r>
            <w:r>
              <w:rPr>
                <w:sz w:val="20"/>
                <w:szCs w:val="20"/>
              </w:rPr>
              <w:t xml:space="preserve">n</w:t>
            </w:r>
            <w:r>
              <w:rPr>
                <w:sz w:val="20"/>
                <w:szCs w:val="20"/>
              </w:rPr>
              <w:t xml:space="preserve"> independientes entre sí.</w:t>
            </w:r>
            <w:r/>
          </w:p>
          <w:p>
            <w:pPr>
              <w:pStyle w:val="470"/>
              <w:numPr>
                <w:ilvl w:val="0"/>
                <w:numId w:val="30"/>
              </w:numPr>
              <w:ind w:left="175" w:hanging="175"/>
              <w:rPr>
                <w:sz w:val="20"/>
                <w:szCs w:val="20"/>
              </w:rPr>
            </w:pPr>
            <w:r>
              <w:rPr>
                <w:sz w:val="20"/>
                <w:szCs w:val="20"/>
              </w:rPr>
              <w:t xml:space="preserve">Los datos están concentrados, lo cual facilita su gestión.</w:t>
            </w:r>
            <w:r/>
          </w:p>
        </w:tc>
      </w:tr>
      <w:tr>
        <w:trPr/>
        <w:tc>
          <w:tcPr>
            <w:tcW w:w="1560" w:type="dxa"/>
            <w:vAlign w:val="center"/>
            <w:textDirection w:val="lrTb"/>
            <w:noWrap w:val="false"/>
          </w:tcPr>
          <w:p>
            <w:pPr>
              <w:jc w:val="center"/>
              <w:rPr>
                <w:b/>
                <w:sz w:val="20"/>
                <w:szCs w:val="20"/>
              </w:rPr>
            </w:pPr>
            <w:r>
              <w:rPr>
                <w:b/>
                <w:sz w:val="20"/>
                <w:szCs w:val="20"/>
              </w:rPr>
              <w:t xml:space="preserve">Desventajas</w:t>
            </w:r>
            <w:r/>
          </w:p>
        </w:tc>
        <w:tc>
          <w:tcPr>
            <w:tcW w:w="6650" w:type="dxa"/>
            <w:textDirection w:val="lrTb"/>
            <w:noWrap w:val="false"/>
          </w:tcPr>
          <w:p>
            <w:pPr>
              <w:pStyle w:val="470"/>
              <w:numPr>
                <w:ilvl w:val="0"/>
                <w:numId w:val="29"/>
              </w:numPr>
              <w:ind w:left="175" w:hanging="175"/>
              <w:rPr>
                <w:sz w:val="20"/>
                <w:szCs w:val="20"/>
              </w:rPr>
            </w:pPr>
            <w:r>
              <w:rPr>
                <w:sz w:val="20"/>
                <w:szCs w:val="20"/>
              </w:rPr>
              <w:t xml:space="preserve">La información está concentrada en un único nodo crítico.</w:t>
            </w:r>
            <w:r/>
          </w:p>
          <w:p>
            <w:pPr>
              <w:pStyle w:val="470"/>
              <w:numPr>
                <w:ilvl w:val="0"/>
                <w:numId w:val="29"/>
              </w:numPr>
              <w:ind w:left="175" w:hanging="175"/>
              <w:rPr>
                <w:sz w:val="20"/>
                <w:szCs w:val="20"/>
              </w:rPr>
            </w:pPr>
            <w:r>
              <w:rPr>
                <w:sz w:val="20"/>
                <w:szCs w:val="20"/>
              </w:rPr>
              <w:t xml:space="preserve">El resto de las componentes se comunican a través de este nodo.</w:t>
            </w:r>
            <w:r/>
          </w:p>
          <w:p>
            <w:pPr>
              <w:pStyle w:val="470"/>
              <w:numPr>
                <w:ilvl w:val="0"/>
                <w:numId w:val="29"/>
              </w:numPr>
              <w:ind w:left="175" w:hanging="175"/>
              <w:keepNext/>
              <w:rPr>
                <w:sz w:val="20"/>
                <w:szCs w:val="20"/>
              </w:rPr>
            </w:pPr>
            <w:r>
              <w:rPr>
                <w:sz w:val="20"/>
                <w:szCs w:val="20"/>
              </w:rPr>
              <w:t xml:space="preserve">Puede ser complicado distribuir el repositorio en varias máquinas (problemas de redundancia o inconsistencia de datos).</w:t>
            </w:r>
            <w:r/>
          </w:p>
        </w:tc>
      </w:tr>
    </w:tbl>
    <w:p>
      <w:pPr>
        <w:pStyle w:val="468"/>
      </w:pPr>
      <w:r>
        <w:t xml:space="preserve">Tabla </w:t>
      </w:r>
      <w:r>
        <w:fldChar w:fldCharType="begin"/>
      </w:r>
      <w:r>
        <w:instrText xml:space="preserve"> SEQ Tabla \* ARABIC </w:instrText>
      </w:r>
      <w:r>
        <w:fldChar w:fldCharType="separate"/>
      </w:r>
      <w:r>
        <w:t xml:space="preserve">5</w:t>
      </w:r>
      <w:r>
        <w:fldChar w:fldCharType="end"/>
      </w:r>
      <w:r>
        <w:t xml:space="preserve">. Descripción del patrón de arquitectura de repositorio</w:t>
      </w:r>
      <w:r/>
    </w:p>
    <w:p>
      <w:r/>
      <w:r/>
    </w:p>
    <w:p>
      <w:r/>
      <w:r/>
    </w:p>
    <w:p>
      <w:pPr>
        <w:pStyle w:val="478"/>
      </w:pPr>
      <w:r/>
      <w:bookmarkStart w:id="15" w:name="_Toc535213179"/>
      <w:r>
        <w:t xml:space="preserve">5.</w:t>
      </w:r>
      <w:r>
        <w:t xml:space="preserve">4</w:t>
      </w:r>
      <w:r>
        <w:t xml:space="preserve">. Arquitecturas tolerantes a fallos</w:t>
      </w:r>
      <w:bookmarkEnd w:id="15"/>
      <w:r/>
      <w:r/>
    </w:p>
    <w:p>
      <w:r/>
      <w:r/>
    </w:p>
    <w:p>
      <w:pPr>
        <w:rPr>
          <w:b/>
        </w:rPr>
      </w:pPr>
      <w:r>
        <w:t xml:space="preserve">La </w:t>
      </w:r>
      <w:r>
        <w:rPr>
          <w:b/>
        </w:rPr>
        <w:t xml:space="preserve">confiabilidad de un sistema</w:t>
      </w:r>
      <w:r>
        <w:t xml:space="preserve"> es</w:t>
      </w:r>
      <w:r>
        <w:t xml:space="preserve">, según Sommerville (2011), </w:t>
      </w:r>
      <w:r>
        <w:rPr>
          <w:b/>
        </w:rPr>
        <w:t xml:space="preserve">«</w:t>
      </w:r>
      <w:r>
        <w:rPr>
          <w:b/>
        </w:rPr>
        <w:t xml:space="preserve">una propiedad agregada que toma en cuenta la protección, fiabilidad, disponibilidad, seguridad y otros atributos del sistema, y refleja el grado en el que los usuarios pueden confiar en él</w:t>
      </w:r>
      <w:r>
        <w:rPr>
          <w:b/>
        </w:rPr>
        <w:t xml:space="preserve">»</w:t>
      </w:r>
      <w:r>
        <w:rPr>
          <w:b/>
        </w:rPr>
        <w:t xml:space="preserve"> (p. 735). </w:t>
      </w:r>
      <w:r/>
    </w:p>
    <w:p>
      <w:r/>
      <w:r/>
    </w:p>
    <w:p>
      <w:r>
        <w:t xml:space="preserve">Sistemas críticos</w:t>
      </w:r>
      <w:r>
        <w:t xml:space="preserve"> —</w:t>
      </w:r>
      <w:r>
        <w:t xml:space="preserve">como los de control de proceso, sistemas médicos o sistemas de control de vuelo</w:t>
      </w:r>
      <w:r>
        <w:t xml:space="preserve">—</w:t>
      </w:r>
      <w:r>
        <w:t xml:space="preserve"> requieren de técnicas específicas para mejorar su confiablidad y entre ellas están las que refuerzan la arquitectura del sistema. E</w:t>
      </w:r>
      <w:r>
        <w:t xml:space="preserve">sto</w:t>
      </w:r>
      <w:r>
        <w:t xml:space="preserve"> pasa por </w:t>
      </w:r>
      <w:r>
        <w:rPr>
          <w:b/>
        </w:rPr>
        <w:t xml:space="preserve">analizar cuidadosamente la tolerancia a fallos</w:t>
      </w:r>
      <w:r>
        <w:t xml:space="preserve"> incluyendo</w:t>
      </w:r>
      <w:r>
        <w:t xml:space="preserve">,</w:t>
      </w:r>
      <w:r>
        <w:t xml:space="preserve"> en general</w:t>
      </w:r>
      <w:r>
        <w:t xml:space="preserve">,</w:t>
      </w:r>
      <w:r>
        <w:t xml:space="preserve"> componentes y mecanismos redundantes. V</w:t>
      </w:r>
      <w:r>
        <w:t xml:space="preserve">amos a ver aquí </w:t>
      </w:r>
      <w:r>
        <w:t xml:space="preserve">un par de ejemplos de estas arquitecturas.</w:t>
      </w:r>
      <w:r/>
    </w:p>
    <w:p>
      <w:r/>
      <w:r/>
    </w:p>
    <w:p>
      <w:pPr>
        <w:pStyle w:val="480"/>
      </w:pPr>
      <w:r>
        <w:t xml:space="preserve">Sistemas de protección</w:t>
      </w:r>
      <w:r/>
    </w:p>
    <w:p>
      <w:r/>
      <w:r/>
    </w:p>
    <w:p>
      <w:r>
        <w:rPr>
          <w:b/>
        </w:rPr>
        <w:t xml:space="preserve">Un sistema de protección está especializado en monitorizar el correcto funcionamiento de otro sistema al que está asociado.</w:t>
      </w:r>
      <w:r>
        <w:t xml:space="preserve"> Son habituales en los sistemas de control de proceso (como la industria química) o control de equipo (como los procesos de fabricación o el control de vehículos). </w:t>
      </w:r>
      <w:r/>
    </w:p>
    <w:p>
      <w:r/>
      <w:r/>
    </w:p>
    <w:p>
      <w:r>
        <w:t xml:space="preserve">El sistema d</w:t>
      </w:r>
      <w:r>
        <w:t xml:space="preserve">e protección funciona en paralelo con el controlador de proceso, monitorizando tanto las condiciones ambientales como el estado del propio proceso. En caso de detectar alguna desviación sobre el comportamiento esperado, puede tomar el control del sistema o</w:t>
      </w:r>
      <w:r>
        <w:t xml:space="preserve">,</w:t>
      </w:r>
      <w:r>
        <w:t xml:space="preserve"> al menos</w:t>
      </w:r>
      <w:r>
        <w:t xml:space="preserve">,</w:t>
      </w:r>
      <w:r>
        <w:t xml:space="preserve"> provocar algún tipo de aviso al exterior. En la </w:t>
      </w:r>
      <w:r>
        <w:t xml:space="preserve">figura 7</w:t>
      </w:r>
      <w:r>
        <w:t xml:space="preserve"> podemos observar un ejemplo de ello. </w:t>
      </w:r>
      <w:r/>
    </w:p>
    <w:p>
      <w:r/>
      <w:r/>
    </w:p>
    <w:p>
      <w:pPr>
        <w:jc w:val="center"/>
        <w:tabs>
          <w:tab w:val="left" w:pos="2461" w:leader="none"/>
        </w:tabs>
      </w:pPr>
      <w:r>
        <mc:AlternateContent>
          <mc:Choice Requires="wpg">
            <w:drawing>
              <wp:inline xmlns:wp="http://schemas.openxmlformats.org/drawingml/2006/wordprocessingDrawing" distT="0" distB="0" distL="0" distR="0">
                <wp:extent cx="3505200" cy="3322320"/>
                <wp:effectExtent l="0" t="0" r="0" b="0"/>
                <wp:docPr id="37" name="Imagen 44"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Picture 11" hidden="0"/>
                        <pic:cNvPicPr>
                          <a:picLocks noChangeAspect="1"/>
                        </pic:cNvPicPr>
                      </pic:nvPicPr>
                      <pic:blipFill>
                        <a:blip r:embed="rId29"/>
                        <a:stretch/>
                      </pic:blipFill>
                      <pic:spPr bwMode="auto">
                        <a:xfrm>
                          <a:off x="0" y="0"/>
                          <a:ext cx="3505199" cy="3322320"/>
                        </a:xfrm>
                        <a:prstGeom prst="rect">
                          <a:avLst/>
                        </a:prstGeom>
                        <a:noFill/>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6" o:spid="_x0000_s36" type="#_x0000_t75" style="mso-wrap-distance-left:0.0pt;mso-wrap-distance-top:0.0pt;mso-wrap-distance-right:0.0pt;mso-wrap-distance-bottom:0.0pt;width:276.0pt;height:261.6pt;" stroked="false">
                <v:path textboxrect="0,0,0,0"/>
                <v:imagedata r:id="rId29" o:title=""/>
              </v:shape>
            </w:pict>
          </mc:Fallback>
        </mc:AlternateContent>
      </w:r>
      <w:r/>
    </w:p>
    <w:p>
      <w:pPr>
        <w:pStyle w:val="468"/>
      </w:pPr>
      <w:r/>
      <w:bookmarkStart w:id="16" w:name="_Ref521170622"/>
      <w:r>
        <w:t xml:space="preserve">Figura </w:t>
      </w:r>
      <w:r>
        <w:fldChar w:fldCharType="begin"/>
      </w:r>
      <w:r>
        <w:instrText xml:space="preserve"> SEQ Figura \* ARABIC </w:instrText>
      </w:r>
      <w:r>
        <w:fldChar w:fldCharType="separate"/>
      </w:r>
      <w:r>
        <w:t xml:space="preserve">7</w:t>
      </w:r>
      <w:r>
        <w:fldChar w:fldCharType="end"/>
      </w:r>
      <w:bookmarkEnd w:id="16"/>
      <w:r>
        <w:t xml:space="preserve">. Ejemplo de un sistema de protección</w:t>
      </w:r>
      <w:r/>
    </w:p>
    <w:p>
      <w:pPr>
        <w:rPr>
          <w:b/>
        </w:rPr>
      </w:pPr>
      <w:r>
        <w:rPr>
          <w:b/>
        </w:rPr>
      </w:r>
      <w:r/>
    </w:p>
    <w:p>
      <w:r>
        <w:rPr>
          <w:b/>
        </w:rPr>
        <w:t xml:space="preserve">El sistema de protección adquiere información del entorno a través de un conjunto independiente de sensores.</w:t>
      </w:r>
      <w:r>
        <w:t xml:space="preserve"> También monitoriza otras variables del sistema, como el estado de los sensores y actuadores de proceso, y el propio sistema d</w:t>
      </w:r>
      <w:r>
        <w:t xml:space="preserve">e control. Puede contar con un sistema de actuadores independiente al del proceso (por ejemplo, un sistema de detención de emergencia en un vehículo no tripulado). En caso de ser necesario, puede entrar en acción y evitar un fallo catastrófico del sistema.</w:t>
      </w:r>
      <w:r/>
    </w:p>
    <w:p>
      <w:r/>
      <w:r/>
    </w:p>
    <w:p>
      <w:pPr>
        <w:pStyle w:val="480"/>
      </w:pPr>
      <w:r>
        <w:t xml:space="preserve">Programación de varias versiones</w:t>
      </w:r>
      <w:r/>
    </w:p>
    <w:p>
      <w:r/>
      <w:r/>
    </w:p>
    <w:p>
      <w:pPr>
        <w:rPr>
          <w:b/>
        </w:rPr>
      </w:pPr>
      <w:r>
        <w:rPr>
          <w:b/>
        </w:rPr>
        <w:t xml:space="preserve">En este caso</w:t>
      </w:r>
      <w:r>
        <w:rPr>
          <w:b/>
        </w:rPr>
        <w:t xml:space="preserve">, </w:t>
      </w:r>
      <w:r>
        <w:rPr>
          <w:b/>
        </w:rPr>
        <w:t xml:space="preserve">se desarrollan varias versiones del mismo sistema que se ejecutan en máquinas diferentes. Partiendo de una especificación común, las distintas versiones son desarrolladas por diferentes equipos, y así se llega a implementaciones alternativas. </w:t>
      </w:r>
      <w:r/>
    </w:p>
    <w:p>
      <w:r/>
      <w:r/>
    </w:p>
    <w:p>
      <w:r>
        <w:t xml:space="preserve">Las salidas que generan los diferentes sistemas se comparan en un sistema de votación, rechazando aquellas salidas que son inconsistente</w:t>
      </w:r>
      <w:r>
        <w:t xml:space="preserve">s</w:t>
      </w:r>
      <w:r>
        <w:t xml:space="preserve"> o que no se producen a tiempo. Este tipo de protección es habitual en los </w:t>
      </w:r>
      <w:r>
        <w:rPr>
          <w:b/>
        </w:rPr>
        <w:t xml:space="preserve">sistemas de señalización </w:t>
      </w:r>
      <w:r>
        <w:rPr>
          <w:b/>
        </w:rPr>
        <w:t xml:space="preserve">ferroviaria, sistemas de control de aeronaves y protección de reactores </w:t>
      </w:r>
      <w:r>
        <w:t xml:space="preserve">(Sommerville, 2011, p. 353).</w:t>
      </w:r>
      <w:r/>
    </w:p>
    <w:p>
      <w:r/>
      <w:r/>
    </w:p>
    <w:p>
      <w:pPr>
        <w:jc w:val="center"/>
        <w:tabs>
          <w:tab w:val="left" w:pos="2461" w:leader="none"/>
        </w:tabs>
      </w:pPr>
      <w:r>
        <mc:AlternateContent>
          <mc:Choice Requires="wpg">
            <w:drawing>
              <wp:inline xmlns:wp="http://schemas.openxmlformats.org/drawingml/2006/wordprocessingDrawing" distT="0" distB="0" distL="0" distR="0">
                <wp:extent cx="5462270" cy="2767965"/>
                <wp:effectExtent l="0" t="0" r="0" b="0"/>
                <wp:docPr id="38" name="Imagen 50"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 name="Picture 12" hidden="0"/>
                        <pic:cNvPicPr>
                          <a:picLocks noChangeAspect="1"/>
                        </pic:cNvPicPr>
                      </pic:nvPicPr>
                      <pic:blipFill>
                        <a:blip r:embed="rId30"/>
                        <a:stretch/>
                      </pic:blipFill>
                      <pic:spPr bwMode="auto">
                        <a:xfrm>
                          <a:off x="0" y="0"/>
                          <a:ext cx="5462270" cy="2767965"/>
                        </a:xfrm>
                        <a:prstGeom prst="rect">
                          <a:avLst/>
                        </a:prstGeom>
                        <a:noFill/>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7" o:spid="_x0000_s37" type="#_x0000_t75" style="mso-wrap-distance-left:0.0pt;mso-wrap-distance-top:0.0pt;mso-wrap-distance-right:0.0pt;mso-wrap-distance-bottom:0.0pt;width:430.1pt;height:217.9pt;" stroked="false">
                <v:path textboxrect="0,0,0,0"/>
                <v:imagedata r:id="rId30" o:title=""/>
              </v:shape>
            </w:pict>
          </mc:Fallback>
        </mc:AlternateContent>
      </w:r>
      <w:r/>
    </w:p>
    <w:p>
      <w:pPr>
        <w:pStyle w:val="468"/>
      </w:pPr>
      <w:r>
        <w:t xml:space="preserve">Figura </w:t>
      </w:r>
      <w:r>
        <w:fldChar w:fldCharType="begin"/>
      </w:r>
      <w:r>
        <w:instrText xml:space="preserve"> SEQ Figura \* ARABIC </w:instrText>
      </w:r>
      <w:r>
        <w:fldChar w:fldCharType="separate"/>
      </w:r>
      <w:r>
        <w:t xml:space="preserve">8</w:t>
      </w:r>
      <w:r>
        <w:fldChar w:fldCharType="end"/>
      </w:r>
      <w:r>
        <w:t xml:space="preserve">. Ejemplo de protección con 3 versiones de software</w:t>
      </w:r>
      <w:r/>
    </w:p>
    <w:p>
      <w:r/>
      <w:r/>
    </w:p>
    <w:p>
      <w:r/>
      <w:r/>
    </w:p>
    <w:p>
      <w:pPr>
        <w:pStyle w:val="478"/>
      </w:pPr>
      <w:r/>
      <w:bookmarkStart w:id="17" w:name="_Toc535213180"/>
      <w:r>
        <w:t xml:space="preserve">5.</w:t>
      </w:r>
      <w:r>
        <w:t xml:space="preserve">5</w:t>
      </w:r>
      <w:r>
        <w:t xml:space="preserve">. Arquitecturas de sistemas distribuidos</w:t>
      </w:r>
      <w:bookmarkEnd w:id="17"/>
      <w:r/>
      <w:r/>
    </w:p>
    <w:p>
      <w:r/>
      <w:r/>
    </w:p>
    <w:p>
      <w:r>
        <w:t xml:space="preserve">Actualmente, la mayoría de grandes sistemas son sistemas distribuidos, donde el cómputo se reparte entre un gran número de máquinas y </w:t>
      </w:r>
      <w:r>
        <w:t xml:space="preserve">se </w:t>
      </w:r>
      <w:r>
        <w:t xml:space="preserve">contrastan con los sistemas centralizados cuyos componentes se ejecutan en un solo computador. </w:t>
      </w:r>
      <w:r/>
    </w:p>
    <w:p>
      <w:r/>
      <w:r/>
    </w:p>
    <w:p>
      <w:pPr>
        <w:rPr>
          <w:b/>
        </w:rPr>
      </w:pPr>
      <w:r>
        <w:rPr>
          <w:b/>
        </w:rPr>
        <w:t xml:space="preserve">Para Tanenbaum y </w:t>
      </w:r>
      <w:r>
        <w:rPr>
          <w:b/>
        </w:rPr>
        <w:t xml:space="preserve">Steen</w:t>
      </w:r>
      <w:r>
        <w:rPr>
          <w:b/>
        </w:rPr>
        <w:t xml:space="preserve"> (2007)</w:t>
      </w:r>
      <w:r>
        <w:rPr>
          <w:b/>
        </w:rPr>
        <w:t xml:space="preserve">,</w:t>
      </w:r>
      <w:r>
        <w:rPr>
          <w:b/>
        </w:rPr>
        <w:t xml:space="preserve"> un sistema distribuido es una colección de computadores independientes que aparecen al usuario como un solo sistema coherente. </w:t>
      </w:r>
      <w:r/>
    </w:p>
    <w:p>
      <w:r>
        <w:br w:type="page"/>
      </w:r>
      <w:r/>
    </w:p>
    <w:p>
      <w:r>
        <w:t xml:space="preserve">Según Sommerville (2011), e</w:t>
      </w:r>
      <w:r>
        <w:t xml:space="preserve">stos sistemas ofrecen múltiples ventajas </w:t>
      </w:r>
      <w:r>
        <w:t xml:space="preserve">(</w:t>
      </w:r>
      <w:r>
        <w:t xml:space="preserve">p. 480):</w:t>
      </w:r>
      <w:r/>
    </w:p>
    <w:p>
      <w:r/>
      <w:r/>
    </w:p>
    <w:p>
      <w:pPr>
        <w:jc w:val="center"/>
      </w:pPr>
      <w:r>
        <mc:AlternateContent>
          <mc:Choice Requires="wpg">
            <w:drawing>
              <wp:inline xmlns:wp="http://schemas.openxmlformats.org/drawingml/2006/wordprocessingDrawing" distT="0" distB="0" distL="0" distR="0">
                <wp:extent cx="4493260" cy="4438015"/>
                <wp:effectExtent l="0" t="0" r="2540" b="635"/>
                <wp:docPr id="39" name="Imagen 60"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Picture 19" hidden="0"/>
                        <pic:cNvPicPr>
                          <a:picLocks noChangeAspect="1"/>
                        </pic:cNvPicPr>
                      </pic:nvPicPr>
                      <pic:blipFill>
                        <a:blip r:embed="rId31"/>
                        <a:stretch/>
                      </pic:blipFill>
                      <pic:spPr bwMode="auto">
                        <a:xfrm>
                          <a:off x="0" y="0"/>
                          <a:ext cx="4493260" cy="4438015"/>
                        </a:xfrm>
                        <a:prstGeom prst="rect">
                          <a:avLst/>
                        </a:prstGeom>
                        <a:noFill/>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8" o:spid="_x0000_s38" type="#_x0000_t75" style="mso-wrap-distance-left:0.0pt;mso-wrap-distance-top:0.0pt;mso-wrap-distance-right:0.0pt;mso-wrap-distance-bottom:0.0pt;width:353.8pt;height:349.4pt;" stroked="false">
                <v:path textboxrect="0,0,0,0"/>
                <v:imagedata r:id="rId31" o:title=""/>
              </v:shape>
            </w:pict>
          </mc:Fallback>
        </mc:AlternateContent>
      </w:r>
      <w:r/>
    </w:p>
    <w:p>
      <w:pPr>
        <w:pStyle w:val="468"/>
        <w:rPr>
          <w:spacing w:val="-4"/>
        </w:rPr>
      </w:pPr>
      <w:r>
        <w:t xml:space="preserve">Figura </w:t>
      </w:r>
      <w:r>
        <w:fldChar w:fldCharType="begin"/>
      </w:r>
      <w:r>
        <w:instrText xml:space="preserve"> SEQ Figura \* ARABIC </w:instrText>
      </w:r>
      <w:r>
        <w:fldChar w:fldCharType="separate"/>
      </w:r>
      <w:r>
        <w:t xml:space="preserve">9</w:t>
      </w:r>
      <w:r>
        <w:fldChar w:fldCharType="end"/>
      </w:r>
      <w:r>
        <w:t xml:space="preserve">. Ventajas de los sistemas distribuidos</w:t>
      </w:r>
      <w:r/>
    </w:p>
    <w:p>
      <w:pPr>
        <w:jc w:val="center"/>
      </w:pPr>
      <w:r/>
      <w:r/>
    </w:p>
    <w:p>
      <w:r>
        <w:t xml:space="preserve">Estos sistemas son más complejos que los centralizados, tanto en su diseño como en su implementación. En general</w:t>
      </w:r>
      <w:r>
        <w:t xml:space="preserve">,</w:t>
      </w:r>
      <w:r>
        <w:t xml:space="preserve"> </w:t>
      </w:r>
      <w:r>
        <w:t xml:space="preserve">según Sommerville (2011), </w:t>
      </w:r>
      <w:r>
        <w:t xml:space="preserve">se debe encontrar un equilibrio entre diferentes requisitos no funcionales</w:t>
      </w:r>
      <w:r>
        <w:t xml:space="preserve"> —</w:t>
      </w:r>
      <w:r>
        <w:t xml:space="preserve">como el rendimiento, la confiabilidad, la seguridad y la manejabilidad del sistema (p. 490)</w:t>
      </w:r>
      <w:r>
        <w:t xml:space="preserve">—</w:t>
      </w:r>
      <w:r>
        <w:t xml:space="preserve">. Con el tiempo han surgido algunos modelos arquitectónicos que se ocupan de manera específica de este tipo de problemas.</w:t>
      </w:r>
      <w:r/>
    </w:p>
    <w:p>
      <w:r/>
      <w:r/>
    </w:p>
    <w:p>
      <w:pPr>
        <w:pStyle w:val="480"/>
      </w:pPr>
      <w:r>
        <w:t xml:space="preserve">Arquitecturas maestro</w:t>
      </w:r>
      <w:r>
        <w:t xml:space="preserve">–</w:t>
      </w:r>
      <w:r>
        <w:t xml:space="preserve">esclavo</w:t>
      </w:r>
      <w:r/>
    </w:p>
    <w:p>
      <w:r/>
      <w:r/>
    </w:p>
    <w:p>
      <w:r>
        <w:rPr>
          <w:b/>
        </w:rPr>
        <w:t xml:space="preserve">Existen muchos sistemas con fuertes restricciones de tiempo real, en los que el cómputo se distribuye a diferentes escalas entre diferentes nodos de procesamiento. </w:t>
      </w:r>
      <w:r>
        <w:t xml:space="preserve">Puede haber nodos especializados en la adquisición de información </w:t>
      </w:r>
      <w:r>
        <w:t xml:space="preserve">del entorno, nodos especializados en controlar los actuadores, nodos especializados en cómputo</w:t>
      </w:r>
      <w:r>
        <w:t xml:space="preserve">, etc.</w:t>
      </w:r>
      <w:r/>
    </w:p>
    <w:p>
      <w:r/>
      <w:r/>
    </w:p>
    <w:p>
      <w:r>
        <w:t xml:space="preserve">En este tipo de sistemas es habitual la presencia de un proceso </w:t>
      </w:r>
      <w:r>
        <w:t xml:space="preserve">«</w:t>
      </w:r>
      <w:r>
        <w:t xml:space="preserve">maestro</w:t>
      </w:r>
      <w:r>
        <w:t xml:space="preserve">»</w:t>
      </w:r>
      <w:r>
        <w:t xml:space="preserve">, responsable de gestionar la comunicación y coordinar al resto de participantes. Se trata de una arquitectura centralizada en la que el maestro toma la forma de un nodo cliente</w:t>
      </w:r>
      <w:r>
        <w:t xml:space="preserve">–</w:t>
      </w:r>
      <w:r>
        <w:t xml:space="preserve">servidor; actúa como cliente frente a otros procesos, como el control de sensores (pidiendo información) o el control de actuadores (enviando consignas de operación), y sirve información a otros procesos, como los clientes de las consolas de operador. </w:t>
      </w:r>
      <w:r/>
    </w:p>
    <w:p>
      <w:r/>
      <w:r/>
    </w:p>
    <w:p>
      <w:r>
        <w:t xml:space="preserve">En la </w:t>
      </w:r>
      <w:r>
        <w:t xml:space="preserve">figura 10</w:t>
      </w:r>
      <w:r>
        <w:t xml:space="preserve"> se muestra un ejemplo de esta arquitectura, correspondiente a un sistema de gestión de tráfico.</w:t>
      </w:r>
      <w:r/>
    </w:p>
    <w:p>
      <w:r/>
      <w:r/>
    </w:p>
    <w:p>
      <w:pPr>
        <w:jc w:val="center"/>
      </w:pPr>
      <w:r>
        <mc:AlternateContent>
          <mc:Choice Requires="wpg">
            <w:drawing>
              <wp:inline xmlns:wp="http://schemas.openxmlformats.org/drawingml/2006/wordprocessingDrawing" distT="0" distB="0" distL="0" distR="0">
                <wp:extent cx="5219700" cy="2324735"/>
                <wp:effectExtent l="0" t="0" r="0" b="0"/>
                <wp:docPr id="40" name="Imagen 52"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img6.png" hidden="0"/>
                        <pic:cNvPicPr>
                          <a:picLocks noChangeAspect="1"/>
                        </pic:cNvPicPr>
                      </pic:nvPicPr>
                      <pic:blipFill>
                        <a:blip r:embed="rId32"/>
                        <a:stretch/>
                      </pic:blipFill>
                      <pic:spPr bwMode="auto">
                        <a:xfrm>
                          <a:off x="0" y="0"/>
                          <a:ext cx="5219700" cy="232473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9" o:spid="_x0000_s39" type="#_x0000_t75" style="mso-wrap-distance-left:0.0pt;mso-wrap-distance-top:0.0pt;mso-wrap-distance-right:0.0pt;mso-wrap-distance-bottom:0.0pt;width:411.0pt;height:183.0pt;" stroked="false">
                <v:path textboxrect="0,0,0,0"/>
                <v:imagedata r:id="rId32" o:title=""/>
              </v:shape>
            </w:pict>
          </mc:Fallback>
        </mc:AlternateContent>
      </w:r>
      <w:r/>
    </w:p>
    <w:p>
      <w:pPr>
        <w:pStyle w:val="468"/>
      </w:pPr>
      <w:r>
        <w:tab/>
      </w:r>
      <w:bookmarkStart w:id="18" w:name="_Ref521173443"/>
      <w:r>
        <w:t xml:space="preserve">Figura </w:t>
      </w:r>
      <w:r>
        <w:fldChar w:fldCharType="begin"/>
      </w:r>
      <w:r>
        <w:instrText xml:space="preserve"> SEQ Figura \* ARABIC </w:instrText>
      </w:r>
      <w:r>
        <w:fldChar w:fldCharType="separate"/>
      </w:r>
      <w:r>
        <w:t xml:space="preserve">10</w:t>
      </w:r>
      <w:r>
        <w:fldChar w:fldCharType="end"/>
      </w:r>
      <w:bookmarkEnd w:id="18"/>
      <w:r>
        <w:t xml:space="preserve">. Ejemplo de arquitectura maestro</w:t>
      </w:r>
      <w:r>
        <w:t xml:space="preserve">–</w:t>
      </w:r>
      <w:r>
        <w:t xml:space="preserve">esclavo: sistema de control de tráfico.</w:t>
      </w:r>
      <w:r>
        <w:br/>
        <w:t xml:space="preserve">Fuente: </w:t>
      </w:r>
      <w:r>
        <w:fldChar w:fldCharType="begin"/>
      </w:r>
      <w:r>
        <w:instrText xml:space="preserve"> ADDIN ZOTERO_ITEM CSL_CITATION {"cita</w:instrText>
      </w:r>
      <w:r>
        <w:instrText xml:space="preserve">tionID":"btVUASer","properties":{"custom":"Sommerville (2011, p. 491)","formattedCitation":"Sommerville (2011, p. 491)","plainCitation":"Sommerville (2011, p. 491)","noteIndex":0},"citationItems":[{"id":2036,"uris":["http://zotero.org/users/111670/items/9C</w:instrText>
      </w:r>
      <w:r>
        <w:instrText xml:space="preserve">5FJG73"],"uri":["http://zotero.org/users/111670/items/9C5FJG73"],"itemData":{"id":2036,"type":"book","title":"Ingeniería de software","publisher":"Pearson Educación de México","publisher-place":"México","edition":"9","source":"Open WorldCat","event-place":</w:instrText>
      </w:r>
      <w:r>
        <w:instrText xml:space="preserve">"México","ISBN":"978-607-32-0603-7","note":"OCLC: 824826409","language":"es","author":[{"family":"Sommerville","given":"Ian"}],"issued":{"date-parts":[["2011"]]}}}],"schema":"https://github.com/citation-style-language/schema/raw/master/csl-citation.json"} </w:instrText>
      </w:r>
      <w:r>
        <w:fldChar w:fldCharType="separate"/>
      </w:r>
      <w:r>
        <w:t xml:space="preserve">Sommerville (2011, p. 491)</w:t>
      </w:r>
      <w:r>
        <w:fldChar w:fldCharType="end"/>
      </w:r>
      <w:r/>
    </w:p>
    <w:p>
      <w:pPr>
        <w:tabs>
          <w:tab w:val="left" w:pos="3131" w:leader="none"/>
        </w:tabs>
      </w:pPr>
      <w:r/>
      <w:r/>
    </w:p>
    <w:p>
      <w:pPr>
        <w:pStyle w:val="480"/>
      </w:pPr>
      <w:r>
        <w:t xml:space="preserve">Arquitecturas cliente</w:t>
      </w:r>
      <w:r>
        <w:t xml:space="preserve">–</w:t>
      </w:r>
      <w:r>
        <w:t xml:space="preserve">servidor de varios niveles</w:t>
      </w:r>
      <w:r/>
    </w:p>
    <w:p>
      <w:r/>
      <w:r/>
    </w:p>
    <w:p>
      <w:pPr>
        <w:tabs>
          <w:tab w:val="left" w:pos="3131" w:leader="none"/>
        </w:tabs>
        <w:rPr>
          <w:b/>
        </w:rPr>
      </w:pPr>
      <w:r>
        <w:t xml:space="preserve">El modelo más simple de arquitectura cliente-servidor fue presentado al comienzo del tema. </w:t>
      </w:r>
      <w:r>
        <w:rPr>
          <w:b/>
        </w:rPr>
        <w:t xml:space="preserve">El patrón cliente-servidor es predominante en sistemas distribuidos y</w:t>
      </w:r>
      <w:r>
        <w:rPr>
          <w:b/>
        </w:rPr>
        <w:t xml:space="preserve">,</w:t>
      </w:r>
      <w:r>
        <w:rPr>
          <w:b/>
        </w:rPr>
        <w:t xml:space="preserve"> en el caso más básico</w:t>
      </w:r>
      <w:r>
        <w:rPr>
          <w:b/>
        </w:rPr>
        <w:t xml:space="preserve">,</w:t>
      </w:r>
      <w:r>
        <w:rPr>
          <w:b/>
        </w:rPr>
        <w:t xml:space="preserve"> presenta únicamente dos niveles lógicos: existe un único servidor y un conjunto más grande de clientes que consumen sus servicios. </w:t>
      </w:r>
      <w:r/>
    </w:p>
    <w:p>
      <w:pPr>
        <w:tabs>
          <w:tab w:val="left" w:pos="3131" w:leader="none"/>
        </w:tabs>
      </w:pPr>
      <w:r>
        <w:t xml:space="preserve">Este modelo es compatible con una arquitectura multicapa, pero presenta el </w:t>
      </w:r>
      <w:r>
        <w:rPr>
          <w:b/>
        </w:rPr>
        <w:t xml:space="preserve">problema</w:t>
      </w:r>
      <w:r>
        <w:t xml:space="preserve"> de que </w:t>
      </w:r>
      <w:r>
        <w:t xml:space="preserve">todas las capas (presentación procesamiento de aplicación, gestión de datos y base de datos) se mapean en dos únicos sistemas cómputo. Ello perjudica el rendimiento y la escalabilidad del sistema, especialmente cuando elegimos un modelo de cliente ligero. </w:t>
      </w:r>
      <w:r/>
    </w:p>
    <w:p>
      <w:pPr>
        <w:tabs>
          <w:tab w:val="left" w:pos="3131" w:leader="none"/>
        </w:tabs>
      </w:pPr>
      <w:r/>
      <w:r/>
    </w:p>
    <w:p>
      <w:pPr>
        <w:tabs>
          <w:tab w:val="left" w:pos="3131" w:leader="none"/>
        </w:tabs>
      </w:pPr>
      <w:r>
        <w:rPr>
          <w:b/>
        </w:rPr>
        <w:t xml:space="preserve">Las arquitecturas cliente</w:t>
      </w:r>
      <w:r>
        <w:rPr>
          <w:b/>
        </w:rPr>
        <w:t xml:space="preserve">–</w:t>
      </w:r>
      <w:r>
        <w:rPr>
          <w:b/>
        </w:rPr>
        <w:t xml:space="preserve">servidor de varios niveles son aquellas que distribuyen los diferentes servidores, con capacidades específicas, en diferentes niveles físicos.</w:t>
      </w:r>
      <w:r>
        <w:t xml:space="preserve"> En la </w:t>
      </w:r>
      <w:r>
        <w:t xml:space="preserve">t</w:t>
      </w:r>
      <w:r>
        <w:t xml:space="preserve">abla 6 se resumen las principales aplicaciones de cada modelo.</w:t>
      </w:r>
      <w:r/>
    </w:p>
    <w:p>
      <w:pPr>
        <w:tabs>
          <w:tab w:val="left" w:pos="3131" w:leader="none"/>
        </w:tabs>
      </w:pPr>
      <w:r/>
      <w:r/>
    </w:p>
    <w:tbl>
      <w:tblPr>
        <w:tblStyle w:val="488"/>
        <w:tblW w:w="0" w:type="auto"/>
        <w:tblLook w:val="04A0" w:firstRow="1" w:lastRow="0" w:firstColumn="1" w:lastColumn="0" w:noHBand="0" w:noVBand="1"/>
      </w:tblPr>
      <w:tblGrid>
        <w:gridCol w:w="1696"/>
        <w:gridCol w:w="6514"/>
      </w:tblGrid>
      <w:tr>
        <w:trPr/>
        <w:tc>
          <w:tcPr>
            <w:tcW w:w="1696" w:type="dxa"/>
            <w:textDirection w:val="lrTb"/>
            <w:noWrap w:val="false"/>
          </w:tcPr>
          <w:p>
            <w:pPr>
              <w:jc w:val="center"/>
              <w:spacing w:lineRule="auto" w:line="276"/>
              <w:rPr>
                <w:b/>
                <w:color w:val="FFFFFF"/>
                <w:sz w:val="22"/>
                <w:szCs w:val="22"/>
              </w:rPr>
            </w:pPr>
            <w:r>
              <w:rPr>
                <w:b/>
                <w:color w:val="FFFFFF" w:themeColor="background1"/>
                <w:sz w:val="22"/>
                <w:szCs w:val="22"/>
              </w:rPr>
              <w:t xml:space="preserve">ARQUITECTURA CLIENTE-SERVIDOR</w:t>
            </w:r>
            <w:r/>
          </w:p>
        </w:tc>
        <w:tc>
          <w:tcPr>
            <w:tcW w:w="6514" w:type="dxa"/>
            <w:textDirection w:val="lrTb"/>
            <w:noWrap w:val="false"/>
          </w:tcPr>
          <w:p>
            <w:pPr>
              <w:jc w:val="center"/>
              <w:spacing w:lineRule="auto" w:line="276"/>
              <w:rPr>
                <w:b/>
                <w:color w:val="FFFFFF"/>
                <w:sz w:val="22"/>
                <w:szCs w:val="22"/>
              </w:rPr>
            </w:pPr>
            <w:r>
              <w:rPr>
                <w:b/>
                <w:color w:val="FFFFFF" w:themeColor="background1"/>
                <w:sz w:val="22"/>
                <w:szCs w:val="22"/>
              </w:rPr>
              <w:t xml:space="preserve">APLICACIONES</w:t>
            </w:r>
            <w:r/>
          </w:p>
        </w:tc>
      </w:tr>
      <w:tr>
        <w:trPr/>
        <w:tc>
          <w:tcPr>
            <w:tcW w:w="1696" w:type="dxa"/>
            <w:vAlign w:val="center"/>
            <w:textDirection w:val="lrTb"/>
            <w:noWrap w:val="false"/>
          </w:tcPr>
          <w:p>
            <w:pPr>
              <w:jc w:val="center"/>
              <w:rPr>
                <w:b/>
                <w:sz w:val="20"/>
                <w:szCs w:val="20"/>
              </w:rPr>
            </w:pPr>
            <w:r>
              <w:rPr>
                <w:b/>
                <w:sz w:val="20"/>
                <w:szCs w:val="20"/>
              </w:rPr>
              <w:t xml:space="preserve">Dos niveles</w:t>
            </w:r>
            <w:r/>
          </w:p>
          <w:p>
            <w:pPr>
              <w:jc w:val="center"/>
              <w:rPr>
                <w:b/>
                <w:sz w:val="20"/>
                <w:szCs w:val="20"/>
              </w:rPr>
            </w:pPr>
            <w:r>
              <w:rPr>
                <w:b/>
                <w:sz w:val="20"/>
                <w:szCs w:val="20"/>
              </w:rPr>
              <w:t xml:space="preserve">(cliente ligero)</w:t>
            </w:r>
            <w:r/>
          </w:p>
        </w:tc>
        <w:tc>
          <w:tcPr>
            <w:tcW w:w="6514" w:type="dxa"/>
            <w:textDirection w:val="lrTb"/>
            <w:noWrap w:val="false"/>
          </w:tcPr>
          <w:p>
            <w:pPr>
              <w:pStyle w:val="470"/>
              <w:numPr>
                <w:ilvl w:val="0"/>
                <w:numId w:val="32"/>
              </w:numPr>
              <w:ind w:left="174" w:hanging="174"/>
              <w:rPr>
                <w:sz w:val="20"/>
                <w:szCs w:val="20"/>
              </w:rPr>
            </w:pPr>
            <w:r>
              <w:rPr>
                <w:sz w:val="20"/>
                <w:szCs w:val="20"/>
              </w:rPr>
              <w:t xml:space="preserve">Sistemas heredados donde no es posible separar la lógica de negocio de la gestión de datos.</w:t>
            </w:r>
            <w:r/>
          </w:p>
          <w:p>
            <w:pPr>
              <w:pStyle w:val="470"/>
              <w:numPr>
                <w:ilvl w:val="0"/>
                <w:numId w:val="32"/>
              </w:numPr>
              <w:ind w:left="174" w:hanging="174"/>
              <w:rPr>
                <w:sz w:val="20"/>
                <w:szCs w:val="20"/>
              </w:rPr>
            </w:pPr>
            <w:r>
              <w:rPr>
                <w:sz w:val="20"/>
                <w:szCs w:val="20"/>
              </w:rPr>
              <w:t xml:space="preserve">Aplicaciones de cómputo intensivo con poca gestión de datos.</w:t>
            </w:r>
            <w:r/>
          </w:p>
          <w:p>
            <w:pPr>
              <w:pStyle w:val="470"/>
              <w:numPr>
                <w:ilvl w:val="0"/>
                <w:numId w:val="32"/>
              </w:numPr>
              <w:ind w:left="174" w:hanging="174"/>
              <w:rPr>
                <w:sz w:val="20"/>
                <w:szCs w:val="20"/>
              </w:rPr>
            </w:pPr>
            <w:r>
              <w:rPr>
                <w:sz w:val="20"/>
                <w:szCs w:val="20"/>
              </w:rPr>
              <w:t xml:space="preserve">Aplicaciones intensivas en datos con poco procesamiento.</w:t>
            </w:r>
            <w:r/>
          </w:p>
        </w:tc>
      </w:tr>
      <w:tr>
        <w:trPr/>
        <w:tc>
          <w:tcPr>
            <w:tcW w:w="1696" w:type="dxa"/>
            <w:vAlign w:val="center"/>
            <w:textDirection w:val="lrTb"/>
            <w:noWrap w:val="false"/>
          </w:tcPr>
          <w:p>
            <w:pPr>
              <w:jc w:val="center"/>
              <w:rPr>
                <w:b/>
                <w:sz w:val="20"/>
                <w:szCs w:val="20"/>
              </w:rPr>
            </w:pPr>
            <w:r>
              <w:rPr>
                <w:b/>
                <w:sz w:val="20"/>
                <w:szCs w:val="20"/>
              </w:rPr>
              <w:t xml:space="preserve">Dos niveles</w:t>
            </w:r>
            <w:r/>
          </w:p>
          <w:p>
            <w:pPr>
              <w:jc w:val="center"/>
              <w:rPr>
                <w:b/>
                <w:sz w:val="20"/>
                <w:szCs w:val="20"/>
              </w:rPr>
            </w:pPr>
            <w:r>
              <w:rPr>
                <w:b/>
                <w:sz w:val="20"/>
                <w:szCs w:val="20"/>
              </w:rPr>
              <w:t xml:space="preserve">(cliente pesado)</w:t>
            </w:r>
            <w:r/>
          </w:p>
        </w:tc>
        <w:tc>
          <w:tcPr>
            <w:tcW w:w="6514" w:type="dxa"/>
            <w:textDirection w:val="lrTb"/>
            <w:noWrap w:val="false"/>
          </w:tcPr>
          <w:p>
            <w:pPr>
              <w:pStyle w:val="470"/>
              <w:numPr>
                <w:ilvl w:val="0"/>
                <w:numId w:val="32"/>
              </w:numPr>
              <w:ind w:left="174" w:hanging="174"/>
              <w:rPr>
                <w:sz w:val="20"/>
                <w:szCs w:val="20"/>
              </w:rPr>
            </w:pPr>
            <w:r>
              <w:rPr>
                <w:sz w:val="20"/>
                <w:szCs w:val="20"/>
              </w:rPr>
              <w:t xml:space="preserve">El procesamiento lo realiza software comercial en el cliente.</w:t>
            </w:r>
            <w:r/>
          </w:p>
          <w:p>
            <w:pPr>
              <w:pStyle w:val="470"/>
              <w:numPr>
                <w:ilvl w:val="0"/>
                <w:numId w:val="32"/>
              </w:numPr>
              <w:ind w:left="174" w:hanging="174"/>
              <w:rPr>
                <w:sz w:val="20"/>
                <w:szCs w:val="20"/>
              </w:rPr>
            </w:pPr>
            <w:r>
              <w:rPr>
                <w:sz w:val="20"/>
                <w:szCs w:val="20"/>
              </w:rPr>
              <w:t xml:space="preserve">Se requiere procesamiento intensivo en el cliente.</w:t>
            </w:r>
            <w:r/>
          </w:p>
          <w:p>
            <w:pPr>
              <w:pStyle w:val="470"/>
              <w:numPr>
                <w:ilvl w:val="0"/>
                <w:numId w:val="32"/>
              </w:numPr>
              <w:ind w:left="174" w:hanging="174"/>
              <w:rPr>
                <w:sz w:val="20"/>
                <w:szCs w:val="20"/>
              </w:rPr>
            </w:pPr>
            <w:r>
              <w:rPr>
                <w:sz w:val="20"/>
                <w:szCs w:val="20"/>
              </w:rPr>
              <w:t xml:space="preserve">No se garantiza la conexión a la red, y puede ser necesario realizar procesamiento en el cliente con datos almacenados en caché.</w:t>
            </w:r>
            <w:r/>
          </w:p>
        </w:tc>
      </w:tr>
      <w:tr>
        <w:trPr/>
        <w:tc>
          <w:tcPr>
            <w:tcW w:w="1696" w:type="dxa"/>
            <w:vAlign w:val="center"/>
            <w:textDirection w:val="lrTb"/>
            <w:noWrap w:val="false"/>
          </w:tcPr>
          <w:p>
            <w:pPr>
              <w:jc w:val="center"/>
              <w:rPr>
                <w:b/>
                <w:sz w:val="20"/>
                <w:szCs w:val="20"/>
              </w:rPr>
            </w:pPr>
            <w:r>
              <w:rPr>
                <w:b/>
                <w:sz w:val="20"/>
                <w:szCs w:val="20"/>
              </w:rPr>
              <w:t xml:space="preserve">Multinivel</w:t>
            </w:r>
            <w:r/>
          </w:p>
        </w:tc>
        <w:tc>
          <w:tcPr>
            <w:tcW w:w="6514" w:type="dxa"/>
            <w:textDirection w:val="lrTb"/>
            <w:noWrap w:val="false"/>
          </w:tcPr>
          <w:p>
            <w:pPr>
              <w:pStyle w:val="470"/>
              <w:numPr>
                <w:ilvl w:val="0"/>
                <w:numId w:val="32"/>
              </w:numPr>
              <w:ind w:left="174" w:hanging="174"/>
              <w:rPr>
                <w:sz w:val="20"/>
                <w:szCs w:val="20"/>
              </w:rPr>
            </w:pPr>
            <w:r>
              <w:rPr>
                <w:sz w:val="20"/>
                <w:szCs w:val="20"/>
              </w:rPr>
              <w:t xml:space="preserve">Aplicaciones muy grandes con miles de usuarios.</w:t>
            </w:r>
            <w:r/>
          </w:p>
          <w:p>
            <w:pPr>
              <w:pStyle w:val="470"/>
              <w:numPr>
                <w:ilvl w:val="0"/>
                <w:numId w:val="32"/>
              </w:numPr>
              <w:ind w:left="174" w:hanging="174"/>
              <w:rPr>
                <w:sz w:val="20"/>
                <w:szCs w:val="20"/>
              </w:rPr>
            </w:pPr>
            <w:r>
              <w:rPr>
                <w:sz w:val="20"/>
                <w:szCs w:val="20"/>
              </w:rPr>
              <w:t xml:space="preserve">Aplicaciones que manejan datos de múltiples fuentes.</w:t>
            </w:r>
            <w:r/>
          </w:p>
        </w:tc>
      </w:tr>
    </w:tbl>
    <w:p>
      <w:pPr>
        <w:pStyle w:val="468"/>
      </w:pPr>
      <w:r/>
      <w:bookmarkStart w:id="19" w:name="_Ref521231504"/>
      <w:r>
        <w:t xml:space="preserve">Tabla </w:t>
      </w:r>
      <w:r>
        <w:fldChar w:fldCharType="begin"/>
      </w:r>
      <w:r>
        <w:instrText xml:space="preserve"> SEQ Tabla \* ARABIC </w:instrText>
      </w:r>
      <w:r>
        <w:fldChar w:fldCharType="separate"/>
      </w:r>
      <w:r>
        <w:t xml:space="preserve">6</w:t>
      </w:r>
      <w:r>
        <w:fldChar w:fldCharType="end"/>
      </w:r>
      <w:bookmarkEnd w:id="19"/>
      <w:r>
        <w:t xml:space="preserve">. Variantes del patrón cliente</w:t>
      </w:r>
      <w:r>
        <w:t xml:space="preserve">–</w:t>
      </w:r>
      <w:r>
        <w:t xml:space="preserve">servidor en sistemas distribuidos.</w:t>
      </w:r>
      <w:r>
        <w:br/>
        <w:t xml:space="preserve">Fuente: Elaboración propia a partir de </w:t>
      </w:r>
      <w:r>
        <w:fldChar w:fldCharType="begin"/>
      </w:r>
      <w:r>
        <w:instrText xml:space="preserve"> ADDIN ZOTERO_ITEM CSL_CITATION {"cita</w:instrText>
      </w:r>
      <w:r>
        <w:instrText xml:space="preserve">tionID":"PshsFeN0","properties":{"custom":"Sommerville (2011, p. 495)","formattedCitation":"Sommerville (2011, p. 495)","plainCitation":"Sommerville (2011, p. 495)","noteIndex":0},"citationItems":[{"id":2036,"uris":["http://zotero.org/users/111670/items/9C</w:instrText>
      </w:r>
      <w:r>
        <w:instrText xml:space="preserve">5FJG73"],"uri":["http://zotero.org/users/111670/items/9C5FJG73"],"itemData":{"id":2036,"type":"book","title":"Ingeniería de software","publisher":"Pearson Educación de México","publisher-place":"México","edition":"9","source":"Open WorldCat","event-place":</w:instrText>
      </w:r>
      <w:r>
        <w:instrText xml:space="preserve">"México","ISBN":"978-607-32-0603-7","note":"OCLC: 824826409","language":"es","author":[{"family":"Sommerville","given":"Ian"}],"issued":{"date-parts":[["2011"]]}}}],"schema":"https://github.com/citation-style-language/schema/raw/master/csl-citation.json"} </w:instrText>
      </w:r>
      <w:r>
        <w:fldChar w:fldCharType="separate"/>
      </w:r>
      <w:r>
        <w:t xml:space="preserve">Sommerville (2011, p. 495)</w:t>
      </w:r>
      <w:r>
        <w:fldChar w:fldCharType="end"/>
      </w:r>
      <w:r/>
    </w:p>
    <w:p>
      <w:r/>
      <w:r/>
    </w:p>
    <w:p>
      <w:r>
        <w:t xml:space="preserve">Ejemplos de aplicaciones apropiadas para emplear un</w:t>
      </w:r>
      <w:r>
        <w:rPr>
          <w:b/>
        </w:rPr>
        <w:t xml:space="preserve"> cliente ligero</w:t>
      </w:r>
      <w:r>
        <w:t xml:space="preserve"> </w:t>
      </w:r>
      <w:r>
        <w:t xml:space="preserve">s</w:t>
      </w:r>
      <w:r>
        <w:t xml:space="preserve">on los procesos de compilación en lote (intensivos en cómputo) o la navegación web (intensivo en datos). En el caso de los </w:t>
      </w:r>
      <w:r>
        <w:rPr>
          <w:b/>
        </w:rPr>
        <w:t xml:space="preserve">clientes pesados</w:t>
      </w:r>
      <w:r>
        <w:t xml:space="preserve">, encontraríamos aplicaciones como la visualización de datos (intensiva en cómputo en el lado del cliente).</w:t>
      </w:r>
      <w:r/>
    </w:p>
    <w:p>
      <w:pPr>
        <w:sectPr>
          <w:footnotePr/>
          <w:type w:val="nextPage"/>
          <w:pgSz w:w="11906" w:h="16838" w:orient="portrait"/>
          <w:pgMar w:top="1418" w:right="1843" w:bottom="1418" w:left="1843" w:header="1134" w:footer="397"/>
          <w:cols w:num="1" w:sep="0" w:space="708" w:equalWidth="1"/>
          <w:docGrid w:linePitch="360"/>
        </w:sectPr>
      </w:pPr>
      <w:r/>
      <w:r/>
    </w:p>
    <w:p>
      <w:pPr>
        <w:pStyle w:val="480"/>
      </w:pPr>
      <w:r>
        <w:t xml:space="preserve">Arquitecturas de componentes distribuidos</w:t>
      </w:r>
      <w:r/>
    </w:p>
    <w:p>
      <w:r/>
      <w:r/>
    </w:p>
    <w:p>
      <w:r>
        <w:t xml:space="preserve">La arquitectura multicapa, entendida en este contexto como una arquitectura cliente</w:t>
      </w:r>
      <w:r>
        <w:t xml:space="preserve">–</w:t>
      </w:r>
      <w:r>
        <w:t xml:space="preserve">servidor multinivel, permite que cada una de ellas se implemente como un </w:t>
      </w:r>
      <w:r>
        <w:rPr>
          <w:b/>
        </w:rPr>
        <w:t xml:space="preserve">servidor separado</w:t>
      </w:r>
      <w:r>
        <w:t xml:space="preserve">. Esto puede </w:t>
      </w:r>
      <w:r>
        <w:rPr>
          <w:b/>
        </w:rPr>
        <w:t xml:space="preserve">plantear problemas de diseño</w:t>
      </w:r>
      <w:r>
        <w:t xml:space="preserve">; no siempre está claro qué servicios incluir en cada capa, y puede plantear </w:t>
      </w:r>
      <w:r>
        <w:rPr>
          <w:b/>
        </w:rPr>
        <w:t xml:space="preserve">problemas de escalabilidad </w:t>
      </w:r>
      <w:r>
        <w:t xml:space="preserve">a la hora de replicar los servidores de cada capa a medida que se agregan clientes.</w:t>
      </w:r>
      <w:r/>
    </w:p>
    <w:p>
      <w:r/>
      <w:r/>
    </w:p>
    <w:p>
      <w:r>
        <w:t xml:space="preserve">Un enfoque más flexible consiste en diseñar el sistema como un conjunto de servicios comunicados a través de un </w:t>
      </w:r>
      <w:r>
        <w:rPr>
          <w:i/>
        </w:rPr>
        <w:t xml:space="preserve">middleware</w:t>
      </w:r>
      <w:r>
        <w:t xml:space="preserve">, como se muestra en la </w:t>
      </w:r>
      <w:r>
        <w:t xml:space="preserve">f</w:t>
      </w:r>
      <w:r>
        <w:t xml:space="preserve">igura 7. Aquí se ha adaptado el ejemplo anterior de la Figura 1 que se e</w:t>
      </w:r>
      <w:r>
        <w:t xml:space="preserve">nfocaba en el patrón cliente-servidor de dos niveles, con cada servidor modelado en una arquitectura de dos capas. La nueva arquitectura de componentes distribuidos resulta más flexible, y parece más sencillo poder agregar nuevas bases de datos al sistema.</w:t>
      </w:r>
      <w:r/>
    </w:p>
    <w:p>
      <w:r/>
      <w:r/>
    </w:p>
    <w:p>
      <w:pPr>
        <w:jc w:val="center"/>
        <w:tabs>
          <w:tab w:val="left" w:pos="5727" w:leader="none"/>
        </w:tabs>
      </w:pPr>
      <w:r>
        <mc:AlternateContent>
          <mc:Choice Requires="wpg">
            <w:drawing>
              <wp:inline xmlns:wp="http://schemas.openxmlformats.org/drawingml/2006/wordprocessingDrawing" distT="0" distB="0" distL="0" distR="0">
                <wp:extent cx="5736590" cy="1896110"/>
                <wp:effectExtent l="0" t="0" r="0" b="0"/>
                <wp:docPr id="41" name="Imagen 61"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Picture 20" hidden="0"/>
                        <pic:cNvPicPr>
                          <a:picLocks noChangeAspect="1"/>
                        </pic:cNvPicPr>
                      </pic:nvPicPr>
                      <pic:blipFill>
                        <a:blip r:embed="rId33"/>
                        <a:stretch/>
                      </pic:blipFill>
                      <pic:spPr bwMode="auto">
                        <a:xfrm>
                          <a:off x="0" y="0"/>
                          <a:ext cx="5736590" cy="1896110"/>
                        </a:xfrm>
                        <a:prstGeom prst="rect">
                          <a:avLst/>
                        </a:prstGeom>
                        <a:noFill/>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0" o:spid="_x0000_s40" type="#_x0000_t75" style="mso-wrap-distance-left:0.0pt;mso-wrap-distance-top:0.0pt;mso-wrap-distance-right:0.0pt;mso-wrap-distance-bottom:0.0pt;width:451.7pt;height:149.3pt;" stroked="false">
                <v:path textboxrect="0,0,0,0"/>
                <v:imagedata r:id="rId33" o:title=""/>
              </v:shape>
            </w:pict>
          </mc:Fallback>
        </mc:AlternateContent>
      </w:r>
      <w:r/>
    </w:p>
    <w:p>
      <w:pPr>
        <w:pStyle w:val="468"/>
      </w:pPr>
      <w:r>
        <w:t xml:space="preserve">Figura </w:t>
      </w:r>
      <w:r>
        <w:fldChar w:fldCharType="begin"/>
      </w:r>
      <w:r>
        <w:instrText xml:space="preserve"> SEQ Figura \* ARABIC </w:instrText>
      </w:r>
      <w:r>
        <w:fldChar w:fldCharType="separate"/>
      </w:r>
      <w:r>
        <w:t xml:space="preserve">11</w:t>
      </w:r>
      <w:r>
        <w:fldChar w:fldCharType="end"/>
      </w:r>
      <w:r>
        <w:t xml:space="preserve">. Ejemplo de arquitectura de componentes distribuidos para un museo virtual</w:t>
      </w:r>
      <w:r/>
    </w:p>
    <w:p>
      <w:r/>
      <w:r/>
    </w:p>
    <w:p>
      <w:pPr>
        <w:sectPr>
          <w:footnotePr/>
          <w:type w:val="nextPage"/>
          <w:pgSz w:w="11906" w:h="16838" w:orient="portrait"/>
          <w:pgMar w:top="1418" w:right="1843" w:bottom="1418" w:left="1843" w:header="1134" w:footer="397"/>
          <w:cols w:num="1" w:sep="0" w:space="708" w:equalWidth="1"/>
          <w:docGrid w:linePitch="360"/>
        </w:sectPr>
      </w:pPr>
      <w:r/>
      <w:r/>
    </w:p>
    <w:p>
      <w:r>
        <w:t xml:space="preserve">En este patrón identificamos una serie de </w:t>
      </w:r>
      <w:r>
        <w:t xml:space="preserve">beneficios</w:t>
      </w:r>
      <w:r>
        <w:t xml:space="preserve"> y desventajas:</w:t>
      </w:r>
      <w:r/>
    </w:p>
    <w:p>
      <w:r/>
      <w:r/>
    </w:p>
    <w:p>
      <w:r>
        <mc:AlternateContent>
          <mc:Choice Requires="wpg">
            <w:drawing>
              <wp:inline xmlns:wp="http://schemas.openxmlformats.org/drawingml/2006/wordprocessingDrawing" distT="0" distB="0" distL="0" distR="0">
                <wp:extent cx="4834255" cy="3712845"/>
                <wp:effectExtent l="0" t="0" r="4445" b="1905"/>
                <wp:docPr id="42" name="Imagen 69"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Picture 22" hidden="0"/>
                        <pic:cNvPicPr>
                          <a:picLocks noChangeAspect="1"/>
                        </pic:cNvPicPr>
                      </pic:nvPicPr>
                      <pic:blipFill>
                        <a:blip r:embed="rId34"/>
                        <a:stretch/>
                      </pic:blipFill>
                      <pic:spPr bwMode="auto">
                        <a:xfrm>
                          <a:off x="0" y="0"/>
                          <a:ext cx="4834255" cy="3712845"/>
                        </a:xfrm>
                        <a:prstGeom prst="rect">
                          <a:avLst/>
                        </a:prstGeom>
                        <a:noFill/>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1" o:spid="_x0000_s41" type="#_x0000_t75" style="mso-wrap-distance-left:0.0pt;mso-wrap-distance-top:0.0pt;mso-wrap-distance-right:0.0pt;mso-wrap-distance-bottom:0.0pt;width:380.6pt;height:292.3pt;" stroked="false">
                <v:path textboxrect="0,0,0,0"/>
                <v:imagedata r:id="rId34" o:title=""/>
              </v:shape>
            </w:pict>
          </mc:Fallback>
        </mc:AlternateContent>
      </w:r>
      <w:r/>
    </w:p>
    <w:p>
      <w:pPr>
        <w:pStyle w:val="468"/>
      </w:pPr>
      <w:r>
        <w:t xml:space="preserve">Figura </w:t>
      </w:r>
      <w:r>
        <w:fldChar w:fldCharType="begin"/>
      </w:r>
      <w:r>
        <w:instrText xml:space="preserve"> SEQ Figura \* ARABIC </w:instrText>
      </w:r>
      <w:r>
        <w:fldChar w:fldCharType="separate"/>
      </w:r>
      <w:r>
        <w:t xml:space="preserve">12</w:t>
      </w:r>
      <w:r>
        <w:fldChar w:fldCharType="end"/>
      </w:r>
      <w:r>
        <w:t xml:space="preserve">. </w:t>
      </w:r>
      <w:r>
        <w:t xml:space="preserve">Beneficios y desventajas de las arquitecturas de componentes distribuidos</w:t>
      </w:r>
      <w:r/>
    </w:p>
    <w:p>
      <w:r/>
      <w:r/>
    </w:p>
    <w:p>
      <w:pPr>
        <w:rPr>
          <w:b/>
        </w:rPr>
      </w:pPr>
      <w:r>
        <w:rPr>
          <w:b/>
        </w:rPr>
        <w:t xml:space="preserve">Por estos motivos las arquitecturas de componentes distribuidos son</w:t>
      </w:r>
      <w:r>
        <w:rPr>
          <w:b/>
        </w:rPr>
        <w:t xml:space="preserve"> </w:t>
      </w:r>
      <w:r>
        <w:rPr>
          <w:b/>
        </w:rPr>
        <w:t xml:space="preserve">a menudo sustituidas por arquitecturas orientadas a servicios.</w:t>
      </w:r>
      <w:r/>
    </w:p>
    <w:p>
      <w:pPr>
        <w:rPr>
          <w:b/>
        </w:rPr>
      </w:pPr>
      <w:r>
        <w:rPr>
          <w:b/>
        </w:rPr>
      </w:r>
      <w:r/>
    </w:p>
    <w:p>
      <w:pPr>
        <w:pStyle w:val="492"/>
        <w:ind w:left="567" w:right="565"/>
        <w:jc w:val="center"/>
        <w:rPr>
          <w:b/>
          <w:lang w:val="en-US"/>
        </w:rPr>
        <w:pBdr>
          <w:left w:val="single" w:color="0098CD" w:sz="4" w:space="4"/>
          <w:right w:val="single" w:color="0098CD" w:sz="4" w:space="4"/>
        </w:pBdr>
      </w:pPr>
      <w:r>
        <w:rPr>
          <w:b/>
          <w:lang w:val="en-US"/>
        </w:rPr>
        <w:t xml:space="preserve">CORBA (</w:t>
      </w:r>
      <w:r>
        <w:rPr>
          <w:b/>
          <w:i/>
          <w:lang w:val="en-US"/>
        </w:rPr>
        <w:t xml:space="preserve">Common Object Request Broker Architecture</w:t>
      </w:r>
      <w:r>
        <w:rPr>
          <w:b/>
          <w:lang w:val="en-US"/>
        </w:rPr>
        <w:t xml:space="preserve">)</w:t>
      </w:r>
      <w:r/>
    </w:p>
    <w:p>
      <w:pPr>
        <w:pStyle w:val="492"/>
        <w:ind w:left="567" w:right="565"/>
        <w:jc w:val="center"/>
        <w:rPr>
          <w:b/>
          <w:lang w:val="en-US"/>
        </w:rPr>
        <w:pBdr>
          <w:left w:val="single" w:color="0098CD" w:sz="4" w:space="4"/>
          <w:right w:val="single" w:color="0098CD" w:sz="4" w:space="4"/>
        </w:pBdr>
      </w:pPr>
      <w:r>
        <w:rPr>
          <w:b/>
          <w:lang w:val="en-US"/>
        </w:rPr>
      </w:r>
      <w:r/>
    </w:p>
    <w:p>
      <w:pPr>
        <w:pStyle w:val="492"/>
        <w:ind w:left="567" w:right="565"/>
        <w:pBdr>
          <w:left w:val="single" w:color="0098CD" w:sz="4" w:space="4"/>
          <w:right w:val="single" w:color="0098CD" w:sz="4" w:space="4"/>
        </w:pBdr>
      </w:pPr>
      <w:r>
        <w:t xml:space="preserve">La Arquitectura Común de Intermediario de Peticiones de Objetos fue propuesta por el </w:t>
      </w:r>
      <w:r>
        <w:rPr>
          <w:i/>
        </w:rPr>
        <w:t xml:space="preserve">Object</w:t>
      </w:r>
      <w:r>
        <w:rPr>
          <w:i/>
        </w:rPr>
        <w:t xml:space="preserve"> Management </w:t>
      </w:r>
      <w:r>
        <w:rPr>
          <w:i/>
        </w:rPr>
        <w:t xml:space="preserve">Group</w:t>
      </w:r>
      <w:r>
        <w:t xml:space="preserve"> en la década de 1990 como </w:t>
      </w:r>
      <w:r>
        <w:rPr>
          <w:i/>
        </w:rPr>
        <w:t xml:space="preserve">middleware</w:t>
      </w:r>
      <w:r>
        <w:t xml:space="preserve"> que permití</w:t>
      </w:r>
      <w:r>
        <w:t xml:space="preserve">a la comunicación entre componentes distribuidos. </w:t>
      </w:r>
      <w:r/>
    </w:p>
    <w:p>
      <w:pPr>
        <w:pStyle w:val="492"/>
        <w:ind w:left="567" w:right="565"/>
        <w:pBdr>
          <w:left w:val="single" w:color="0098CD" w:sz="4" w:space="4"/>
          <w:right w:val="single" w:color="0098CD" w:sz="4" w:space="4"/>
        </w:pBdr>
      </w:pPr>
      <w:r/>
      <w:r/>
    </w:p>
    <w:p>
      <w:pPr>
        <w:pStyle w:val="492"/>
        <w:ind w:left="567" w:right="565"/>
        <w:pBdr>
          <w:left w:val="single" w:color="0098CD" w:sz="4" w:space="4"/>
          <w:right w:val="single" w:color="0098CD" w:sz="4" w:space="4"/>
        </w:pBdr>
      </w:pPr>
      <w:r>
        <w:t xml:space="preserve">Aparecieron varias implementaciones, pero nunca llegó a ser plenamente aceptado. Pronto fue sustituido por tecnologías propietarias (como Enterprise Java </w:t>
      </w:r>
      <w:r>
        <w:t xml:space="preserve">Beans</w:t>
      </w:r>
      <w:r>
        <w:t xml:space="preserve"> o .NET) o reemplazado por arquitecturas orientadas a servicios. </w:t>
      </w:r>
      <w:r/>
    </w:p>
    <w:p>
      <w:pPr>
        <w:pStyle w:val="492"/>
        <w:ind w:left="567" w:right="565"/>
        <w:pBdr>
          <w:left w:val="single" w:color="0098CD" w:sz="4" w:space="4"/>
          <w:right w:val="single" w:color="0098CD" w:sz="4" w:space="4"/>
        </w:pBdr>
      </w:pPr>
      <w:r/>
      <w:r/>
    </w:p>
    <w:p>
      <w:pPr>
        <w:pStyle w:val="492"/>
        <w:ind w:left="567" w:right="565"/>
        <w:pBdr>
          <w:left w:val="single" w:color="0098CD" w:sz="4" w:space="4"/>
          <w:right w:val="single" w:color="0098CD" w:sz="4" w:space="4"/>
        </w:pBdr>
      </w:pPr>
      <w:r>
        <w:t xml:space="preserve">En la siguiente web encontrarás más información sobre esta tecnología de middleware.</w:t>
      </w:r>
      <w:r/>
    </w:p>
    <w:p>
      <w:pPr>
        <w:pStyle w:val="484"/>
      </w:pPr>
      <w:r>
        <w:t xml:space="preserve">Accede a la página web a través del aula virtual o desde la siguiente dirección:</w:t>
      </w:r>
      <w:r/>
    </w:p>
    <w:p>
      <w:pPr>
        <w:pStyle w:val="484"/>
      </w:pPr>
      <w:r/>
      <w:hyperlink r:id="rId35" w:history="1">
        <w:r>
          <w:rPr>
            <w:rStyle w:val="465"/>
          </w:rPr>
          <w:t xml:space="preserve">http://www.SoftwareEngineering-9.com/Web/DistribSys/Corba.html</w:t>
        </w:r>
      </w:hyperlink>
      <w:r/>
      <w:r/>
    </w:p>
    <w:p>
      <w:pPr>
        <w:rPr>
          <w:rStyle w:val="465"/>
          <w:rFonts w:cs="UnitOT-Light"/>
          <w:szCs w:val="22"/>
        </w:rPr>
      </w:pPr>
      <w:r>
        <w:rPr>
          <w:rFonts w:cs="UnitOT-Light"/>
          <w:szCs w:val="22"/>
        </w:rPr>
      </w:r>
      <w:r/>
    </w:p>
    <w:p>
      <w:pPr>
        <w:pStyle w:val="480"/>
      </w:pPr>
      <w:r>
        <w:t xml:space="preserve">Arquitecturas P2P</w:t>
      </w:r>
      <w:r/>
    </w:p>
    <w:p>
      <w:r/>
      <w:r/>
    </w:p>
    <w:p>
      <w:pPr>
        <w:tabs>
          <w:tab w:val="left" w:pos="1222" w:leader="none"/>
        </w:tabs>
      </w:pPr>
      <w:r>
        <w:t xml:space="preserve">Las </w:t>
      </w:r>
      <w:r>
        <w:rPr>
          <w:b/>
        </w:rPr>
        <w:t xml:space="preserve">arquitecturas P2P (</w:t>
      </w:r>
      <w:r>
        <w:rPr>
          <w:b/>
          <w:i/>
        </w:rPr>
        <w:t xml:space="preserve">peer-</w:t>
      </w:r>
      <w:r>
        <w:rPr>
          <w:b/>
          <w:i/>
        </w:rPr>
        <w:t xml:space="preserve">to</w:t>
      </w:r>
      <w:r>
        <w:rPr>
          <w:b/>
          <w:i/>
        </w:rPr>
        <w:t xml:space="preserve">-peer</w:t>
      </w:r>
      <w:r>
        <w:rPr>
          <w:b/>
        </w:rPr>
        <w:t xml:space="preserve">)</w:t>
      </w:r>
      <w:r>
        <w:t xml:space="preserve">, o entre pares, contienen varios sistemas que se intercomunican entre sí en condiciones de igualdad. En este caso</w:t>
      </w:r>
      <w:r>
        <w:t xml:space="preserve">,</w:t>
      </w:r>
      <w:r>
        <w:t xml:space="preserve"> </w:t>
      </w:r>
      <w:r>
        <w:rPr>
          <w:b/>
        </w:rPr>
        <w:t xml:space="preserve">todos los elementos del modelo son homogéneos</w:t>
      </w:r>
      <w:r>
        <w:t xml:space="preserve">, tienen características y funcionalidades similares. Esto no quiere decir que sean idénticos en su implementación interna, pero sí que al menos </w:t>
      </w:r>
      <w:r>
        <w:rPr>
          <w:b/>
        </w:rPr>
        <w:t xml:space="preserve">desde el punto de vista externo ofrecen las mismas interfaces; tienen las mismas necesidades, y ofrecen los mismos servicios.</w:t>
      </w:r>
      <w:r>
        <w:t xml:space="preserve"> </w:t>
      </w:r>
      <w:r/>
    </w:p>
    <w:p>
      <w:pPr>
        <w:tabs>
          <w:tab w:val="left" w:pos="1222" w:leader="none"/>
        </w:tabs>
      </w:pPr>
      <w:r/>
      <w:r/>
    </w:p>
    <w:p>
      <w:pPr>
        <w:pStyle w:val="479"/>
      </w:pPr>
      <w:r>
        <w:t xml:space="preserve">Dicho con otras palabras, todos los nodos son simultáneamente clientes y serv</w:t>
      </w:r>
      <w:r>
        <w:t xml:space="preserve">idores para el resto, y las interfaces son idénticas. Esta interfaz común es susceptible de ser implementada a través de algún componente reutilizable, que simplemente se integran en la implementación de los distintos componentes concretos del sistema P2P.</w:t>
      </w:r>
      <w:r/>
    </w:p>
    <w:p>
      <w:pPr>
        <w:tabs>
          <w:tab w:val="left" w:pos="1222" w:leader="none"/>
        </w:tabs>
      </w:pPr>
      <w:r/>
      <w:r/>
    </w:p>
    <w:p>
      <w:pPr>
        <w:tabs>
          <w:tab w:val="left" w:pos="1222" w:leader="none"/>
        </w:tabs>
        <w:rPr>
          <w:b/>
        </w:rPr>
      </w:pPr>
      <w:r>
        <w:t xml:space="preserve">La</w:t>
      </w:r>
      <w:r>
        <w:rPr>
          <w:b/>
        </w:rPr>
        <w:t xml:space="preserve"> ventaja de este enfoque es que permite aprovechar mejor los recursos computacionales disponibles en la red</w:t>
      </w:r>
      <w:r>
        <w:t xml:space="preserve">, al no hacer una distinción clara entre nodos servidores y nodos cliente. Esta tecnología se ha venido utilizando más frecuentemente en el ámbito personal que en el empresarial, en forma de </w:t>
      </w:r>
      <w:r>
        <w:rPr>
          <w:b/>
        </w:rPr>
        <w:t xml:space="preserve">sistemas para compartir archivos basados en protocolos como </w:t>
      </w:r>
      <w:r>
        <w:rPr>
          <w:b/>
        </w:rPr>
        <w:t xml:space="preserve">Gnutella</w:t>
      </w:r>
      <w:r>
        <w:rPr>
          <w:b/>
        </w:rPr>
        <w:t xml:space="preserve"> o BitTorrent, o sistemas de mensajería como Skype.</w:t>
      </w:r>
      <w:r/>
    </w:p>
    <w:p>
      <w:pPr>
        <w:tabs>
          <w:tab w:val="left" w:pos="1222" w:leader="none"/>
        </w:tabs>
      </w:pPr>
      <w:r/>
      <w:r/>
    </w:p>
    <w:p>
      <w:pPr>
        <w:tabs>
          <w:tab w:val="left" w:pos="1222" w:leader="none"/>
        </w:tabs>
      </w:pPr>
      <w:r>
        <w:t xml:space="preserve">A nivel empresarial e institucional también se utilizan en aplicaciones que requieren un cómputo intensivo, como alter</w:t>
      </w:r>
      <w:r>
        <w:t xml:space="preserve">nativa a la compra de un único sistema hardware de alto rendimiento. Se distribuye así el procesamiento entre infinidad de nodos equivalentes, que aprovechan las capacidades locales de las máquinas de los usuarios de la red. Ejemplo de ello es el proyecto </w:t>
      </w:r>
      <w:r>
        <w:rPr>
          <w:b/>
        </w:rPr>
        <w:t xml:space="preserve">SETI@home</w:t>
      </w:r>
      <w:r>
        <w:t xml:space="preserve"> (</w:t>
      </w:r>
      <w:r>
        <w:rPr>
          <w:i/>
        </w:rPr>
        <w:t xml:space="preserve">University</w:t>
      </w:r>
      <w:r>
        <w:rPr>
          <w:i/>
        </w:rPr>
        <w:t xml:space="preserve"> </w:t>
      </w:r>
      <w:r>
        <w:rPr>
          <w:i/>
        </w:rPr>
        <w:t xml:space="preserve">of</w:t>
      </w:r>
      <w:r>
        <w:rPr>
          <w:i/>
        </w:rPr>
        <w:t xml:space="preserve"> California</w:t>
      </w:r>
      <w:r>
        <w:t xml:space="preserve">, 2018), que pretende encontrar señales de inteligencia extraterrestre (</w:t>
      </w:r>
      <w:r>
        <w:rPr>
          <w:i/>
        </w:rPr>
        <w:t xml:space="preserve">Search</w:t>
      </w:r>
      <w:r>
        <w:rPr>
          <w:i/>
        </w:rPr>
        <w:t xml:space="preserve"> </w:t>
      </w:r>
      <w:r>
        <w:rPr>
          <w:i/>
        </w:rPr>
        <w:t xml:space="preserve">for</w:t>
      </w:r>
      <w:r>
        <w:rPr>
          <w:i/>
        </w:rPr>
        <w:t xml:space="preserve"> Extra </w:t>
      </w:r>
      <w:r>
        <w:rPr>
          <w:i/>
        </w:rPr>
        <w:t xml:space="preserve">Terrestrial</w:t>
      </w:r>
      <w:r>
        <w:rPr>
          <w:i/>
        </w:rPr>
        <w:t xml:space="preserve"> </w:t>
      </w:r>
      <w:r>
        <w:rPr>
          <w:i/>
        </w:rPr>
        <w:t xml:space="preserve">Intelligence</w:t>
      </w:r>
      <w:r>
        <w:t xml:space="preserve">) analizando de manera distribuida datos adquiridos por radio telescopios.</w:t>
      </w:r>
      <w:r/>
    </w:p>
    <w:p>
      <w:pPr>
        <w:tabs>
          <w:tab w:val="left" w:pos="1222" w:leader="none"/>
        </w:tabs>
      </w:pPr>
      <w:r/>
      <w:r/>
    </w:p>
    <w:p>
      <w:pPr>
        <w:tabs>
          <w:tab w:val="left" w:pos="1222" w:leader="none"/>
        </w:tabs>
      </w:pPr>
      <w:r>
        <w:t xml:space="preserve">Sin embargo, estos sistemas deben ofrecer algún mecanismo que permita a los nodos descubrirse y conectarse entre sí. En un esquema P2P puramente descentralizado, todos </w:t>
      </w:r>
      <w:r>
        <w:t xml:space="preserve">los </w:t>
      </w:r>
      <w:r>
        <w:t xml:space="preserve">nodos deberían comportarse como conmutadores de comunicaciones, actuando de intermediarios en los procesos de conexión. </w:t>
      </w:r>
      <w:r/>
    </w:p>
    <w:p>
      <w:pPr>
        <w:tabs>
          <w:tab w:val="left" w:pos="1222" w:leader="none"/>
        </w:tabs>
      </w:pPr>
      <w:r/>
      <w:r/>
    </w:p>
    <w:p>
      <w:pPr>
        <w:tabs>
          <w:tab w:val="left" w:pos="1222" w:leader="none"/>
        </w:tabs>
      </w:pPr>
      <w:r>
        <w:t xml:space="preserve">Supongamos que la </w:t>
      </w:r>
      <w:r>
        <w:rPr>
          <w:b/>
        </w:rPr>
        <w:t xml:space="preserve">figura 13</w:t>
      </w:r>
      <w:r>
        <w:t xml:space="preserve"> </w:t>
      </w:r>
      <w:r>
        <w:t xml:space="preserve">muestra un </w:t>
      </w:r>
      <w:r>
        <w:rPr>
          <w:b/>
        </w:rPr>
        <w:t xml:space="preserve">sistema P2P de compartición de archivos</w:t>
      </w:r>
      <w:r>
        <w:t xml:space="preserve">. En un momento dado el usuario del Nodo1 solicita un documento que s</w:t>
      </w:r>
      <w:r>
        <w:t xml:space="preserve">o</w:t>
      </w:r>
      <w:r>
        <w:t xml:space="preserve">lo está disponible en el Nodo8. Solo puede enviar la solicitud de búsqueda a sus nodos cercanos, el 2 y el 3, pero al no existir el documento en estos lugares, la solicitud se propaga hasta que el documento se encuentra en un nodo. Así, al menos</w:t>
      </w:r>
      <w:r>
        <w:t xml:space="preserve">,</w:t>
      </w:r>
      <w:r>
        <w:t xml:space="preserve"> los nodos 3, 5, 6, 7, y 9 deberían participar en la búsqueda hasta que el documento es hallado en el Nodo8. En este momento, el Nodo8 ya puede establecer una conexión directa punto a punto con el Nodo1 y enviarle el documento.</w:t>
      </w:r>
      <w:r>
        <w:tab/>
      </w:r>
      <w:r/>
    </w:p>
    <w:p>
      <w:pPr>
        <w:tabs>
          <w:tab w:val="left" w:pos="1222" w:leader="none"/>
        </w:tabs>
      </w:pPr>
      <w:r/>
      <w:r/>
    </w:p>
    <w:p>
      <w:pPr>
        <w:tabs>
          <w:tab w:val="left" w:pos="1222" w:leader="none"/>
        </w:tabs>
      </w:pPr>
      <w:r>
        <mc:AlternateContent>
          <mc:Choice Requires="wpg">
            <w:drawing>
              <wp:inline xmlns:wp="http://schemas.openxmlformats.org/drawingml/2006/wordprocessingDrawing" distT="0" distB="0" distL="0" distR="0">
                <wp:extent cx="5309870" cy="2066925"/>
                <wp:effectExtent l="0" t="0" r="5080" b="9525"/>
                <wp:docPr id="43" name="Imagen 55"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2" name="Picture 14" hidden="0"/>
                        <pic:cNvPicPr>
                          <a:picLocks noChangeAspect="1"/>
                        </pic:cNvPicPr>
                      </pic:nvPicPr>
                      <pic:blipFill>
                        <a:blip r:embed="rId36"/>
                        <a:stretch/>
                      </pic:blipFill>
                      <pic:spPr bwMode="auto">
                        <a:xfrm>
                          <a:off x="0" y="0"/>
                          <a:ext cx="5309870" cy="2066925"/>
                        </a:xfrm>
                        <a:prstGeom prst="rect">
                          <a:avLst/>
                        </a:prstGeom>
                        <a:noFill/>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2" o:spid="_x0000_s42" type="#_x0000_t75" style="mso-wrap-distance-left:0.0pt;mso-wrap-distance-top:0.0pt;mso-wrap-distance-right:0.0pt;mso-wrap-distance-bottom:0.0pt;width:418.1pt;height:162.8pt;" stroked="false">
                <v:path textboxrect="0,0,0,0"/>
                <v:imagedata r:id="rId36" o:title=""/>
              </v:shape>
            </w:pict>
          </mc:Fallback>
        </mc:AlternateContent>
      </w:r>
      <w:r/>
    </w:p>
    <w:p>
      <w:pPr>
        <w:pStyle w:val="468"/>
      </w:pPr>
      <w:r/>
      <w:bookmarkStart w:id="20" w:name="_Ref521178976"/>
      <w:r>
        <w:t xml:space="preserve">Figura </w:t>
      </w:r>
      <w:r>
        <w:fldChar w:fldCharType="begin"/>
      </w:r>
      <w:r>
        <w:instrText xml:space="preserve"> SEQ Figura \* ARABIC </w:instrText>
      </w:r>
      <w:r>
        <w:fldChar w:fldCharType="separate"/>
      </w:r>
      <w:r>
        <w:t xml:space="preserve">13</w:t>
      </w:r>
      <w:r>
        <w:fldChar w:fldCharType="end"/>
      </w:r>
      <w:bookmarkEnd w:id="20"/>
      <w:r>
        <w:t xml:space="preserve">. Ejemplo de arquitectura P2P descentralizada</w:t>
      </w:r>
      <w:r/>
    </w:p>
    <w:p>
      <w:pPr>
        <w:tabs>
          <w:tab w:val="left" w:pos="1222" w:leader="none"/>
        </w:tabs>
        <w:rPr>
          <w:rFonts w:cs="UnitOT-Light"/>
          <w:iCs/>
          <w:color w:val="595959"/>
          <w:sz w:val="19"/>
          <w:szCs w:val="18"/>
        </w:rPr>
      </w:pPr>
      <w:r>
        <w:rPr>
          <w:rFonts w:cs="UnitOT-Light"/>
          <w:iCs/>
          <w:color w:val="595959"/>
          <w:sz w:val="19"/>
          <w:szCs w:val="18"/>
        </w:rPr>
      </w:r>
      <w:r/>
    </w:p>
    <w:p>
      <w:r>
        <w:t xml:space="preserve">La alternativa es diseñar un </w:t>
      </w:r>
      <w:r>
        <w:rPr>
          <w:b/>
        </w:rPr>
        <w:t xml:space="preserve">sistema P2P </w:t>
      </w:r>
      <w:r>
        <w:rPr>
          <w:b/>
        </w:rPr>
        <w:t xml:space="preserve">semicentralizado</w:t>
      </w:r>
      <w:r>
        <w:t xml:space="preserve">, donde dentro de la red algunos nodos actúan como servidores para el resto facilitando las comunicaciones y reduciendo el volumen de tráfico entre nodos. Estos nodos (o </w:t>
      </w:r>
      <w:r>
        <w:t xml:space="preserve">superpares</w:t>
      </w:r>
      <w:r>
        <w:t xml:space="preserve">) actúan como centralitas, permitiendo a los nodos descubrir cuáles otros están disponibles. </w:t>
      </w:r>
      <w:r>
        <w:t xml:space="preserve">También pueden ejercer otras actividades de coordinación y supervisión dentro de la red.</w:t>
      </w:r>
      <w:r/>
    </w:p>
    <w:p>
      <w:r>
        <mc:AlternateContent>
          <mc:Choice Requires="wpg">
            <w:drawing>
              <wp:inline xmlns:wp="http://schemas.openxmlformats.org/drawingml/2006/wordprocessingDrawing" distT="0" distB="0" distL="0" distR="0">
                <wp:extent cx="5370830" cy="2084705"/>
                <wp:effectExtent l="0" t="0" r="1270" b="0"/>
                <wp:docPr id="44" name="Imagen 56"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3" name="Picture 15" hidden="0"/>
                        <pic:cNvPicPr>
                          <a:picLocks noChangeAspect="1"/>
                        </pic:cNvPicPr>
                      </pic:nvPicPr>
                      <pic:blipFill>
                        <a:blip r:embed="rId37"/>
                        <a:stretch/>
                      </pic:blipFill>
                      <pic:spPr bwMode="auto">
                        <a:xfrm>
                          <a:off x="0" y="0"/>
                          <a:ext cx="5370830" cy="2084705"/>
                        </a:xfrm>
                        <a:prstGeom prst="rect">
                          <a:avLst/>
                        </a:prstGeom>
                        <a:noFill/>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3" o:spid="_x0000_s43" type="#_x0000_t75" style="mso-wrap-distance-left:0.0pt;mso-wrap-distance-top:0.0pt;mso-wrap-distance-right:0.0pt;mso-wrap-distance-bottom:0.0pt;width:422.9pt;height:164.2pt;" stroked="false">
                <v:path textboxrect="0,0,0,0"/>
                <v:imagedata r:id="rId37" o:title=""/>
              </v:shape>
            </w:pict>
          </mc:Fallback>
        </mc:AlternateContent>
      </w:r>
      <w:r/>
    </w:p>
    <w:p>
      <w:pPr>
        <w:pStyle w:val="468"/>
      </w:pPr>
      <w:r>
        <w:t xml:space="preserve">Figura </w:t>
      </w:r>
      <w:r>
        <w:fldChar w:fldCharType="begin"/>
      </w:r>
      <w:r>
        <w:instrText xml:space="preserve"> SEQ Figura \* ARABIC </w:instrText>
      </w:r>
      <w:r>
        <w:fldChar w:fldCharType="separate"/>
      </w:r>
      <w:r>
        <w:t xml:space="preserve">14</w:t>
      </w:r>
      <w:r>
        <w:fldChar w:fldCharType="end"/>
      </w:r>
      <w:r>
        <w:t xml:space="preserve">. Ejemplo de arquitectura P2P </w:t>
      </w:r>
      <w:r>
        <w:t xml:space="preserve">semicentralizada</w:t>
      </w:r>
      <w:r>
        <w:t xml:space="preserve">, con dos </w:t>
      </w:r>
      <w:r>
        <w:t xml:space="preserve">«</w:t>
      </w:r>
      <w:r>
        <w:t xml:space="preserve">superpares</w:t>
      </w:r>
      <w:r>
        <w:t xml:space="preserve">»</w:t>
      </w:r>
      <w:r/>
    </w:p>
    <w:p>
      <w:r/>
      <w:r/>
    </w:p>
    <w:p>
      <w:r/>
      <w:r/>
    </w:p>
    <w:p>
      <w:pPr>
        <w:pStyle w:val="478"/>
      </w:pPr>
      <w:r/>
      <w:bookmarkStart w:id="21" w:name="_Toc535213181"/>
      <w:r>
        <w:t xml:space="preserve">5.</w:t>
      </w:r>
      <w:r>
        <w:t xml:space="preserve">6</w:t>
      </w:r>
      <w:r>
        <w:t xml:space="preserve">. Referencias bibliográficas</w:t>
      </w:r>
      <w:bookmarkEnd w:id="21"/>
      <w:r/>
      <w:r/>
    </w:p>
    <w:p>
      <w:r/>
      <w:r/>
    </w:p>
    <w:p>
      <w:r>
        <w:t xml:space="preserve">Android. (2018). Arquitectura de la plataforma</w:t>
      </w:r>
      <w:r>
        <w:t xml:space="preserve"> [Web]</w:t>
      </w:r>
      <w:r>
        <w:t xml:space="preserve">. Recuperado de </w:t>
      </w:r>
      <w:hyperlink r:id="rId38" w:history="1">
        <w:r>
          <w:rPr>
            <w:rStyle w:val="465"/>
          </w:rPr>
          <w:t xml:space="preserve">https://developer.android.com/guide/platform/?hl=es-419</w:t>
        </w:r>
      </w:hyperlink>
      <w:r/>
      <w:r/>
    </w:p>
    <w:p>
      <w:r/>
      <w:r/>
    </w:p>
    <w:p>
      <w:r>
        <w:t xml:space="preserve">Polo</w:t>
      </w:r>
      <w:r>
        <w:t xml:space="preserve">, </w:t>
      </w:r>
      <w:r>
        <w:t xml:space="preserve">M. (2012). </w:t>
      </w:r>
      <w:r>
        <w:rPr>
          <w:i/>
        </w:rPr>
        <w:t xml:space="preserve">Desarrollo de software basado en reutilización</w:t>
      </w:r>
      <w:r>
        <w:t xml:space="preserve"> [Material d</w:t>
      </w:r>
      <w:r>
        <w:t xml:space="preserve">idáctico</w:t>
      </w:r>
      <w:r>
        <w:t xml:space="preserve">]</w:t>
      </w:r>
      <w:r>
        <w:t xml:space="preserve">. Barcelona: </w:t>
      </w:r>
      <w:r>
        <w:t xml:space="preserve">Universitat</w:t>
      </w:r>
      <w:r>
        <w:t xml:space="preserve"> Oberta de Catalunya. Recuperado de </w:t>
      </w:r>
      <w:hyperlink r:id="rId39" w:history="1">
        <w:r>
          <w:rPr>
            <w:rStyle w:val="465"/>
          </w:rPr>
          <w:t xml:space="preserve">http://hdl.handle.net/10609/63466</w:t>
        </w:r>
      </w:hyperlink>
      <w:r/>
      <w:r/>
    </w:p>
    <w:p>
      <w:r/>
      <w:r/>
    </w:p>
    <w:p>
      <w:r>
        <w:t xml:space="preserve">Sommerville, I. (2011). </w:t>
      </w:r>
      <w:r>
        <w:rPr>
          <w:i/>
        </w:rPr>
        <w:t xml:space="preserve">Ingeniería de software </w:t>
      </w:r>
      <w:r>
        <w:t xml:space="preserve">(9</w:t>
      </w:r>
      <w:r>
        <w:t xml:space="preserve">ª</w:t>
      </w:r>
      <w:r>
        <w:t xml:space="preserve"> ed.). México: Pearson Educación de México.</w:t>
      </w:r>
      <w:r/>
    </w:p>
    <w:p>
      <w:r/>
      <w:r/>
    </w:p>
    <w:p>
      <w:pPr>
        <w:rPr>
          <w:lang w:val="en-US"/>
        </w:rPr>
      </w:pPr>
      <w:r>
        <w:t xml:space="preserve">Tanenbaum, A. S. &amp; </w:t>
      </w:r>
      <w:r>
        <w:t xml:space="preserve">Steen</w:t>
      </w:r>
      <w:r>
        <w:t xml:space="preserve">, M. van. </w:t>
      </w:r>
      <w:r>
        <w:rPr>
          <w:lang w:val="en-US"/>
        </w:rPr>
        <w:t xml:space="preserve">(2007). </w:t>
      </w:r>
      <w:r>
        <w:rPr>
          <w:i/>
          <w:lang w:val="en-US"/>
        </w:rPr>
        <w:t xml:space="preserve">Distributed systems: principles and paradigms </w:t>
      </w:r>
      <w:r>
        <w:rPr>
          <w:lang w:val="en-US"/>
        </w:rPr>
        <w:t xml:space="preserve">(2</w:t>
      </w:r>
      <w:r>
        <w:rPr>
          <w:lang w:val="en-US"/>
        </w:rPr>
        <w:t xml:space="preserve">ª</w:t>
      </w:r>
      <w:r>
        <w:rPr>
          <w:lang w:val="en-US"/>
        </w:rPr>
        <w:t xml:space="preserve"> ed.). Upper Saddle </w:t>
      </w:r>
      <w:r>
        <w:rPr>
          <w:lang w:val="en-US"/>
        </w:rPr>
        <w:t xml:space="preserve">RIiver</w:t>
      </w:r>
      <w:r>
        <w:rPr>
          <w:lang w:val="en-US"/>
        </w:rPr>
        <w:t xml:space="preserve">, NJ: Pearson Prentice Hall.</w:t>
      </w:r>
      <w:r/>
    </w:p>
    <w:p>
      <w:pPr>
        <w:rPr>
          <w:lang w:val="en-US"/>
        </w:rPr>
      </w:pPr>
      <w:r>
        <w:rPr>
          <w:lang w:val="en-US"/>
        </w:rPr>
      </w:r>
      <w:r/>
    </w:p>
    <w:p>
      <w:r>
        <w:rPr>
          <w:lang w:val="en-US"/>
        </w:rPr>
        <w:t xml:space="preserve">University of California. </w:t>
      </w:r>
      <w:r>
        <w:t xml:space="preserve">(2018). </w:t>
      </w:r>
      <w:r>
        <w:t xml:space="preserve">SETI@home</w:t>
      </w:r>
      <w:r>
        <w:t xml:space="preserve"> [Web]</w:t>
      </w:r>
      <w:r>
        <w:t xml:space="preserve">. Recuperado de </w:t>
      </w:r>
      <w:hyperlink r:id="rId40" w:history="1">
        <w:r>
          <w:rPr>
            <w:rStyle w:val="465"/>
          </w:rPr>
          <w:t xml:space="preserve">https://setiathome.berkeley.edu/</w:t>
        </w:r>
      </w:hyperlink>
      <w:r>
        <w:t xml:space="preserve"> </w:t>
      </w:r>
      <w:r/>
    </w:p>
    <w:p>
      <w:pPr>
        <w:tabs>
          <w:tab w:val="left" w:pos="2210" w:leader="none"/>
        </w:tabs>
        <w:rPr>
          <w:rFonts w:cs="UnitOT-Light"/>
          <w:iCs/>
          <w:color w:val="595959"/>
          <w:sz w:val="19"/>
          <w:szCs w:val="18"/>
        </w:rPr>
      </w:pPr>
      <w:r>
        <w:rPr>
          <w:rFonts w:cs="UnitOT-Light"/>
          <w:iCs/>
          <w:color w:val="595959"/>
          <w:sz w:val="19"/>
          <w:szCs w:val="18"/>
        </w:rPr>
      </w:r>
      <w:r/>
    </w:p>
    <w:p>
      <w:pPr>
        <w:tabs>
          <w:tab w:val="left" w:pos="2210" w:leader="none"/>
        </w:tabs>
        <w:sectPr>
          <w:footnotePr/>
          <w:type w:val="nextPage"/>
          <w:pgSz w:w="11906" w:h="16838" w:orient="portrait"/>
          <w:pgMar w:top="1418" w:right="1843" w:bottom="1418" w:left="1843" w:header="1134" w:footer="397"/>
          <w:cols w:num="1" w:sep="0" w:space="708" w:equalWidth="1"/>
          <w:docGrid w:linePitch="360"/>
        </w:sectPr>
      </w:pPr>
      <w:r>
        <w:tab/>
      </w:r>
      <w:r/>
    </w:p>
    <w:p>
      <w:pPr>
        <w:pStyle w:val="477"/>
      </w:pPr>
      <w:r/>
      <w:bookmarkStart w:id="22" w:name="_Toc535213182"/>
      <w:r>
        <mc:AlternateContent>
          <mc:Choice Requires="wpg">
            <w:drawing>
              <wp:anchor xmlns:wp="http://schemas.openxmlformats.org/drawingml/2006/wordprocessingDrawing" distT="0" distB="0" distL="114300" distR="114300" simplePos="0" relativeHeight="251673600" behindDoc="0" locked="0" layoutInCell="1" allowOverlap="1">
                <wp:simplePos x="0" y="0"/>
                <wp:positionH relativeFrom="rightMargin">
                  <wp:posOffset>144145</wp:posOffset>
                </wp:positionH>
                <wp:positionV relativeFrom="page">
                  <wp:posOffset>0</wp:posOffset>
                </wp:positionV>
                <wp:extent cx="0" cy="1224280"/>
                <wp:effectExtent l="0" t="0" r="38100" b="33020"/>
                <wp:wrapNone/>
                <wp:docPr id="45" name="Conector recto 37" hidden="false"/>
                <wp:cNvGraphicFramePr/>
                <a:graphic xmlns:a="http://schemas.openxmlformats.org/drawingml/2006/main">
                  <a:graphicData uri="http://schemas.microsoft.com/office/word/2010/wordprocessingShape">
                    <wps:wsp>
                      <wps:cNvSpPr/>
                      <wps:spPr bwMode="auto">
                        <a:xfrm>
                          <a:off x="0" y="0"/>
                          <a:ext cx="0" cy="1223645"/>
                        </a:xfrm>
                        <a:prstGeom prst="line">
                          <a:avLst/>
                        </a:prstGeom>
                        <a:ln>
                          <a:solidFill>
                            <a:srgbClr val="0098CD"/>
                          </a:solidFill>
                          <a:prstDash val="sysDot"/>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shape 44" o:spid="_x0000_s44" o:spt="20" style="position:absolute;mso-wrap-distance-left:9.0pt;mso-wrap-distance-top:0.0pt;mso-wrap-distance-right:9.0pt;mso-wrap-distance-bottom:0.0pt;z-index:251673600;o:allowoverlap:true;o:allowincell:true;mso-position-horizontal-relative:right-margin-area;margin-left:11.3pt;mso-position-horizontal:absolute;mso-position-vertical-relative:page;margin-top:0.0pt;mso-position-vertical:absolute;width:0.0pt;height:96.4pt;" coordsize="100000,100000" path="" filled="f" strokecolor="#0098CD" strokeweight="0.50pt">
                <v:path textboxrect="0,0,0,0"/>
              </v:shape>
            </w:pict>
          </mc:Fallback>
        </mc:AlternateContent>
      </w:r>
      <w:r>
        <w:t xml:space="preserve">A fondo</w:t>
      </w:r>
      <w:bookmarkEnd w:id="22"/>
      <w:r/>
      <w:r/>
    </w:p>
    <w:p>
      <w:pPr>
        <w:rPr>
          <w:rFonts w:cs="UnitOT-Medi"/>
          <w:b/>
        </w:rPr>
      </w:pPr>
      <w:r>
        <w:rPr>
          <w:rFonts w:cs="UnitOT-Medi"/>
          <w:b/>
        </w:rPr>
        <w:t xml:space="preserve">Lección magistral: </w:t>
      </w:r>
      <w:r>
        <w:rPr>
          <w:rFonts w:cs="UnitOT-Medi"/>
          <w:b/>
        </w:rPr>
        <w:t xml:space="preserve">Patrones arquitectónicos</w:t>
      </w:r>
      <w:r/>
    </w:p>
    <w:p>
      <w:pPr>
        <w:rPr>
          <w:color w:val="000000"/>
        </w:rPr>
      </w:pPr>
      <w:r>
        <w:rPr>
          <w:color w:val="000000"/>
        </w:rPr>
      </w:r>
      <w:r/>
    </w:p>
    <w:p>
      <w:pPr>
        <w:rPr>
          <w:color w:val="000000"/>
        </w:rPr>
      </w:pPr>
      <w:r>
        <w:rPr>
          <w:color w:val="000000"/>
        </w:rPr>
        <w:t xml:space="preserve">En esta lección magistral pretendemos dar una visión general de algunos de los patrones de diseño arquitectónico más habituales, resaltando su utilidad e importancia. Además</w:t>
      </w:r>
      <w:r>
        <w:rPr>
          <w:color w:val="000000"/>
        </w:rPr>
        <w:t xml:space="preserve">, c</w:t>
      </w:r>
      <w:r>
        <w:rPr>
          <w:color w:val="000000"/>
        </w:rPr>
        <w:t xml:space="preserve">omentaremos la influencia que estos patrones tienen sobre los requisitos no funcionales de un sistema, y explicaremos algunas de las arquitecturas más habituales: cliente</w:t>
      </w:r>
      <w:r>
        <w:rPr>
          <w:color w:val="000000"/>
        </w:rPr>
        <w:t xml:space="preserve">–</w:t>
      </w:r>
      <w:r>
        <w:rPr>
          <w:color w:val="000000"/>
        </w:rPr>
        <w:t xml:space="preserve">servidor, tuberías y filtros, arquitecturas de capas y modelos de repositorio.</w:t>
      </w:r>
      <w:r/>
    </w:p>
    <w:p>
      <w:pPr>
        <w:rPr>
          <w:rFonts w:cs="UnitOT-Medi"/>
          <w:b/>
        </w:rPr>
      </w:pPr>
      <w:r>
        <w:rPr>
          <w:rFonts w:cs="UnitOT-Medi"/>
          <w:b/>
        </w:rPr>
      </w:r>
      <w:r/>
    </w:p>
    <w:p>
      <w:pPr>
        <w:rPr>
          <w:rFonts w:cs="UnitOT-Medi"/>
          <w:b/>
          <w:color w:val="FF0000"/>
        </w:rPr>
      </w:pPr>
      <w:r>
        <w:rPr>
          <w:rFonts w:cs="UnitOT-Medi"/>
          <w:b/>
          <w:color w:val="FF0000"/>
        </w:rPr>
        <mc:AlternateContent>
          <mc:Choice Requires="wpg">
            <w:drawing>
              <wp:inline xmlns:wp="http://schemas.openxmlformats.org/drawingml/2006/wordprocessingDrawing" distT="0" distB="0" distL="0" distR="0">
                <wp:extent cx="5219700" cy="3008630"/>
                <wp:effectExtent l="0" t="0" r="0" b="1270"/>
                <wp:docPr id="46" name="Imagen 3"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4" name="magistral.jpg" hidden="0"/>
                        <pic:cNvPicPr>
                          <a:picLocks noChangeAspect="1"/>
                        </pic:cNvPicPr>
                      </pic:nvPicPr>
                      <pic:blipFill>
                        <a:blip r:embed="rId41"/>
                        <a:stretch/>
                      </pic:blipFill>
                      <pic:spPr bwMode="auto">
                        <a:xfrm>
                          <a:off x="0" y="0"/>
                          <a:ext cx="5219700" cy="300863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5" o:spid="_x0000_s45" type="#_x0000_t75" style="mso-wrap-distance-left:0.0pt;mso-wrap-distance-top:0.0pt;mso-wrap-distance-right:0.0pt;mso-wrap-distance-bottom:0.0pt;width:411.0pt;height:236.9pt;" stroked="false">
                <v:path textboxrect="0,0,0,0"/>
                <v:imagedata r:id="rId41" o:title=""/>
              </v:shape>
            </w:pict>
          </mc:Fallback>
        </mc:AlternateContent>
      </w:r>
      <w:r/>
    </w:p>
    <w:p>
      <w:pPr>
        <w:rPr>
          <w:rFonts w:cs="UnitOT-Medi"/>
          <w:b/>
          <w:color w:val="FF0000"/>
        </w:rPr>
      </w:pPr>
      <w:r>
        <w:rPr>
          <w:rFonts w:cs="UnitOT-Medi"/>
          <w:b/>
          <w:color w:val="FF0000"/>
        </w:rPr>
      </w:r>
      <w:r/>
    </w:p>
    <w:p>
      <w:pPr>
        <w:pStyle w:val="484"/>
        <w:rPr>
          <w:rFonts w:cs="UnitOT-Medi"/>
          <w:b/>
        </w:rPr>
      </w:pPr>
      <w:r>
        <w:t xml:space="preserve">Accede a la lección magistral a través del aula virtual.</w:t>
      </w:r>
      <w:r/>
    </w:p>
    <w:p>
      <w:pPr>
        <w:pStyle w:val="481"/>
      </w:pPr>
      <w:r/>
      <w:r/>
    </w:p>
    <w:p>
      <w:pPr>
        <w:pStyle w:val="481"/>
      </w:pPr>
      <w:r>
        <w:br w:type="page"/>
      </w:r>
      <w:r/>
    </w:p>
    <w:p>
      <w:pPr>
        <w:pStyle w:val="481"/>
      </w:pPr>
      <w:r>
        <w:t xml:space="preserve">Arquitectura de software</w:t>
      </w:r>
      <w:r/>
    </w:p>
    <w:p>
      <w:pPr>
        <w:rPr>
          <w:rFonts w:cs="UnitOT-Light"/>
          <w:szCs w:val="22"/>
        </w:rPr>
      </w:pPr>
      <w:r>
        <w:rPr>
          <w:rFonts w:cs="UnitOT-Light"/>
          <w:szCs w:val="22"/>
        </w:rPr>
      </w:r>
      <w:r/>
    </w:p>
    <w:p>
      <w:pPr>
        <w:rPr>
          <w:color w:val="FF0000"/>
        </w:rPr>
      </w:pPr>
      <w:r>
        <w:rPr>
          <w:rFonts w:cs="UnitOT-Light"/>
          <w:szCs w:val="22"/>
        </w:rPr>
        <mc:AlternateContent>
          <mc:Choice Requires="wpg">
            <w:drawing>
              <wp:anchor xmlns:wp="http://schemas.openxmlformats.org/drawingml/2006/wordprocessingDrawing" distT="0" distB="0" distL="114300" distR="114300" simplePos="0" relativeHeight="251675648" behindDoc="0" locked="0" layoutInCell="1" allowOverlap="1">
                <wp:simplePos x="0" y="0"/>
                <wp:positionH relativeFrom="margin">
                  <wp:align>left</wp:align>
                </wp:positionH>
                <wp:positionV relativeFrom="paragraph">
                  <wp:posOffset>43387</wp:posOffset>
                </wp:positionV>
                <wp:extent cx="2160000" cy="1591200"/>
                <wp:effectExtent l="0" t="0" r="0" b="9525"/>
                <wp:wrapSquare wrapText="bothSides"/>
                <wp:docPr id="47" name="Imagen 4"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5" name="" hidden="0"/>
                        <pic:cNvPicPr>
                          <a:picLocks noChangeAspect="1"/>
                        </pic:cNvPicPr>
                      </pic:nvPicPr>
                      <pic:blipFill>
                        <a:blip r:embed="rId42"/>
                        <a:stretch/>
                      </pic:blipFill>
                      <pic:spPr bwMode="auto">
                        <a:xfrm>
                          <a:off x="0" y="0"/>
                          <a:ext cx="2160000" cy="1591200"/>
                        </a:xfrm>
                        <a:prstGeom prst="rect">
                          <a:avLst/>
                        </a:prstGeom>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6" o:spid="_x0000_s46" type="#_x0000_t75" style="position:absolute;mso-wrap-distance-left:9.0pt;mso-wrap-distance-top:0.0pt;mso-wrap-distance-right:9.0pt;mso-wrap-distance-bottom:0.0pt;z-index:251675648;o:allowoverlap:true;o:allowincell:true;mso-position-horizontal-relative:margin;mso-position-horizontal:left;mso-position-vertical-relative:text;margin-top:3.4pt;mso-position-vertical:absolute;width:170.1pt;height:125.3pt;" stroked="false">
                <v:path textboxrect="0,0,0,0"/>
                <v:imagedata r:id="rId42" o:title=""/>
              </v:shape>
            </w:pict>
          </mc:Fallback>
        </mc:AlternateContent>
      </w:r>
      <w:r>
        <w:t xml:space="preserve">En este vídeo el Profesor Demián Gutiérrez de la Universi</w:t>
      </w:r>
      <w:r>
        <w:t xml:space="preserve">dad de Los Andes ofrece una introducción al concepto de arquitectura de software. También explica la importancia de una buena arquitectura de nuestro sistema, en cuanto que afecta a factores como la confiabilidad, rendimiento, escalabilidad o reusabilidad.</w:t>
      </w:r>
      <w:r/>
    </w:p>
    <w:p>
      <w:pPr>
        <w:rPr>
          <w:rFonts w:cs="UnitOT-Light"/>
          <w:szCs w:val="22"/>
        </w:rPr>
      </w:pPr>
      <w:r>
        <w:t xml:space="preserve"> </w:t>
      </w:r>
      <w:r/>
    </w:p>
    <w:p>
      <w:pPr>
        <w:pStyle w:val="484"/>
      </w:pPr>
      <w:r>
        <w:t xml:space="preserve">Accede al </w:t>
      </w:r>
      <w:r>
        <w:t xml:space="preserve">vídeo</w:t>
      </w:r>
      <w:r>
        <w:t xml:space="preserve"> a través del aula virtual o desde la siguiente dirección web:</w:t>
      </w:r>
      <w:r/>
    </w:p>
    <w:p>
      <w:pPr>
        <w:pStyle w:val="484"/>
        <w:rPr>
          <w:color w:val="0098CD"/>
          <w:u w:val="single"/>
        </w:rPr>
      </w:pPr>
      <w:r/>
      <w:hyperlink r:id="rId43" w:history="1">
        <w:r>
          <w:rPr>
            <w:rStyle w:val="465"/>
          </w:rPr>
          <w:t xml:space="preserve">https://youtu.be/ZjxTNGpgP4k</w:t>
        </w:r>
      </w:hyperlink>
      <w:r/>
      <w:r/>
    </w:p>
    <w:p>
      <w:pPr>
        <w:rPr>
          <w:rFonts w:cs="UnitOT-Light"/>
          <w:szCs w:val="22"/>
        </w:rPr>
      </w:pPr>
      <w:r>
        <w:rPr>
          <w:rFonts w:cs="UnitOT-Light"/>
          <w:szCs w:val="22"/>
        </w:rPr>
      </w:r>
      <w:r/>
    </w:p>
    <w:p>
      <w:pPr>
        <w:rPr>
          <w:rFonts w:cs="UnitOT-Light"/>
          <w:szCs w:val="22"/>
        </w:rPr>
      </w:pPr>
      <w:r>
        <w:rPr>
          <w:rFonts w:cs="UnitOT-Light"/>
          <w:szCs w:val="22"/>
        </w:rPr>
      </w:r>
      <w:r/>
    </w:p>
    <w:p>
      <w:pPr>
        <w:pStyle w:val="481"/>
      </w:pPr>
      <w:r>
        <w:t xml:space="preserve">Arquitectura del software multicapa</w:t>
      </w:r>
      <w:r/>
    </w:p>
    <w:p>
      <w:r/>
      <w:r/>
    </w:p>
    <w:p>
      <w:r>
        <mc:AlternateContent>
          <mc:Choice Requires="wpg">
            <w:drawing>
              <wp:anchor xmlns:wp="http://schemas.openxmlformats.org/drawingml/2006/wordprocessingDrawing" distT="0" distB="0" distL="114300" distR="114300" simplePos="0" relativeHeight="251677696" behindDoc="0" locked="0" layoutInCell="1" allowOverlap="1">
                <wp:simplePos x="0" y="0"/>
                <wp:positionH relativeFrom="margin">
                  <wp:align>left</wp:align>
                </wp:positionH>
                <wp:positionV relativeFrom="paragraph">
                  <wp:posOffset>10795</wp:posOffset>
                </wp:positionV>
                <wp:extent cx="2160000" cy="1245600"/>
                <wp:effectExtent l="0" t="0" r="0" b="0"/>
                <wp:wrapSquare wrapText="bothSides"/>
                <wp:docPr id="48" name="Imagen 5"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6" name="" hidden="0"/>
                        <pic:cNvPicPr>
                          <a:picLocks noChangeAspect="1"/>
                        </pic:cNvPicPr>
                      </pic:nvPicPr>
                      <pic:blipFill>
                        <a:blip r:embed="rId44"/>
                        <a:stretch/>
                      </pic:blipFill>
                      <pic:spPr bwMode="auto">
                        <a:xfrm>
                          <a:off x="0" y="0"/>
                          <a:ext cx="2160000" cy="1245600"/>
                        </a:xfrm>
                        <a:prstGeom prst="rect">
                          <a:avLst/>
                        </a:prstGeom>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7" o:spid="_x0000_s47" type="#_x0000_t75" style="position:absolute;mso-wrap-distance-left:9.0pt;mso-wrap-distance-top:0.0pt;mso-wrap-distance-right:9.0pt;mso-wrap-distance-bottom:0.0pt;z-index:251677696;o:allowoverlap:true;o:allowincell:true;mso-position-horizontal-relative:margin;mso-position-horizontal:left;mso-position-vertical-relative:text;margin-top:0.8pt;mso-position-vertical:absolute;width:170.1pt;height:98.1pt;" stroked="false">
                <v:path textboxrect="0,0,0,0"/>
                <v:imagedata r:id="rId44" o:title=""/>
              </v:shape>
            </w:pict>
          </mc:Fallback>
        </mc:AlternateContent>
      </w:r>
      <w:r>
        <w:t xml:space="preserve">En este vídeo el Profesor Antonio Garrido de la </w:t>
      </w:r>
      <w:r>
        <w:t xml:space="preserve">Universitat</w:t>
      </w:r>
      <w:r>
        <w:t xml:space="preserve"> </w:t>
      </w:r>
      <w:r>
        <w:t xml:space="preserve">Politècnica</w:t>
      </w:r>
      <w:r>
        <w:t xml:space="preserve"> de València realiza una introducción al concepto de arquitectura del software o arquitectura del sistema. A continuación, explica de las principales características de las arquitecturas multicapa y, finalmente, muestra un ejemplo de diseño.</w:t>
      </w:r>
      <w:r/>
    </w:p>
    <w:p>
      <w:pPr>
        <w:rPr>
          <w:color w:val="FF0000"/>
        </w:rPr>
      </w:pPr>
      <w:r>
        <w:rPr>
          <w:color w:val="FF0000"/>
        </w:rPr>
      </w:r>
      <w:r/>
    </w:p>
    <w:p>
      <w:pPr>
        <w:pStyle w:val="484"/>
      </w:pPr>
      <w:r>
        <w:t xml:space="preserve">Accede al </w:t>
      </w:r>
      <w:r>
        <w:t xml:space="preserve">vídeo</w:t>
      </w:r>
      <w:r>
        <w:t xml:space="preserve"> a través del aula virtual o desde la siguiente dirección web:</w:t>
      </w:r>
      <w:r/>
    </w:p>
    <w:p>
      <w:pPr>
        <w:pStyle w:val="484"/>
      </w:pPr>
      <w:r/>
      <w:hyperlink r:id="rId45" w:history="1">
        <w:r>
          <w:rPr>
            <w:rStyle w:val="465"/>
          </w:rPr>
          <w:t xml:space="preserve">https://youtu.be/kHvxX1E9vIU</w:t>
        </w:r>
      </w:hyperlink>
      <w:r/>
      <w:r/>
    </w:p>
    <w:p>
      <w:pPr>
        <w:pStyle w:val="487"/>
        <w:rPr>
          <w:sz w:val="24"/>
          <w:szCs w:val="24"/>
        </w:rPr>
      </w:pPr>
      <w:r>
        <w:rPr>
          <w:sz w:val="24"/>
          <w:szCs w:val="24"/>
        </w:rPr>
      </w:r>
      <w:r/>
    </w:p>
    <w:p>
      <w:r>
        <w:br w:type="page"/>
      </w:r>
      <w:r/>
    </w:p>
    <w:p>
      <w:pPr>
        <w:pStyle w:val="481"/>
      </w:pPr>
      <w:r>
        <w:t xml:space="preserve">Arquitectura de Software </w:t>
      </w:r>
      <w:r>
        <w:rPr>
          <w:i/>
        </w:rPr>
        <w:t xml:space="preserve">Peer </w:t>
      </w:r>
      <w:r>
        <w:rPr>
          <w:i/>
        </w:rPr>
        <w:t xml:space="preserve">To</w:t>
      </w:r>
      <w:r>
        <w:rPr>
          <w:i/>
        </w:rPr>
        <w:t xml:space="preserve"> Peer</w:t>
      </w:r>
      <w:r>
        <w:t xml:space="preserve">–Patrón Bróker</w:t>
      </w:r>
      <w:r/>
    </w:p>
    <w:p>
      <w:r/>
      <w:r/>
    </w:p>
    <w:p>
      <w:r>
        <w:rPr>
          <w:rFonts w:cs="UnitOT-Light"/>
          <w:spacing w:val="-4"/>
          <w:szCs w:val="22"/>
        </w:rPr>
        <mc:AlternateContent>
          <mc:Choice Requires="wpg">
            <w:drawing>
              <wp:anchor xmlns:wp="http://schemas.openxmlformats.org/drawingml/2006/wordprocessingDrawing" distT="0" distB="0" distL="114300" distR="114300" simplePos="0" relativeHeight="251679744" behindDoc="0" locked="0" layoutInCell="1" allowOverlap="1">
                <wp:simplePos x="0" y="0"/>
                <wp:positionH relativeFrom="margin">
                  <wp:posOffset>0</wp:posOffset>
                </wp:positionH>
                <wp:positionV relativeFrom="paragraph">
                  <wp:posOffset>65877</wp:posOffset>
                </wp:positionV>
                <wp:extent cx="2160000" cy="1216800"/>
                <wp:effectExtent l="0" t="0" r="0" b="2540"/>
                <wp:wrapSquare wrapText="bothSides"/>
                <wp:docPr id="49" name="Imagen 70"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7" name="" hidden="0"/>
                        <pic:cNvPicPr>
                          <a:picLocks noChangeAspect="1"/>
                        </pic:cNvPicPr>
                      </pic:nvPicPr>
                      <pic:blipFill>
                        <a:blip r:embed="rId46"/>
                        <a:stretch/>
                      </pic:blipFill>
                      <pic:spPr bwMode="auto">
                        <a:xfrm>
                          <a:off x="0" y="0"/>
                          <a:ext cx="2160000" cy="1216800"/>
                        </a:xfrm>
                        <a:prstGeom prst="rect">
                          <a:avLst/>
                        </a:prstGeom>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8" o:spid="_x0000_s48" type="#_x0000_t75" style="position:absolute;mso-wrap-distance-left:9.0pt;mso-wrap-distance-top:0.0pt;mso-wrap-distance-right:9.0pt;mso-wrap-distance-bottom:0.0pt;z-index:251679744;o:allowoverlap:true;o:allowincell:true;mso-position-horizontal-relative:margin;margin-left:0.0pt;mso-position-horizontal:absolute;mso-position-vertical-relative:text;margin-top:5.2pt;mso-position-vertical:absolute;width:170.1pt;height:95.8pt;" stroked="false">
                <v:path textboxrect="0,0,0,0"/>
                <v:imagedata r:id="rId46" o:title=""/>
              </v:shape>
            </w:pict>
          </mc:Fallback>
        </mc:AlternateContent>
      </w:r>
      <w:r>
        <w:t xml:space="preserve">En este vídeo Lenin Lozano realiza una introducción a los conceptos que subyacen en las arquitecturas P2P. También hace una introducción al patrón bróker, y su papel e importancia en la comunicación dentro de este tipo de arquitecturas.</w:t>
      </w:r>
      <w:r/>
    </w:p>
    <w:p>
      <w:pPr>
        <w:rPr>
          <w:color w:val="562360"/>
        </w:rPr>
      </w:pPr>
      <w:r>
        <w:rPr>
          <w:color w:val="562360"/>
        </w:rPr>
      </w:r>
      <w:r/>
    </w:p>
    <w:p>
      <w:pPr>
        <w:pStyle w:val="484"/>
      </w:pPr>
      <w:r>
        <w:t xml:space="preserve">Accede al </w:t>
      </w:r>
      <w:r>
        <w:t xml:space="preserve">vídeo</w:t>
      </w:r>
      <w:r>
        <w:t xml:space="preserve"> a través del aula virtual o desde la siguiente dirección web:</w:t>
      </w:r>
      <w:r/>
    </w:p>
    <w:p>
      <w:pPr>
        <w:pStyle w:val="484"/>
      </w:pPr>
      <w:r/>
      <w:hyperlink r:id="rId47" w:history="1">
        <w:r>
          <w:rPr>
            <w:rStyle w:val="465"/>
          </w:rPr>
          <w:t xml:space="preserve">https://youtu.be/j88j77S9Q7U</w:t>
        </w:r>
      </w:hyperlink>
      <w:r/>
      <w:r/>
    </w:p>
    <w:p>
      <w:r/>
      <w:bookmarkStart w:id="23" w:name="_GoBack"/>
      <w:r/>
      <w:bookmarkEnd w:id="23"/>
      <w:r/>
      <w:r/>
    </w:p>
    <w:p>
      <w:pPr>
        <w:sectPr>
          <w:headerReference w:type="first" r:id="rId8"/>
          <w:footerReference w:type="default" r:id="rId14"/>
          <w:footnotePr/>
          <w:type w:val="nextPage"/>
          <w:pgSz w:w="11906" w:h="16838" w:orient="portrait"/>
          <w:pgMar w:top="1418" w:right="1843" w:bottom="1418" w:left="1843" w:header="1134" w:footer="397"/>
          <w:cols w:num="1" w:sep="0" w:space="708" w:equalWidth="1"/>
          <w:docGrid w:linePitch="360"/>
        </w:sectPr>
      </w:pPr>
      <w:r/>
      <w:r/>
    </w:p>
    <w:p>
      <w:pPr>
        <w:pStyle w:val="477"/>
      </w:pPr>
      <w:r/>
      <w:bookmarkStart w:id="24" w:name="_Toc535213183"/>
      <w:r>
        <mc:AlternateContent>
          <mc:Choice Requires="wpg">
            <w:drawing>
              <wp:anchor xmlns:wp="http://schemas.openxmlformats.org/drawingml/2006/wordprocessingDrawing" distT="0" distB="0" distL="114300" distR="114300" simplePos="0" relativeHeight="251660288" behindDoc="0" locked="0" layoutInCell="1" allowOverlap="1">
                <wp:simplePos x="0" y="0"/>
                <wp:positionH relativeFrom="rightMargin">
                  <wp:posOffset>144145</wp:posOffset>
                </wp:positionH>
                <wp:positionV relativeFrom="page">
                  <wp:posOffset>0</wp:posOffset>
                </wp:positionV>
                <wp:extent cx="0" cy="1224000"/>
                <wp:effectExtent l="0" t="0" r="19050" b="0"/>
                <wp:wrapNone/>
                <wp:docPr id="50" name="Conector recto 45" hidden="false"/>
                <wp:cNvGraphicFramePr/>
                <a:graphic xmlns:a="http://schemas.openxmlformats.org/drawingml/2006/main">
                  <a:graphicData uri="http://schemas.microsoft.com/office/word/2010/wordprocessingShape">
                    <wps:wsp>
                      <wps:cNvSpPr/>
                      <wps:spPr bwMode="auto">
                        <a:xfrm>
                          <a:off x="0" y="0"/>
                          <a:ext cx="0" cy="1224000"/>
                        </a:xfrm>
                        <a:prstGeom prst="line">
                          <a:avLst/>
                        </a:prstGeom>
                        <a:ln>
                          <a:solidFill>
                            <a:srgbClr val="008FBE"/>
                          </a:solidFill>
                          <a:prstDash val="sysDot"/>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V relativeFrom="margin">
                  <wp14:pctHeight>0</wp14:pctHeight>
                </wp14:sizeRelV>
              </wp:anchor>
            </w:drawing>
          </mc:Choice>
          <mc:Fallback>
            <w:pict>
              <v:shape id="shape 49" o:spid="_x0000_s49" o:spt="20" style="position:absolute;mso-wrap-distance-left:9.0pt;mso-wrap-distance-top:0.0pt;mso-wrap-distance-right:9.0pt;mso-wrap-distance-bottom:0.0pt;z-index:251660288;o:allowoverlap:true;o:allowincell:true;mso-position-horizontal-relative:right-margin-area;margin-left:11.3pt;mso-position-horizontal:absolute;mso-position-vertical-relative:page;margin-top:0.0pt;mso-position-vertical:absolute;width:0.0pt;height:96.4pt;" coordsize="100000,100000" path="" filled="f" strokecolor="#008FBE" strokeweight="0.50pt">
                <v:path textboxrect="0,0,0,0"/>
              </v:shape>
            </w:pict>
          </mc:Fallback>
        </mc:AlternateContent>
      </w:r>
      <w:r>
        <w:t xml:space="preserve">Test</w:t>
      </w:r>
      <w:bookmarkEnd w:id="24"/>
      <w:r/>
      <w:r/>
    </w:p>
    <w:p>
      <w:pPr>
        <w:numPr>
          <w:ilvl w:val="0"/>
          <w:numId w:val="10"/>
        </w:numPr>
        <w:contextualSpacing w:val="true"/>
        <w:spacing w:before="240"/>
      </w:pPr>
      <w:r>
        <w:t xml:space="preserve">¿Por qué los requisitos no funcionales son importantes a la hora de definir la arquitectura de un sistema?</w:t>
      </w:r>
      <w:r/>
    </w:p>
    <w:p>
      <w:pPr>
        <w:ind w:left="567"/>
        <w:rPr>
          <w:rFonts w:cs="UnitOT-Light"/>
          <w:szCs w:val="22"/>
        </w:rPr>
      </w:pPr>
      <w:r>
        <w:rPr>
          <w:rFonts w:cs="UnitOT-Light"/>
          <w:szCs w:val="22"/>
        </w:rPr>
        <w:t xml:space="preserve">A. Porque la arquitectura de un sistema determina características como el rendimiento general, la protección o la disponibilidad.</w:t>
      </w:r>
      <w:r/>
    </w:p>
    <w:p>
      <w:pPr>
        <w:ind w:left="567"/>
        <w:rPr>
          <w:rFonts w:cs="UnitOT-Light"/>
          <w:szCs w:val="22"/>
        </w:rPr>
      </w:pPr>
      <w:r>
        <w:rPr>
          <w:rFonts w:cs="UnitOT-Light"/>
          <w:szCs w:val="22"/>
        </w:rPr>
        <w:t xml:space="preserve">B. Porque uno de los requisitos no funcionales debe ser siempre la arquitectura del sistema.</w:t>
      </w:r>
      <w:r/>
    </w:p>
    <w:p>
      <w:pPr>
        <w:ind w:left="567"/>
        <w:rPr>
          <w:rFonts w:cs="UnitOT-Light"/>
          <w:szCs w:val="22"/>
        </w:rPr>
      </w:pPr>
      <w:r>
        <w:rPr>
          <w:rFonts w:cs="UnitOT-Light"/>
          <w:szCs w:val="22"/>
        </w:rPr>
        <w:t xml:space="preserve">C. Porque imponen restricciones sobre la metodología de desarrollo que debe emplearse. </w:t>
      </w:r>
      <w:r/>
    </w:p>
    <w:p>
      <w:pPr>
        <w:ind w:left="567"/>
        <w:rPr>
          <w:rFonts w:cs="UnitOT-Light"/>
          <w:szCs w:val="22"/>
        </w:rPr>
      </w:pPr>
      <w:r>
        <w:rPr>
          <w:rFonts w:cs="UnitOT-Light"/>
          <w:szCs w:val="22"/>
        </w:rPr>
        <w:t xml:space="preserve">D. Ninguna de las respuestas anteriores es correcta. </w:t>
      </w:r>
      <w:r/>
    </w:p>
    <w:p>
      <w:pPr>
        <w:ind w:left="567"/>
        <w:rPr>
          <w:rFonts w:cs="UnitOT-Light"/>
          <w:szCs w:val="22"/>
        </w:rPr>
      </w:pPr>
      <w:r>
        <w:rPr>
          <w:rFonts w:cs="UnitOT-Light"/>
          <w:szCs w:val="22"/>
        </w:rPr>
      </w:r>
      <w:r/>
    </w:p>
    <w:p>
      <w:pPr>
        <w:numPr>
          <w:ilvl w:val="0"/>
          <w:numId w:val="10"/>
        </w:numPr>
        <w:contextualSpacing w:val="true"/>
        <w:spacing w:before="240"/>
      </w:pPr>
      <w:r>
        <w:t xml:space="preserve">¿Qué entendemos como protección de un sistema?</w:t>
      </w:r>
      <w:r/>
    </w:p>
    <w:p>
      <w:pPr>
        <w:ind w:left="567"/>
        <w:rPr>
          <w:rFonts w:cs="UnitOT-Light"/>
          <w:szCs w:val="22"/>
        </w:rPr>
      </w:pPr>
      <w:r>
        <w:rPr>
          <w:rFonts w:cs="UnitOT-Light"/>
          <w:szCs w:val="22"/>
        </w:rPr>
        <w:t xml:space="preserve">A. La capacidad del sistema para protegerse de amenazas o ataques externos.</w:t>
      </w:r>
      <w:r/>
    </w:p>
    <w:p>
      <w:pPr>
        <w:ind w:left="567"/>
        <w:rPr>
          <w:rFonts w:cs="UnitOT-Light"/>
          <w:szCs w:val="22"/>
        </w:rPr>
      </w:pPr>
      <w:r>
        <w:rPr>
          <w:rFonts w:cs="UnitOT-Light"/>
          <w:szCs w:val="22"/>
        </w:rPr>
        <w:t xml:space="preserve">B. La capacidad del sistema para evitar que se produzcan fallos, o recuperarse ante la ocurrencia de un fallo.</w:t>
      </w:r>
      <w:r/>
    </w:p>
    <w:p>
      <w:pPr>
        <w:ind w:left="567"/>
        <w:rPr>
          <w:rFonts w:cs="UnitOT-Light"/>
          <w:szCs w:val="22"/>
        </w:rPr>
      </w:pPr>
      <w:r>
        <w:rPr>
          <w:rFonts w:cs="UnitOT-Light"/>
          <w:szCs w:val="22"/>
        </w:rPr>
        <w:t xml:space="preserve">C. El nivel de rendimiento general del sistema. </w:t>
      </w:r>
      <w:r/>
    </w:p>
    <w:p>
      <w:pPr>
        <w:ind w:left="567"/>
        <w:rPr>
          <w:rFonts w:cs="UnitOT-Light"/>
          <w:szCs w:val="22"/>
        </w:rPr>
      </w:pPr>
      <w:r>
        <w:rPr>
          <w:rFonts w:cs="UnitOT-Light"/>
          <w:szCs w:val="22"/>
        </w:rPr>
        <w:t xml:space="preserve">D. La fracción del tiempo total que el sistema está funcionando correctamente y proporcionando a sus usuarios los servicios solicitados. </w:t>
      </w:r>
      <w:r/>
    </w:p>
    <w:p>
      <w:pPr>
        <w:ind w:left="567"/>
        <w:rPr>
          <w:rFonts w:cs="UnitOT-Light"/>
          <w:szCs w:val="22"/>
        </w:rPr>
      </w:pPr>
      <w:r>
        <w:rPr>
          <w:rFonts w:cs="UnitOT-Light"/>
          <w:szCs w:val="22"/>
        </w:rPr>
      </w:r>
      <w:r/>
    </w:p>
    <w:p>
      <w:pPr>
        <w:numPr>
          <w:ilvl w:val="0"/>
          <w:numId w:val="10"/>
        </w:numPr>
        <w:contextualSpacing w:val="true"/>
        <w:spacing w:before="240"/>
      </w:pPr>
      <w:r>
        <w:t xml:space="preserve">¿Cuáles de las siguientes es una arquitectura apropiada para favorecer la mantenibilidad del sistema?</w:t>
      </w:r>
      <w:r/>
    </w:p>
    <w:p>
      <w:pPr>
        <w:ind w:left="567"/>
        <w:rPr>
          <w:rFonts w:cs="UnitOT-Light"/>
          <w:szCs w:val="22"/>
        </w:rPr>
      </w:pPr>
      <w:r>
        <w:rPr>
          <w:rFonts w:cs="UnitOT-Light"/>
          <w:szCs w:val="22"/>
        </w:rPr>
        <w:t xml:space="preserve">A. Una arquitectura fuertemente centralizada, donde todos los datos y capacidad de cómputo se acumulan en una única máquina.</w:t>
      </w:r>
      <w:r/>
    </w:p>
    <w:p>
      <w:pPr>
        <w:ind w:left="567"/>
        <w:rPr>
          <w:rFonts w:cs="UnitOT-Light"/>
          <w:szCs w:val="22"/>
        </w:rPr>
      </w:pPr>
      <w:r>
        <w:rPr>
          <w:rFonts w:cs="UnitOT-Light"/>
          <w:szCs w:val="22"/>
        </w:rPr>
        <w:t xml:space="preserve">B. Una arquitectura de capas, donde cada una de las capas puede ofrecer servicios a otras. </w:t>
      </w:r>
      <w:r/>
    </w:p>
    <w:p>
      <w:pPr>
        <w:ind w:left="567"/>
        <w:rPr>
          <w:rFonts w:cs="UnitOT-Light"/>
          <w:szCs w:val="22"/>
        </w:rPr>
      </w:pPr>
      <w:r>
        <w:rPr>
          <w:rFonts w:cs="UnitOT-Light"/>
          <w:szCs w:val="22"/>
        </w:rPr>
        <w:t xml:space="preserve">C. Una arquitectura repartida entre componentes de granularidad pequeña o mediana y débilmente acoplados entre sí. </w:t>
      </w:r>
      <w:r/>
    </w:p>
    <w:p>
      <w:pPr>
        <w:ind w:left="567"/>
        <w:rPr>
          <w:rFonts w:cs="UnitOT-Light"/>
          <w:szCs w:val="22"/>
        </w:rPr>
      </w:pPr>
      <w:r>
        <w:rPr>
          <w:rFonts w:cs="UnitOT-Light"/>
          <w:szCs w:val="22"/>
        </w:rPr>
        <w:t xml:space="preserve">D. Una arquitectura de N versiones de software. </w:t>
      </w:r>
      <w:r/>
    </w:p>
    <w:p>
      <w:pPr>
        <w:ind w:left="567"/>
        <w:rPr>
          <w:rFonts w:cs="UnitOT-Light"/>
          <w:szCs w:val="22"/>
        </w:rPr>
        <w:sectPr>
          <w:footerReference w:type="default" r:id="rId15"/>
          <w:footnotePr/>
          <w:type w:val="nextPage"/>
          <w:pgSz w:w="11906" w:h="16838" w:orient="portrait"/>
          <w:pgMar w:top="1418" w:right="1701" w:bottom="1418" w:left="1701" w:header="567" w:footer="567"/>
          <w:cols w:num="1" w:sep="0" w:space="708" w:equalWidth="1"/>
          <w:docGrid w:linePitch="360"/>
        </w:sectPr>
      </w:pPr>
      <w:r>
        <w:rPr>
          <w:rFonts w:cs="UnitOT-Light"/>
          <w:szCs w:val="22"/>
        </w:rPr>
      </w:r>
      <w:r/>
    </w:p>
    <w:p>
      <w:pPr>
        <w:numPr>
          <w:ilvl w:val="0"/>
          <w:numId w:val="10"/>
        </w:numPr>
        <w:contextualSpacing w:val="true"/>
        <w:spacing w:before="240"/>
      </w:pPr>
      <w:r>
        <w:t xml:space="preserve">¿Qué entendemos como un </w:t>
      </w:r>
      <w:r>
        <w:t xml:space="preserve">«</w:t>
      </w:r>
      <w:r>
        <w:t xml:space="preserve">cliente pesado</w:t>
      </w:r>
      <w:r>
        <w:t xml:space="preserve">»</w:t>
      </w:r>
      <w:r>
        <w:t xml:space="preserve">?</w:t>
      </w:r>
      <w:r/>
    </w:p>
    <w:p>
      <w:pPr>
        <w:ind w:left="567"/>
        <w:rPr>
          <w:rFonts w:cs="UnitOT-Light"/>
          <w:szCs w:val="22"/>
        </w:rPr>
      </w:pPr>
      <w:r>
        <w:rPr>
          <w:rFonts w:cs="UnitOT-Light"/>
          <w:szCs w:val="22"/>
        </w:rPr>
        <w:t xml:space="preserve">A. Aquel que se conecta con un servidor empleando protocolos antiguos no estandarizados.</w:t>
      </w:r>
      <w:r/>
    </w:p>
    <w:p>
      <w:pPr>
        <w:ind w:left="567"/>
        <w:rPr>
          <w:rFonts w:cs="UnitOT-Light"/>
          <w:szCs w:val="22"/>
        </w:rPr>
      </w:pPr>
      <w:r>
        <w:rPr>
          <w:rFonts w:cs="UnitOT-Light"/>
          <w:szCs w:val="22"/>
        </w:rPr>
        <w:t xml:space="preserve">B. Aquel que solo contiene la capa de presentación de datos al usuario y ofrece interactividad con el sistema. </w:t>
      </w:r>
      <w:r/>
    </w:p>
    <w:p>
      <w:pPr>
        <w:ind w:left="567"/>
        <w:rPr>
          <w:rFonts w:cs="UnitOT-Light"/>
          <w:szCs w:val="22"/>
        </w:rPr>
      </w:pPr>
      <w:r>
        <w:rPr>
          <w:rFonts w:cs="UnitOT-Light"/>
          <w:szCs w:val="22"/>
        </w:rPr>
        <w:t xml:space="preserve">C. Un cliente que solo puede ejecutarse en PC de escritorio, pero no en dispositivos más ligeros como tabletas y móviles. </w:t>
      </w:r>
      <w:r/>
    </w:p>
    <w:p>
      <w:pPr>
        <w:ind w:left="567"/>
        <w:rPr>
          <w:rFonts w:cs="UnitOT-Light"/>
          <w:szCs w:val="22"/>
        </w:rPr>
      </w:pPr>
      <w:r>
        <w:rPr>
          <w:rFonts w:cs="UnitOT-Light"/>
          <w:szCs w:val="22"/>
        </w:rPr>
        <w:t xml:space="preserve">D. Un cliente que</w:t>
      </w:r>
      <w:r>
        <w:rPr>
          <w:rFonts w:cs="UnitOT-Light"/>
          <w:szCs w:val="22"/>
        </w:rPr>
        <w:t xml:space="preserve">,</w:t>
      </w:r>
      <w:r>
        <w:rPr>
          <w:rFonts w:cs="UnitOT-Light"/>
          <w:szCs w:val="22"/>
        </w:rPr>
        <w:t xml:space="preserve"> además de contener la capa de presentación</w:t>
      </w:r>
      <w:r>
        <w:rPr>
          <w:rFonts w:cs="UnitOT-Light"/>
          <w:szCs w:val="22"/>
        </w:rPr>
        <w:t xml:space="preserve">,</w:t>
      </w:r>
      <w:r>
        <w:rPr>
          <w:rFonts w:cs="UnitOT-Light"/>
          <w:szCs w:val="22"/>
        </w:rPr>
        <w:t xml:space="preserve"> contiene lógica de negocio y almacena y manipula datos. </w:t>
      </w:r>
      <w:r/>
    </w:p>
    <w:p>
      <w:pPr>
        <w:ind w:left="567"/>
        <w:rPr>
          <w:rFonts w:cs="UnitOT-Light"/>
          <w:szCs w:val="22"/>
        </w:rPr>
      </w:pPr>
      <w:r>
        <w:rPr>
          <w:rFonts w:cs="UnitOT-Light"/>
          <w:szCs w:val="22"/>
        </w:rPr>
      </w:r>
      <w:r/>
    </w:p>
    <w:p>
      <w:pPr>
        <w:numPr>
          <w:ilvl w:val="0"/>
          <w:numId w:val="10"/>
        </w:numPr>
        <w:contextualSpacing w:val="true"/>
        <w:spacing w:before="240"/>
      </w:pPr>
      <w:r>
        <w:t xml:space="preserve">En un patrón de arquitectura de </w:t>
      </w:r>
      <w:r>
        <w:t xml:space="preserve">«</w:t>
      </w:r>
      <w:r>
        <w:t xml:space="preserve">tuberías y filtros</w:t>
      </w:r>
      <w:r>
        <w:t xml:space="preserve">»</w:t>
      </w:r>
      <w:r>
        <w:t xml:space="preserve">, ¿qué es un filtro?</w:t>
      </w:r>
      <w:r/>
    </w:p>
    <w:p>
      <w:pPr>
        <w:ind w:left="567"/>
        <w:rPr>
          <w:rFonts w:cs="UnitOT-Light"/>
          <w:szCs w:val="22"/>
        </w:rPr>
      </w:pPr>
      <w:r>
        <w:rPr>
          <w:rFonts w:cs="UnitOT-Light"/>
          <w:szCs w:val="22"/>
        </w:rPr>
        <w:t xml:space="preserve">A. Cualquier elemento que se interpone entre un cliente y un servidor y analiza los datos enviados para bloquear o no la petición.</w:t>
      </w:r>
      <w:r/>
    </w:p>
    <w:p>
      <w:pPr>
        <w:ind w:left="567"/>
        <w:rPr>
          <w:rFonts w:cs="UnitOT-Light"/>
          <w:szCs w:val="22"/>
        </w:rPr>
      </w:pPr>
      <w:r>
        <w:rPr>
          <w:rFonts w:cs="UnitOT-Light"/>
          <w:szCs w:val="22"/>
        </w:rPr>
        <w:t xml:space="preserve">B. Un componente que recibe unos datos de entrada, los procesa, y proporciona unos resultados. </w:t>
      </w:r>
      <w:r/>
    </w:p>
    <w:p>
      <w:pPr>
        <w:ind w:left="567"/>
        <w:rPr>
          <w:rFonts w:cs="UnitOT-Light"/>
          <w:szCs w:val="22"/>
        </w:rPr>
      </w:pPr>
      <w:r>
        <w:rPr>
          <w:rFonts w:cs="UnitOT-Light"/>
          <w:szCs w:val="22"/>
        </w:rPr>
        <w:t xml:space="preserve">C. Un componente que se conecta con otro a través de algún mecanismo de comunicación, de manera que es posible procesar datos de manera encadenada e incremental. </w:t>
      </w:r>
      <w:r/>
    </w:p>
    <w:p>
      <w:pPr>
        <w:ind w:left="567"/>
        <w:rPr>
          <w:rFonts w:cs="UnitOT-Light"/>
          <w:szCs w:val="22"/>
        </w:rPr>
      </w:pPr>
      <w:r>
        <w:rPr>
          <w:rFonts w:cs="UnitOT-Light"/>
          <w:szCs w:val="22"/>
        </w:rPr>
        <w:t xml:space="preserve">D. Las respuestas B y C son correctas. </w:t>
      </w:r>
      <w:r/>
    </w:p>
    <w:p>
      <w:pPr>
        <w:ind w:left="567"/>
        <w:rPr>
          <w:rFonts w:cs="UnitOT-Light"/>
          <w:szCs w:val="22"/>
        </w:rPr>
      </w:pPr>
      <w:r>
        <w:rPr>
          <w:rFonts w:cs="UnitOT-Light"/>
          <w:szCs w:val="22"/>
        </w:rPr>
      </w:r>
      <w:r/>
    </w:p>
    <w:p>
      <w:pPr>
        <w:numPr>
          <w:ilvl w:val="0"/>
          <w:numId w:val="10"/>
        </w:numPr>
        <w:contextualSpacing w:val="true"/>
        <w:spacing w:before="240"/>
      </w:pPr>
      <w:r>
        <w:t xml:space="preserve">¿Cuándo es apropiado emplear arquitecturas de repositorio?</w:t>
      </w:r>
      <w:r/>
    </w:p>
    <w:p>
      <w:pPr>
        <w:ind w:left="567"/>
        <w:rPr>
          <w:rFonts w:cs="UnitOT-Light"/>
          <w:szCs w:val="22"/>
        </w:rPr>
      </w:pPr>
      <w:r>
        <w:rPr>
          <w:rFonts w:cs="UnitOT-Light"/>
          <w:szCs w:val="22"/>
        </w:rPr>
        <w:t xml:space="preserve">A. Cuando es necesario procesar grandes cantidades de información en lote, realizando varios tipos de procesamiento.</w:t>
      </w:r>
      <w:r/>
    </w:p>
    <w:p>
      <w:pPr>
        <w:ind w:left="567"/>
        <w:rPr>
          <w:rFonts w:cs="UnitOT-Light"/>
          <w:szCs w:val="22"/>
        </w:rPr>
      </w:pPr>
      <w:r>
        <w:rPr>
          <w:rFonts w:cs="UnitOT-Light"/>
          <w:szCs w:val="22"/>
        </w:rPr>
        <w:t xml:space="preserve">B. Cuando es necesario almacenar grandes cantidades de información durante mucho tiempo, que es consumida</w:t>
      </w:r>
      <w:r>
        <w:rPr>
          <w:rFonts w:cs="UnitOT-Light"/>
          <w:szCs w:val="22"/>
        </w:rPr>
        <w:t xml:space="preserve">,</w:t>
      </w:r>
      <w:r>
        <w:rPr>
          <w:rFonts w:cs="UnitOT-Light"/>
          <w:szCs w:val="22"/>
        </w:rPr>
        <w:t xml:space="preserve"> o generada</w:t>
      </w:r>
      <w:r>
        <w:rPr>
          <w:rFonts w:cs="UnitOT-Light"/>
          <w:szCs w:val="22"/>
        </w:rPr>
        <w:t xml:space="preserve">, por </w:t>
      </w:r>
      <w:r>
        <w:rPr>
          <w:rFonts w:cs="UnitOT-Light"/>
          <w:szCs w:val="22"/>
        </w:rPr>
        <w:t xml:space="preserve">un conjunto de clientes.</w:t>
      </w:r>
      <w:r/>
    </w:p>
    <w:p>
      <w:pPr>
        <w:ind w:left="567"/>
        <w:rPr>
          <w:rFonts w:cs="UnitOT-Light"/>
          <w:szCs w:val="22"/>
        </w:rPr>
      </w:pPr>
      <w:r>
        <w:rPr>
          <w:rFonts w:cs="UnitOT-Light"/>
          <w:szCs w:val="22"/>
        </w:rPr>
        <w:t xml:space="preserve">C. Cuando es necesario establecer diferentes niveles de acceso a un sistema de información. </w:t>
      </w:r>
      <w:r/>
    </w:p>
    <w:p>
      <w:pPr>
        <w:ind w:left="567"/>
        <w:rPr>
          <w:rFonts w:cs="UnitOT-Light"/>
          <w:szCs w:val="22"/>
        </w:rPr>
      </w:pPr>
      <w:r>
        <w:rPr>
          <w:rFonts w:cs="UnitOT-Light"/>
          <w:szCs w:val="22"/>
        </w:rPr>
        <w:t xml:space="preserve">D. Todas las respuestas anteriores son correctas. </w:t>
      </w:r>
      <w:r/>
    </w:p>
    <w:p>
      <w:pPr>
        <w:ind w:left="567"/>
        <w:rPr>
          <w:rFonts w:cs="UnitOT-Light"/>
          <w:szCs w:val="22"/>
        </w:rPr>
        <w:sectPr>
          <w:footnotePr/>
          <w:type w:val="nextPage"/>
          <w:pgSz w:w="11906" w:h="16838" w:orient="portrait"/>
          <w:pgMar w:top="1418" w:right="1701" w:bottom="1418" w:left="1701" w:header="567" w:footer="567"/>
          <w:cols w:num="1" w:sep="0" w:space="708" w:equalWidth="1"/>
          <w:docGrid w:linePitch="360"/>
        </w:sectPr>
      </w:pPr>
      <w:r>
        <w:rPr>
          <w:rFonts w:cs="UnitOT-Light"/>
          <w:szCs w:val="22"/>
        </w:rPr>
      </w:r>
      <w:r/>
    </w:p>
    <w:p>
      <w:pPr>
        <w:numPr>
          <w:ilvl w:val="0"/>
          <w:numId w:val="10"/>
        </w:numPr>
        <w:contextualSpacing w:val="true"/>
        <w:spacing w:before="240"/>
      </w:pPr>
      <w:r>
        <w:t xml:space="preserve">¿Qué es un patrón arquitectónico de sistema de protección?</w:t>
      </w:r>
      <w:r/>
    </w:p>
    <w:p>
      <w:pPr>
        <w:ind w:left="567"/>
        <w:rPr>
          <w:rFonts w:cs="UnitOT-Light"/>
          <w:szCs w:val="22"/>
        </w:rPr>
      </w:pPr>
      <w:r>
        <w:rPr>
          <w:rFonts w:cs="UnitOT-Light"/>
          <w:szCs w:val="22"/>
        </w:rPr>
        <w:t xml:space="preserve">A. Un modelo arquitectónico en el que un elemento independiente supervisa el correcto funcionamiento del sistema.</w:t>
      </w:r>
      <w:r/>
    </w:p>
    <w:p>
      <w:pPr>
        <w:ind w:left="567"/>
        <w:rPr>
          <w:rFonts w:cs="UnitOT-Light"/>
          <w:szCs w:val="22"/>
        </w:rPr>
      </w:pPr>
      <w:r>
        <w:rPr>
          <w:rFonts w:cs="UnitOT-Light"/>
          <w:szCs w:val="22"/>
        </w:rPr>
        <w:t xml:space="preserve">B. Un patrón de diseño en el que todas las operaciones críticas se centralizan en una única máquina. </w:t>
      </w:r>
      <w:r/>
    </w:p>
    <w:p>
      <w:pPr>
        <w:ind w:left="567"/>
        <w:rPr>
          <w:rFonts w:cs="UnitOT-Light"/>
          <w:szCs w:val="22"/>
        </w:rPr>
      </w:pPr>
      <w:r>
        <w:rPr>
          <w:rFonts w:cs="UnitOT-Light"/>
          <w:szCs w:val="22"/>
        </w:rPr>
        <w:t xml:space="preserve">C. Un modelo arquitectónico por capas</w:t>
      </w:r>
      <w:r>
        <w:rPr>
          <w:rFonts w:cs="UnitOT-Light"/>
          <w:szCs w:val="22"/>
        </w:rPr>
        <w:t xml:space="preserve">,</w:t>
      </w:r>
      <w:r>
        <w:rPr>
          <w:rFonts w:cs="UnitOT-Light"/>
          <w:szCs w:val="22"/>
        </w:rPr>
        <w:t xml:space="preserve"> que permite mejorar la protección del sistema frente a ataques externos.</w:t>
      </w:r>
      <w:r/>
    </w:p>
    <w:p>
      <w:pPr>
        <w:ind w:left="567"/>
        <w:rPr>
          <w:rFonts w:cs="UnitOT-Light"/>
          <w:szCs w:val="22"/>
        </w:rPr>
      </w:pPr>
      <w:r>
        <w:rPr>
          <w:rFonts w:cs="UnitOT-Light"/>
          <w:szCs w:val="22"/>
        </w:rPr>
        <w:t xml:space="preserve">D. Las respuestas A y C son correctas. </w:t>
      </w:r>
      <w:r/>
    </w:p>
    <w:p>
      <w:pPr>
        <w:ind w:left="567"/>
        <w:rPr>
          <w:rFonts w:cs="UnitOT-Light"/>
          <w:szCs w:val="22"/>
        </w:rPr>
      </w:pPr>
      <w:r>
        <w:rPr>
          <w:rFonts w:cs="UnitOT-Light"/>
          <w:szCs w:val="22"/>
        </w:rPr>
      </w:r>
      <w:r/>
    </w:p>
    <w:p>
      <w:pPr>
        <w:numPr>
          <w:ilvl w:val="0"/>
          <w:numId w:val="10"/>
        </w:numPr>
        <w:contextualSpacing w:val="true"/>
        <w:spacing w:before="240"/>
      </w:pPr>
      <w:r>
        <w:t xml:space="preserve">¿Qué ventajas ofrecen los sistemas distribuidos frente a los centralizados?</w:t>
      </w:r>
      <w:r/>
    </w:p>
    <w:p>
      <w:pPr>
        <w:ind w:left="567"/>
        <w:rPr>
          <w:rFonts w:cs="UnitOT-Light"/>
          <w:szCs w:val="22"/>
        </w:rPr>
      </w:pPr>
      <w:r>
        <w:rPr>
          <w:rFonts w:cs="UnitOT-Light"/>
          <w:szCs w:val="22"/>
        </w:rPr>
        <w:t xml:space="preserve">A. Es más fácil compartir recursos entre diferentes subsistemas.</w:t>
      </w:r>
      <w:r/>
    </w:p>
    <w:p>
      <w:pPr>
        <w:ind w:left="567"/>
        <w:rPr>
          <w:rFonts w:cs="UnitOT-Light"/>
          <w:szCs w:val="22"/>
        </w:rPr>
      </w:pPr>
      <w:r>
        <w:rPr>
          <w:rFonts w:cs="UnitOT-Light"/>
          <w:szCs w:val="22"/>
        </w:rPr>
        <w:t xml:space="preserve">B. Su modelado e implementación es más sencillo. </w:t>
      </w:r>
      <w:r/>
    </w:p>
    <w:p>
      <w:pPr>
        <w:ind w:left="567"/>
        <w:rPr>
          <w:rFonts w:cs="UnitOT-Light"/>
          <w:szCs w:val="22"/>
        </w:rPr>
      </w:pPr>
      <w:r>
        <w:rPr>
          <w:rFonts w:cs="UnitOT-Light"/>
          <w:szCs w:val="22"/>
        </w:rPr>
        <w:t xml:space="preserve">C. Permiten la concurrencia, al poder ejecutar procesos simultáneamente en varias máquinas. </w:t>
      </w:r>
      <w:r/>
    </w:p>
    <w:p>
      <w:pPr>
        <w:ind w:left="567"/>
        <w:rPr>
          <w:rFonts w:cs="UnitOT-Light"/>
          <w:szCs w:val="22"/>
        </w:rPr>
      </w:pPr>
      <w:r>
        <w:rPr>
          <w:rFonts w:cs="UnitOT-Light"/>
          <w:szCs w:val="22"/>
        </w:rPr>
        <w:t xml:space="preserve">D. Las respuestas A y C son correctas. </w:t>
      </w:r>
      <w:r/>
    </w:p>
    <w:p>
      <w:pPr>
        <w:ind w:left="567"/>
        <w:rPr>
          <w:rFonts w:cs="UnitOT-Light"/>
          <w:szCs w:val="22"/>
        </w:rPr>
      </w:pPr>
      <w:r>
        <w:rPr>
          <w:rFonts w:cs="UnitOT-Light"/>
          <w:szCs w:val="22"/>
        </w:rPr>
      </w:r>
      <w:r/>
    </w:p>
    <w:p>
      <w:pPr>
        <w:numPr>
          <w:ilvl w:val="0"/>
          <w:numId w:val="10"/>
        </w:numPr>
        <w:contextualSpacing w:val="true"/>
        <w:spacing w:before="240"/>
      </w:pPr>
      <w:r>
        <w:t xml:space="preserve">¿En cuál de las siguientes condiciones resulta más apropiado emplear una arquitectura de dos niveles cliente</w:t>
      </w:r>
      <w:r>
        <w:t xml:space="preserve">–</w:t>
      </w:r>
      <w:r>
        <w:t xml:space="preserve">servidor con cliente ligero?</w:t>
      </w:r>
      <w:r/>
    </w:p>
    <w:p>
      <w:pPr>
        <w:ind w:left="567"/>
        <w:rPr>
          <w:rFonts w:cs="UnitOT-Light"/>
          <w:szCs w:val="22"/>
        </w:rPr>
      </w:pPr>
      <w:r>
        <w:rPr>
          <w:rFonts w:cs="UnitOT-Light"/>
          <w:szCs w:val="22"/>
        </w:rPr>
        <w:t xml:space="preserve">A. Cuando es necesario un procesamiento intensivo en el lado del cliente (como en aplicaciones de visualización de datos).</w:t>
      </w:r>
      <w:r/>
    </w:p>
    <w:p>
      <w:pPr>
        <w:ind w:left="567"/>
        <w:rPr>
          <w:rFonts w:cs="UnitOT-Light"/>
          <w:szCs w:val="22"/>
        </w:rPr>
      </w:pPr>
      <w:r>
        <w:rPr>
          <w:rFonts w:cs="UnitOT-Light"/>
          <w:szCs w:val="22"/>
        </w:rPr>
        <w:t xml:space="preserve">B. Cuando tenemos aplicaciones con un número enorme de usuarios.</w:t>
      </w:r>
      <w:r/>
    </w:p>
    <w:p>
      <w:pPr>
        <w:ind w:left="567"/>
        <w:rPr>
          <w:rFonts w:cs="UnitOT-Light"/>
          <w:szCs w:val="22"/>
        </w:rPr>
      </w:pPr>
      <w:r>
        <w:rPr>
          <w:rFonts w:cs="UnitOT-Light"/>
          <w:szCs w:val="22"/>
        </w:rPr>
        <w:t xml:space="preserve">C. Cuando tenemos un sistema heredado donde todas las operaciones de lógica de negocio y gestión de datos están ubicadas en el mismo subsistema y es difícil separarlas.</w:t>
      </w:r>
      <w:r/>
    </w:p>
    <w:p>
      <w:pPr>
        <w:ind w:left="567"/>
        <w:rPr>
          <w:rFonts w:cs="UnitOT-Light"/>
          <w:szCs w:val="22"/>
        </w:rPr>
      </w:pPr>
      <w:r>
        <w:rPr>
          <w:rFonts w:cs="UnitOT-Light"/>
          <w:szCs w:val="22"/>
        </w:rPr>
        <w:t xml:space="preserve">D. Cuando es posible que el cliente pierda la conexión a la red y deba trabajar con datos almacenados en caché. </w:t>
      </w:r>
      <w:r/>
    </w:p>
    <w:p>
      <w:pPr>
        <w:ind w:left="567"/>
        <w:rPr>
          <w:rFonts w:cs="UnitOT-Light"/>
          <w:szCs w:val="22"/>
        </w:rPr>
        <w:sectPr>
          <w:footnotePr/>
          <w:type w:val="nextPage"/>
          <w:pgSz w:w="11906" w:h="16838" w:orient="portrait"/>
          <w:pgMar w:top="1418" w:right="1701" w:bottom="1418" w:left="1701" w:header="567" w:footer="567"/>
          <w:cols w:num="1" w:sep="0" w:space="708" w:equalWidth="1"/>
          <w:docGrid w:linePitch="360"/>
        </w:sectPr>
      </w:pPr>
      <w:r>
        <w:rPr>
          <w:rFonts w:cs="UnitOT-Light"/>
          <w:szCs w:val="22"/>
        </w:rPr>
      </w:r>
      <w:r/>
    </w:p>
    <w:p>
      <w:pPr>
        <w:numPr>
          <w:ilvl w:val="0"/>
          <w:numId w:val="10"/>
        </w:numPr>
        <w:contextualSpacing w:val="true"/>
        <w:spacing w:before="240"/>
      </w:pPr>
      <w:r>
        <w:t xml:space="preserve">¿Qué es un sistema P2P </w:t>
      </w:r>
      <w:r>
        <w:t xml:space="preserve">semicentralizado</w:t>
      </w:r>
      <w:r>
        <w:t xml:space="preserve">?</w:t>
      </w:r>
      <w:r/>
    </w:p>
    <w:p>
      <w:pPr>
        <w:ind w:left="567"/>
        <w:rPr>
          <w:rFonts w:cs="UnitOT-Light"/>
          <w:szCs w:val="22"/>
        </w:rPr>
      </w:pPr>
      <w:r>
        <w:rPr>
          <w:rFonts w:cs="UnitOT-Light"/>
          <w:szCs w:val="22"/>
        </w:rPr>
        <w:t xml:space="preserve">A. Aquel que contiene un subconjunto de nodos especiales que</w:t>
      </w:r>
      <w:r>
        <w:rPr>
          <w:rFonts w:cs="UnitOT-Light"/>
          <w:szCs w:val="22"/>
        </w:rPr>
        <w:t xml:space="preserve">,</w:t>
      </w:r>
      <w:r>
        <w:rPr>
          <w:rFonts w:cs="UnitOT-Light"/>
          <w:szCs w:val="22"/>
        </w:rPr>
        <w:t xml:space="preserve"> además de sus funciones habituales</w:t>
      </w:r>
      <w:r>
        <w:rPr>
          <w:rFonts w:cs="UnitOT-Light"/>
          <w:szCs w:val="22"/>
        </w:rPr>
        <w:t xml:space="preserve">,</w:t>
      </w:r>
      <w:r>
        <w:rPr>
          <w:rFonts w:cs="UnitOT-Light"/>
          <w:szCs w:val="22"/>
        </w:rPr>
        <w:t xml:space="preserve"> sirven como directorio para el resto.</w:t>
      </w:r>
      <w:r/>
    </w:p>
    <w:p>
      <w:pPr>
        <w:ind w:left="567"/>
        <w:rPr>
          <w:rFonts w:cs="UnitOT-Light"/>
          <w:szCs w:val="22"/>
        </w:rPr>
      </w:pPr>
      <w:r>
        <w:rPr>
          <w:rFonts w:cs="UnitOT-Light"/>
          <w:szCs w:val="22"/>
        </w:rPr>
        <w:t xml:space="preserve">B. Aquel en el que todos los nodos son equivalentes y se comportan del mismo modo. </w:t>
      </w:r>
      <w:r/>
    </w:p>
    <w:p>
      <w:pPr>
        <w:ind w:left="567"/>
        <w:rPr>
          <w:rFonts w:cs="UnitOT-Light"/>
          <w:szCs w:val="22"/>
        </w:rPr>
      </w:pPr>
      <w:r>
        <w:rPr>
          <w:rFonts w:cs="UnitOT-Light"/>
          <w:szCs w:val="22"/>
        </w:rPr>
        <w:t xml:space="preserve">C. Aquel que contiene un único servidor central al que todos los nodos deben acceder para comunicarse con el resto. </w:t>
      </w:r>
      <w:r/>
    </w:p>
    <w:p>
      <w:pPr>
        <w:ind w:left="567"/>
        <w:rPr>
          <w:rFonts w:cs="UnitOT-Light"/>
          <w:szCs w:val="22"/>
        </w:rPr>
      </w:pPr>
      <w:r>
        <w:rPr>
          <w:rFonts w:cs="UnitOT-Light"/>
          <w:szCs w:val="22"/>
        </w:rPr>
        <w:t xml:space="preserve">D. Aquel en el que los nodos se distribuyen en una arquitectura multicapa. </w:t>
      </w:r>
      <w:r/>
    </w:p>
    <w:p>
      <w:pPr>
        <w:pStyle w:val="479"/>
      </w:pPr>
      <w:r/>
      <w:r/>
    </w:p>
    <w:sectPr>
      <w:footerReference w:type="default" r:id="rId16"/>
      <w:footnotePr/>
      <w:type w:val="nextPage"/>
      <w:pgSz w:w="11906" w:h="16838" w:orient="portrait"/>
      <w:pgMar w:top="1418" w:right="1843" w:bottom="1418" w:left="1843" w:header="1134" w:footer="397"/>
      <w:cols w:num="1" w:sep="0" w:space="708" w:equalWidth="1"/>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apdazac" w:date="2019-12-01T21:19:50Z" oodata="teamlab_data:0;20;2019-12-02T02:19:50Z;" w:initials="a">
    <w:p w14:paraId="00000001" w14:textId="00000001">
      <w:pPr>
        <w:spacing w:line="240" w:after="0" w:lineRule="auto" w:before="0"/>
        <w:ind w:firstLine="0" w:left="0" w:right="0"/>
        <w:jc w:val="left"/>
      </w:pPr>
      <w:r>
        <w:rPr>
          <w:rFonts w:eastAsia="Arial" w:ascii="Arial" w:hAnsi="Arial" w:cs="Arial"/>
          <w:sz w:val="22"/>
        </w:rPr>
        <w:t xml:space="preserve">Se edita la imagen para corregir cliente - cliente por cliente - servidor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001" w15:done="0"/>
</w15:commentsEx>
</file>

<file path=word/commentsIds.xml><?xml version="1.0" encoding="utf-8"?>
<w16cid:commentsIds xmlns:mc="http://schemas.openxmlformats.org/markup-compatibility/2006" xmlns:w16cid="http://schemas.microsoft.com/office/word/2016/wordml/cid" mc:Ignorable="w16cid">
  <w16cid:commentId w16cid:paraId="00000001" w16cid:durableId="24E10BD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UnitOT">
    <w:panose1 w:val="020D0000000400000000"/>
  </w:font>
  <w:font w:name="Wingdings">
    <w:panose1 w:val="05010000000000000000"/>
  </w:font>
  <w:font w:name="Courier New">
    <w:panose1 w:val="02070409020205020404"/>
  </w:font>
  <w:font w:name="Symbol">
    <w:panose1 w:val="05010000000000000000"/>
  </w:font>
  <w:font w:name="UnitOT-Medi">
    <w:panose1 w:val="020D0000000400000000"/>
  </w:font>
  <w:font w:name="UnitOT-Light">
    <w:panose1 w:val="020D0000000400000000"/>
  </w:font>
  <w:font w:name="Calibri Light">
    <w:panose1 w:val="020F0302020204030203"/>
  </w:font>
  <w:font w:name="Georgia">
    <w:panose1 w:val="02020502060505020204"/>
  </w:font>
  <w:font w:name="Wingdings 3">
    <w:panose1 w:val="05010000000000000000"/>
  </w:font>
  <w:font w:name="Arial">
    <w:panose1 w:val="020B0604020202020204"/>
  </w:font>
  <w:font w:name="Times New Roman">
    <w:panose1 w:val="020206030504050203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jc w:val="right"/>
      <w:spacing w:after="100"/>
      <w:rPr>
        <w:rFonts w:cs="UnitOT-Light"/>
        <w:color w:val="777777"/>
        <w:szCs w:val="20"/>
      </w:rPr>
    </w:pPr>
    <w:r>
      <w:rPr>
        <w:rFonts w:cs="UnitOT-Light"/>
        <w:color w:val="777777"/>
        <w:szCs w:val="20"/>
      </w:rPr>
      <mc:AlternateContent>
        <mc:Choice Requires="wpg">
          <w:drawing>
            <wp:anchor xmlns:wp="http://schemas.openxmlformats.org/drawingml/2006/wordprocessingDrawing" distT="0" distB="0" distL="114300" distR="114300" simplePos="0" relativeHeight="251660288" behindDoc="0" locked="0" layoutInCell="1" allowOverlap="1">
              <wp:simplePos x="0" y="0"/>
              <wp:positionH relativeFrom="column">
                <wp:posOffset>-2336800</wp:posOffset>
              </wp:positionH>
              <wp:positionV relativeFrom="page">
                <wp:posOffset>9184005</wp:posOffset>
              </wp:positionV>
              <wp:extent cx="2670810" cy="322580"/>
              <wp:effectExtent l="12065" t="6985" r="8255" b="8255"/>
              <wp:wrapNone/>
              <wp:docPr id="1" name="Cuadro de texto 46" hidden="false"/>
              <wp:cNvGraphicFramePr/>
              <a:graphic xmlns:a="http://schemas.openxmlformats.org/drawingml/2006/main">
                <a:graphicData uri="http://schemas.microsoft.com/office/word/2010/wordprocessingShape">
                  <wps:wsp>
                    <wps:cNvSpPr>
                      <a:spLocks noAdjustHandles="0" noChangeArrowheads="0"/>
                    </wps:cNvSpPr>
                    <wps:spPr bwMode="auto">
                      <a:xfrm rot="16199999">
                        <a:off x="0" y="0"/>
                        <a:ext cx="2670810" cy="32257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cs="UnitOT-Light"/>
                              <w:bCs/>
                              <w:color w:val="A6A6A6"/>
                              <w:spacing w:val="-4"/>
                              <w:sz w:val="18"/>
                              <w:szCs w:val="18"/>
                            </w:rPr>
                          </w:pPr>
                          <w:r>
                            <w:rPr>
                              <w:rFonts w:cs="UnitOT-Light"/>
                              <w:color w:val="A6A6A6" w:themeColor="background1" w:themeShade="A6"/>
                              <w:spacing w:val="-4"/>
                              <w:sz w:val="18"/>
                              <w:szCs w:val="18"/>
                            </w:rPr>
                            <w:t xml:space="preserve">© Universidad Internacional de La Rioja (UNIR)</w:t>
                          </w:r>
                          <w:r/>
                        </w:p>
                      </w:txbxContent>
                    </wps:txbx>
                    <wps:bodyPr rot="0" spcFirstLastPara="0" vertOverflow="overflow" horzOverflow="overflow" vert="horz" wrap="square" lIns="0" tIns="0" rIns="0" bIns="0" numCol="1" spcCol="0" rtlCol="0" fromWordArt="0" anchor="b"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0" o:spid="_x0000_s0" o:spt="1" style="position:absolute;mso-wrap-distance-left:9.0pt;mso-wrap-distance-top:0.0pt;mso-wrap-distance-right:9.0pt;mso-wrap-distance-bottom:0.0pt;z-index:251660288;o:allowoverlap:true;o:allowincell:true;mso-position-horizontal-relative:text;margin-left:-184.0pt;mso-position-horizontal:absolute;mso-position-vertical-relative:page;margin-top:723.1pt;mso-position-vertical:absolute;width:210.3pt;height:25.4pt;rotation:269;v-text-anchor:bottom;" coordsize="100000,100000" path="" filled="f" strokeweight="0.50pt">
              <v:path textboxrect="0,0,0,0"/>
              <v:textbox>
                <w:txbxContent>
                  <w:p>
                    <w:pPr>
                      <w:jc w:val="right"/>
                      <w:rPr>
                        <w:rFonts w:cs="UnitOT-Light"/>
                        <w:bCs/>
                        <w:color w:val="A6A6A6"/>
                        <w:spacing w:val="-4"/>
                        <w:sz w:val="18"/>
                        <w:szCs w:val="18"/>
                      </w:rPr>
                    </w:pPr>
                    <w:r>
                      <w:rPr>
                        <w:rFonts w:cs="UnitOT-Light"/>
                        <w:color w:val="A6A6A6" w:themeColor="background1" w:themeShade="A6"/>
                        <w:spacing w:val="-4"/>
                        <w:sz w:val="18"/>
                        <w:szCs w:val="18"/>
                      </w:rPr>
                      <w:t xml:space="preserve">© Universidad Internacional de La Rioja (UNIR)</w:t>
                    </w:r>
                    <w:r/>
                  </w:p>
                </w:txbxContent>
              </v:textbox>
            </v:shape>
          </w:pict>
        </mc:Fallback>
      </mc:AlternateContent>
    </w:r>
    <w:r>
      <w:rPr>
        <w:rFonts w:cs="UnitOT-Light"/>
        <w:color w:val="777777"/>
        <w:szCs w:val="20"/>
      </w:rPr>
      <mc:AlternateContent>
        <mc:Choice Requires="wpg">
          <w:drawing>
            <wp:anchor xmlns:wp="http://schemas.openxmlformats.org/drawingml/2006/wordprocessingDrawing" distT="0" distB="0" distL="114300" distR="252095" simplePos="0" relativeHeight="251659264" behindDoc="1" locked="0" layoutInCell="1" allowOverlap="1">
              <wp:simplePos x="0" y="0"/>
              <wp:positionH relativeFrom="rightMargin">
                <wp:posOffset>107950</wp:posOffset>
              </wp:positionH>
              <wp:positionV relativeFrom="page">
                <wp:posOffset>9959975</wp:posOffset>
              </wp:positionV>
              <wp:extent cx="252000" cy="720000"/>
              <wp:effectExtent l="0" t="0" r="0" b="4445"/>
              <wp:wrapTight wrapText="bothSides">
                <wp:wrapPolygon edited="1">
                  <wp:start x="0" y="0"/>
                  <wp:lineTo x="0" y="21162"/>
                  <wp:lineTo x="19636" y="21162"/>
                  <wp:lineTo x="19636" y="0"/>
                  <wp:lineTo x="0" y="0"/>
                </wp:wrapPolygon>
              </wp:wrapTight>
              <wp:docPr id="2" name="Rectángulo 1" hidden="false"/>
              <wp:cNvGraphicFramePr/>
              <a:graphic xmlns:a="http://schemas.openxmlformats.org/drawingml/2006/main">
                <a:graphicData uri="http://schemas.microsoft.com/office/word/2010/wordprocessingShape">
                  <wps:wsp>
                    <wps:cNvSpPr/>
                    <wps:spPr bwMode="auto">
                      <a:xfrm>
                        <a:off x="0" y="0"/>
                        <a:ext cx="252000" cy="720000"/>
                      </a:xfrm>
                      <a:prstGeom prst="rect">
                        <a:avLst/>
                      </a:prstGeom>
                      <a:solidFill>
                        <a:srgbClr val="008FBE"/>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10</w:t>
                          </w:r>
                          <w:r>
                            <w:rPr>
                              <w:rFonts w:cs="UnitOT-Light"/>
                              <w:color w:val="FFFFFF" w:themeColor="background1"/>
                              <w:sz w:val="20"/>
                              <w:szCs w:val="20"/>
                            </w:rPr>
                            <w:fldChar w:fldCharType="end"/>
                          </w:r>
                          <w:r/>
                        </w:p>
                      </w:txbxContent>
                    </wps:txbx>
                    <wps:bodyPr rot="0" spcFirstLastPara="0" vertOverflow="overflow" horzOverflow="overflow" vert="horz" wrap="square" lIns="0" tIns="144000" rIns="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 o:spid="_x0000_s1" o:spt="1" style="position:absolute;mso-wrap-distance-left:9.0pt;mso-wrap-distance-top:0.0pt;mso-wrap-distance-right:19.8pt;mso-wrap-distance-bottom:0.0pt;z-index:-251659264;o:allowoverlap:true;o:allowincell:true;mso-position-horizontal-relative:right-margin-area;margin-left:8.5pt;mso-position-horizontal:absolute;mso-position-vertical-relative:page;margin-top:784.2pt;mso-position-vertical:absolute;width:19.8pt;height:56.7pt;v-text-anchor:top;" coordsize="100000,100000" path="" wrapcoords="0 0 0 97972 90907 97972 90907 0 0 0" fillcolor="#008FBE" strokeweight="1.00pt">
              <v:path textboxrect="0,0,0,0"/>
              <w10:wrap type="tight"/>
              <v:textbo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10</w:t>
                    </w:r>
                    <w:r>
                      <w:rPr>
                        <w:rFonts w:cs="UnitOT-Light"/>
                        <w:color w:val="FFFFFF" w:themeColor="background1"/>
                        <w:sz w:val="20"/>
                        <w:szCs w:val="20"/>
                      </w:rPr>
                      <w:fldChar w:fldCharType="end"/>
                    </w:r>
                    <w:r/>
                  </w:p>
                </w:txbxContent>
              </v:textbox>
            </v:shape>
          </w:pict>
        </mc:Fallback>
      </mc:AlternateContent>
    </w:r>
    <w:r>
      <w:rPr>
        <w:rFonts w:cs="UnitOT-Light"/>
        <w:color w:val="777777"/>
        <w:szCs w:val="20"/>
      </w:rPr>
      <w:t xml:space="preserve">Interculturalidad y Fenómenos Culturales Actuales</w:t>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r>
      <w:rPr>
        <w:color w:val="0098CD"/>
      </w:rPr>
      <mc:AlternateContent>
        <mc:Choice Requires="wpg">
          <w:drawing>
            <wp:anchor xmlns:wp="http://schemas.openxmlformats.org/drawingml/2006/wordprocessingDrawing" distT="0" distB="0" distL="114300" distR="114300" simplePos="0" relativeHeight="251754496" behindDoc="0" locked="0" layoutInCell="1" allowOverlap="1">
              <wp:simplePos x="0" y="0"/>
              <wp:positionH relativeFrom="column">
                <wp:posOffset>-100330</wp:posOffset>
              </wp:positionH>
              <wp:positionV relativeFrom="paragraph">
                <wp:posOffset>-3793490</wp:posOffset>
              </wp:positionV>
              <wp:extent cx="0" cy="4041775"/>
              <wp:effectExtent l="0" t="0" r="19050" b="0"/>
              <wp:wrapNone/>
              <wp:docPr id="3" name="Conector recto 49" hidden="false"/>
              <wp:cNvGraphicFramePr/>
              <a:graphic xmlns:a="http://schemas.openxmlformats.org/drawingml/2006/main">
                <a:graphicData uri="http://schemas.microsoft.com/office/word/2010/wordprocessingShape">
                  <wps:wsp>
                    <wps:cNvSpPr/>
                    <wps:spPr bwMode="auto">
                      <a:xfrm>
                        <a:off x="0" y="0"/>
                        <a:ext cx="0" cy="4041775"/>
                      </a:xfrm>
                      <a:prstGeom prst="line">
                        <a:avLst/>
                      </a:prstGeom>
                      <a:ln>
                        <a:solidFill>
                          <a:srgbClr val="5B9BD5"/>
                        </a:solidFill>
                        <a:prstDash val="sysDot"/>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hape 2" o:spid="_x0000_s2" o:spt="20" style="position:absolute;mso-wrap-distance-left:9.0pt;mso-wrap-distance-top:0.0pt;mso-wrap-distance-right:9.0pt;mso-wrap-distance-bottom:0.0pt;z-index:251754496;o:allowoverlap:true;o:allowincell:true;mso-position-horizontal-relative:text;margin-left:-7.9pt;mso-position-horizontal:absolute;mso-position-vertical-relative:text;margin-top:-298.7pt;mso-position-vertical:absolute;width:0.0pt;height:318.2pt;" coordsize="100000,100000" path="" filled="f" strokecolor="#5B9BD5" strokeweight="0.50pt">
              <v:path textboxrect="0,0,0,0"/>
            </v:shape>
          </w:pict>
        </mc:Fallback>
      </mc:AlternateContent>
    </w:r>
    <w:r>
      <mc:AlternateContent>
        <mc:Choice Requires="wpg">
          <w:drawing>
            <wp:anchor xmlns:wp="http://schemas.openxmlformats.org/drawingml/2006/wordprocessingDrawing" distT="0" distB="0" distL="114300" distR="114300" simplePos="0" relativeHeight="251740160" behindDoc="0" locked="0" layoutInCell="1" allowOverlap="1">
              <wp:simplePos x="0" y="0"/>
              <wp:positionH relativeFrom="column">
                <wp:posOffset>-3792220</wp:posOffset>
              </wp:positionH>
              <wp:positionV relativeFrom="page">
                <wp:posOffset>9264015</wp:posOffset>
              </wp:positionV>
              <wp:extent cx="2518410" cy="322580"/>
              <wp:effectExtent l="12065" t="6985" r="8255" b="8255"/>
              <wp:wrapNone/>
              <wp:docPr id="4" name="Cuadro de texto 2" hidden="false"/>
              <wp:cNvGraphicFramePr/>
              <a:graphic xmlns:a="http://schemas.openxmlformats.org/drawingml/2006/main">
                <a:graphicData uri="http://schemas.microsoft.com/office/word/2010/wordprocessingShape">
                  <wps:wsp>
                    <wps:cNvSpPr>
                      <a:spLocks noAdjustHandles="0" noChangeArrowheads="0"/>
                    </wps:cNvSpPr>
                    <wps:spPr bwMode="auto">
                      <a:xfrm rot="16199999">
                        <a:off x="0" y="0"/>
                        <a:ext cx="2518410" cy="32257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63"/>
                            <w:ind w:right="180"/>
                          </w:pPr>
                          <w:r>
                            <w:t xml:space="preserve">© Universidad Internacional de La Rioja (UNIR)</w:t>
                          </w:r>
                          <w:r/>
                        </w:p>
                      </w:txbxContent>
                    </wps:txbx>
                    <wps:bodyPr rot="0" spcFirstLastPara="0" vertOverflow="overflow" horzOverflow="overflow" vert="horz" wrap="square" lIns="0" tIns="0" rIns="0" bIns="0" numCol="1" spcCol="0" rtlCol="0" fromWordArt="0" anchor="b"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3" o:spid="_x0000_s3" o:spt="1" style="position:absolute;mso-wrap-distance-left:9.0pt;mso-wrap-distance-top:0.0pt;mso-wrap-distance-right:9.0pt;mso-wrap-distance-bottom:0.0pt;z-index:251740160;o:allowoverlap:true;o:allowincell:true;mso-position-horizontal-relative:text;margin-left:-298.6pt;mso-position-horizontal:absolute;mso-position-vertical-relative:page;margin-top:729.4pt;mso-position-vertical:absolute;width:198.3pt;height:25.4pt;rotation:269;v-text-anchor:bottom;" coordsize="100000,100000" path="" filled="f" strokeweight="0.50pt">
              <v:path textboxrect="0,0,0,0"/>
              <v:textbox>
                <w:txbxContent>
                  <w:p>
                    <w:pPr>
                      <w:pStyle w:val="463"/>
                      <w:ind w:right="180"/>
                    </w:pPr>
                    <w:r>
                      <w:t xml:space="preserve">© Universidad Internacional de La Rioja (UNIR)</w:t>
                    </w:r>
                    <w:r/>
                  </w:p>
                </w:txbxContent>
              </v:textbox>
            </v:shape>
          </w:pict>
        </mc:Fallback>
      </mc:AlternateContent>
    </w: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462"/>
    </w:pPr>
    <w:r>
      <w:t xml:space="preserve">Ingeniería del Software Avanzada</w:t>
    </w:r>
    <w:r/>
  </w:p>
  <w:p>
    <w:pPr>
      <w:pStyle w:val="461"/>
    </w:pPr>
    <w:r>
      <mc:AlternateContent>
        <mc:Choice Requires="wpg">
          <w:drawing>
            <wp:anchor xmlns:wp="http://schemas.openxmlformats.org/drawingml/2006/wordprocessingDrawing" distT="0" distB="0" distL="114300" distR="114300" simplePos="0" relativeHeight="251742208" behindDoc="0" locked="0" layoutInCell="1" allowOverlap="1">
              <wp:simplePos x="0" y="0"/>
              <wp:positionH relativeFrom="column">
                <wp:posOffset>-2261870</wp:posOffset>
              </wp:positionH>
              <wp:positionV relativeFrom="page">
                <wp:posOffset>9264015</wp:posOffset>
              </wp:positionV>
              <wp:extent cx="2518410" cy="322580"/>
              <wp:effectExtent l="12065" t="6985" r="8255" b="8255"/>
              <wp:wrapNone/>
              <wp:docPr id="5" name="Cuadro de texto 15" hidden="false"/>
              <wp:cNvGraphicFramePr/>
              <a:graphic xmlns:a="http://schemas.openxmlformats.org/drawingml/2006/main">
                <a:graphicData uri="http://schemas.microsoft.com/office/word/2010/wordprocessingShape">
                  <wps:wsp>
                    <wps:cNvSpPr>
                      <a:spLocks noAdjustHandles="0" noChangeArrowheads="0"/>
                    </wps:cNvSpPr>
                    <wps:spPr bwMode="auto">
                      <a:xfrm rot="16199999">
                        <a:off x="0" y="0"/>
                        <a:ext cx="2518410" cy="32257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63"/>
                            <w:ind w:right="180"/>
                          </w:pPr>
                          <w:r>
                            <w:t xml:space="preserve">© Universidad Internacional de La Rioja (UNIR)</w:t>
                          </w:r>
                          <w:r/>
                        </w:p>
                      </w:txbxContent>
                    </wps:txbx>
                    <wps:bodyPr rot="0" spcFirstLastPara="0" vertOverflow="overflow" horzOverflow="overflow" vert="horz" wrap="square" lIns="0" tIns="0" rIns="0" bIns="0" numCol="1" spcCol="0" rtlCol="0" fromWordArt="0" anchor="b"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4" o:spid="_x0000_s4" o:spt="1" style="position:absolute;mso-wrap-distance-left:9.0pt;mso-wrap-distance-top:0.0pt;mso-wrap-distance-right:9.0pt;mso-wrap-distance-bottom:0.0pt;z-index:251742208;o:allowoverlap:true;o:allowincell:true;mso-position-horizontal-relative:text;margin-left:-178.1pt;mso-position-horizontal:absolute;mso-position-vertical-relative:page;margin-top:729.4pt;mso-position-vertical:absolute;width:198.3pt;height:25.4pt;rotation:269;v-text-anchor:bottom;" coordsize="100000,100000" path="" filled="f" strokeweight="0.50pt">
              <v:path textboxrect="0,0,0,0"/>
              <v:textbox>
                <w:txbxContent>
                  <w:p>
                    <w:pPr>
                      <w:pStyle w:val="463"/>
                      <w:ind w:right="180"/>
                    </w:pPr>
                    <w:r>
                      <w:t xml:space="preserve">© Universidad Internacional de La Rioja (UNIR)</w:t>
                    </w:r>
                    <w:r/>
                  </w:p>
                </w:txbxContent>
              </v:textbox>
            </v:shape>
          </w:pict>
        </mc:Fallback>
      </mc:AlternateContent>
    </w:r>
    <w:r>
      <mc:AlternateContent>
        <mc:Choice Requires="wpg">
          <w:drawing>
            <wp:anchor xmlns:wp="http://schemas.openxmlformats.org/drawingml/2006/wordprocessingDrawing" distT="0" distB="0" distL="114300" distR="252095" simplePos="0" relativeHeight="251697152" behindDoc="1" locked="0" layoutInCell="1" allowOverlap="1">
              <wp:simplePos x="0" y="0"/>
              <wp:positionH relativeFrom="rightMargin">
                <wp:posOffset>144145</wp:posOffset>
              </wp:positionH>
              <wp:positionV relativeFrom="page">
                <wp:posOffset>9959975</wp:posOffset>
              </wp:positionV>
              <wp:extent cx="252000" cy="720000"/>
              <wp:effectExtent l="0" t="0" r="0" b="4445"/>
              <wp:wrapTight wrapText="bothSides">
                <wp:wrapPolygon edited="1">
                  <wp:start x="0" y="0"/>
                  <wp:lineTo x="0" y="21162"/>
                  <wp:lineTo x="19636" y="21162"/>
                  <wp:lineTo x="19636" y="0"/>
                  <wp:lineTo x="0" y="0"/>
                </wp:wrapPolygon>
              </wp:wrapTight>
              <wp:docPr id="6" name="Rectángulo 53" hidden="false"/>
              <wp:cNvGraphicFramePr/>
              <a:graphic xmlns:a="http://schemas.openxmlformats.org/drawingml/2006/main">
                <a:graphicData uri="http://schemas.microsoft.com/office/word/2010/wordprocessingShape">
                  <wps:wsp>
                    <wps:cNvSpPr/>
                    <wps:spPr bwMode="auto">
                      <a:xfrm>
                        <a:off x="0" y="0"/>
                        <a:ext cx="252000" cy="720000"/>
                      </a:xfrm>
                      <a:prstGeom prst="rect">
                        <a:avLst/>
                      </a:prstGeom>
                      <a:solidFill>
                        <a:srgbClr val="0098C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3</w:t>
                          </w:r>
                          <w:r>
                            <w:rPr>
                              <w:rFonts w:cs="UnitOT-Light"/>
                              <w:color w:val="FFFFFF" w:themeColor="background1"/>
                              <w:sz w:val="20"/>
                              <w:szCs w:val="20"/>
                            </w:rPr>
                            <w:fldChar w:fldCharType="end"/>
                          </w:r>
                          <w:r/>
                        </w:p>
                      </w:txbxContent>
                    </wps:txbx>
                    <wps:bodyPr rot="0" spcFirstLastPara="0" vertOverflow="overflow" horzOverflow="overflow" vert="horz" wrap="square" lIns="0" tIns="144000" rIns="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5" o:spid="_x0000_s5" o:spt="1" style="position:absolute;mso-wrap-distance-left:9.0pt;mso-wrap-distance-top:0.0pt;mso-wrap-distance-right:19.8pt;mso-wrap-distance-bottom:0.0pt;z-index:-251697152;o:allowoverlap:true;o:allowincell:true;mso-position-horizontal-relative:right-margin-area;margin-left:11.3pt;mso-position-horizontal:absolute;mso-position-vertical-relative:page;margin-top:784.2pt;mso-position-vertical:absolute;width:19.8pt;height:56.7pt;v-text-anchor:top;" coordsize="100000,100000" path="" wrapcoords="0 0 0 97972 90907 97972 90907 0 0 0" fillcolor="#0098CD" strokeweight="1.00pt">
              <v:path textboxrect="0,0,0,0"/>
              <w10:wrap type="tight"/>
              <v:textbo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3</w:t>
                    </w:r>
                    <w:r>
                      <w:rPr>
                        <w:rFonts w:cs="UnitOT-Light"/>
                        <w:color w:val="FFFFFF" w:themeColor="background1"/>
                        <w:sz w:val="20"/>
                        <w:szCs w:val="20"/>
                      </w:rPr>
                      <w:fldChar w:fldCharType="end"/>
                    </w:r>
                    <w:r/>
                  </w:p>
                </w:txbxContent>
              </v:textbox>
            </v:shape>
          </w:pict>
        </mc:Fallback>
      </mc:AlternateContent>
    </w:r>
    <w:r>
      <w:t xml:space="preserve">Tema 5. Esquema</w:t>
    </w:r>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461"/>
      <w:rPr>
        <w:color w:val="777777"/>
      </w:rPr>
    </w:pPr>
    <w:r>
      <mc:AlternateContent>
        <mc:Choice Requires="wpg">
          <w:drawing>
            <wp:anchor xmlns:wp="http://schemas.openxmlformats.org/drawingml/2006/wordprocessingDrawing" distT="0" distB="0" distL="114300" distR="114300" simplePos="0" relativeHeight="251688960" behindDoc="0" locked="0" layoutInCell="1" allowOverlap="1">
              <wp:simplePos x="0" y="0"/>
              <wp:positionH relativeFrom="column">
                <wp:posOffset>-2336800</wp:posOffset>
              </wp:positionH>
              <wp:positionV relativeFrom="page">
                <wp:posOffset>9184005</wp:posOffset>
              </wp:positionV>
              <wp:extent cx="2670810" cy="322580"/>
              <wp:effectExtent l="12065" t="6985" r="8255" b="8255"/>
              <wp:wrapNone/>
              <wp:docPr id="7" name="Cuadro de texto 27" hidden="false"/>
              <wp:cNvGraphicFramePr/>
              <a:graphic xmlns:a="http://schemas.openxmlformats.org/drawingml/2006/main">
                <a:graphicData uri="http://schemas.microsoft.com/office/word/2010/wordprocessingShape">
                  <wps:wsp>
                    <wps:cNvSpPr>
                      <a:spLocks noAdjustHandles="0" noChangeArrowheads="0"/>
                    </wps:cNvSpPr>
                    <wps:spPr bwMode="auto">
                      <a:xfrm rot="16199999">
                        <a:off x="0" y="0"/>
                        <a:ext cx="2670810" cy="32257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63"/>
                          </w:pPr>
                          <w:r>
                            <w:t xml:space="preserve">© Universidad Internacional de La Rioja (UNIR)</w:t>
                          </w:r>
                          <w:r/>
                        </w:p>
                      </w:txbxContent>
                    </wps:txbx>
                    <wps:bodyPr rot="0" spcFirstLastPara="0" vertOverflow="overflow" horzOverflow="overflow" vert="horz" wrap="square" lIns="0" tIns="0" rIns="0" bIns="0" numCol="1" spcCol="0" rtlCol="0" fromWordArt="0" anchor="b"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6" o:spid="_x0000_s6" o:spt="1" style="position:absolute;mso-wrap-distance-left:9.0pt;mso-wrap-distance-top:0.0pt;mso-wrap-distance-right:9.0pt;mso-wrap-distance-bottom:0.0pt;z-index:251688960;o:allowoverlap:true;o:allowincell:true;mso-position-horizontal-relative:text;margin-left:-184.0pt;mso-position-horizontal:absolute;mso-position-vertical-relative:page;margin-top:723.1pt;mso-position-vertical:absolute;width:210.3pt;height:25.4pt;rotation:269;v-text-anchor:bottom;" coordsize="100000,100000" path="" filled="f" strokeweight="0.50pt">
              <v:path textboxrect="0,0,0,0"/>
              <v:textbox>
                <w:txbxContent>
                  <w:p>
                    <w:pPr>
                      <w:pStyle w:val="463"/>
                    </w:pPr>
                    <w:r>
                      <w:t xml:space="preserve">© Universidad Internacional de La Rioja (UNIR)</w:t>
                    </w:r>
                    <w:r/>
                  </w:p>
                </w:txbxContent>
              </v:textbox>
            </v:shape>
          </w:pict>
        </mc:Fallback>
      </mc:AlternateContent>
    </w:r>
    <w:r>
      <w:rPr>
        <w:color w:val="777777"/>
      </w:rPr>
      <mc:AlternateContent>
        <mc:Choice Requires="wpg">
          <w:drawing>
            <wp:anchor xmlns:wp="http://schemas.openxmlformats.org/drawingml/2006/wordprocessingDrawing" distT="0" distB="0" distL="114300" distR="114300" simplePos="0" relativeHeight="251689984" behindDoc="0" locked="0" layoutInCell="1" allowOverlap="1">
              <wp:simplePos x="0" y="0"/>
              <wp:positionH relativeFrom="column">
                <wp:posOffset>2232025</wp:posOffset>
              </wp:positionH>
              <wp:positionV relativeFrom="page">
                <wp:posOffset>9918700</wp:posOffset>
              </wp:positionV>
              <wp:extent cx="3013200" cy="349200"/>
              <wp:effectExtent l="0" t="0" r="0" b="13335"/>
              <wp:wrapNone/>
              <wp:docPr id="8" name="Cuadro de texto 47" hidden="false"/>
              <wp:cNvGraphicFramePr/>
              <a:graphic xmlns:a="http://schemas.openxmlformats.org/drawingml/2006/main">
                <a:graphicData uri="http://schemas.microsoft.com/office/word/2010/wordprocessingShape">
                  <wps:wsp>
                    <wps:cNvSpPr>
                      <a:spLocks noAdjustHandles="0" noChangeArrowheads="0"/>
                    </wps:cNvSpPr>
                    <wps:spPr bwMode="auto">
                      <a:xfrm>
                        <a:off x="0" y="0"/>
                        <a:ext cx="3013200" cy="3492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62"/>
                          </w:pPr>
                          <w:r>
                            <w:t xml:space="preserve">Interculturalidad y Fenómenos Culturales Actuales</w:t>
                          </w:r>
                          <w:r/>
                        </w:p>
                      </w:txbxContent>
                    </wps:txbx>
                    <wps:bodyPr rot="0" spcFirstLastPara="0" vertOverflow="overflow" horzOverflow="overflow" vert="horz" wrap="square" lIns="0" tIns="0" rIns="0" bIns="0" numCol="1" spcCol="0" rtlCol="0" fromWordArt="0" anchor="b"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7" o:spid="_x0000_s7" o:spt="1" style="position:absolute;mso-wrap-distance-left:9.0pt;mso-wrap-distance-top:0.0pt;mso-wrap-distance-right:9.0pt;mso-wrap-distance-bottom:0.0pt;z-index:251689984;o:allowoverlap:true;o:allowincell:true;mso-position-horizontal-relative:text;margin-left:175.8pt;mso-position-horizontal:absolute;mso-position-vertical-relative:page;margin-top:781.0pt;mso-position-vertical:absolute;width:237.3pt;height:27.5pt;v-text-anchor:bottom;" coordsize="100000,100000" path="" filled="f" strokeweight="0.50pt">
              <v:path textboxrect="0,0,0,0"/>
              <v:textbox>
                <w:txbxContent>
                  <w:p>
                    <w:pPr>
                      <w:pStyle w:val="462"/>
                    </w:pPr>
                    <w:r>
                      <w:t xml:space="preserve">Interculturalidad y Fenómenos Culturales Actuales</w:t>
                    </w:r>
                    <w:r/>
                  </w:p>
                </w:txbxContent>
              </v:textbox>
            </v:shape>
          </w:pict>
        </mc:Fallback>
      </mc:AlternateContent>
    </w:r>
    <w:r>
      <mc:AlternateContent>
        <mc:Choice Requires="wpg">
          <w:drawing>
            <wp:anchor xmlns:wp="http://schemas.openxmlformats.org/drawingml/2006/wordprocessingDrawing" distT="0" distB="0" distL="114300" distR="252095" simplePos="0" relativeHeight="251691008" behindDoc="1" locked="0" layoutInCell="1" allowOverlap="1">
              <wp:simplePos x="0" y="0"/>
              <wp:positionH relativeFrom="rightMargin">
                <wp:posOffset>107950</wp:posOffset>
              </wp:positionH>
              <wp:positionV relativeFrom="page">
                <wp:posOffset>9959975</wp:posOffset>
              </wp:positionV>
              <wp:extent cx="252000" cy="720000"/>
              <wp:effectExtent l="0" t="0" r="0" b="4445"/>
              <wp:wrapTight wrapText="bothSides">
                <wp:wrapPolygon edited="1">
                  <wp:start x="0" y="0"/>
                  <wp:lineTo x="0" y="21162"/>
                  <wp:lineTo x="19636" y="21162"/>
                  <wp:lineTo x="19636" y="0"/>
                  <wp:lineTo x="0" y="0"/>
                </wp:wrapPolygon>
              </wp:wrapTight>
              <wp:docPr id="9" name="Rectángulo 48" hidden="false"/>
              <wp:cNvGraphicFramePr/>
              <a:graphic xmlns:a="http://schemas.openxmlformats.org/drawingml/2006/main">
                <a:graphicData uri="http://schemas.microsoft.com/office/word/2010/wordprocessingShape">
                  <wps:wsp>
                    <wps:cNvSpPr/>
                    <wps:spPr bwMode="auto">
                      <a:xfrm>
                        <a:off x="0" y="0"/>
                        <a:ext cx="252000" cy="720000"/>
                      </a:xfrm>
                      <a:prstGeom prst="rect">
                        <a:avLst/>
                      </a:prstGeom>
                      <a:solidFill>
                        <a:srgbClr val="008FBE"/>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2</w:t>
                          </w:r>
                          <w:r>
                            <w:rPr>
                              <w:rFonts w:cs="UnitOT-Light"/>
                              <w:color w:val="FFFFFF" w:themeColor="background1"/>
                              <w:sz w:val="20"/>
                              <w:szCs w:val="20"/>
                            </w:rPr>
                            <w:fldChar w:fldCharType="end"/>
                          </w:r>
                          <w:r/>
                        </w:p>
                      </w:txbxContent>
                    </wps:txbx>
                    <wps:bodyPr rot="0" spcFirstLastPara="0" vertOverflow="overflow" horzOverflow="overflow" vert="horz" wrap="square" lIns="0" tIns="144000" rIns="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8" o:spid="_x0000_s8" o:spt="1" style="position:absolute;mso-wrap-distance-left:9.0pt;mso-wrap-distance-top:0.0pt;mso-wrap-distance-right:19.8pt;mso-wrap-distance-bottom:0.0pt;z-index:-251691008;o:allowoverlap:true;o:allowincell:true;mso-position-horizontal-relative:right-margin-area;margin-left:8.5pt;mso-position-horizontal:absolute;mso-position-vertical-relative:page;margin-top:784.2pt;mso-position-vertical:absolute;width:19.8pt;height:56.7pt;v-text-anchor:top;" coordsize="100000,100000" path="" wrapcoords="0 0 0 97972 90907 97972 90907 0 0 0" fillcolor="#008FBE" strokeweight="1.00pt">
              <v:path textboxrect="0,0,0,0"/>
              <w10:wrap type="tight"/>
              <v:textbo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2</w:t>
                    </w:r>
                    <w:r>
                      <w:rPr>
                        <w:rFonts w:cs="UnitOT-Light"/>
                        <w:color w:val="FFFFFF" w:themeColor="background1"/>
                        <w:sz w:val="20"/>
                        <w:szCs w:val="20"/>
                      </w:rPr>
                      <w:fldChar w:fldCharType="end"/>
                    </w:r>
                    <w:r/>
                  </w:p>
                </w:txbxContent>
              </v:textbox>
            </v:shape>
          </w:pict>
        </mc:Fallback>
      </mc:AlternateContent>
    </w:r>
    <w:r>
      <w:t xml:space="preserve">Ideas clave</w:t>
    </w:r>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462"/>
    </w:pPr>
    <w:r>
      <w:t xml:space="preserve">Ingeniería del Software Avanzada</w:t>
    </w:r>
    <w:r/>
  </w:p>
  <w:p>
    <w:pPr>
      <w:pStyle w:val="461"/>
    </w:pPr>
    <w:r>
      <mc:AlternateContent>
        <mc:Choice Requires="wpg">
          <w:drawing>
            <wp:anchor xmlns:wp="http://schemas.openxmlformats.org/drawingml/2006/wordprocessingDrawing" distT="0" distB="0" distL="114300" distR="114300" simplePos="0" relativeHeight="251757568" behindDoc="0" locked="0" layoutInCell="1" allowOverlap="1">
              <wp:simplePos x="0" y="0"/>
              <wp:positionH relativeFrom="column">
                <wp:posOffset>-2261870</wp:posOffset>
              </wp:positionH>
              <wp:positionV relativeFrom="page">
                <wp:posOffset>9264015</wp:posOffset>
              </wp:positionV>
              <wp:extent cx="2518410" cy="322580"/>
              <wp:effectExtent l="12065" t="6985" r="8255" b="8255"/>
              <wp:wrapNone/>
              <wp:docPr id="10" name="Cuadro de texto 16" hidden="false"/>
              <wp:cNvGraphicFramePr/>
              <a:graphic xmlns:a="http://schemas.openxmlformats.org/drawingml/2006/main">
                <a:graphicData uri="http://schemas.microsoft.com/office/word/2010/wordprocessingShape">
                  <wps:wsp>
                    <wps:cNvSpPr>
                      <a:spLocks noAdjustHandles="0" noChangeArrowheads="0"/>
                    </wps:cNvSpPr>
                    <wps:spPr bwMode="auto">
                      <a:xfrm rot="16199999">
                        <a:off x="0" y="0"/>
                        <a:ext cx="2518410" cy="32257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63"/>
                            <w:ind w:right="180"/>
                          </w:pPr>
                          <w:r>
                            <w:t xml:space="preserve">© Universidad Internacional de La Rioja (UNIR)</w:t>
                          </w:r>
                          <w:r/>
                        </w:p>
                      </w:txbxContent>
                    </wps:txbx>
                    <wps:bodyPr rot="0" spcFirstLastPara="0" vertOverflow="overflow" horzOverflow="overflow" vert="horz" wrap="square" lIns="0" tIns="0" rIns="0" bIns="0" numCol="1" spcCol="0" rtlCol="0" fromWordArt="0" anchor="b"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9" o:spid="_x0000_s9" o:spt="1" style="position:absolute;mso-wrap-distance-left:9.0pt;mso-wrap-distance-top:0.0pt;mso-wrap-distance-right:9.0pt;mso-wrap-distance-bottom:0.0pt;z-index:251757568;o:allowoverlap:true;o:allowincell:true;mso-position-horizontal-relative:text;margin-left:-178.1pt;mso-position-horizontal:absolute;mso-position-vertical-relative:page;margin-top:729.4pt;mso-position-vertical:absolute;width:198.3pt;height:25.4pt;rotation:269;v-text-anchor:bottom;" coordsize="100000,100000" path="" filled="f" strokeweight="0.50pt">
              <v:path textboxrect="0,0,0,0"/>
              <v:textbox>
                <w:txbxContent>
                  <w:p>
                    <w:pPr>
                      <w:pStyle w:val="463"/>
                      <w:ind w:right="180"/>
                    </w:pPr>
                    <w:r>
                      <w:t xml:space="preserve">© Universidad Internacional de La Rioja (UNIR)</w:t>
                    </w:r>
                    <w:r/>
                  </w:p>
                </w:txbxContent>
              </v:textbox>
            </v:shape>
          </w:pict>
        </mc:Fallback>
      </mc:AlternateContent>
    </w:r>
    <w:r>
      <mc:AlternateContent>
        <mc:Choice Requires="wpg">
          <w:drawing>
            <wp:anchor xmlns:wp="http://schemas.openxmlformats.org/drawingml/2006/wordprocessingDrawing" distT="0" distB="0" distL="114300" distR="252095" simplePos="0" relativeHeight="251756544" behindDoc="1" locked="0" layoutInCell="1" allowOverlap="1">
              <wp:simplePos x="0" y="0"/>
              <wp:positionH relativeFrom="rightMargin">
                <wp:posOffset>144145</wp:posOffset>
              </wp:positionH>
              <wp:positionV relativeFrom="page">
                <wp:posOffset>9959975</wp:posOffset>
              </wp:positionV>
              <wp:extent cx="252000" cy="720000"/>
              <wp:effectExtent l="0" t="0" r="0" b="4445"/>
              <wp:wrapTight wrapText="bothSides">
                <wp:wrapPolygon edited="1">
                  <wp:start x="0" y="0"/>
                  <wp:lineTo x="0" y="21162"/>
                  <wp:lineTo x="19636" y="21162"/>
                  <wp:lineTo x="19636" y="0"/>
                  <wp:lineTo x="0" y="0"/>
                </wp:wrapPolygon>
              </wp:wrapTight>
              <wp:docPr id="11" name="Rectángulo 19" hidden="false"/>
              <wp:cNvGraphicFramePr/>
              <a:graphic xmlns:a="http://schemas.openxmlformats.org/drawingml/2006/main">
                <a:graphicData uri="http://schemas.microsoft.com/office/word/2010/wordprocessingShape">
                  <wps:wsp>
                    <wps:cNvSpPr/>
                    <wps:spPr bwMode="auto">
                      <a:xfrm>
                        <a:off x="0" y="0"/>
                        <a:ext cx="252000" cy="720000"/>
                      </a:xfrm>
                      <a:prstGeom prst="rect">
                        <a:avLst/>
                      </a:prstGeom>
                      <a:solidFill>
                        <a:srgbClr val="0098C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10</w:t>
                          </w:r>
                          <w:r>
                            <w:rPr>
                              <w:rFonts w:cs="UnitOT-Light"/>
                              <w:color w:val="FFFFFF" w:themeColor="background1"/>
                              <w:sz w:val="20"/>
                              <w:szCs w:val="20"/>
                            </w:rPr>
                            <w:fldChar w:fldCharType="end"/>
                          </w:r>
                          <w:r/>
                        </w:p>
                      </w:txbxContent>
                    </wps:txbx>
                    <wps:bodyPr rot="0" spcFirstLastPara="0" vertOverflow="overflow" horzOverflow="overflow" vert="horz" wrap="square" lIns="0" tIns="144000" rIns="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0" o:spid="_x0000_s10" o:spt="1" style="position:absolute;mso-wrap-distance-left:9.0pt;mso-wrap-distance-top:0.0pt;mso-wrap-distance-right:19.8pt;mso-wrap-distance-bottom:0.0pt;z-index:-251756544;o:allowoverlap:true;o:allowincell:true;mso-position-horizontal-relative:right-margin-area;margin-left:11.3pt;mso-position-horizontal:absolute;mso-position-vertical-relative:page;margin-top:784.2pt;mso-position-vertical:absolute;width:19.8pt;height:56.7pt;v-text-anchor:top;" coordsize="100000,100000" path="" wrapcoords="0 0 0 97972 90907 97972 90907 0 0 0" fillcolor="#0098CD" strokeweight="1.00pt">
              <v:path textboxrect="0,0,0,0"/>
              <w10:wrap type="tight"/>
              <v:textbo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10</w:t>
                    </w:r>
                    <w:r>
                      <w:rPr>
                        <w:rFonts w:cs="UnitOT-Light"/>
                        <w:color w:val="FFFFFF" w:themeColor="background1"/>
                        <w:sz w:val="20"/>
                        <w:szCs w:val="20"/>
                      </w:rPr>
                      <w:fldChar w:fldCharType="end"/>
                    </w:r>
                    <w:r/>
                  </w:p>
                </w:txbxContent>
              </v:textbox>
            </v:shape>
          </w:pict>
        </mc:Fallback>
      </mc:AlternateContent>
    </w:r>
    <w:r>
      <w:t xml:space="preserve">Tema 5. Ideas clave</w:t>
    </w:r>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462"/>
    </w:pPr>
    <w:r>
      <mc:AlternateContent>
        <mc:Choice Requires="wpg">
          <w:drawing>
            <wp:anchor xmlns:wp="http://schemas.openxmlformats.org/drawingml/2006/wordprocessingDrawing" distT="0" distB="0" distL="114300" distR="114300" simplePos="0" relativeHeight="251750400" behindDoc="0" locked="0" layoutInCell="1" allowOverlap="1">
              <wp:simplePos x="0" y="0"/>
              <wp:positionH relativeFrom="column">
                <wp:posOffset>-2269490</wp:posOffset>
              </wp:positionH>
              <wp:positionV relativeFrom="page">
                <wp:posOffset>9264015</wp:posOffset>
              </wp:positionV>
              <wp:extent cx="2518410" cy="322580"/>
              <wp:effectExtent l="12065" t="6985" r="8255" b="8255"/>
              <wp:wrapNone/>
              <wp:docPr id="12" name="Cuadro de texto 21" hidden="false"/>
              <wp:cNvGraphicFramePr/>
              <a:graphic xmlns:a="http://schemas.openxmlformats.org/drawingml/2006/main">
                <a:graphicData uri="http://schemas.microsoft.com/office/word/2010/wordprocessingShape">
                  <wps:wsp>
                    <wps:cNvSpPr>
                      <a:spLocks noAdjustHandles="0" noChangeArrowheads="0"/>
                    </wps:cNvSpPr>
                    <wps:spPr bwMode="auto">
                      <a:xfrm rot="16199999">
                        <a:off x="0" y="0"/>
                        <a:ext cx="2518410" cy="32257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63"/>
                            <w:ind w:right="180"/>
                          </w:pPr>
                          <w:r>
                            <w:t xml:space="preserve">© Universidad Internacional de La Rioja (UNIR)</w:t>
                          </w:r>
                          <w:r/>
                        </w:p>
                      </w:txbxContent>
                    </wps:txbx>
                    <wps:bodyPr rot="0" spcFirstLastPara="0" vertOverflow="overflow" horzOverflow="overflow" vert="horz" wrap="square" lIns="0" tIns="0" rIns="0" bIns="0" numCol="1" spcCol="0" rtlCol="0" fromWordArt="0" anchor="b"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1" o:spid="_x0000_s11" o:spt="1" style="position:absolute;mso-wrap-distance-left:9.0pt;mso-wrap-distance-top:0.0pt;mso-wrap-distance-right:9.0pt;mso-wrap-distance-bottom:0.0pt;z-index:251750400;o:allowoverlap:true;o:allowincell:true;mso-position-horizontal-relative:text;margin-left:-178.7pt;mso-position-horizontal:absolute;mso-position-vertical-relative:page;margin-top:729.4pt;mso-position-vertical:absolute;width:198.3pt;height:25.4pt;rotation:269;v-text-anchor:bottom;" coordsize="100000,100000" path="" filled="f" strokeweight="0.50pt">
              <v:path textboxrect="0,0,0,0"/>
              <v:textbox>
                <w:txbxContent>
                  <w:p>
                    <w:pPr>
                      <w:pStyle w:val="463"/>
                      <w:ind w:right="180"/>
                    </w:pPr>
                    <w:r>
                      <w:t xml:space="preserve">© Universidad Internacional de La Rioja (UNIR)</w:t>
                    </w:r>
                    <w:r/>
                  </w:p>
                </w:txbxContent>
              </v:textbox>
            </v:shape>
          </w:pict>
        </mc:Fallback>
      </mc:AlternateContent>
    </w:r>
    <w:r>
      <w:t xml:space="preserve">Ingeniería del Software Avanzada</w:t>
    </w:r>
    <w:r/>
  </w:p>
  <w:p>
    <w:pPr>
      <w:pStyle w:val="461"/>
      <w:rPr>
        <w:color w:val="777777"/>
      </w:rPr>
    </w:pPr>
    <w:r>
      <mc:AlternateContent>
        <mc:Choice Requires="wpg">
          <w:drawing>
            <wp:anchor xmlns:wp="http://schemas.openxmlformats.org/drawingml/2006/wordprocessingDrawing" distT="0" distB="0" distL="114300" distR="252095" simplePos="0" relativeHeight="251701248" behindDoc="1" locked="0" layoutInCell="1" allowOverlap="1">
              <wp:simplePos x="0" y="0"/>
              <wp:positionH relativeFrom="rightMargin">
                <wp:posOffset>144145</wp:posOffset>
              </wp:positionH>
              <wp:positionV relativeFrom="page">
                <wp:posOffset>9959975</wp:posOffset>
              </wp:positionV>
              <wp:extent cx="252000" cy="720000"/>
              <wp:effectExtent l="0" t="0" r="0" b="4445"/>
              <wp:wrapTight wrapText="bothSides">
                <wp:wrapPolygon edited="1">
                  <wp:start x="0" y="0"/>
                  <wp:lineTo x="0" y="21162"/>
                  <wp:lineTo x="19636" y="21162"/>
                  <wp:lineTo x="19636" y="0"/>
                  <wp:lineTo x="0" y="0"/>
                </wp:wrapPolygon>
              </wp:wrapTight>
              <wp:docPr id="13" name="Rectángulo 65" hidden="false"/>
              <wp:cNvGraphicFramePr/>
              <a:graphic xmlns:a="http://schemas.openxmlformats.org/drawingml/2006/main">
                <a:graphicData uri="http://schemas.microsoft.com/office/word/2010/wordprocessingShape">
                  <wps:wsp>
                    <wps:cNvSpPr/>
                    <wps:spPr bwMode="auto">
                      <a:xfrm>
                        <a:off x="0" y="0"/>
                        <a:ext cx="252000" cy="720000"/>
                      </a:xfrm>
                      <a:prstGeom prst="rect">
                        <a:avLst/>
                      </a:prstGeom>
                      <a:solidFill>
                        <a:srgbClr val="0098C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12</w:t>
                          </w:r>
                          <w:r>
                            <w:rPr>
                              <w:rFonts w:cs="UnitOT-Light"/>
                              <w:color w:val="FFFFFF" w:themeColor="background1"/>
                              <w:sz w:val="20"/>
                              <w:szCs w:val="20"/>
                            </w:rPr>
                            <w:fldChar w:fldCharType="end"/>
                          </w:r>
                          <w:r/>
                        </w:p>
                      </w:txbxContent>
                    </wps:txbx>
                    <wps:bodyPr rot="0" spcFirstLastPara="0" vertOverflow="overflow" horzOverflow="overflow" vert="horz" wrap="square" lIns="0" tIns="144000" rIns="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2" o:spid="_x0000_s12" o:spt="1" style="position:absolute;mso-wrap-distance-left:9.0pt;mso-wrap-distance-top:0.0pt;mso-wrap-distance-right:19.8pt;mso-wrap-distance-bottom:0.0pt;z-index:-251701248;o:allowoverlap:true;o:allowincell:true;mso-position-horizontal-relative:right-margin-area;margin-left:11.3pt;mso-position-horizontal:absolute;mso-position-vertical-relative:page;margin-top:784.2pt;mso-position-vertical:absolute;width:19.8pt;height:56.7pt;v-text-anchor:top;" coordsize="100000,100000" path="" wrapcoords="0 0 0 97972 90907 97972 90907 0 0 0" fillcolor="#0098CD" strokeweight="1.00pt">
              <v:path textboxrect="0,0,0,0"/>
              <w10:wrap type="tight"/>
              <v:textbo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12</w:t>
                    </w:r>
                    <w:r>
                      <w:rPr>
                        <w:rFonts w:cs="UnitOT-Light"/>
                        <w:color w:val="FFFFFF" w:themeColor="background1"/>
                        <w:sz w:val="20"/>
                        <w:szCs w:val="20"/>
                      </w:rPr>
                      <w:fldChar w:fldCharType="end"/>
                    </w:r>
                    <w:r/>
                  </w:p>
                </w:txbxContent>
              </v:textbox>
            </v:shape>
          </w:pict>
        </mc:Fallback>
      </mc:AlternateContent>
    </w:r>
    <w:r>
      <w:t xml:space="preserve">Tema 5. A fondo</w:t>
    </w:r>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462"/>
    </w:pPr>
    <w:r>
      <mc:AlternateContent>
        <mc:Choice Requires="wpg">
          <w:drawing>
            <wp:anchor xmlns:wp="http://schemas.openxmlformats.org/drawingml/2006/wordprocessingDrawing" distT="0" distB="0" distL="114300" distR="114300" simplePos="0" relativeHeight="251766784" behindDoc="0" locked="0" layoutInCell="1" allowOverlap="1">
              <wp:simplePos x="0" y="0"/>
              <wp:positionH relativeFrom="column">
                <wp:posOffset>-2269490</wp:posOffset>
              </wp:positionH>
              <wp:positionV relativeFrom="page">
                <wp:posOffset>9264015</wp:posOffset>
              </wp:positionV>
              <wp:extent cx="2518410" cy="322580"/>
              <wp:effectExtent l="12065" t="6985" r="8255" b="8255"/>
              <wp:wrapNone/>
              <wp:docPr id="14" name="Cuadro de texto 7" hidden="false"/>
              <wp:cNvGraphicFramePr/>
              <a:graphic xmlns:a="http://schemas.openxmlformats.org/drawingml/2006/main">
                <a:graphicData uri="http://schemas.microsoft.com/office/word/2010/wordprocessingShape">
                  <wps:wsp>
                    <wps:cNvSpPr>
                      <a:spLocks noAdjustHandles="0" noChangeArrowheads="0"/>
                    </wps:cNvSpPr>
                    <wps:spPr bwMode="auto">
                      <a:xfrm rot="16199999">
                        <a:off x="0" y="0"/>
                        <a:ext cx="2518410" cy="32257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63"/>
                            <w:ind w:right="180"/>
                          </w:pPr>
                          <w:r>
                            <w:t xml:space="preserve">© Universidad Internacional de La Rioja (UNIR)</w:t>
                          </w:r>
                          <w:r/>
                        </w:p>
                      </w:txbxContent>
                    </wps:txbx>
                    <wps:bodyPr rot="0" spcFirstLastPara="0" vertOverflow="overflow" horzOverflow="overflow" vert="horz" wrap="square" lIns="0" tIns="0" rIns="0" bIns="0" numCol="1" spcCol="0" rtlCol="0" fromWordArt="0" anchor="b"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3" o:spid="_x0000_s13" o:spt="1" style="position:absolute;mso-wrap-distance-left:9.0pt;mso-wrap-distance-top:0.0pt;mso-wrap-distance-right:9.0pt;mso-wrap-distance-bottom:0.0pt;z-index:251766784;o:allowoverlap:true;o:allowincell:true;mso-position-horizontal-relative:text;margin-left:-178.7pt;mso-position-horizontal:absolute;mso-position-vertical-relative:page;margin-top:729.4pt;mso-position-vertical:absolute;width:198.3pt;height:25.4pt;rotation:269;v-text-anchor:bottom;" coordsize="100000,100000" path="" filled="f" strokeweight="0.50pt">
              <v:path textboxrect="0,0,0,0"/>
              <v:textbox>
                <w:txbxContent>
                  <w:p>
                    <w:pPr>
                      <w:pStyle w:val="463"/>
                      <w:ind w:right="180"/>
                    </w:pPr>
                    <w:r>
                      <w:t xml:space="preserve">© Universidad Internacional de La Rioja (UNIR)</w:t>
                    </w:r>
                    <w:r/>
                  </w:p>
                </w:txbxContent>
              </v:textbox>
            </v:shape>
          </w:pict>
        </mc:Fallback>
      </mc:AlternateContent>
    </w:r>
    <w:r>
      <w:t xml:space="preserve">Ingeniería del Software Avanzada</w:t>
    </w:r>
    <w:r/>
  </w:p>
  <w:p>
    <w:pPr>
      <w:pStyle w:val="461"/>
      <w:rPr>
        <w:color w:val="777777"/>
      </w:rPr>
    </w:pPr>
    <w:r>
      <mc:AlternateContent>
        <mc:Choice Requires="wpg">
          <w:drawing>
            <wp:anchor xmlns:wp="http://schemas.openxmlformats.org/drawingml/2006/wordprocessingDrawing" distT="0" distB="0" distL="114300" distR="252095" simplePos="0" relativeHeight="251765760" behindDoc="1" locked="0" layoutInCell="1" allowOverlap="1">
              <wp:simplePos x="0" y="0"/>
              <wp:positionH relativeFrom="rightMargin">
                <wp:posOffset>144145</wp:posOffset>
              </wp:positionH>
              <wp:positionV relativeFrom="page">
                <wp:posOffset>9959975</wp:posOffset>
              </wp:positionV>
              <wp:extent cx="252000" cy="720000"/>
              <wp:effectExtent l="0" t="0" r="0" b="4445"/>
              <wp:wrapTight wrapText="bothSides">
                <wp:wrapPolygon edited="1">
                  <wp:start x="0" y="0"/>
                  <wp:lineTo x="0" y="21162"/>
                  <wp:lineTo x="19636" y="21162"/>
                  <wp:lineTo x="19636" y="0"/>
                  <wp:lineTo x="0" y="0"/>
                </wp:wrapPolygon>
              </wp:wrapTight>
              <wp:docPr id="15" name="Rectángulo 10" hidden="false"/>
              <wp:cNvGraphicFramePr/>
              <a:graphic xmlns:a="http://schemas.openxmlformats.org/drawingml/2006/main">
                <a:graphicData uri="http://schemas.microsoft.com/office/word/2010/wordprocessingShape">
                  <wps:wsp>
                    <wps:cNvSpPr/>
                    <wps:spPr bwMode="auto">
                      <a:xfrm>
                        <a:off x="0" y="0"/>
                        <a:ext cx="252000" cy="720000"/>
                      </a:xfrm>
                      <a:prstGeom prst="rect">
                        <a:avLst/>
                      </a:prstGeom>
                      <a:solidFill>
                        <a:srgbClr val="0098C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12</w:t>
                          </w:r>
                          <w:r>
                            <w:rPr>
                              <w:rFonts w:cs="UnitOT-Light"/>
                              <w:color w:val="FFFFFF" w:themeColor="background1"/>
                              <w:sz w:val="20"/>
                              <w:szCs w:val="20"/>
                            </w:rPr>
                            <w:fldChar w:fldCharType="end"/>
                          </w:r>
                          <w:r/>
                        </w:p>
                      </w:txbxContent>
                    </wps:txbx>
                    <wps:bodyPr rot="0" spcFirstLastPara="0" vertOverflow="overflow" horzOverflow="overflow" vert="horz" wrap="square" lIns="0" tIns="144000" rIns="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4" o:spid="_x0000_s14" o:spt="1" style="position:absolute;mso-wrap-distance-left:9.0pt;mso-wrap-distance-top:0.0pt;mso-wrap-distance-right:19.8pt;mso-wrap-distance-bottom:0.0pt;z-index:-251765760;o:allowoverlap:true;o:allowincell:true;mso-position-horizontal-relative:right-margin-area;margin-left:11.3pt;mso-position-horizontal:absolute;mso-position-vertical-relative:page;margin-top:784.2pt;mso-position-vertical:absolute;width:19.8pt;height:56.7pt;v-text-anchor:top;" coordsize="100000,100000" path="" wrapcoords="0 0 0 97972 90907 97972 90907 0 0 0" fillcolor="#0098CD" strokeweight="1.00pt">
              <v:path textboxrect="0,0,0,0"/>
              <w10:wrap type="tight"/>
              <v:textbo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12</w:t>
                    </w:r>
                    <w:r>
                      <w:rPr>
                        <w:rFonts w:cs="UnitOT-Light"/>
                        <w:color w:val="FFFFFF" w:themeColor="background1"/>
                        <w:sz w:val="20"/>
                        <w:szCs w:val="20"/>
                      </w:rPr>
                      <w:fldChar w:fldCharType="end"/>
                    </w:r>
                    <w:r/>
                  </w:p>
                </w:txbxContent>
              </v:textbox>
            </v:shape>
          </w:pict>
        </mc:Fallback>
      </mc:AlternateContent>
    </w:r>
    <w:r>
      <w:t xml:space="preserve">Tema 5. Test</w:t>
    </w:r>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462"/>
    </w:pPr>
    <w:r>
      <mc:AlternateContent>
        <mc:Choice Requires="wpg">
          <w:drawing>
            <wp:anchor xmlns:wp="http://schemas.openxmlformats.org/drawingml/2006/wordprocessingDrawing" distT="0" distB="0" distL="114300" distR="114300" simplePos="0" relativeHeight="251763712" behindDoc="0" locked="0" layoutInCell="1" allowOverlap="1">
              <wp:simplePos x="0" y="0"/>
              <wp:positionH relativeFrom="column">
                <wp:posOffset>-2269490</wp:posOffset>
              </wp:positionH>
              <wp:positionV relativeFrom="page">
                <wp:posOffset>9264015</wp:posOffset>
              </wp:positionV>
              <wp:extent cx="2518410" cy="322580"/>
              <wp:effectExtent l="12065" t="6985" r="8255" b="8255"/>
              <wp:wrapNone/>
              <wp:docPr id="16" name="Cuadro de texto 30" hidden="false"/>
              <wp:cNvGraphicFramePr/>
              <a:graphic xmlns:a="http://schemas.openxmlformats.org/drawingml/2006/main">
                <a:graphicData uri="http://schemas.microsoft.com/office/word/2010/wordprocessingShape">
                  <wps:wsp>
                    <wps:cNvSpPr>
                      <a:spLocks noAdjustHandles="0" noChangeArrowheads="0"/>
                    </wps:cNvSpPr>
                    <wps:spPr bwMode="auto">
                      <a:xfrm rot="16199999">
                        <a:off x="0" y="0"/>
                        <a:ext cx="2518410" cy="32257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63"/>
                            <w:ind w:right="180"/>
                          </w:pPr>
                          <w:r>
                            <w:t xml:space="preserve">© Universidad Internacional de La Rioja (UNIR)</w:t>
                          </w:r>
                          <w:r/>
                        </w:p>
                      </w:txbxContent>
                    </wps:txbx>
                    <wps:bodyPr rot="0" spcFirstLastPara="0" vertOverflow="overflow" horzOverflow="overflow" vert="horz" wrap="square" lIns="0" tIns="0" rIns="0" bIns="0" numCol="1" spcCol="0" rtlCol="0" fromWordArt="0" anchor="b"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5" o:spid="_x0000_s15" o:spt="1" style="position:absolute;mso-wrap-distance-left:9.0pt;mso-wrap-distance-top:0.0pt;mso-wrap-distance-right:9.0pt;mso-wrap-distance-bottom:0.0pt;z-index:251763712;o:allowoverlap:true;o:allowincell:true;mso-position-horizontal-relative:text;margin-left:-178.7pt;mso-position-horizontal:absolute;mso-position-vertical-relative:page;margin-top:729.4pt;mso-position-vertical:absolute;width:198.3pt;height:25.4pt;rotation:269;v-text-anchor:bottom;" coordsize="100000,100000" path="" filled="f" strokeweight="0.50pt">
              <v:path textboxrect="0,0,0,0"/>
              <v:textbox>
                <w:txbxContent>
                  <w:p>
                    <w:pPr>
                      <w:pStyle w:val="463"/>
                      <w:ind w:right="180"/>
                    </w:pPr>
                    <w:r>
                      <w:t xml:space="preserve">© Universidad Internacional de La Rioja (UNIR)</w:t>
                    </w:r>
                    <w:r/>
                  </w:p>
                </w:txbxContent>
              </v:textbox>
            </v:shape>
          </w:pict>
        </mc:Fallback>
      </mc:AlternateContent>
    </w:r>
    <w:r>
      <w:t xml:space="preserve">Ingeniería del Software Avanzada</w:t>
    </w:r>
    <w:r/>
  </w:p>
  <w:p>
    <w:pPr>
      <w:pStyle w:val="461"/>
      <w:rPr>
        <w:color w:val="777777"/>
      </w:rPr>
    </w:pPr>
    <w:r>
      <mc:AlternateContent>
        <mc:Choice Requires="wpg">
          <w:drawing>
            <wp:anchor xmlns:wp="http://schemas.openxmlformats.org/drawingml/2006/wordprocessingDrawing" distT="0" distB="0" distL="114300" distR="252095" simplePos="0" relativeHeight="251762688" behindDoc="1" locked="0" layoutInCell="1" allowOverlap="1">
              <wp:simplePos x="0" y="0"/>
              <wp:positionH relativeFrom="rightMargin">
                <wp:posOffset>144145</wp:posOffset>
              </wp:positionH>
              <wp:positionV relativeFrom="page">
                <wp:posOffset>9959975</wp:posOffset>
              </wp:positionV>
              <wp:extent cx="252000" cy="720000"/>
              <wp:effectExtent l="0" t="0" r="0" b="4445"/>
              <wp:wrapTight wrapText="bothSides">
                <wp:wrapPolygon edited="1">
                  <wp:start x="0" y="0"/>
                  <wp:lineTo x="0" y="21162"/>
                  <wp:lineTo x="19636" y="21162"/>
                  <wp:lineTo x="19636" y="0"/>
                  <wp:lineTo x="0" y="0"/>
                </wp:wrapPolygon>
              </wp:wrapTight>
              <wp:docPr id="17" name="Rectángulo 34" hidden="false"/>
              <wp:cNvGraphicFramePr/>
              <a:graphic xmlns:a="http://schemas.openxmlformats.org/drawingml/2006/main">
                <a:graphicData uri="http://schemas.microsoft.com/office/word/2010/wordprocessingShape">
                  <wps:wsp>
                    <wps:cNvSpPr/>
                    <wps:spPr bwMode="auto">
                      <a:xfrm>
                        <a:off x="0" y="0"/>
                        <a:ext cx="252000" cy="720000"/>
                      </a:xfrm>
                      <a:prstGeom prst="rect">
                        <a:avLst/>
                      </a:prstGeom>
                      <a:solidFill>
                        <a:srgbClr val="0098C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14</w:t>
                          </w:r>
                          <w:r>
                            <w:rPr>
                              <w:rFonts w:cs="UnitOT-Light"/>
                              <w:color w:val="FFFFFF" w:themeColor="background1"/>
                              <w:sz w:val="20"/>
                              <w:szCs w:val="20"/>
                            </w:rPr>
                            <w:fldChar w:fldCharType="end"/>
                          </w:r>
                          <w:r/>
                        </w:p>
                      </w:txbxContent>
                    </wps:txbx>
                    <wps:bodyPr rot="0" spcFirstLastPara="0" vertOverflow="overflow" horzOverflow="overflow" vert="horz" wrap="square" lIns="0" tIns="144000" rIns="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6" o:spid="_x0000_s16" o:spt="1" style="position:absolute;mso-wrap-distance-left:9.0pt;mso-wrap-distance-top:0.0pt;mso-wrap-distance-right:19.8pt;mso-wrap-distance-bottom:0.0pt;z-index:-251762688;o:allowoverlap:true;o:allowincell:true;mso-position-horizontal-relative:right-margin-area;margin-left:11.3pt;mso-position-horizontal:absolute;mso-position-vertical-relative:page;margin-top:784.2pt;mso-position-vertical:absolute;width:19.8pt;height:56.7pt;v-text-anchor:top;" coordsize="100000,100000" path="" wrapcoords="0 0 0 97972 90907 97972 90907 0 0 0" fillcolor="#0098CD" strokeweight="1.00pt">
              <v:path textboxrect="0,0,0,0"/>
              <w10:wrap type="tight"/>
              <v:textbo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14</w:t>
                    </w:r>
                    <w:r>
                      <w:rPr>
                        <w:rFonts w:cs="UnitOT-Light"/>
                        <w:color w:val="FFFFFF" w:themeColor="background1"/>
                        <w:sz w:val="20"/>
                        <w:szCs w:val="20"/>
                      </w:rPr>
                      <w:fldChar w:fldCharType="end"/>
                    </w:r>
                    <w:r/>
                  </w:p>
                </w:txbxContent>
              </v:textbox>
            </v:shape>
          </w:pict>
        </mc:Fallback>
      </mc:AlternateContent>
    </w:r>
    <w:r>
      <w:t xml:space="preserve">Tema 5. Test</w:t>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p14">
  <w:footnote w:type="separator" w:id="-1">
    <w:p>
      <w:pPr>
        <w:spacing w:lineRule="auto" w:line="240"/>
      </w:pPr>
      <w:r>
        <w:separator/>
      </w:r>
      <w:r/>
    </w:p>
  </w:footnote>
  <w:footnote w:type="continuationSeparator" w:id="0">
    <w:p>
      <w:pPr>
        <w:spacing w:lineRule="auto" w:line="240"/>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numStyleLink w:val="482"/>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
    <w:multiLevelType w:val="hybridMultilevel"/>
    <w:numStyleLink w:val="482"/>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2">
    <w:multiLevelType w:val="hybridMultilevel"/>
    <w:numStyleLink w:val="467"/>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3">
    <w:multiLevelType w:val="hybridMultilevel"/>
    <w:lvl w:ilvl="0">
      <w:start w:val="1"/>
      <w:numFmt w:val="bullet"/>
      <w:isLgl w:val="false"/>
      <w:suff w:val="tab"/>
      <w:lvlText w:val="▸"/>
      <w:lvlJc w:val="left"/>
      <w:pPr>
        <w:ind w:left="360" w:hanging="360"/>
      </w:pPr>
      <w:rPr>
        <w:rFonts w:ascii="UnitOT" w:hAnsi="UnitOT" w:hint="default"/>
        <w:color w:val="00B0F0"/>
      </w:rPr>
    </w:lvl>
    <w:lvl w:ilvl="1">
      <w:start w:val="1"/>
      <w:numFmt w:val="bullet"/>
      <w:isLgl w:val="false"/>
      <w:suff w:val="tab"/>
      <w:lvlText w:val="o"/>
      <w:lvlJc w:val="left"/>
      <w:pPr>
        <w:ind w:left="1080" w:hanging="360"/>
      </w:pPr>
      <w:rPr>
        <w:rFonts w:ascii="Courier New" w:hAnsi="Courier New" w:cs="Courier New" w:hint="default"/>
      </w:rPr>
    </w:lvl>
    <w:lvl w:ilvl="2">
      <w:start w:val="1"/>
      <w:numFmt w:val="bullet"/>
      <w:isLgl w:val="false"/>
      <w:suff w:val="tab"/>
      <w:lvlText w:val=""/>
      <w:lvlJc w:val="left"/>
      <w:pPr>
        <w:ind w:left="1800" w:hanging="360"/>
      </w:pPr>
      <w:rPr>
        <w:rFonts w:ascii="Wingdings" w:hAnsi="Wingdings" w:hint="default"/>
      </w:rPr>
    </w:lvl>
    <w:lvl w:ilvl="3">
      <w:start w:val="1"/>
      <w:numFmt w:val="bullet"/>
      <w:isLgl w:val="false"/>
      <w:suff w:val="tab"/>
      <w:lvlText w:val=""/>
      <w:lvlJc w:val="left"/>
      <w:pPr>
        <w:ind w:left="2520" w:hanging="360"/>
      </w:pPr>
      <w:rPr>
        <w:rFonts w:ascii="Symbol" w:hAnsi="Symbol" w:hint="default"/>
      </w:rPr>
    </w:lvl>
    <w:lvl w:ilvl="4">
      <w:start w:val="1"/>
      <w:numFmt w:val="bullet"/>
      <w:isLgl w:val="false"/>
      <w:suff w:val="tab"/>
      <w:lvlText w:val="o"/>
      <w:lvlJc w:val="left"/>
      <w:pPr>
        <w:ind w:left="3240" w:hanging="360"/>
      </w:pPr>
      <w:rPr>
        <w:rFonts w:ascii="Courier New" w:hAnsi="Courier New" w:cs="Courier New" w:hint="default"/>
      </w:rPr>
    </w:lvl>
    <w:lvl w:ilvl="5">
      <w:start w:val="1"/>
      <w:numFmt w:val="bullet"/>
      <w:isLgl w:val="false"/>
      <w:suff w:val="tab"/>
      <w:lvlText w:val=""/>
      <w:lvlJc w:val="left"/>
      <w:pPr>
        <w:ind w:left="3960" w:hanging="360"/>
      </w:pPr>
      <w:rPr>
        <w:rFonts w:ascii="Wingdings" w:hAnsi="Wingdings" w:hint="default"/>
      </w:rPr>
    </w:lvl>
    <w:lvl w:ilvl="6">
      <w:start w:val="1"/>
      <w:numFmt w:val="bullet"/>
      <w:isLgl w:val="false"/>
      <w:suff w:val="tab"/>
      <w:lvlText w:val=""/>
      <w:lvlJc w:val="left"/>
      <w:pPr>
        <w:ind w:left="4680" w:hanging="360"/>
      </w:pPr>
      <w:rPr>
        <w:rFonts w:ascii="Symbol" w:hAnsi="Symbol" w:hint="default"/>
      </w:rPr>
    </w:lvl>
    <w:lvl w:ilvl="7">
      <w:start w:val="1"/>
      <w:numFmt w:val="bullet"/>
      <w:isLgl w:val="false"/>
      <w:suff w:val="tab"/>
      <w:lvlText w:val="o"/>
      <w:lvlJc w:val="left"/>
      <w:pPr>
        <w:ind w:left="5400" w:hanging="360"/>
      </w:pPr>
      <w:rPr>
        <w:rFonts w:ascii="Courier New" w:hAnsi="Courier New" w:cs="Courier New" w:hint="default"/>
      </w:rPr>
    </w:lvl>
    <w:lvl w:ilvl="8">
      <w:start w:val="1"/>
      <w:numFmt w:val="bullet"/>
      <w:isLgl w:val="false"/>
      <w:suff w:val="tab"/>
      <w:lvlText w:val=""/>
      <w:lvlJc w:val="left"/>
      <w:pPr>
        <w:ind w:left="6120" w:hanging="360"/>
      </w:pPr>
      <w:rPr>
        <w:rFonts w:ascii="Wingdings" w:hAnsi="Wingdings" w:hint="default"/>
      </w:rPr>
    </w:lvl>
  </w:abstractNum>
  <w:abstractNum w:abstractNumId="4">
    <w:multiLevelType w:val="hybridMultilevel"/>
    <w:numStyleLink w:val="467"/>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5">
    <w:multiLevelType w:val="hybridMultilevel"/>
    <w:numStyleLink w:val="467"/>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6">
    <w:multiLevelType w:val="hybridMultilevel"/>
    <w:numStyleLink w:val="467"/>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7">
    <w:multiLevelType w:val="hybridMultilevel"/>
    <w:lvl w:ilvl="0">
      <w:start w:val="1"/>
      <w:numFmt w:val="bullet"/>
      <w:isLgl w:val="false"/>
      <w:suff w:val="tab"/>
      <w:lvlText w:val=""/>
      <w:lvlJc w:val="left"/>
      <w:pPr>
        <w:ind w:left="284" w:hanging="284"/>
      </w:pPr>
      <w:rPr>
        <w:rFonts w:ascii="Wingdings 3" w:hAnsi="Wingdings 3" w:hint="default"/>
        <w:color w:val="0098CD"/>
        <w:sz w:val="18"/>
      </w:rPr>
    </w:lvl>
    <w:lvl w:ilvl="1">
      <w:start w:val="1"/>
      <w:numFmt w:val="bullet"/>
      <w:isLgl w:val="false"/>
      <w:suff w:val="tab"/>
      <w:lvlText w:val="•"/>
      <w:lvlJc w:val="left"/>
      <w:pPr>
        <w:ind w:left="567" w:hanging="283"/>
      </w:pPr>
      <w:rPr>
        <w:rFonts w:ascii="Calibri" w:hAnsi="Calibri" w:hint="default"/>
        <w:color w:val="0098CD"/>
        <w:sz w:val="22"/>
      </w:rPr>
    </w:lvl>
    <w:lvl w:ilvl="2">
      <w:start w:val="1"/>
      <w:numFmt w:val="bullet"/>
      <w:isLgl w:val="false"/>
      <w:suff w:val="tab"/>
      <w:lvlText w:val=""/>
      <w:lvlJc w:val="left"/>
      <w:pPr>
        <w:ind w:left="851" w:hanging="284"/>
      </w:pPr>
      <w:rPr>
        <w:rFonts w:ascii="Wingdings" w:hAnsi="Wingdings" w:hint="default"/>
        <w:color w:val="0098CD"/>
        <w:sz w:val="24"/>
      </w:rPr>
    </w:lvl>
    <w:lvl w:ilvl="3">
      <w:start w:val="1"/>
      <w:numFmt w:val="decimal"/>
      <w:isLgl w:val="false"/>
      <w:suff w:val="tab"/>
      <w:lvlText w:val="(%4)"/>
      <w:lvlJc w:val="left"/>
      <w:pPr>
        <w:ind w:left="2160" w:hanging="360"/>
      </w:pPr>
      <w:rPr>
        <w:rFonts w:hint="default"/>
      </w:rPr>
    </w:lvl>
    <w:lvl w:ilvl="4">
      <w:start w:val="1"/>
      <w:numFmt w:val="lowerLetter"/>
      <w:isLgl w:val="false"/>
      <w:suff w:val="tab"/>
      <w:lvlText w:val="(%5)"/>
      <w:lvlJc w:val="left"/>
      <w:pPr>
        <w:ind w:left="2520" w:hanging="360"/>
      </w:pPr>
      <w:rPr>
        <w:rFonts w:hint="default"/>
      </w:rPr>
    </w:lvl>
    <w:lvl w:ilvl="5">
      <w:start w:val="1"/>
      <w:numFmt w:val="lowerRoman"/>
      <w:isLgl w:val="false"/>
      <w:suff w:val="tab"/>
      <w:lvlText w:val="(%6)"/>
      <w:lvlJc w:val="left"/>
      <w:pPr>
        <w:ind w:left="2880" w:hanging="360"/>
      </w:pPr>
      <w:rPr>
        <w:rFonts w:hint="default"/>
      </w:rPr>
    </w:lvl>
    <w:lvl w:ilvl="6">
      <w:start w:val="1"/>
      <w:numFmt w:val="decimal"/>
      <w:isLgl w:val="false"/>
      <w:suff w:val="tab"/>
      <w:lvlText w:val="%7."/>
      <w:lvlJc w:val="left"/>
      <w:pPr>
        <w:ind w:left="3240" w:hanging="360"/>
      </w:pPr>
      <w:rPr>
        <w:rFonts w:hint="default"/>
      </w:rPr>
    </w:lvl>
    <w:lvl w:ilvl="7">
      <w:start w:val="1"/>
      <w:numFmt w:val="lowerLetter"/>
      <w:isLgl w:val="false"/>
      <w:suff w:val="tab"/>
      <w:lvlText w:val="%8."/>
      <w:lvlJc w:val="left"/>
      <w:pPr>
        <w:ind w:left="3600" w:hanging="360"/>
      </w:pPr>
      <w:rPr>
        <w:rFonts w:hint="default"/>
      </w:rPr>
    </w:lvl>
    <w:lvl w:ilvl="8">
      <w:start w:val="1"/>
      <w:numFmt w:val="lowerRoman"/>
      <w:isLgl w:val="false"/>
      <w:suff w:val="tab"/>
      <w:lvlText w:val="%9."/>
      <w:lvlJc w:val="left"/>
      <w:pPr>
        <w:ind w:left="3960" w:hanging="360"/>
      </w:pPr>
      <w:rPr>
        <w:rFonts w:hint="default"/>
      </w:rPr>
    </w:lvl>
  </w:abstractNum>
  <w:abstractNum w:abstractNumId="8">
    <w:multiLevelType w:val="hybridMultilevel"/>
    <w:numStyleLink w:val="467"/>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9">
    <w:multiLevelType w:val="hybridMultilevel"/>
    <w:numStyleLink w:val="467"/>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0">
    <w:multiLevelType w:val="hybridMultilevel"/>
    <w:numStyleLink w:val="467"/>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1">
    <w:multiLevelType w:val="hybridMultilevel"/>
    <w:numStyleLink w:val="467"/>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2">
    <w:multiLevelType w:val="hybridMultilevel"/>
    <w:numStyleLink w:val="467"/>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3">
    <w:multiLevelType w:val="hybridMultilevel"/>
    <w:numStyleLink w:val="482"/>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4">
    <w:multiLevelType w:val="hybridMultilevel"/>
    <w:numStyleLink w:val="467"/>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5">
    <w:multiLevelType w:val="hybridMultilevel"/>
    <w:lvl w:ilvl="0">
      <w:start w:val="1"/>
      <w:numFmt w:val="bullet"/>
      <w:isLgl w:val="false"/>
      <w:suff w:val="tab"/>
      <w:lvlText w:val=""/>
      <w:lvlJc w:val="left"/>
      <w:pPr>
        <w:ind w:left="360" w:hanging="360"/>
      </w:pPr>
      <w:rPr>
        <w:rFonts w:ascii="Wingdings" w:hAnsi="Wingdings" w:hint="default"/>
        <w:color w:val="0098CD"/>
        <w:sz w:val="18"/>
      </w:rPr>
    </w:lvl>
    <w:lvl w:ilvl="1">
      <w:start w:val="1"/>
      <w:numFmt w:val="bullet"/>
      <w:isLgl w:val="false"/>
      <w:suff w:val="tab"/>
      <w:lvlText w:val="•"/>
      <w:lvlJc w:val="left"/>
      <w:pPr>
        <w:ind w:left="567" w:hanging="283"/>
      </w:pPr>
      <w:rPr>
        <w:rFonts w:ascii="Calibri" w:hAnsi="Calibri" w:hint="default"/>
        <w:color w:val="0098CD"/>
        <w:sz w:val="22"/>
      </w:rPr>
    </w:lvl>
    <w:lvl w:ilvl="2">
      <w:start w:val="1"/>
      <w:numFmt w:val="bullet"/>
      <w:isLgl w:val="false"/>
      <w:suff w:val="tab"/>
      <w:lvlText w:val=""/>
      <w:lvlJc w:val="left"/>
      <w:pPr>
        <w:ind w:left="851" w:hanging="284"/>
      </w:pPr>
      <w:rPr>
        <w:rFonts w:ascii="Wingdings" w:hAnsi="Wingdings" w:hint="default"/>
        <w:color w:val="0098CD"/>
        <w:sz w:val="24"/>
      </w:rPr>
    </w:lvl>
    <w:lvl w:ilvl="3">
      <w:start w:val="1"/>
      <w:numFmt w:val="decimal"/>
      <w:isLgl w:val="false"/>
      <w:suff w:val="tab"/>
      <w:lvlText w:val="(%4)"/>
      <w:lvlJc w:val="left"/>
      <w:pPr>
        <w:ind w:left="2160" w:hanging="360"/>
      </w:pPr>
      <w:rPr>
        <w:rFonts w:hint="default"/>
      </w:rPr>
    </w:lvl>
    <w:lvl w:ilvl="4">
      <w:start w:val="1"/>
      <w:numFmt w:val="lowerLetter"/>
      <w:isLgl w:val="false"/>
      <w:suff w:val="tab"/>
      <w:lvlText w:val="(%5)"/>
      <w:lvlJc w:val="left"/>
      <w:pPr>
        <w:ind w:left="2520" w:hanging="360"/>
      </w:pPr>
      <w:rPr>
        <w:rFonts w:hint="default"/>
      </w:rPr>
    </w:lvl>
    <w:lvl w:ilvl="5">
      <w:start w:val="1"/>
      <w:numFmt w:val="lowerRoman"/>
      <w:isLgl w:val="false"/>
      <w:suff w:val="tab"/>
      <w:lvlText w:val="(%6)"/>
      <w:lvlJc w:val="left"/>
      <w:pPr>
        <w:ind w:left="2880" w:hanging="360"/>
      </w:pPr>
      <w:rPr>
        <w:rFonts w:hint="default"/>
      </w:rPr>
    </w:lvl>
    <w:lvl w:ilvl="6">
      <w:start w:val="1"/>
      <w:numFmt w:val="decimal"/>
      <w:isLgl w:val="false"/>
      <w:suff w:val="tab"/>
      <w:lvlText w:val="%7."/>
      <w:lvlJc w:val="left"/>
      <w:pPr>
        <w:ind w:left="3240" w:hanging="360"/>
      </w:pPr>
      <w:rPr>
        <w:rFonts w:hint="default"/>
      </w:rPr>
    </w:lvl>
    <w:lvl w:ilvl="7">
      <w:start w:val="1"/>
      <w:numFmt w:val="lowerLetter"/>
      <w:isLgl w:val="false"/>
      <w:suff w:val="tab"/>
      <w:lvlText w:val="%8."/>
      <w:lvlJc w:val="left"/>
      <w:pPr>
        <w:ind w:left="3600" w:hanging="360"/>
      </w:pPr>
      <w:rPr>
        <w:rFonts w:hint="default"/>
      </w:rPr>
    </w:lvl>
    <w:lvl w:ilvl="8">
      <w:start w:val="1"/>
      <w:numFmt w:val="lowerRoman"/>
      <w:isLgl w:val="false"/>
      <w:suff w:val="tab"/>
      <w:lvlText w:val="%9."/>
      <w:lvlJc w:val="left"/>
      <w:pPr>
        <w:ind w:left="3960" w:hanging="360"/>
      </w:pPr>
      <w:rPr>
        <w:rFonts w:hint="default"/>
      </w:rPr>
    </w:lvl>
  </w:abstractNum>
  <w:abstractNum w:abstractNumId="16">
    <w:multiLevelType w:val="hybridMultilevel"/>
    <w:numStyleLink w:val="482"/>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7">
    <w:multiLevelType w:val="hybridMultilevel"/>
    <w:lvl w:ilvl="0">
      <w:start w:val="1"/>
      <w:numFmt w:val="bullet"/>
      <w:isLgl w:val="false"/>
      <w:suff w:val="tab"/>
      <w:lvlText w:val="▸"/>
      <w:lvlJc w:val="left"/>
      <w:pPr>
        <w:ind w:left="360" w:hanging="360"/>
      </w:pPr>
      <w:rPr>
        <w:rFonts w:ascii="UnitOT" w:hAnsi="UnitOT" w:hint="default"/>
        <w:color w:val="00B0F0"/>
      </w:rPr>
    </w:lvl>
    <w:lvl w:ilvl="1">
      <w:start w:val="1"/>
      <w:numFmt w:val="bullet"/>
      <w:isLgl w:val="false"/>
      <w:suff w:val="tab"/>
      <w:lvlText w:val="o"/>
      <w:lvlJc w:val="left"/>
      <w:pPr>
        <w:ind w:left="1080" w:hanging="360"/>
      </w:pPr>
      <w:rPr>
        <w:rFonts w:ascii="Courier New" w:hAnsi="Courier New" w:cs="Courier New" w:hint="default"/>
      </w:rPr>
    </w:lvl>
    <w:lvl w:ilvl="2">
      <w:start w:val="1"/>
      <w:numFmt w:val="bullet"/>
      <w:isLgl w:val="false"/>
      <w:suff w:val="tab"/>
      <w:lvlText w:val=""/>
      <w:lvlJc w:val="left"/>
      <w:pPr>
        <w:ind w:left="1800" w:hanging="360"/>
      </w:pPr>
      <w:rPr>
        <w:rFonts w:ascii="Wingdings" w:hAnsi="Wingdings" w:hint="default"/>
      </w:rPr>
    </w:lvl>
    <w:lvl w:ilvl="3">
      <w:start w:val="1"/>
      <w:numFmt w:val="bullet"/>
      <w:isLgl w:val="false"/>
      <w:suff w:val="tab"/>
      <w:lvlText w:val=""/>
      <w:lvlJc w:val="left"/>
      <w:pPr>
        <w:ind w:left="2520" w:hanging="360"/>
      </w:pPr>
      <w:rPr>
        <w:rFonts w:ascii="Symbol" w:hAnsi="Symbol" w:hint="default"/>
      </w:rPr>
    </w:lvl>
    <w:lvl w:ilvl="4">
      <w:start w:val="1"/>
      <w:numFmt w:val="bullet"/>
      <w:isLgl w:val="false"/>
      <w:suff w:val="tab"/>
      <w:lvlText w:val="o"/>
      <w:lvlJc w:val="left"/>
      <w:pPr>
        <w:ind w:left="3240" w:hanging="360"/>
      </w:pPr>
      <w:rPr>
        <w:rFonts w:ascii="Courier New" w:hAnsi="Courier New" w:cs="Courier New" w:hint="default"/>
      </w:rPr>
    </w:lvl>
    <w:lvl w:ilvl="5">
      <w:start w:val="1"/>
      <w:numFmt w:val="bullet"/>
      <w:isLgl w:val="false"/>
      <w:suff w:val="tab"/>
      <w:lvlText w:val=""/>
      <w:lvlJc w:val="left"/>
      <w:pPr>
        <w:ind w:left="3960" w:hanging="360"/>
      </w:pPr>
      <w:rPr>
        <w:rFonts w:ascii="Wingdings" w:hAnsi="Wingdings" w:hint="default"/>
      </w:rPr>
    </w:lvl>
    <w:lvl w:ilvl="6">
      <w:start w:val="1"/>
      <w:numFmt w:val="bullet"/>
      <w:isLgl w:val="false"/>
      <w:suff w:val="tab"/>
      <w:lvlText w:val=""/>
      <w:lvlJc w:val="left"/>
      <w:pPr>
        <w:ind w:left="4680" w:hanging="360"/>
      </w:pPr>
      <w:rPr>
        <w:rFonts w:ascii="Symbol" w:hAnsi="Symbol" w:hint="default"/>
      </w:rPr>
    </w:lvl>
    <w:lvl w:ilvl="7">
      <w:start w:val="1"/>
      <w:numFmt w:val="bullet"/>
      <w:isLgl w:val="false"/>
      <w:suff w:val="tab"/>
      <w:lvlText w:val="o"/>
      <w:lvlJc w:val="left"/>
      <w:pPr>
        <w:ind w:left="5400" w:hanging="360"/>
      </w:pPr>
      <w:rPr>
        <w:rFonts w:ascii="Courier New" w:hAnsi="Courier New" w:cs="Courier New" w:hint="default"/>
      </w:rPr>
    </w:lvl>
    <w:lvl w:ilvl="8">
      <w:start w:val="1"/>
      <w:numFmt w:val="bullet"/>
      <w:isLgl w:val="false"/>
      <w:suff w:val="tab"/>
      <w:lvlText w:val=""/>
      <w:lvlJc w:val="left"/>
      <w:pPr>
        <w:ind w:left="6120" w:hanging="360"/>
      </w:pPr>
      <w:rPr>
        <w:rFonts w:ascii="Wingdings" w:hAnsi="Wingdings" w:hint="default"/>
      </w:rPr>
    </w:lvl>
  </w:abstractNum>
  <w:abstractNum w:abstractNumId="18">
    <w:multiLevelType w:val="hybridMultilevel"/>
    <w:lvl w:ilvl="0">
      <w:start w:val="1"/>
      <w:numFmt w:val="bullet"/>
      <w:isLgl w:val="false"/>
      <w:suff w:val="tab"/>
      <w:lvlText w:val=""/>
      <w:lvlJc w:val="left"/>
      <w:pPr>
        <w:ind w:left="360" w:hanging="360"/>
      </w:pPr>
      <w:rPr>
        <w:rFonts w:ascii="Wingdings" w:hAnsi="Wingdings" w:hint="default"/>
        <w:color w:val="0098CD"/>
        <w:sz w:val="18"/>
      </w:rPr>
    </w:lvl>
    <w:lvl w:ilvl="1">
      <w:start w:val="1"/>
      <w:numFmt w:val="bullet"/>
      <w:isLgl w:val="false"/>
      <w:suff w:val="tab"/>
      <w:lvlText w:val="•"/>
      <w:lvlJc w:val="left"/>
      <w:pPr>
        <w:ind w:left="567" w:hanging="283"/>
      </w:pPr>
      <w:rPr>
        <w:rFonts w:ascii="Calibri" w:hAnsi="Calibri" w:hint="default"/>
        <w:color w:val="0098CD"/>
        <w:sz w:val="22"/>
      </w:rPr>
    </w:lvl>
    <w:lvl w:ilvl="2">
      <w:start w:val="1"/>
      <w:numFmt w:val="bullet"/>
      <w:isLgl w:val="false"/>
      <w:suff w:val="tab"/>
      <w:lvlText w:val=""/>
      <w:lvlJc w:val="left"/>
      <w:pPr>
        <w:ind w:left="851" w:hanging="284"/>
      </w:pPr>
      <w:rPr>
        <w:rFonts w:ascii="Wingdings" w:hAnsi="Wingdings" w:hint="default"/>
        <w:color w:val="0098CD"/>
        <w:sz w:val="24"/>
      </w:rPr>
    </w:lvl>
    <w:lvl w:ilvl="3">
      <w:start w:val="1"/>
      <w:numFmt w:val="decimal"/>
      <w:isLgl w:val="false"/>
      <w:suff w:val="tab"/>
      <w:lvlText w:val="(%4)"/>
      <w:lvlJc w:val="left"/>
      <w:pPr>
        <w:ind w:left="2160" w:hanging="360"/>
      </w:pPr>
      <w:rPr>
        <w:rFonts w:hint="default"/>
      </w:rPr>
    </w:lvl>
    <w:lvl w:ilvl="4">
      <w:start w:val="1"/>
      <w:numFmt w:val="lowerLetter"/>
      <w:isLgl w:val="false"/>
      <w:suff w:val="tab"/>
      <w:lvlText w:val="(%5)"/>
      <w:lvlJc w:val="left"/>
      <w:pPr>
        <w:ind w:left="2520" w:hanging="360"/>
      </w:pPr>
      <w:rPr>
        <w:rFonts w:hint="default"/>
      </w:rPr>
    </w:lvl>
    <w:lvl w:ilvl="5">
      <w:start w:val="1"/>
      <w:numFmt w:val="lowerRoman"/>
      <w:isLgl w:val="false"/>
      <w:suff w:val="tab"/>
      <w:lvlText w:val="(%6)"/>
      <w:lvlJc w:val="left"/>
      <w:pPr>
        <w:ind w:left="2880" w:hanging="360"/>
      </w:pPr>
      <w:rPr>
        <w:rFonts w:hint="default"/>
      </w:rPr>
    </w:lvl>
    <w:lvl w:ilvl="6">
      <w:start w:val="1"/>
      <w:numFmt w:val="decimal"/>
      <w:isLgl w:val="false"/>
      <w:suff w:val="tab"/>
      <w:lvlText w:val="%7."/>
      <w:lvlJc w:val="left"/>
      <w:pPr>
        <w:ind w:left="3240" w:hanging="360"/>
      </w:pPr>
      <w:rPr>
        <w:rFonts w:hint="default"/>
      </w:rPr>
    </w:lvl>
    <w:lvl w:ilvl="7">
      <w:start w:val="1"/>
      <w:numFmt w:val="lowerLetter"/>
      <w:isLgl w:val="false"/>
      <w:suff w:val="tab"/>
      <w:lvlText w:val="%8."/>
      <w:lvlJc w:val="left"/>
      <w:pPr>
        <w:ind w:left="3600" w:hanging="360"/>
      </w:pPr>
      <w:rPr>
        <w:rFonts w:hint="default"/>
      </w:rPr>
    </w:lvl>
    <w:lvl w:ilvl="8">
      <w:start w:val="1"/>
      <w:numFmt w:val="lowerRoman"/>
      <w:isLgl w:val="false"/>
      <w:suff w:val="tab"/>
      <w:lvlText w:val="%9."/>
      <w:lvlJc w:val="left"/>
      <w:pPr>
        <w:ind w:left="3960" w:hanging="360"/>
      </w:pPr>
      <w:rPr>
        <w:rFonts w:hint="default"/>
      </w:rPr>
    </w:lvl>
  </w:abstractNum>
  <w:abstractNum w:abstractNumId="19">
    <w:multiLevelType w:val="hybridMultilevel"/>
    <w:numStyleLink w:val="467"/>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20">
    <w:multiLevelType w:val="hybridMultilevel"/>
    <w:numStyleLink w:val="482"/>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21">
    <w:multiLevelType w:val="hybridMultilevel"/>
    <w:numStyleLink w:val="467"/>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22">
    <w:multiLevelType w:val="hybridMultilevel"/>
    <w:numStyleLink w:val="467"/>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23">
    <w:multiLevelType w:val="hybridMultilevel"/>
    <w:numStyleLink w:val="467"/>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24">
    <w:multiLevelType w:val="hybridMultilevel"/>
    <w:styleLink w:val="482"/>
    <w:lvl w:ilvl="0">
      <w:start w:val="1"/>
      <w:numFmt w:val="decimal"/>
      <w:pStyle w:val="482"/>
      <w:isLgl w:val="false"/>
      <w:suff w:val="tab"/>
      <w:lvlText w:val="%1."/>
      <w:lvlJc w:val="center"/>
      <w:pPr>
        <w:ind w:left="284" w:hanging="284"/>
      </w:pPr>
      <w:rPr>
        <w:rFonts w:ascii="Calibri" w:hAnsi="Calibri"/>
        <w:b/>
        <w:color w:val="0098CD"/>
        <w:sz w:val="24"/>
      </w:rPr>
    </w:lvl>
    <w:lvl w:ilvl="1">
      <w:start w:val="1"/>
      <w:numFmt w:val="upperLetter"/>
      <w:isLgl w:val="false"/>
      <w:suff w:val="tab"/>
      <w:lvlText w:val="%2."/>
      <w:lvlJc w:val="left"/>
      <w:pPr>
        <w:ind w:left="567" w:hanging="283"/>
      </w:pPr>
      <w:rPr>
        <w:rFonts w:ascii="Calibri" w:hAnsi="Calibri" w:hint="default"/>
        <w:b w:val="false"/>
        <w:i w:val="false"/>
        <w:color w:val="333333"/>
        <w:sz w:val="24"/>
      </w:rPr>
    </w:lvl>
    <w:lvl w:ilvl="2">
      <w:start w:val="1"/>
      <w:numFmt w:val="lowerRoman"/>
      <w:isLgl w:val="false"/>
      <w:suff w:val="tab"/>
      <w:lvlText w:val="%3."/>
      <w:lvlJc w:val="right"/>
      <w:pPr>
        <w:ind w:left="851" w:hanging="284"/>
      </w:pPr>
      <w:rPr>
        <w:rFonts w:ascii="Calibri" w:hAnsi="Calibri" w:hint="default"/>
        <w:b w:val="false"/>
        <w:i w:val="false"/>
        <w:color w:val="333333"/>
        <w:sz w:val="24"/>
      </w:rPr>
    </w:lvl>
    <w:lvl w:ilvl="3">
      <w:start w:val="1"/>
      <w:numFmt w:val="decimal"/>
      <w:isLgl w:val="false"/>
      <w:suff w:val="tab"/>
      <w:lvlText w:val="%4."/>
      <w:lvlJc w:val="left"/>
      <w:pPr>
        <w:ind w:left="2880" w:hanging="360"/>
      </w:pPr>
      <w:rPr>
        <w:rFonts w:hint="default"/>
      </w:rPr>
    </w:lvl>
    <w:lvl w:ilvl="4">
      <w:start w:val="1"/>
      <w:numFmt w:val="lowerLetter"/>
      <w:isLgl w:val="false"/>
      <w:suff w:val="tab"/>
      <w:lvlText w:val="%5."/>
      <w:lvlJc w:val="left"/>
      <w:pPr>
        <w:ind w:left="3600" w:hanging="360"/>
      </w:pPr>
      <w:rPr>
        <w:rFonts w:hint="default"/>
      </w:rPr>
    </w:lvl>
    <w:lvl w:ilvl="5">
      <w:start w:val="1"/>
      <w:numFmt w:val="lowerRoman"/>
      <w:isLgl w:val="false"/>
      <w:suff w:val="tab"/>
      <w:lvlText w:val="%6."/>
      <w:lvlJc w:val="right"/>
      <w:pPr>
        <w:ind w:left="4320" w:hanging="180"/>
      </w:pPr>
      <w:rPr>
        <w:rFonts w:hint="default"/>
      </w:rPr>
    </w:lvl>
    <w:lvl w:ilvl="6">
      <w:start w:val="1"/>
      <w:numFmt w:val="decimal"/>
      <w:isLgl w:val="false"/>
      <w:suff w:val="tab"/>
      <w:lvlText w:val="%7."/>
      <w:lvlJc w:val="left"/>
      <w:pPr>
        <w:ind w:left="5040" w:hanging="360"/>
      </w:pPr>
      <w:rPr>
        <w:rFonts w:hint="default"/>
      </w:rPr>
    </w:lvl>
    <w:lvl w:ilvl="7">
      <w:start w:val="1"/>
      <w:numFmt w:val="lowerLetter"/>
      <w:isLgl w:val="false"/>
      <w:suff w:val="tab"/>
      <w:lvlText w:val="%8."/>
      <w:lvlJc w:val="left"/>
      <w:pPr>
        <w:ind w:left="5760" w:hanging="360"/>
      </w:pPr>
      <w:rPr>
        <w:rFonts w:hint="default"/>
      </w:rPr>
    </w:lvl>
    <w:lvl w:ilvl="8">
      <w:start w:val="1"/>
      <w:numFmt w:val="lowerRoman"/>
      <w:isLgl w:val="false"/>
      <w:suff w:val="tab"/>
      <w:lvlText w:val="%9."/>
      <w:lvlJc w:val="right"/>
      <w:pPr>
        <w:ind w:left="6480" w:hanging="180"/>
      </w:pPr>
      <w:rPr>
        <w:rFonts w:hint="default"/>
      </w:rPr>
    </w:lvl>
  </w:abstractNum>
  <w:abstractNum w:abstractNumId="25">
    <w:multiLevelType w:val="hybridMultilevel"/>
    <w:styleLink w:val="467"/>
    <w:lvl w:ilvl="0">
      <w:start w:val="1"/>
      <w:numFmt w:val="bullet"/>
      <w:pStyle w:val="467"/>
      <w:isLgl w:val="false"/>
      <w:suff w:val="tab"/>
      <w:lvlText w:val=""/>
      <w:lvlJc w:val="left"/>
      <w:pPr>
        <w:ind w:left="284" w:hanging="284"/>
      </w:pPr>
      <w:rPr>
        <w:rFonts w:ascii="Wingdings 3" w:hAnsi="Wingdings 3"/>
        <w:color w:val="0098CD"/>
        <w:sz w:val="18"/>
      </w:rPr>
    </w:lvl>
    <w:lvl w:ilvl="1">
      <w:start w:val="1"/>
      <w:numFmt w:val="bullet"/>
      <w:isLgl w:val="false"/>
      <w:suff w:val="tab"/>
      <w:lvlText w:val="•"/>
      <w:lvlJc w:val="left"/>
      <w:pPr>
        <w:ind w:left="567" w:hanging="283"/>
      </w:pPr>
      <w:rPr>
        <w:rFonts w:ascii="Calibri" w:hAnsi="Calibri" w:hint="default"/>
        <w:color w:val="0098CD"/>
        <w:sz w:val="22"/>
      </w:rPr>
    </w:lvl>
    <w:lvl w:ilvl="2">
      <w:start w:val="1"/>
      <w:numFmt w:val="bullet"/>
      <w:isLgl w:val="false"/>
      <w:suff w:val="tab"/>
      <w:lvlText w:val=""/>
      <w:lvlJc w:val="left"/>
      <w:pPr>
        <w:ind w:left="851" w:hanging="284"/>
      </w:pPr>
      <w:rPr>
        <w:rFonts w:ascii="Wingdings" w:hAnsi="Wingdings" w:hint="default"/>
        <w:color w:val="0098CD"/>
        <w:sz w:val="24"/>
      </w:rPr>
    </w:lvl>
    <w:lvl w:ilvl="3">
      <w:start w:val="1"/>
      <w:numFmt w:val="decimal"/>
      <w:isLgl w:val="false"/>
      <w:suff w:val="tab"/>
      <w:lvlText w:val="(%4)"/>
      <w:lvlJc w:val="left"/>
      <w:pPr>
        <w:ind w:left="2160" w:hanging="360"/>
      </w:pPr>
      <w:rPr>
        <w:rFonts w:hint="default"/>
      </w:rPr>
    </w:lvl>
    <w:lvl w:ilvl="4">
      <w:start w:val="1"/>
      <w:numFmt w:val="lowerLetter"/>
      <w:isLgl w:val="false"/>
      <w:suff w:val="tab"/>
      <w:lvlText w:val="(%5)"/>
      <w:lvlJc w:val="left"/>
      <w:pPr>
        <w:ind w:left="2520" w:hanging="360"/>
      </w:pPr>
      <w:rPr>
        <w:rFonts w:hint="default"/>
      </w:rPr>
    </w:lvl>
    <w:lvl w:ilvl="5">
      <w:start w:val="1"/>
      <w:numFmt w:val="lowerRoman"/>
      <w:isLgl w:val="false"/>
      <w:suff w:val="tab"/>
      <w:lvlText w:val="(%6)"/>
      <w:lvlJc w:val="left"/>
      <w:pPr>
        <w:ind w:left="2880" w:hanging="360"/>
      </w:pPr>
      <w:rPr>
        <w:rFonts w:hint="default"/>
      </w:rPr>
    </w:lvl>
    <w:lvl w:ilvl="6">
      <w:start w:val="1"/>
      <w:numFmt w:val="decimal"/>
      <w:isLgl w:val="false"/>
      <w:suff w:val="tab"/>
      <w:lvlText w:val="%7."/>
      <w:lvlJc w:val="left"/>
      <w:pPr>
        <w:ind w:left="3240" w:hanging="360"/>
      </w:pPr>
      <w:rPr>
        <w:rFonts w:hint="default"/>
      </w:rPr>
    </w:lvl>
    <w:lvl w:ilvl="7">
      <w:start w:val="1"/>
      <w:numFmt w:val="lowerLetter"/>
      <w:isLgl w:val="false"/>
      <w:suff w:val="tab"/>
      <w:lvlText w:val="%8."/>
      <w:lvlJc w:val="left"/>
      <w:pPr>
        <w:ind w:left="3600" w:hanging="360"/>
      </w:pPr>
      <w:rPr>
        <w:rFonts w:hint="default"/>
      </w:rPr>
    </w:lvl>
    <w:lvl w:ilvl="8">
      <w:start w:val="1"/>
      <w:numFmt w:val="lowerRoman"/>
      <w:isLgl w:val="false"/>
      <w:suff w:val="tab"/>
      <w:lvlText w:val="%9."/>
      <w:lvlJc w:val="left"/>
      <w:pPr>
        <w:ind w:left="3960" w:hanging="360"/>
      </w:pPr>
      <w:rPr>
        <w:rFonts w:hint="default"/>
      </w:rPr>
    </w:lvl>
  </w:abstractNum>
  <w:abstractNum w:abstractNumId="26">
    <w:multiLevelType w:val="hybridMultilevel"/>
    <w:lvl w:ilvl="0">
      <w:start w:val="1"/>
      <w:numFmt w:val="bullet"/>
      <w:isLgl w:val="false"/>
      <w:suff w:val="tab"/>
      <w:lvlText w:val=""/>
      <w:lvlJc w:val="left"/>
      <w:pPr>
        <w:ind w:left="360" w:hanging="360"/>
      </w:pPr>
      <w:rPr>
        <w:rFonts w:ascii="Wingdings" w:hAnsi="Wingdings" w:hint="default"/>
        <w:color w:val="0098CD"/>
        <w:sz w:val="18"/>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27">
    <w:multiLevelType w:val="hybridMultilevel"/>
    <w:numStyleLink w:val="467"/>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28">
    <w:multiLevelType w:val="hybridMultilevel"/>
    <w:numStyleLink w:val="467"/>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29">
    <w:multiLevelType w:val="hybridMultilevel"/>
    <w:numStyleLink w:val="467"/>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30">
    <w:multiLevelType w:val="hybridMultilevel"/>
    <w:numStyleLink w:val="467"/>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31">
    <w:multiLevelType w:val="hybridMultilevel"/>
    <w:styleLink w:val="494"/>
    <w:lvl w:ilvl="0">
      <w:start w:val="1"/>
      <w:numFmt w:val="decimal"/>
      <w:pStyle w:val="494"/>
      <w:isLgl w:val="false"/>
      <w:suff w:val="tab"/>
      <w:lvlText w:val="%1."/>
      <w:lvlJc w:val="left"/>
      <w:pPr>
        <w:ind w:left="284" w:hanging="284"/>
      </w:pPr>
      <w:rPr>
        <w:rFonts w:ascii="Calibri" w:hAnsi="Calibri"/>
        <w:b w:val="false"/>
        <w:i w:val="false"/>
        <w:color w:val="0098CD"/>
        <w:sz w:val="22"/>
      </w:rPr>
    </w:lvl>
    <w:lvl w:ilvl="1">
      <w:start w:val="1"/>
      <w:numFmt w:val="bullet"/>
      <w:isLgl w:val="false"/>
      <w:suff w:val="tab"/>
      <w:lvlText w:val="•"/>
      <w:lvlJc w:val="left"/>
      <w:pPr>
        <w:ind w:left="709" w:hanging="283"/>
      </w:pPr>
      <w:rPr>
        <w:rFonts w:ascii="Calibri" w:hAnsi="Calibri" w:hint="default"/>
        <w:color w:val="0098CD"/>
      </w:rPr>
    </w:lvl>
    <w:lvl w:ilvl="2">
      <w:start w:val="1"/>
      <w:numFmt w:val="bullet"/>
      <w:isLgl w:val="false"/>
      <w:suff w:val="tab"/>
      <w:lvlText w:val=""/>
      <w:lvlJc w:val="left"/>
      <w:pPr>
        <w:ind w:left="1077" w:hanging="357"/>
      </w:pPr>
      <w:rPr>
        <w:rFonts w:ascii="Wingdings" w:hAnsi="Wingdings" w:hint="default"/>
        <w:color w:val="0098CD"/>
      </w:rPr>
    </w:lvl>
    <w:lvl w:ilvl="3">
      <w:start w:val="1"/>
      <w:numFmt w:val="decimal"/>
      <w:isLgl w:val="false"/>
      <w:suff w:val="tab"/>
      <w:lvlText w:val="(%4)"/>
      <w:lvlJc w:val="left"/>
      <w:pPr>
        <w:ind w:left="1440" w:hanging="360"/>
      </w:pPr>
      <w:rPr>
        <w:rFonts w:hint="default"/>
      </w:rPr>
    </w:lvl>
    <w:lvl w:ilvl="4">
      <w:start w:val="1"/>
      <w:numFmt w:val="lowerLetter"/>
      <w:isLgl w:val="false"/>
      <w:suff w:val="tab"/>
      <w:lvlText w:val="(%5)"/>
      <w:lvlJc w:val="left"/>
      <w:pPr>
        <w:ind w:left="1800" w:hanging="360"/>
      </w:pPr>
      <w:rPr>
        <w:rFonts w:hint="default"/>
      </w:rPr>
    </w:lvl>
    <w:lvl w:ilvl="5">
      <w:start w:val="1"/>
      <w:numFmt w:val="lowerRoman"/>
      <w:isLgl w:val="false"/>
      <w:suff w:val="tab"/>
      <w:lvlText w:val="(%6)"/>
      <w:lvlJc w:val="left"/>
      <w:pPr>
        <w:ind w:left="2160" w:hanging="360"/>
      </w:pPr>
      <w:rPr>
        <w:rFonts w:hint="default"/>
      </w:rPr>
    </w:lvl>
    <w:lvl w:ilvl="6">
      <w:start w:val="1"/>
      <w:numFmt w:val="decimal"/>
      <w:isLgl w:val="false"/>
      <w:suff w:val="tab"/>
      <w:lvlText w:val="%7."/>
      <w:lvlJc w:val="left"/>
      <w:pPr>
        <w:ind w:left="2520" w:hanging="360"/>
      </w:pPr>
      <w:rPr>
        <w:rFonts w:hint="default"/>
      </w:rPr>
    </w:lvl>
    <w:lvl w:ilvl="7">
      <w:start w:val="1"/>
      <w:numFmt w:val="lowerLetter"/>
      <w:isLgl w:val="false"/>
      <w:suff w:val="tab"/>
      <w:lvlText w:val="%8."/>
      <w:lvlJc w:val="left"/>
      <w:pPr>
        <w:ind w:left="2880" w:hanging="360"/>
      </w:pPr>
      <w:rPr>
        <w:rFonts w:hint="default"/>
      </w:rPr>
    </w:lvl>
    <w:lvl w:ilvl="8">
      <w:start w:val="1"/>
      <w:numFmt w:val="lowerRoman"/>
      <w:isLgl w:val="false"/>
      <w:suff w:val="tab"/>
      <w:lvlText w:val="%9."/>
      <w:lvlJc w:val="left"/>
      <w:pPr>
        <w:ind w:left="3240" w:hanging="360"/>
      </w:pPr>
      <w:rPr>
        <w:rFonts w:hint="default"/>
      </w:rPr>
    </w:lvl>
  </w:abstractNum>
  <w:abstractNum w:abstractNumId="32">
    <w:multiLevelType w:val="hybridMultilevel"/>
    <w:numStyleLink w:val="467"/>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33">
    <w:multiLevelType w:val="hybridMultilevel"/>
    <w:lvl w:ilvl="0">
      <w:start w:val="1"/>
      <w:numFmt w:val="bullet"/>
      <w:isLgl w:val="false"/>
      <w:suff w:val="tab"/>
      <w:lvlText w:val=""/>
      <w:lvlJc w:val="left"/>
      <w:pPr>
        <w:ind w:left="284" w:hanging="284"/>
      </w:pPr>
      <w:rPr>
        <w:rFonts w:ascii="Symbol" w:hAnsi="Symbol" w:hint="default"/>
        <w:b/>
        <w:color w:val="0098CD"/>
        <w:sz w:val="24"/>
      </w:rPr>
    </w:lvl>
    <w:lvl w:ilvl="1">
      <w:start w:val="1"/>
      <w:numFmt w:val="upperLetter"/>
      <w:isLgl w:val="false"/>
      <w:suff w:val="tab"/>
      <w:lvlText w:val="%2."/>
      <w:lvlJc w:val="left"/>
      <w:pPr>
        <w:ind w:left="567" w:hanging="283"/>
      </w:pPr>
      <w:rPr>
        <w:rFonts w:ascii="Calibri" w:hAnsi="Calibri" w:hint="default"/>
        <w:b w:val="false"/>
        <w:i w:val="false"/>
        <w:color w:val="333333"/>
        <w:sz w:val="22"/>
      </w:rPr>
    </w:lvl>
    <w:lvl w:ilvl="2">
      <w:start w:val="1"/>
      <w:numFmt w:val="lowerRoman"/>
      <w:isLgl w:val="false"/>
      <w:suff w:val="tab"/>
      <w:lvlText w:val="%3."/>
      <w:lvlJc w:val="right"/>
      <w:pPr>
        <w:ind w:left="851" w:hanging="284"/>
      </w:pPr>
      <w:rPr>
        <w:rFonts w:ascii="Calibri" w:hAnsi="Calibri" w:hint="default"/>
        <w:b w:val="false"/>
        <w:i w:val="false"/>
        <w:color w:val="333333"/>
        <w:sz w:val="22"/>
      </w:rPr>
    </w:lvl>
    <w:lvl w:ilvl="3">
      <w:start w:val="1"/>
      <w:numFmt w:val="decimal"/>
      <w:isLgl w:val="false"/>
      <w:suff w:val="tab"/>
      <w:lvlText w:val="%4."/>
      <w:lvlJc w:val="left"/>
      <w:pPr>
        <w:ind w:left="2880" w:hanging="360"/>
      </w:pPr>
      <w:rPr>
        <w:rFonts w:hint="default"/>
      </w:rPr>
    </w:lvl>
    <w:lvl w:ilvl="4">
      <w:start w:val="1"/>
      <w:numFmt w:val="lowerLetter"/>
      <w:isLgl w:val="false"/>
      <w:suff w:val="tab"/>
      <w:lvlText w:val="%5."/>
      <w:lvlJc w:val="left"/>
      <w:pPr>
        <w:ind w:left="3600" w:hanging="360"/>
      </w:pPr>
      <w:rPr>
        <w:rFonts w:hint="default"/>
      </w:rPr>
    </w:lvl>
    <w:lvl w:ilvl="5">
      <w:start w:val="1"/>
      <w:numFmt w:val="lowerRoman"/>
      <w:isLgl w:val="false"/>
      <w:suff w:val="tab"/>
      <w:lvlText w:val="%6."/>
      <w:lvlJc w:val="right"/>
      <w:pPr>
        <w:ind w:left="4320" w:hanging="180"/>
      </w:pPr>
      <w:rPr>
        <w:rFonts w:hint="default"/>
      </w:rPr>
    </w:lvl>
    <w:lvl w:ilvl="6">
      <w:start w:val="1"/>
      <w:numFmt w:val="decimal"/>
      <w:isLgl w:val="false"/>
      <w:suff w:val="tab"/>
      <w:lvlText w:val="%7."/>
      <w:lvlJc w:val="left"/>
      <w:pPr>
        <w:ind w:left="5040" w:hanging="360"/>
      </w:pPr>
      <w:rPr>
        <w:rFonts w:hint="default"/>
      </w:rPr>
    </w:lvl>
    <w:lvl w:ilvl="7">
      <w:start w:val="1"/>
      <w:numFmt w:val="lowerLetter"/>
      <w:isLgl w:val="false"/>
      <w:suff w:val="tab"/>
      <w:lvlText w:val="%8."/>
      <w:lvlJc w:val="left"/>
      <w:pPr>
        <w:ind w:left="5760" w:hanging="360"/>
      </w:pPr>
      <w:rPr>
        <w:rFonts w:hint="default"/>
      </w:rPr>
    </w:lvl>
    <w:lvl w:ilvl="8">
      <w:start w:val="1"/>
      <w:numFmt w:val="lowerRoman"/>
      <w:isLgl w:val="false"/>
      <w:suff w:val="tab"/>
      <w:lvlText w:val="%9."/>
      <w:lvlJc w:val="right"/>
      <w:pPr>
        <w:ind w:left="6480" w:hanging="180"/>
      </w:pPr>
      <w:rPr>
        <w:rFonts w:hint="default"/>
      </w:rPr>
    </w:lvl>
  </w:abstractNum>
  <w:num w:numId="1">
    <w:abstractNumId w:val="25"/>
  </w:num>
  <w:num w:numId="2">
    <w:abstractNumId w:val="21"/>
  </w:num>
  <w:num w:numId="3">
    <w:abstractNumId w:val="10"/>
  </w:num>
  <w:num w:numId="4">
    <w:abstractNumId w:val="11"/>
  </w:num>
  <w:num w:numId="5">
    <w:abstractNumId w:val="8"/>
  </w:num>
  <w:num w:numId="6">
    <w:abstractNumId w:val="12"/>
  </w:num>
  <w:num w:numId="7">
    <w:abstractNumId w:val="24"/>
  </w:num>
  <w:num w:numId="8">
    <w:abstractNumId w:val="27"/>
  </w:num>
  <w:num w:numId="9">
    <w:abstractNumId w:val="31"/>
  </w:num>
  <w:num w:numId="10">
    <w:abstractNumId w:val="0"/>
  </w:num>
  <w:num w:numId="11">
    <w:abstractNumId w:val="33"/>
  </w:num>
  <w:num w:numId="12">
    <w:abstractNumId w:val="13"/>
  </w:num>
  <w:num w:numId="13">
    <w:abstractNumId w:val="32"/>
  </w:num>
  <w:num w:numId="14">
    <w:abstractNumId w:val="20"/>
  </w:num>
  <w:num w:numId="15">
    <w:abstractNumId w:val="5"/>
  </w:num>
  <w:num w:numId="16">
    <w:abstractNumId w:val="16"/>
  </w:num>
  <w:num w:numId="17">
    <w:abstractNumId w:val="14"/>
  </w:num>
  <w:num w:numId="18">
    <w:abstractNumId w:val="1"/>
  </w:num>
  <w:num w:numId="19">
    <w:abstractNumId w:val="30"/>
  </w:num>
  <w:num w:numId="20">
    <w:abstractNumId w:val="6"/>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0"/>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7"/>
  </w:num>
  <w:num w:numId="24">
    <w:abstractNumId w:val="3"/>
  </w:num>
  <w:num w:numId="25">
    <w:abstractNumId w:val="28"/>
  </w:num>
  <w:num w:numId="26">
    <w:abstractNumId w:val="23"/>
  </w:num>
  <w:num w:numId="27">
    <w:abstractNumId w:val="9"/>
  </w:num>
  <w:num w:numId="28">
    <w:abstractNumId w:val="29"/>
  </w:num>
  <w:num w:numId="29">
    <w:abstractNumId w:val="18"/>
  </w:num>
  <w:num w:numId="30">
    <w:abstractNumId w:val="15"/>
  </w:num>
  <w:num w:numId="31">
    <w:abstractNumId w:val="4"/>
  </w:num>
  <w:num w:numId="32">
    <w:abstractNumId w:val="26"/>
  </w:num>
  <w:num w:numId="33">
    <w:abstractNumId w:val="19"/>
  </w:num>
  <w:num w:numId="34">
    <w:abstractNumId w:val="7"/>
  </w:num>
  <w:num w:numId="35">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pdazac">
    <w15:presenceInfo w15:providerId="Teamlab" w15:userId="apdazac"/>
  </w15:person>
</w15:people>
</file>

<file path=word/settings.xml><?xml version="1.0" encoding="utf-8"?>
<w:settings xmlns:w="http://schemas.openxmlformats.org/wordprocessingml/2006/main" xmlns:m="http://schemas.openxmlformats.org/officeDocument/2006/math" xmlns:o="urn:schemas-microsoft-com:office:office" xmlns:v="urn:schemas-microsoft-com:vml">
  <w:clrSchemeMapping w:accent1="accent1" w:accent2="accent2" w:accent3="accent3" w:accent4="accent4" w:accent5="accent5" w:accent6="accent6" w:bg1="light1" w:bg2="light2" w:followedHyperlink="followedHyperlink" w:hyperlink="hyperlink" w:t1="dark1" w:t2="dark2"/>
  <w:defaultTabStop w:val="709"/>
  <m:mathPr>
    <m:brkBin m:val="before"/>
    <m:defJc m:val="centerGroup"/>
    <m:intLim m:val="subSup"/>
    <m:lMargin m:val="0"/>
    <m:mathFont m:val="Cambria Math"/>
    <m:naryLim m:val="undOvr"/>
    <m:rMargin m:val="0"/>
    <m:smallFrac m:val="false"/>
    <m:wrapIndent m:val="1440"/>
  </m:mathPr>
  <w:trackRevisions w:val="false"/>
  <w:footnotePr>
    <w:footnote w:id="-1"/>
    <w:footnote w:id="0"/>
    <w:numFmt w:val="decimal"/>
    <w:numRestart w:val="continuous"/>
    <w:numStart w:val="1"/>
    <w:pos w:val="pageBottom"/>
  </w:footnotePr>
  <w:decimalSymbol w:val=","/>
  <w:listSeparator w:val=";"/>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zoom w:percent="100"/>
  <w:characterSpacingControl w:val="doNotCompress"/>
  <w:themeFontLang w:val="en-US" w:eastAsia="zh-CN"/>
  <w:shapeDefaults>
    <o:shapedefaults v:ext="edit" spidmax="1026"/>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hAnsi="Calibri" w:cs="Calibri" w:eastAsia="Times New Roman"/>
        <w:color w:val="auto"/>
        <w:spacing w:val="0"/>
        <w:position w:val="0"/>
        <w:sz w:val="22"/>
        <w:szCs w:val="22"/>
        <w:lang w:val="es-ES" w:bidi="ar-SA" w:eastAsia="en-US"/>
      </w:rPr>
    </w:rPrDefault>
    <w:pPrDefault>
      <w:pPr>
        <w:ind w:left="0" w:right="0" w:firstLine="0"/>
        <w:jc w:val="left"/>
        <w:spacing w:lineRule="auto" w:line="259" w:after="160" w:afterAutospacing="0" w:before="0" w:beforeAutospacing="0"/>
        <w:shd w:val="nil" w:color="auto" w:fill="FFFFFF"/>
        <w:pBdr>
          <w:left w:val="none" w:color="000000" w:sz="4" w:space="0"/>
          <w:top w:val="none" w:color="000000" w:sz="4" w:space="0"/>
          <w:right w:val="none" w:color="000000" w:sz="4" w:space="0"/>
          <w:bottom w:val="none" w:color="000000" w:sz="4" w:space="0"/>
          <w:between w:val="none" w:color="000000" w:sz="4" w:space="0"/>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12">
    <w:name w:val="Heading 1 Char"/>
    <w:basedOn w:val="458"/>
    <w:link w:val="456"/>
    <w:uiPriority w:val="9"/>
    <w:rPr>
      <w:rFonts w:ascii="Arial" w:hAnsi="Arial" w:cs="Arial" w:eastAsia="Arial"/>
      <w:sz w:val="40"/>
      <w:szCs w:val="40"/>
    </w:rPr>
  </w:style>
  <w:style w:type="character" w:styleId="14">
    <w:name w:val="Heading 2 Char"/>
    <w:basedOn w:val="458"/>
    <w:link w:val="457"/>
    <w:uiPriority w:val="9"/>
    <w:rPr>
      <w:rFonts w:ascii="Arial" w:hAnsi="Arial" w:cs="Arial" w:eastAsia="Arial"/>
      <w:sz w:val="34"/>
    </w:rPr>
  </w:style>
  <w:style w:type="paragraph" w:styleId="15">
    <w:name w:val="Heading 3"/>
    <w:basedOn w:val="455"/>
    <w:next w:val="455"/>
    <w:link w:val="16"/>
    <w:qFormat/>
    <w:uiPriority w:val="9"/>
    <w:unhideWhenUsed/>
    <w:rPr>
      <w:rFonts w:ascii="Arial" w:hAnsi="Arial" w:cs="Arial" w:eastAsia="Arial"/>
      <w:sz w:val="30"/>
      <w:szCs w:val="30"/>
    </w:rPr>
    <w:pPr>
      <w:keepLines/>
      <w:keepNext/>
      <w:spacing w:after="200" w:before="320"/>
      <w:outlineLvl w:val="2"/>
    </w:pPr>
  </w:style>
  <w:style w:type="character" w:styleId="16">
    <w:name w:val="Heading 3 Char"/>
    <w:basedOn w:val="458"/>
    <w:link w:val="15"/>
    <w:uiPriority w:val="9"/>
    <w:rPr>
      <w:rFonts w:ascii="Arial" w:hAnsi="Arial" w:cs="Arial" w:eastAsia="Arial"/>
      <w:sz w:val="30"/>
      <w:szCs w:val="30"/>
    </w:rPr>
  </w:style>
  <w:style w:type="paragraph" w:styleId="17">
    <w:name w:val="Heading 4"/>
    <w:basedOn w:val="455"/>
    <w:next w:val="455"/>
    <w:link w:val="18"/>
    <w:qFormat/>
    <w:uiPriority w:val="9"/>
    <w:unhideWhenUsed/>
    <w:rPr>
      <w:rFonts w:ascii="Arial" w:hAnsi="Arial" w:cs="Arial" w:eastAsia="Arial"/>
      <w:b/>
      <w:bCs/>
      <w:sz w:val="26"/>
      <w:szCs w:val="26"/>
    </w:rPr>
    <w:pPr>
      <w:keepLines/>
      <w:keepNext/>
      <w:spacing w:after="200" w:before="320"/>
      <w:outlineLvl w:val="3"/>
    </w:pPr>
  </w:style>
  <w:style w:type="character" w:styleId="18">
    <w:name w:val="Heading 4 Char"/>
    <w:basedOn w:val="458"/>
    <w:link w:val="17"/>
    <w:uiPriority w:val="9"/>
    <w:rPr>
      <w:rFonts w:ascii="Arial" w:hAnsi="Arial" w:cs="Arial" w:eastAsia="Arial"/>
      <w:b/>
      <w:bCs/>
      <w:sz w:val="26"/>
      <w:szCs w:val="26"/>
    </w:rPr>
  </w:style>
  <w:style w:type="paragraph" w:styleId="19">
    <w:name w:val="Heading 5"/>
    <w:basedOn w:val="455"/>
    <w:next w:val="455"/>
    <w:link w:val="20"/>
    <w:qFormat/>
    <w:uiPriority w:val="9"/>
    <w:unhideWhenUsed/>
    <w:rPr>
      <w:rFonts w:ascii="Arial" w:hAnsi="Arial" w:cs="Arial" w:eastAsia="Arial"/>
      <w:b/>
      <w:bCs/>
      <w:sz w:val="24"/>
      <w:szCs w:val="24"/>
    </w:rPr>
    <w:pPr>
      <w:keepLines/>
      <w:keepNext/>
      <w:spacing w:after="200" w:before="320"/>
      <w:outlineLvl w:val="4"/>
    </w:pPr>
  </w:style>
  <w:style w:type="character" w:styleId="20">
    <w:name w:val="Heading 5 Char"/>
    <w:basedOn w:val="458"/>
    <w:link w:val="19"/>
    <w:uiPriority w:val="9"/>
    <w:rPr>
      <w:rFonts w:ascii="Arial" w:hAnsi="Arial" w:cs="Arial" w:eastAsia="Arial"/>
      <w:b/>
      <w:bCs/>
      <w:sz w:val="24"/>
      <w:szCs w:val="24"/>
    </w:rPr>
  </w:style>
  <w:style w:type="paragraph" w:styleId="21">
    <w:name w:val="Heading 6"/>
    <w:basedOn w:val="455"/>
    <w:next w:val="455"/>
    <w:link w:val="22"/>
    <w:qFormat/>
    <w:uiPriority w:val="9"/>
    <w:unhideWhenUsed/>
    <w:rPr>
      <w:rFonts w:ascii="Arial" w:hAnsi="Arial" w:cs="Arial" w:eastAsia="Arial"/>
      <w:b/>
      <w:bCs/>
      <w:sz w:val="22"/>
      <w:szCs w:val="22"/>
    </w:rPr>
    <w:pPr>
      <w:keepLines/>
      <w:keepNext/>
      <w:spacing w:after="200" w:before="320"/>
      <w:outlineLvl w:val="5"/>
    </w:pPr>
  </w:style>
  <w:style w:type="character" w:styleId="22">
    <w:name w:val="Heading 6 Char"/>
    <w:basedOn w:val="458"/>
    <w:link w:val="21"/>
    <w:uiPriority w:val="9"/>
    <w:rPr>
      <w:rFonts w:ascii="Arial" w:hAnsi="Arial" w:cs="Arial" w:eastAsia="Arial"/>
      <w:b/>
      <w:bCs/>
      <w:sz w:val="22"/>
      <w:szCs w:val="22"/>
    </w:rPr>
  </w:style>
  <w:style w:type="paragraph" w:styleId="23">
    <w:name w:val="Heading 7"/>
    <w:basedOn w:val="455"/>
    <w:next w:val="455"/>
    <w:link w:val="24"/>
    <w:qFormat/>
    <w:uiPriority w:val="9"/>
    <w:unhideWhenUsed/>
    <w:rPr>
      <w:rFonts w:ascii="Arial" w:hAnsi="Arial" w:cs="Arial" w:eastAsia="Arial"/>
      <w:b/>
      <w:bCs/>
      <w:i/>
      <w:iCs/>
      <w:sz w:val="22"/>
      <w:szCs w:val="22"/>
    </w:rPr>
    <w:pPr>
      <w:keepLines/>
      <w:keepNext/>
      <w:spacing w:after="200" w:before="320"/>
      <w:outlineLvl w:val="6"/>
    </w:pPr>
  </w:style>
  <w:style w:type="character" w:styleId="24">
    <w:name w:val="Heading 7 Char"/>
    <w:basedOn w:val="458"/>
    <w:link w:val="23"/>
    <w:uiPriority w:val="9"/>
    <w:rPr>
      <w:rFonts w:ascii="Arial" w:hAnsi="Arial" w:cs="Arial" w:eastAsia="Arial"/>
      <w:b/>
      <w:bCs/>
      <w:i/>
      <w:iCs/>
      <w:sz w:val="22"/>
      <w:szCs w:val="22"/>
    </w:rPr>
  </w:style>
  <w:style w:type="paragraph" w:styleId="25">
    <w:name w:val="Heading 8"/>
    <w:basedOn w:val="455"/>
    <w:next w:val="455"/>
    <w:link w:val="26"/>
    <w:qFormat/>
    <w:uiPriority w:val="9"/>
    <w:unhideWhenUsed/>
    <w:rPr>
      <w:rFonts w:ascii="Arial" w:hAnsi="Arial" w:cs="Arial" w:eastAsia="Arial"/>
      <w:i/>
      <w:iCs/>
      <w:sz w:val="22"/>
      <w:szCs w:val="22"/>
    </w:rPr>
    <w:pPr>
      <w:keepLines/>
      <w:keepNext/>
      <w:spacing w:after="200" w:before="320"/>
      <w:outlineLvl w:val="7"/>
    </w:pPr>
  </w:style>
  <w:style w:type="character" w:styleId="26">
    <w:name w:val="Heading 8 Char"/>
    <w:basedOn w:val="458"/>
    <w:link w:val="25"/>
    <w:uiPriority w:val="9"/>
    <w:rPr>
      <w:rFonts w:ascii="Arial" w:hAnsi="Arial" w:cs="Arial" w:eastAsia="Arial"/>
      <w:i/>
      <w:iCs/>
      <w:sz w:val="22"/>
      <w:szCs w:val="22"/>
    </w:rPr>
  </w:style>
  <w:style w:type="paragraph" w:styleId="27">
    <w:name w:val="Heading 9"/>
    <w:basedOn w:val="455"/>
    <w:next w:val="455"/>
    <w:link w:val="28"/>
    <w:qFormat/>
    <w:uiPriority w:val="9"/>
    <w:unhideWhenUsed/>
    <w:rPr>
      <w:rFonts w:ascii="Arial" w:hAnsi="Arial" w:cs="Arial" w:eastAsia="Arial"/>
      <w:i/>
      <w:iCs/>
      <w:sz w:val="21"/>
      <w:szCs w:val="21"/>
    </w:rPr>
    <w:pPr>
      <w:keepLines/>
      <w:keepNext/>
      <w:spacing w:after="200" w:before="320"/>
      <w:outlineLvl w:val="8"/>
    </w:pPr>
  </w:style>
  <w:style w:type="character" w:styleId="28">
    <w:name w:val="Heading 9 Char"/>
    <w:basedOn w:val="458"/>
    <w:link w:val="27"/>
    <w:uiPriority w:val="9"/>
    <w:rPr>
      <w:rFonts w:ascii="Arial" w:hAnsi="Arial" w:cs="Arial" w:eastAsia="Arial"/>
      <w:i/>
      <w:iCs/>
      <w:sz w:val="21"/>
      <w:szCs w:val="21"/>
    </w:rPr>
  </w:style>
  <w:style w:type="paragraph" w:styleId="31">
    <w:name w:val="No Spacing"/>
    <w:qFormat/>
    <w:uiPriority w:val="1"/>
    <w:pPr>
      <w:spacing w:lineRule="auto" w:line="240" w:after="0" w:before="0"/>
    </w:pPr>
  </w:style>
  <w:style w:type="paragraph" w:styleId="32">
    <w:name w:val="Title"/>
    <w:basedOn w:val="455"/>
    <w:next w:val="455"/>
    <w:link w:val="33"/>
    <w:qFormat/>
    <w:uiPriority w:val="10"/>
    <w:rPr>
      <w:sz w:val="48"/>
      <w:szCs w:val="48"/>
    </w:rPr>
    <w:pPr>
      <w:contextualSpacing w:val="true"/>
      <w:spacing w:after="200" w:before="300"/>
    </w:pPr>
  </w:style>
  <w:style w:type="character" w:styleId="33">
    <w:name w:val="Title Char"/>
    <w:basedOn w:val="458"/>
    <w:link w:val="32"/>
    <w:uiPriority w:val="10"/>
    <w:rPr>
      <w:sz w:val="48"/>
      <w:szCs w:val="48"/>
    </w:rPr>
  </w:style>
  <w:style w:type="paragraph" w:styleId="34">
    <w:name w:val="Subtitle"/>
    <w:basedOn w:val="455"/>
    <w:next w:val="455"/>
    <w:link w:val="35"/>
    <w:qFormat/>
    <w:uiPriority w:val="11"/>
    <w:rPr>
      <w:sz w:val="24"/>
      <w:szCs w:val="24"/>
    </w:rPr>
    <w:pPr>
      <w:spacing w:after="200" w:before="200"/>
    </w:pPr>
  </w:style>
  <w:style w:type="character" w:styleId="35">
    <w:name w:val="Subtitle Char"/>
    <w:basedOn w:val="458"/>
    <w:link w:val="34"/>
    <w:uiPriority w:val="11"/>
    <w:rPr>
      <w:sz w:val="24"/>
      <w:szCs w:val="24"/>
    </w:rPr>
  </w:style>
  <w:style w:type="paragraph" w:styleId="36">
    <w:name w:val="Quote"/>
    <w:basedOn w:val="455"/>
    <w:next w:val="455"/>
    <w:link w:val="37"/>
    <w:qFormat/>
    <w:uiPriority w:val="29"/>
    <w:rPr>
      <w:i/>
    </w:rPr>
    <w:pPr>
      <w:ind w:left="720" w:right="720"/>
    </w:pPr>
  </w:style>
  <w:style w:type="character" w:styleId="37">
    <w:name w:val="Quote Char"/>
    <w:link w:val="36"/>
    <w:uiPriority w:val="29"/>
    <w:rPr>
      <w:i/>
    </w:rPr>
  </w:style>
  <w:style w:type="paragraph" w:styleId="38">
    <w:name w:val="Intense Quote"/>
    <w:basedOn w:val="455"/>
    <w:next w:val="455"/>
    <w:link w:val="39"/>
    <w:qFormat/>
    <w:uiPriority w:val="30"/>
    <w:rPr>
      <w:i/>
    </w:rPr>
    <w:pPr>
      <w:contextualSpacing w:val="false"/>
      <w:ind w:left="720" w:right="720"/>
      <w:shd w:val="clear" w:color="auto" w:fill="F2F2F2"/>
      <w:pBdr>
        <w:left w:val="single" w:color="FFFFFF" w:sz="4" w:space="10"/>
        <w:top w:val="single" w:color="FFFFFF" w:sz="4" w:space="5"/>
        <w:right w:val="single" w:color="FFFFFF" w:sz="4" w:space="10"/>
        <w:bottom w:val="single" w:color="FFFFFF" w:sz="4" w:space="5"/>
      </w:pBdr>
    </w:pPr>
  </w:style>
  <w:style w:type="character" w:styleId="39">
    <w:name w:val="Intense Quote Char"/>
    <w:link w:val="38"/>
    <w:uiPriority w:val="30"/>
    <w:rPr>
      <w:i/>
    </w:rPr>
  </w:style>
  <w:style w:type="character" w:styleId="41">
    <w:name w:val="Header Char"/>
    <w:basedOn w:val="458"/>
    <w:link w:val="498"/>
    <w:uiPriority w:val="99"/>
  </w:style>
  <w:style w:type="character" w:styleId="43">
    <w:name w:val="Footer Char"/>
    <w:basedOn w:val="458"/>
    <w:link w:val="495"/>
    <w:uiPriority w:val="99"/>
  </w:style>
  <w:style w:type="table" w:styleId="45">
    <w:name w:val="Table Grid Light"/>
    <w:basedOn w:val="459"/>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style>
  <w:style w:type="table" w:styleId="46">
    <w:name w:val="Plain Table 1"/>
    <w:basedOn w:val="459"/>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tblStylePr w:type="band1Horz">
      <w:tcPr>
        <w:shd w:val="clear" w:color="auto" w:fill="FFFFFF" w:themeFill="text1" w:themeFillTint="0D"/>
      </w:tcPr>
    </w:tblStylePr>
    <w:tblStylePr w:type="band1Vert">
      <w:tcPr>
        <w:shd w:val="clear" w:color="auto" w:fill="FFFFFF"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47">
    <w:name w:val="Plain Table 2"/>
    <w:basedOn w:val="459"/>
    <w:uiPriority w:val="59"/>
    <w:pPr>
      <w:spacing w:lineRule="auto" w:line="240" w:after="0"/>
    </w:pPr>
    <w:tblPr>
      <w:tblInd w:w="0" w:type="dxa"/>
      <w:tblBorders>
        <w:left w:val="none" w:color="000000" w:sz="4" w:space="0" w:themeColor="text1"/>
        <w:top w:val="single" w:color="000000" w:sz="4" w:space="0" w:themeColor="text1"/>
        <w:right w:val="none" w:color="000000" w:sz="4" w:space="0" w:themeColor="text1"/>
        <w:bottom w:val="single" w:color="000000" w:sz="4" w:space="0" w:themeColor="text1"/>
      </w:tblBorders>
      <w:tblCellMar>
        <w:left w:w="108" w:type="dxa"/>
        <w:top w:w="0" w:type="dxa"/>
        <w:right w:w="108" w:type="dxa"/>
        <w:bottom w:w="0" w:type="dxa"/>
      </w:tblCellMar>
    </w:tblPr>
    <w:tblStylePr w:type="band1Horz">
      <w:tcPr>
        <w:tcBorders>
          <w:top w:val="single" w:color="000000" w:sz="4" w:space="0" w:themeColor="text1"/>
          <w:bottom w:val="single" w:color="000000" w:sz="4" w:space="0" w:themeColor="text1"/>
        </w:tcBorders>
      </w:tcPr>
    </w:tblStylePr>
    <w:tblStylePr w:type="band1Vert">
      <w:tcPr>
        <w:tcBorders>
          <w:left w:val="single" w:color="000000" w:sz="4" w:space="0" w:themeColor="text1"/>
          <w:right w:val="single" w:color="000000" w:sz="4" w:space="0" w:themeColor="text1"/>
        </w:tcBorders>
      </w:tcPr>
    </w:tblStylePr>
    <w:tblStylePr w:type="band2Vert">
      <w:tcPr>
        <w:tcBorders>
          <w:left w:val="single" w:color="000000" w:sz="4" w:space="0" w:themeColor="text1"/>
          <w:right w:val="single" w:color="000000" w:sz="4" w:space="0" w:themeColor="text1"/>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sz="4" w:space="0" w:themeColor="text1"/>
          <w:bottom w:val="single" w:color="000000" w:sz="4" w:space="0" w:themeColor="text1"/>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48">
    <w:name w:val="Plain Table 3"/>
    <w:basedOn w:val="459"/>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auto" w:fill="FFFFFF" w:themeFill="text1" w:themeFillTint="0D"/>
      </w:tcPr>
    </w:tblStylePr>
    <w:tblStylePr w:type="band1Vert">
      <w:rPr>
        <w:rFonts w:ascii="Arial" w:hAnsi="Arial"/>
        <w:color w:val="404040"/>
        <w:sz w:val="22"/>
      </w:rPr>
      <w:tcPr>
        <w:shd w:val="clear" w:color="auto" w:fill="FFFFFF" w:themeFill="text1" w:themeFillTint="0D"/>
      </w:tcPr>
    </w:tblStylePr>
    <w:tblStylePr w:type="firstCol">
      <w:rPr>
        <w:b/>
        <w:caps/>
        <w:color w:val="404040"/>
      </w:rPr>
      <w:tcPr>
        <w:tcBorders>
          <w:left w:val="none" w:color="000000" w:sz="4" w:space="0"/>
          <w:top w:val="none" w:color="000000" w:sz="4" w:space="0"/>
          <w:right w:val="single" w:color="404040" w:sz="4" w:space="0"/>
          <w:bottom w:val="none" w:color="000000" w:sz="4" w:space="0"/>
        </w:tcBorders>
      </w:tcPr>
    </w:tblStylePr>
    <w:tblStylePr w:type="firstRow">
      <w:rPr>
        <w:b/>
        <w:caps/>
        <w:color w:val="404040"/>
      </w:rPr>
      <w:tcPr>
        <w:tcBorders>
          <w:left w:val="none" w:color="000000" w:sz="4" w:space="0"/>
          <w:top w:val="none" w:color="000000" w:sz="4" w:space="0"/>
          <w:right w:val="none" w:color="000000" w:sz="4" w:space="0"/>
          <w:bottom w:val="single" w:color="404040" w:sz="4" w:space="0"/>
        </w:tcBorders>
      </w:tcPr>
    </w:tblStylePr>
    <w:tblStylePr w:type="lastCol">
      <w:rPr>
        <w:b/>
        <w:caps/>
        <w:color w:val="404040"/>
      </w:rPr>
    </w:tblStylePr>
    <w:tblStylePr w:type="lastRow">
      <w:rPr>
        <w:b/>
        <w:caps/>
        <w:color w:val="404040"/>
      </w:rPr>
    </w:tblStylePr>
  </w:style>
  <w:style w:type="table" w:styleId="49">
    <w:name w:val="Plain Table 4"/>
    <w:basedOn w:val="459"/>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auto" w:fill="FFFFFF" w:themeFill="text1" w:themeFillTint="0D"/>
      </w:tcPr>
    </w:tblStylePr>
    <w:tblStylePr w:type="band1Vert">
      <w:rPr>
        <w:rFonts w:ascii="Arial" w:hAnsi="Arial"/>
        <w:color w:val="404040"/>
        <w:sz w:val="22"/>
      </w:rPr>
      <w:tcPr>
        <w:shd w:val="clear" w:color="auto" w:fill="FFFFFF"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50">
    <w:name w:val="Plain Table 5"/>
    <w:basedOn w:val="459"/>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auto" w:fill="FFFFFF" w:themeFill="text1" w:themeFillTint="0D"/>
      </w:tcPr>
    </w:tblStylePr>
    <w:tblStylePr w:type="band1Vert">
      <w:rPr>
        <w:rFonts w:ascii="Arial" w:hAnsi="Arial"/>
        <w:color w:val="404040"/>
        <w:sz w:val="22"/>
      </w:rPr>
      <w:tcPr>
        <w:shd w:val="clear" w:color="auto" w:fill="FFFFFF" w:themeFill="text1" w:themeFillTint="0D"/>
      </w:tcPr>
    </w:tblStylePr>
    <w:tblStylePr w:type="firstCol">
      <w:rPr>
        <w:i/>
        <w:color w:val="404040"/>
      </w:rPr>
      <w:pPr>
        <w:jc w:val="right"/>
      </w:pPr>
      <w:tcPr>
        <w:shd w:val="clear" w:color="auto" w:fill="FFFFFF"/>
        <w:tcBorders>
          <w:right w:val="single" w:color="404040" w:sz="4" w:space="0"/>
        </w:tcBorders>
      </w:tcPr>
    </w:tblStylePr>
    <w:tblStylePr w:type="firstRow">
      <w:rPr>
        <w:i/>
        <w:color w:val="404040"/>
      </w:rPr>
      <w:tcPr>
        <w:shd w:val="clear" w:color="auto" w:fill="FFFFFF"/>
        <w:tcBorders>
          <w:left w:val="none" w:color="000000" w:sz="4" w:space="0"/>
          <w:right w:val="none" w:color="000000" w:sz="4" w:space="0"/>
          <w:bottom w:val="single" w:color="404040" w:sz="4" w:space="0"/>
        </w:tcBorders>
      </w:tcPr>
    </w:tblStylePr>
    <w:tblStylePr w:type="lastCol">
      <w:rPr>
        <w:i/>
        <w:color w:val="404040"/>
      </w:rPr>
      <w:tcPr>
        <w:shd w:val="clear" w:color="auto" w:fill="FFFFFF"/>
        <w:tcBorders>
          <w:left w:val="single" w:color="404040" w:sz="4" w:space="0"/>
        </w:tcBorders>
      </w:tcPr>
    </w:tblStylePr>
    <w:tblStylePr w:type="lastRow">
      <w:rPr>
        <w:i/>
        <w:color w:val="404040"/>
      </w:rPr>
      <w:tcPr>
        <w:shd w:val="clear" w:color="auto" w:fill="FFFFFF"/>
        <w:tcBorders>
          <w:left w:val="none" w:color="000000" w:sz="4" w:space="0"/>
          <w:top w:val="single" w:color="404040" w:sz="4" w:space="0"/>
          <w:right w:val="none" w:color="000000" w:sz="4" w:space="0"/>
        </w:tcBorders>
      </w:tcPr>
    </w:tblStylePr>
  </w:style>
  <w:style w:type="table" w:styleId="51">
    <w:name w:val="Grid Table 1 Light"/>
    <w:basedOn w:val="459"/>
    <w:uiPriority w:val="99"/>
    <w:pPr>
      <w:spacing w:lineRule="auto" w:line="240" w:after="0"/>
    </w:pPr>
    <w:tblPr>
      <w:tblStyleRowBandSize w:val="1"/>
      <w:tblStyleColBandSize w:val="1"/>
      <w:tblInd w:w="0" w:type="dxa"/>
      <w:tbl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insideV w:val="single" w:color="000000" w:sz="4" w:space="0" w:themeColor="text1" w:themeTint="67"/>
        <w:insideH w:val="single" w:color="000000" w:sz="4" w:space="0" w:themeColor="text1" w:themeTint="67"/>
      </w:tblBorders>
    </w:tblPr>
    <w:tblStylePr w:type="band1Horz">
      <w:rPr>
        <w:rFonts w:ascii="Arial" w:hAnsi="Arial"/>
        <w:color w:val="404040"/>
        <w:sz w:val="22"/>
      </w:rPr>
      <w:tcPr>
        <w:tc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tcBorders>
      </w:tcPr>
    </w:tblStylePr>
    <w:tblStylePr w:type="firstCol">
      <w:rPr>
        <w:b/>
        <w:color w:val="404040"/>
      </w:rPr>
    </w:tblStylePr>
    <w:tblStylePr w:type="firstRow">
      <w:rPr>
        <w:b/>
        <w:color w:val="404040"/>
      </w:rPr>
      <w:tcPr>
        <w:tcBorders>
          <w:bottom w:val="single" w:color="000000" w:sz="12" w:space="0" w:themeColor="text1" w:themeTint="95"/>
        </w:tcBorders>
      </w:tcPr>
    </w:tblStylePr>
    <w:tblStylePr w:type="lastCol">
      <w:rPr>
        <w:b/>
        <w:color w:val="404040"/>
      </w:rPr>
    </w:tblStylePr>
    <w:tblStylePr w:type="lastRow">
      <w:rPr>
        <w:b/>
        <w:color w:val="404040"/>
      </w:rPr>
    </w:tblStylePr>
  </w:style>
  <w:style w:type="table" w:styleId="52">
    <w:name w:val="Grid Table 1 Light - Accent 1"/>
    <w:basedOn w:val="459"/>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b/>
        <w:color w:val="404040"/>
      </w:rPr>
    </w:tblStylePr>
    <w:tblStylePr w:type="firstRow">
      <w:rPr>
        <w:b/>
        <w:color w:val="404040"/>
      </w:rPr>
      <w:tcPr>
        <w:tcBorders>
          <w:bottom w:val="single" w:color="000000" w:sz="12" w:space="0" w:themeColor="accent1" w:themeTint="95"/>
        </w:tcBorders>
      </w:tcPr>
    </w:tblStylePr>
    <w:tblStylePr w:type="lastCol">
      <w:rPr>
        <w:b/>
        <w:color w:val="404040"/>
      </w:rPr>
    </w:tblStylePr>
    <w:tblStylePr w:type="lastRow">
      <w:rPr>
        <w:b/>
        <w:color w:val="404040"/>
      </w:rPr>
    </w:tblStylePr>
  </w:style>
  <w:style w:type="table" w:styleId="53">
    <w:name w:val="Grid Table 1 Light - Accent 2"/>
    <w:basedOn w:val="459"/>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b/>
        <w:color w:val="404040"/>
      </w:rPr>
    </w:tblStylePr>
    <w:tblStylePr w:type="firstRow">
      <w:rPr>
        <w:b/>
        <w:color w:val="404040"/>
      </w:rPr>
      <w:tcPr>
        <w:tcBorders>
          <w:bottom w:val="single" w:color="000000" w:sz="12" w:space="0" w:themeColor="accent2" w:themeTint="95"/>
        </w:tcBorders>
      </w:tcPr>
    </w:tblStylePr>
    <w:tblStylePr w:type="lastCol">
      <w:rPr>
        <w:b/>
        <w:color w:val="404040"/>
      </w:rPr>
    </w:tblStylePr>
    <w:tblStylePr w:type="lastRow">
      <w:rPr>
        <w:b/>
        <w:color w:val="404040"/>
      </w:rPr>
    </w:tblStylePr>
  </w:style>
  <w:style w:type="table" w:styleId="54">
    <w:name w:val="Grid Table 1 Light - Accent 3"/>
    <w:basedOn w:val="459"/>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b/>
        <w:color w:val="404040"/>
      </w:rPr>
    </w:tblStylePr>
    <w:tblStylePr w:type="firstRow">
      <w:rPr>
        <w:b/>
        <w:color w:val="404040"/>
      </w:rPr>
      <w:tcPr>
        <w:tcBorders>
          <w:bottom w:val="single" w:color="000000" w:sz="12" w:space="0" w:themeColor="accent3" w:themeTint="95"/>
        </w:tcBorders>
      </w:tcPr>
    </w:tblStylePr>
    <w:tblStylePr w:type="lastCol">
      <w:rPr>
        <w:b/>
        <w:color w:val="404040"/>
      </w:rPr>
    </w:tblStylePr>
    <w:tblStylePr w:type="lastRow">
      <w:rPr>
        <w:b/>
        <w:color w:val="404040"/>
      </w:rPr>
    </w:tblStylePr>
  </w:style>
  <w:style w:type="table" w:styleId="55">
    <w:name w:val="Grid Table 1 Light - Accent 4"/>
    <w:basedOn w:val="459"/>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b/>
        <w:color w:val="404040"/>
      </w:rPr>
    </w:tblStylePr>
    <w:tblStylePr w:type="firstRow">
      <w:rPr>
        <w:b/>
        <w:color w:val="404040"/>
      </w:rPr>
      <w:tcPr>
        <w:tcBorders>
          <w:bottom w:val="single" w:color="000000" w:sz="12" w:space="0" w:themeColor="accent4" w:themeTint="95"/>
        </w:tcBorders>
      </w:tcPr>
    </w:tblStylePr>
    <w:tblStylePr w:type="lastCol">
      <w:rPr>
        <w:b/>
        <w:color w:val="404040"/>
      </w:rPr>
    </w:tblStylePr>
    <w:tblStylePr w:type="lastRow">
      <w:rPr>
        <w:b/>
        <w:color w:val="404040"/>
      </w:rPr>
    </w:tblStylePr>
  </w:style>
  <w:style w:type="table" w:styleId="56">
    <w:name w:val="Grid Table 1 Light - Accent 5"/>
    <w:basedOn w:val="459"/>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b/>
        <w:color w:val="404040"/>
      </w:rPr>
    </w:tblStylePr>
    <w:tblStylePr w:type="firstRow">
      <w:rPr>
        <w:b/>
        <w:color w:val="404040"/>
      </w:rPr>
      <w:tcPr>
        <w:tcBorders>
          <w:bottom w:val="single" w:color="000000" w:sz="12" w:space="0" w:themeColor="accent5" w:themeTint="95"/>
        </w:tcBorders>
      </w:tcPr>
    </w:tblStylePr>
    <w:tblStylePr w:type="lastCol">
      <w:rPr>
        <w:b/>
        <w:color w:val="404040"/>
      </w:rPr>
    </w:tblStylePr>
    <w:tblStylePr w:type="lastRow">
      <w:rPr>
        <w:b/>
        <w:color w:val="404040"/>
      </w:rPr>
    </w:tblStylePr>
  </w:style>
  <w:style w:type="table" w:styleId="57">
    <w:name w:val="Grid Table 1 Light - Accent 6"/>
    <w:basedOn w:val="459"/>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b/>
        <w:color w:val="404040"/>
      </w:rPr>
    </w:tblStylePr>
    <w:tblStylePr w:type="firstRow">
      <w:rPr>
        <w:b/>
        <w:color w:val="404040"/>
      </w:rPr>
      <w:tcPr>
        <w:tcBorders>
          <w:bottom w:val="single" w:color="000000" w:sz="12" w:space="0" w:themeColor="accent6" w:themeTint="95"/>
        </w:tcBorders>
      </w:tcPr>
    </w:tblStylePr>
    <w:tblStylePr w:type="lastCol">
      <w:rPr>
        <w:b/>
        <w:color w:val="404040"/>
      </w:rPr>
    </w:tblStylePr>
    <w:tblStylePr w:type="lastRow">
      <w:rPr>
        <w:b/>
        <w:color w:val="404040"/>
      </w:rPr>
    </w:tblStylePr>
  </w:style>
  <w:style w:type="table" w:styleId="58">
    <w:name w:val="Grid Table 2"/>
    <w:basedOn w:val="459"/>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auto" w:fill="FFFFFF" w:themeFill="text1" w:themeFillTint="34"/>
      </w:tcPr>
    </w:tblStylePr>
    <w:tblStylePr w:type="band1Vert">
      <w:rPr>
        <w:rFonts w:ascii="Arial" w:hAnsi="Arial"/>
        <w:color w:val="404040"/>
        <w:sz w:val="22"/>
      </w:rPr>
      <w:tcPr>
        <w:shd w:val="clear" w:color="auto" w:fill="FFFFFF" w:themeFill="text1"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text1" w:themeTint="95"/>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text1" w:themeTint="95"/>
          <w:right w:val="none" w:color="000000" w:sz="4" w:space="0"/>
          <w:bottom w:val="none" w:color="000000" w:sz="4" w:space="0"/>
        </w:tcBorders>
      </w:tcPr>
    </w:tblStylePr>
  </w:style>
  <w:style w:type="table" w:styleId="59">
    <w:name w:val="Grid Table 2 - Accent 1"/>
    <w:basedOn w:val="459"/>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auto" w:fill="FFFFFF" w:themeFill="accent1" w:themeFillTint="34"/>
      </w:tcPr>
    </w:tblStylePr>
    <w:tblStylePr w:type="band1Vert">
      <w:rPr>
        <w:rFonts w:ascii="Arial" w:hAnsi="Arial"/>
        <w:color w:val="404040"/>
        <w:sz w:val="22"/>
      </w:rPr>
      <w:tcPr>
        <w:shd w:val="clear" w:color="auto" w:fill="FFFFFF" w:themeFill="accent1"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1" w:themeTint="EA"/>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1" w:themeTint="EA"/>
          <w:right w:val="none" w:color="000000" w:sz="4" w:space="0"/>
          <w:bottom w:val="none" w:color="000000" w:sz="4" w:space="0"/>
        </w:tcBorders>
      </w:tcPr>
    </w:tblStylePr>
  </w:style>
  <w:style w:type="table" w:styleId="60">
    <w:name w:val="Grid Table 2 - Accent 2"/>
    <w:basedOn w:val="459"/>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auto" w:fill="FFFFFF" w:themeFill="accent2" w:themeFillTint="32"/>
      </w:tcPr>
    </w:tblStylePr>
    <w:tblStylePr w:type="band1Vert">
      <w:rPr>
        <w:rFonts w:ascii="Arial" w:hAnsi="Arial"/>
        <w:color w:val="404040"/>
        <w:sz w:val="22"/>
      </w:rPr>
      <w:tcPr>
        <w:shd w:val="clear" w:color="auto" w:fill="FFFFFF" w:themeFill="accent2" w:themeFillTint="32"/>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2" w:themeTint="97"/>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2" w:themeTint="97"/>
          <w:right w:val="none" w:color="000000" w:sz="4" w:space="0"/>
          <w:bottom w:val="none" w:color="000000" w:sz="4" w:space="0"/>
        </w:tcBorders>
      </w:tcPr>
    </w:tblStylePr>
  </w:style>
  <w:style w:type="table" w:styleId="61">
    <w:name w:val="Grid Table 2 - Accent 3"/>
    <w:basedOn w:val="459"/>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auto" w:fill="FFFFFF" w:themeFill="accent3" w:themeFillTint="34"/>
      </w:tcPr>
    </w:tblStylePr>
    <w:tblStylePr w:type="band1Vert">
      <w:rPr>
        <w:rFonts w:ascii="Arial" w:hAnsi="Arial"/>
        <w:color w:val="404040"/>
        <w:sz w:val="22"/>
      </w:rPr>
      <w:tcPr>
        <w:shd w:val="clear" w:color="auto" w:fill="FFFFFF" w:themeFill="accent3"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3" w:themeTint="FE"/>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3" w:themeTint="FE"/>
          <w:right w:val="none" w:color="000000" w:sz="4" w:space="0"/>
          <w:bottom w:val="none" w:color="000000" w:sz="4" w:space="0"/>
        </w:tcBorders>
      </w:tcPr>
    </w:tblStylePr>
  </w:style>
  <w:style w:type="table" w:styleId="62">
    <w:name w:val="Grid Table 2 - Accent 4"/>
    <w:basedOn w:val="459"/>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auto" w:fill="FFFFFF" w:themeFill="accent4" w:themeFillTint="34"/>
      </w:tcPr>
    </w:tblStylePr>
    <w:tblStylePr w:type="band1Vert">
      <w:rPr>
        <w:rFonts w:ascii="Arial" w:hAnsi="Arial"/>
        <w:color w:val="404040"/>
        <w:sz w:val="22"/>
      </w:rPr>
      <w:tcPr>
        <w:shd w:val="clear" w:color="auto" w:fill="FFFFFF" w:themeFill="accent4"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4" w:themeTint="9A"/>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4" w:themeTint="9A"/>
          <w:right w:val="none" w:color="000000" w:sz="4" w:space="0"/>
          <w:bottom w:val="none" w:color="000000" w:sz="4" w:space="0"/>
        </w:tcBorders>
      </w:tcPr>
    </w:tblStylePr>
  </w:style>
  <w:style w:type="table" w:styleId="63">
    <w:name w:val="Grid Table 2 - Accent 5"/>
    <w:basedOn w:val="459"/>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auto" w:fill="FFFFFF" w:themeFill="accent5" w:themeFillTint="34"/>
      </w:tcPr>
    </w:tblStylePr>
    <w:tblStylePr w:type="band1Vert">
      <w:rPr>
        <w:rFonts w:ascii="Arial" w:hAnsi="Arial"/>
        <w:color w:val="404040"/>
        <w:sz w:val="22"/>
      </w:rPr>
      <w:tcPr>
        <w:shd w:val="clear" w:color="auto" w:fill="FFFFFF" w:themeFill="accent5"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5"/>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5"/>
          <w:right w:val="none" w:color="000000" w:sz="4" w:space="0"/>
          <w:bottom w:val="none" w:color="000000" w:sz="4" w:space="0"/>
        </w:tcBorders>
      </w:tcPr>
    </w:tblStylePr>
  </w:style>
  <w:style w:type="table" w:styleId="64">
    <w:name w:val="Grid Table 2 - Accent 6"/>
    <w:basedOn w:val="459"/>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auto" w:fill="FFFFFF" w:themeFill="accent6" w:themeFillTint="34"/>
      </w:tcPr>
    </w:tblStylePr>
    <w:tblStylePr w:type="band1Vert">
      <w:rPr>
        <w:rFonts w:ascii="Arial" w:hAnsi="Arial"/>
        <w:color w:val="404040"/>
        <w:sz w:val="22"/>
      </w:rPr>
      <w:tcPr>
        <w:shd w:val="clear" w:color="auto" w:fill="FFFFFF" w:themeFill="accent6"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6"/>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6"/>
          <w:right w:val="none" w:color="000000" w:sz="4" w:space="0"/>
          <w:bottom w:val="none" w:color="000000" w:sz="4" w:space="0"/>
        </w:tcBorders>
      </w:tcPr>
    </w:tblStylePr>
  </w:style>
  <w:style w:type="table" w:styleId="65">
    <w:name w:val="Grid Table 3"/>
    <w:basedOn w:val="459"/>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auto" w:fill="FFFFFF" w:themeFill="text1" w:themeFillTint="34"/>
      </w:tcPr>
    </w:tblStylePr>
    <w:tblStylePr w:type="band1Vert">
      <w:rPr>
        <w:rFonts w:ascii="Arial" w:hAnsi="Arial"/>
        <w:color w:val="404040"/>
        <w:sz w:val="22"/>
      </w:rPr>
      <w:tcPr>
        <w:shd w:val="clear" w:color="auto" w:fill="FFFFFF" w:themeFill="text1" w:themeFillTint="34"/>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66">
    <w:name w:val="Grid Table 3 - Accent 1"/>
    <w:basedOn w:val="459"/>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auto" w:fill="FFFFFF" w:themeFill="accent1" w:themeFillTint="34"/>
      </w:tcPr>
    </w:tblStylePr>
    <w:tblStylePr w:type="band1Vert">
      <w:rPr>
        <w:rFonts w:ascii="Arial" w:hAnsi="Arial"/>
        <w:color w:val="404040"/>
        <w:sz w:val="22"/>
      </w:rPr>
      <w:tcPr>
        <w:shd w:val="clear" w:color="auto" w:fill="FFFFFF" w:themeFill="accent1" w:themeFillTint="34"/>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67">
    <w:name w:val="Grid Table 3 - Accent 2"/>
    <w:basedOn w:val="459"/>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auto" w:fill="FFFFFF" w:themeFill="accent2" w:themeFillTint="32"/>
      </w:tcPr>
    </w:tblStylePr>
    <w:tblStylePr w:type="band1Vert">
      <w:rPr>
        <w:rFonts w:ascii="Arial" w:hAnsi="Arial"/>
        <w:color w:val="404040"/>
        <w:sz w:val="22"/>
      </w:rPr>
      <w:tcPr>
        <w:shd w:val="clear" w:color="auto" w:fill="FFFFFF" w:themeFill="accent2" w:themeFillTint="32"/>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68">
    <w:name w:val="Grid Table 3 - Accent 3"/>
    <w:basedOn w:val="459"/>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auto" w:fill="FFFFFF" w:themeFill="accent3" w:themeFillTint="34"/>
      </w:tcPr>
    </w:tblStylePr>
    <w:tblStylePr w:type="band1Vert">
      <w:rPr>
        <w:rFonts w:ascii="Arial" w:hAnsi="Arial"/>
        <w:color w:val="404040"/>
        <w:sz w:val="22"/>
      </w:rPr>
      <w:tcPr>
        <w:shd w:val="clear" w:color="auto" w:fill="FFFFFF" w:themeFill="accent3" w:themeFillTint="34"/>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69">
    <w:name w:val="Grid Table 3 - Accent 4"/>
    <w:basedOn w:val="459"/>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auto" w:fill="FFFFFF" w:themeFill="accent4" w:themeFillTint="34"/>
      </w:tcPr>
    </w:tblStylePr>
    <w:tblStylePr w:type="band1Vert">
      <w:rPr>
        <w:rFonts w:ascii="Arial" w:hAnsi="Arial"/>
        <w:color w:val="404040"/>
        <w:sz w:val="22"/>
      </w:rPr>
      <w:tcPr>
        <w:shd w:val="clear" w:color="auto" w:fill="FFFFFF" w:themeFill="accent4" w:themeFillTint="34"/>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70">
    <w:name w:val="Grid Table 3 - Accent 5"/>
    <w:basedOn w:val="459"/>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auto" w:fill="FFFFFF" w:themeFill="accent5" w:themeFillTint="34"/>
      </w:tcPr>
    </w:tblStylePr>
    <w:tblStylePr w:type="band1Vert">
      <w:rPr>
        <w:rFonts w:ascii="Arial" w:hAnsi="Arial"/>
        <w:color w:val="404040"/>
        <w:sz w:val="22"/>
      </w:rPr>
      <w:tcPr>
        <w:shd w:val="clear" w:color="auto" w:fill="FFFFFF" w:themeFill="accent5" w:themeFillTint="34"/>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71">
    <w:name w:val="Grid Table 3 - Accent 6"/>
    <w:basedOn w:val="459"/>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auto" w:fill="FFFFFF" w:themeFill="accent6" w:themeFillTint="34"/>
      </w:tcPr>
    </w:tblStylePr>
    <w:tblStylePr w:type="band1Vert">
      <w:rPr>
        <w:rFonts w:ascii="Arial" w:hAnsi="Arial"/>
        <w:color w:val="404040"/>
        <w:sz w:val="22"/>
      </w:rPr>
      <w:tcPr>
        <w:shd w:val="clear" w:color="auto" w:fill="FFFFFF" w:themeFill="accent6" w:themeFillTint="34"/>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72">
    <w:name w:val="Grid Table 4"/>
    <w:basedOn w:val="459"/>
    <w:uiPriority w:val="59"/>
    <w:pPr>
      <w:spacing w:lineRule="auto" w:line="240" w:after="0"/>
    </w:pPr>
    <w:tblPr>
      <w:tblStyleRowBandSize w:val="1"/>
      <w:tblStyleColBandSize w:val="1"/>
      <w:tblInd w:w="0" w:type="dxa"/>
      <w:tblBorders>
        <w:left w:val="single" w:color="000000" w:sz="4" w:space="0" w:themeColor="text1" w:themeTint="90"/>
        <w:top w:val="single" w:color="000000" w:sz="4" w:space="0" w:themeColor="text1" w:themeTint="90"/>
        <w:right w:val="single" w:color="000000" w:sz="4" w:space="0" w:themeColor="text1" w:themeTint="90"/>
        <w:bottom w:val="single" w:color="000000" w:sz="4" w:space="0" w:themeColor="text1" w:themeTint="90"/>
        <w:insideV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auto" w:fill="FFFFFF" w:themeFill="text1" w:themeFillTint="34"/>
      </w:tcPr>
    </w:tblStylePr>
    <w:tblStylePr w:type="band1Vert">
      <w:rPr>
        <w:rFonts w:ascii="Arial" w:hAnsi="Arial"/>
        <w:color w:val="404040"/>
        <w:sz w:val="22"/>
      </w:rPr>
      <w:tcPr>
        <w:shd w:val="clear" w:color="auto" w:fill="FFFFFF" w:themeFill="text1" w:themeFillTint="34"/>
      </w:tcPr>
    </w:tblStylePr>
    <w:tblStylePr w:type="firstCol">
      <w:rPr>
        <w:b/>
        <w:color w:val="404040"/>
      </w:rPr>
    </w:tblStylePr>
    <w:tblStylePr w:type="firstRow">
      <w:rPr>
        <w:rFonts w:ascii="Arial" w:hAnsi="Arial"/>
        <w:b/>
        <w:color w:val="FFFFFF"/>
        <w:sz w:val="22"/>
      </w:rPr>
      <w:tcPr>
        <w:shd w:val="clear" w:color="auto" w:fill="FFFFFF" w:themeFill="text1"/>
        <w:tcBorders>
          <w:left w:val="single" w:color="000000" w:sz="4" w:space="0" w:themeColor="text1"/>
          <w:top w:val="single" w:color="000000" w:sz="4" w:space="0" w:themeColor="text1"/>
          <w:right w:val="single" w:color="000000" w:sz="4" w:space="0" w:themeColor="text1"/>
          <w:bottom w:val="single" w:color="000000" w:sz="4" w:space="0" w:themeColor="text1"/>
        </w:tcBorders>
      </w:tcPr>
    </w:tblStylePr>
    <w:tblStylePr w:type="lastCol">
      <w:rPr>
        <w:b/>
        <w:color w:val="404040"/>
      </w:rPr>
    </w:tblStylePr>
    <w:tblStylePr w:type="lastRow">
      <w:rPr>
        <w:b/>
        <w:color w:val="404040"/>
      </w:rPr>
      <w:tcPr>
        <w:tcBorders>
          <w:top w:val="single" w:color="000000" w:sz="4" w:space="0" w:themeColor="text1"/>
        </w:tcBorders>
      </w:tcPr>
    </w:tblStylePr>
  </w:style>
  <w:style w:type="table" w:styleId="73">
    <w:name w:val="Grid Table 4 - Accent 1"/>
    <w:basedOn w:val="459"/>
    <w:uiPriority w:val="5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V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auto" w:fill="FFFFFF" w:themeFill="accent1" w:themeFillTint="32"/>
      </w:tcPr>
    </w:tblStylePr>
    <w:tblStylePr w:type="band1Vert">
      <w:rPr>
        <w:rFonts w:ascii="Arial" w:hAnsi="Arial"/>
        <w:color w:val="404040"/>
        <w:sz w:val="22"/>
      </w:rPr>
      <w:tcPr>
        <w:shd w:val="clear" w:color="auto" w:fill="FFFFFF" w:themeFill="accent1" w:themeFillTint="32"/>
      </w:tcPr>
    </w:tblStylePr>
    <w:tblStylePr w:type="firstCol">
      <w:rPr>
        <w:b/>
        <w:color w:val="404040"/>
      </w:rPr>
    </w:tblStylePr>
    <w:tblStylePr w:type="firstRow">
      <w:rPr>
        <w:rFonts w:ascii="Arial" w:hAnsi="Arial"/>
        <w:b/>
        <w:color w:val="FFFFFF"/>
        <w:sz w:val="22"/>
      </w:rPr>
      <w:tcPr>
        <w:shd w:val="clear" w:color="auto" w:fill="FFFFFF" w:themeFill="accent1" w:themeFillTint="EA"/>
        <w:tcBorders>
          <w:left w:val="single" w:color="000000" w:sz="4" w:space="0" w:themeColor="accent1" w:themeTint="EA"/>
          <w:top w:val="single" w:color="000000" w:sz="4" w:space="0" w:themeColor="accent1" w:themeTint="EA"/>
          <w:right w:val="single" w:color="000000" w:sz="4" w:space="0" w:themeColor="accent1" w:themeTint="EA"/>
          <w:bottom w:val="single" w:color="000000" w:sz="4" w:space="0" w:themeColor="accent1" w:themeTint="EA"/>
        </w:tcBorders>
      </w:tcPr>
    </w:tblStylePr>
    <w:tblStylePr w:type="lastCol">
      <w:rPr>
        <w:b/>
        <w:color w:val="404040"/>
      </w:rPr>
    </w:tblStylePr>
    <w:tblStylePr w:type="lastRow">
      <w:rPr>
        <w:b/>
        <w:color w:val="404040"/>
      </w:rPr>
      <w:tcPr>
        <w:tcBorders>
          <w:top w:val="single" w:color="000000" w:sz="4" w:space="0" w:themeColor="accent1" w:themeTint="EA"/>
        </w:tcBorders>
      </w:tcPr>
    </w:tblStylePr>
  </w:style>
  <w:style w:type="table" w:styleId="74">
    <w:name w:val="Grid Table 4 - Accent 2"/>
    <w:basedOn w:val="459"/>
    <w:uiPriority w:val="5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V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auto" w:fill="FFFFFF" w:themeFill="accent2" w:themeFillTint="32"/>
      </w:tcPr>
    </w:tblStylePr>
    <w:tblStylePr w:type="band1Vert">
      <w:rPr>
        <w:rFonts w:ascii="Arial" w:hAnsi="Arial"/>
        <w:color w:val="404040"/>
        <w:sz w:val="22"/>
      </w:rPr>
      <w:tcPr>
        <w:shd w:val="clear" w:color="auto" w:fill="FFFFFF" w:themeFill="accent2" w:themeFillTint="32"/>
      </w:tcPr>
    </w:tblStylePr>
    <w:tblStylePr w:type="firstCol">
      <w:rPr>
        <w:b/>
        <w:color w:val="404040"/>
      </w:rPr>
    </w:tblStylePr>
    <w:tblStylePr w:type="firstRow">
      <w:rPr>
        <w:rFonts w:ascii="Arial" w:hAnsi="Arial"/>
        <w:b/>
        <w:color w:val="FFFFFF"/>
        <w:sz w:val="22"/>
      </w:rPr>
      <w:tcPr>
        <w:shd w:val="clear" w:color="auto" w:fill="FFFFFF" w:themeFill="accent2" w:themeFillTint="97"/>
        <w:tc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cBorders>
      </w:tcPr>
    </w:tblStylePr>
    <w:tblStylePr w:type="lastCol">
      <w:rPr>
        <w:b/>
        <w:color w:val="404040"/>
      </w:rPr>
    </w:tblStylePr>
    <w:tblStylePr w:type="lastRow">
      <w:rPr>
        <w:b/>
        <w:color w:val="404040"/>
      </w:rPr>
      <w:tcPr>
        <w:tcBorders>
          <w:top w:val="single" w:color="000000" w:sz="4" w:space="0" w:themeColor="accent2" w:themeTint="97"/>
        </w:tcBorders>
      </w:tcPr>
    </w:tblStylePr>
  </w:style>
  <w:style w:type="table" w:styleId="75">
    <w:name w:val="Grid Table 4 - Accent 3"/>
    <w:basedOn w:val="459"/>
    <w:uiPriority w:val="5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V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auto" w:fill="FFFFFF" w:themeFill="accent3" w:themeFillTint="34"/>
      </w:tcPr>
    </w:tblStylePr>
    <w:tblStylePr w:type="band1Vert">
      <w:rPr>
        <w:rFonts w:ascii="Arial" w:hAnsi="Arial"/>
        <w:color w:val="404040"/>
        <w:sz w:val="22"/>
      </w:rPr>
      <w:tcPr>
        <w:shd w:val="clear" w:color="auto" w:fill="FFFFFF" w:themeFill="accent3" w:themeFillTint="34"/>
      </w:tcPr>
    </w:tblStylePr>
    <w:tblStylePr w:type="firstCol">
      <w:rPr>
        <w:b/>
        <w:color w:val="404040"/>
      </w:rPr>
    </w:tblStylePr>
    <w:tblStylePr w:type="firstRow">
      <w:rPr>
        <w:rFonts w:ascii="Arial" w:hAnsi="Arial"/>
        <w:b/>
        <w:color w:val="FFFFFF"/>
        <w:sz w:val="22"/>
      </w:rPr>
      <w:tcPr>
        <w:shd w:val="clear" w:color="auto" w:fill="FFFFFF" w:themeFill="accent3" w:themeFillTint="FE"/>
        <w:tc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tcBorders>
      </w:tcPr>
    </w:tblStylePr>
    <w:tblStylePr w:type="lastCol">
      <w:rPr>
        <w:b/>
        <w:color w:val="404040"/>
      </w:rPr>
    </w:tblStylePr>
    <w:tblStylePr w:type="lastRow">
      <w:rPr>
        <w:b/>
        <w:color w:val="404040"/>
      </w:rPr>
      <w:tcPr>
        <w:tcBorders>
          <w:top w:val="single" w:color="000000" w:sz="4" w:space="0" w:themeColor="accent3" w:themeTint="FE"/>
        </w:tcBorders>
      </w:tcPr>
    </w:tblStylePr>
  </w:style>
  <w:style w:type="table" w:styleId="76">
    <w:name w:val="Grid Table 4 - Accent 4"/>
    <w:basedOn w:val="459"/>
    <w:uiPriority w:val="5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V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auto" w:fill="FFFFFF" w:themeFill="accent4" w:themeFillTint="34"/>
      </w:tcPr>
    </w:tblStylePr>
    <w:tblStylePr w:type="band1Vert">
      <w:rPr>
        <w:rFonts w:ascii="Arial" w:hAnsi="Arial"/>
        <w:color w:val="404040"/>
        <w:sz w:val="22"/>
      </w:rPr>
      <w:tcPr>
        <w:shd w:val="clear" w:color="auto" w:fill="FFFFFF" w:themeFill="accent4" w:themeFillTint="34"/>
      </w:tcPr>
    </w:tblStylePr>
    <w:tblStylePr w:type="firstCol">
      <w:rPr>
        <w:b/>
        <w:color w:val="404040"/>
      </w:rPr>
    </w:tblStylePr>
    <w:tblStylePr w:type="firstRow">
      <w:rPr>
        <w:rFonts w:ascii="Arial" w:hAnsi="Arial"/>
        <w:b/>
        <w:color w:val="FFFFFF"/>
        <w:sz w:val="22"/>
      </w:rPr>
      <w:tcPr>
        <w:shd w:val="clear" w:color="auto" w:fill="FFFFFF" w:themeFill="accent4" w:themeFillTint="9A"/>
        <w:tc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cBorders>
      </w:tcPr>
    </w:tblStylePr>
    <w:tblStylePr w:type="lastCol">
      <w:rPr>
        <w:b/>
        <w:color w:val="404040"/>
      </w:rPr>
    </w:tblStylePr>
    <w:tblStylePr w:type="lastRow">
      <w:rPr>
        <w:b/>
        <w:color w:val="404040"/>
      </w:rPr>
      <w:tcPr>
        <w:tcBorders>
          <w:top w:val="single" w:color="000000" w:sz="4" w:space="0" w:themeColor="accent4" w:themeTint="9A"/>
        </w:tcBorders>
      </w:tcPr>
    </w:tblStylePr>
  </w:style>
  <w:style w:type="table" w:styleId="77">
    <w:name w:val="Grid Table 4 - Accent 5"/>
    <w:basedOn w:val="459"/>
    <w:uiPriority w:val="5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auto" w:fill="FFFFFF" w:themeFill="accent5" w:themeFillTint="34"/>
      </w:tcPr>
    </w:tblStylePr>
    <w:tblStylePr w:type="band1Vert">
      <w:rPr>
        <w:rFonts w:ascii="Arial" w:hAnsi="Arial"/>
        <w:color w:val="404040"/>
        <w:sz w:val="22"/>
      </w:rPr>
      <w:tcPr>
        <w:shd w:val="clear" w:color="auto" w:fill="FFFFFF" w:themeFill="accent5" w:themeFillTint="34"/>
      </w:tcPr>
    </w:tblStylePr>
    <w:tblStylePr w:type="firstCol">
      <w:rPr>
        <w:b/>
        <w:color w:val="404040"/>
      </w:rPr>
    </w:tblStylePr>
    <w:tblStylePr w:type="firstRow">
      <w:rPr>
        <w:rFonts w:ascii="Arial" w:hAnsi="Arial"/>
        <w:b/>
        <w:color w:val="FFFFFF"/>
        <w:sz w:val="22"/>
      </w:rPr>
      <w:tcPr>
        <w:shd w:val="clear" w:color="auto" w:fill="FFFFFF" w:themeFill="accent5"/>
        <w:tcBorders>
          <w:left w:val="single" w:color="000000" w:sz="4" w:space="0" w:themeColor="accent5"/>
          <w:top w:val="single" w:color="000000" w:sz="4" w:space="0" w:themeColor="accent5"/>
          <w:right w:val="single" w:color="000000" w:sz="4" w:space="0" w:themeColor="accent5"/>
          <w:bottom w:val="single" w:color="000000" w:sz="4" w:space="0" w:themeColor="accent5"/>
        </w:tcBorders>
      </w:tcPr>
    </w:tblStylePr>
    <w:tblStylePr w:type="lastCol">
      <w:rPr>
        <w:b/>
        <w:color w:val="404040"/>
      </w:rPr>
    </w:tblStylePr>
    <w:tblStylePr w:type="lastRow">
      <w:rPr>
        <w:b/>
        <w:color w:val="404040"/>
      </w:rPr>
      <w:tcPr>
        <w:tcBorders>
          <w:top w:val="single" w:color="000000" w:sz="4" w:space="0" w:themeColor="accent5"/>
        </w:tcBorders>
      </w:tcPr>
    </w:tblStylePr>
  </w:style>
  <w:style w:type="table" w:styleId="78">
    <w:name w:val="Grid Table 4 - Accent 6"/>
    <w:basedOn w:val="459"/>
    <w:uiPriority w:val="5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auto" w:fill="FFFFFF" w:themeFill="accent6" w:themeFillTint="34"/>
      </w:tcPr>
    </w:tblStylePr>
    <w:tblStylePr w:type="band1Vert">
      <w:rPr>
        <w:rFonts w:ascii="Arial" w:hAnsi="Arial"/>
        <w:color w:val="404040"/>
        <w:sz w:val="22"/>
      </w:rPr>
      <w:tcPr>
        <w:shd w:val="clear" w:color="auto" w:fill="FFFFFF" w:themeFill="accent6" w:themeFillTint="34"/>
      </w:tcPr>
    </w:tblStylePr>
    <w:tblStylePr w:type="firstCol">
      <w:rPr>
        <w:b/>
        <w:color w:val="404040"/>
      </w:rPr>
    </w:tblStylePr>
    <w:tblStylePr w:type="firstRow">
      <w:rPr>
        <w:rFonts w:ascii="Arial" w:hAnsi="Arial"/>
        <w:b/>
        <w:color w:val="FFFFFF"/>
        <w:sz w:val="22"/>
      </w:rPr>
      <w:tcPr>
        <w:shd w:val="clear" w:color="auto" w:fill="FFFFFF" w:themeFill="accent6"/>
        <w:tcBorders>
          <w:left w:val="single" w:color="000000" w:sz="4" w:space="0" w:themeColor="accent6"/>
          <w:top w:val="single" w:color="000000" w:sz="4" w:space="0" w:themeColor="accent6"/>
          <w:right w:val="single" w:color="000000" w:sz="4" w:space="0" w:themeColor="accent6"/>
          <w:bottom w:val="single" w:color="000000" w:sz="4" w:space="0" w:themeColor="accent6"/>
        </w:tcBorders>
      </w:tcPr>
    </w:tblStylePr>
    <w:tblStylePr w:type="lastCol">
      <w:rPr>
        <w:b/>
        <w:color w:val="404040"/>
      </w:rPr>
    </w:tblStylePr>
    <w:tblStylePr w:type="lastRow">
      <w:rPr>
        <w:b/>
        <w:color w:val="404040"/>
      </w:rPr>
      <w:tcPr>
        <w:tcBorders>
          <w:top w:val="single" w:color="000000" w:sz="4" w:space="0" w:themeColor="accent6"/>
        </w:tcBorders>
      </w:tcPr>
    </w:tblStylePr>
  </w:style>
  <w:style w:type="table" w:styleId="79">
    <w:name w:val="Grid Table 5 Dark"/>
    <w:basedOn w:val="459"/>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text1" w:themeFillTint="40"/>
    </w:tblPr>
    <w:tblStylePr w:type="band1Horz">
      <w:tcPr>
        <w:shd w:val="clear" w:color="auto" w:fill="FFFFFF" w:themeFill="text1" w:themeFillTint="75"/>
      </w:tcPr>
    </w:tblStylePr>
    <w:tblStylePr w:type="band1Vert">
      <w:tcPr>
        <w:shd w:val="clear" w:color="auto" w:fill="FFFFFF" w:themeFill="text1" w:themeFillTint="75"/>
      </w:tcPr>
    </w:tblStylePr>
    <w:tblStylePr w:type="firstCol">
      <w:rPr>
        <w:rFonts w:ascii="Arial" w:hAnsi="Arial"/>
        <w:b/>
        <w:color w:val="FFFFFF"/>
        <w:sz w:val="22"/>
      </w:rPr>
      <w:tcPr>
        <w:shd w:val="clear" w:color="auto" w:fill="FFFFFF" w:themeFill="text1"/>
      </w:tcPr>
    </w:tblStylePr>
    <w:tblStylePr w:type="firstRow">
      <w:rPr>
        <w:rFonts w:ascii="Arial" w:hAnsi="Arial"/>
        <w:b/>
        <w:color w:val="FFFFFF"/>
        <w:sz w:val="22"/>
      </w:rPr>
      <w:tcPr>
        <w:shd w:val="clear" w:color="auto" w:fill="FFFFFF" w:themeFill="text1"/>
      </w:tcPr>
    </w:tblStylePr>
    <w:tblStylePr w:type="lastCol">
      <w:rPr>
        <w:rFonts w:ascii="Arial" w:hAnsi="Arial"/>
        <w:b/>
        <w:color w:val="FFFFFF"/>
        <w:sz w:val="22"/>
      </w:rPr>
      <w:tcPr>
        <w:shd w:val="clear" w:color="auto" w:fill="FFFFFF" w:themeFill="text1"/>
      </w:tcPr>
    </w:tblStylePr>
    <w:tblStylePr w:type="lastRow">
      <w:rPr>
        <w:rFonts w:ascii="Arial" w:hAnsi="Arial"/>
        <w:b/>
        <w:color w:val="FFFFFF"/>
        <w:sz w:val="22"/>
      </w:rPr>
      <w:tcPr>
        <w:shd w:val="clear" w:color="auto" w:fill="FFFFFF" w:themeFill="text1"/>
        <w:tcBorders>
          <w:top w:val="single" w:color="000000" w:sz="4" w:space="0" w:themeColor="light1"/>
        </w:tcBorders>
      </w:tcPr>
    </w:tblStylePr>
  </w:style>
  <w:style w:type="table" w:styleId="80">
    <w:name w:val="Grid Table 5 Dark- Accent 1"/>
    <w:basedOn w:val="459"/>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1" w:themeFillTint="34"/>
    </w:tblPr>
    <w:tblStylePr w:type="band1Horz">
      <w:tcPr>
        <w:shd w:val="clear" w:color="auto" w:fill="FFFFFF" w:themeFill="accent1" w:themeFillTint="75"/>
      </w:tcPr>
    </w:tblStylePr>
    <w:tblStylePr w:type="band1Vert">
      <w:tcPr>
        <w:shd w:val="clear" w:color="auto" w:fill="FFFFFF" w:themeFill="accent1" w:themeFillTint="75"/>
      </w:tcPr>
    </w:tblStylePr>
    <w:tblStylePr w:type="firstCol">
      <w:rPr>
        <w:rFonts w:ascii="Arial" w:hAnsi="Arial"/>
        <w:b/>
        <w:color w:val="FFFFFF"/>
        <w:sz w:val="22"/>
      </w:rPr>
      <w:tcPr>
        <w:shd w:val="clear" w:color="auto" w:fill="FFFFFF" w:themeFill="accent1"/>
      </w:tcPr>
    </w:tblStylePr>
    <w:tblStylePr w:type="firstRow">
      <w:rPr>
        <w:rFonts w:ascii="Arial" w:hAnsi="Arial"/>
        <w:b/>
        <w:color w:val="FFFFFF"/>
        <w:sz w:val="22"/>
      </w:rPr>
      <w:tcPr>
        <w:shd w:val="clear" w:color="auto" w:fill="FFFFFF" w:themeFill="accent1"/>
      </w:tcPr>
    </w:tblStylePr>
    <w:tblStylePr w:type="lastCol">
      <w:rPr>
        <w:rFonts w:ascii="Arial" w:hAnsi="Arial"/>
        <w:b/>
        <w:color w:val="FFFFFF"/>
        <w:sz w:val="22"/>
      </w:rPr>
      <w:tcPr>
        <w:shd w:val="clear" w:color="auto" w:fill="FFFFFF" w:themeFill="accent1"/>
      </w:tcPr>
    </w:tblStylePr>
    <w:tblStylePr w:type="lastRow">
      <w:rPr>
        <w:rFonts w:ascii="Arial" w:hAnsi="Arial"/>
        <w:b/>
        <w:color w:val="FFFFFF"/>
        <w:sz w:val="22"/>
      </w:rPr>
      <w:tcPr>
        <w:shd w:val="clear" w:color="auto" w:fill="FFFFFF" w:themeFill="accent1"/>
        <w:tcBorders>
          <w:top w:val="single" w:color="000000" w:sz="4" w:space="0" w:themeColor="light1"/>
        </w:tcBorders>
      </w:tcPr>
    </w:tblStylePr>
  </w:style>
  <w:style w:type="table" w:styleId="81">
    <w:name w:val="Grid Table 5 Dark - Accent 2"/>
    <w:basedOn w:val="459"/>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2" w:themeFillTint="32"/>
    </w:tblPr>
    <w:tblStylePr w:type="band1Horz">
      <w:tcPr>
        <w:shd w:val="clear" w:color="auto" w:fill="FFFFFF" w:themeFill="accent2" w:themeFillTint="75"/>
      </w:tcPr>
    </w:tblStylePr>
    <w:tblStylePr w:type="band1Vert">
      <w:tcPr>
        <w:shd w:val="clear" w:color="auto" w:fill="FFFFFF" w:themeFill="accent2" w:themeFillTint="75"/>
      </w:tcPr>
    </w:tblStylePr>
    <w:tblStylePr w:type="firstCol">
      <w:rPr>
        <w:rFonts w:ascii="Arial" w:hAnsi="Arial"/>
        <w:b/>
        <w:color w:val="FFFFFF"/>
        <w:sz w:val="22"/>
      </w:rPr>
      <w:tcPr>
        <w:shd w:val="clear" w:color="auto" w:fill="FFFFFF" w:themeFill="accent2"/>
      </w:tcPr>
    </w:tblStylePr>
    <w:tblStylePr w:type="firstRow">
      <w:rPr>
        <w:rFonts w:ascii="Arial" w:hAnsi="Arial"/>
        <w:b/>
        <w:color w:val="FFFFFF"/>
        <w:sz w:val="22"/>
      </w:rPr>
      <w:tcPr>
        <w:shd w:val="clear" w:color="auto" w:fill="FFFFFF" w:themeFill="accent2"/>
      </w:tcPr>
    </w:tblStylePr>
    <w:tblStylePr w:type="lastCol">
      <w:rPr>
        <w:rFonts w:ascii="Arial" w:hAnsi="Arial"/>
        <w:b/>
        <w:color w:val="FFFFFF"/>
        <w:sz w:val="22"/>
      </w:rPr>
      <w:tcPr>
        <w:shd w:val="clear" w:color="auto" w:fill="FFFFFF" w:themeFill="accent2"/>
      </w:tcPr>
    </w:tblStylePr>
    <w:tblStylePr w:type="lastRow">
      <w:rPr>
        <w:rFonts w:ascii="Arial" w:hAnsi="Arial"/>
        <w:b/>
        <w:color w:val="FFFFFF"/>
        <w:sz w:val="22"/>
      </w:rPr>
      <w:tcPr>
        <w:shd w:val="clear" w:color="auto" w:fill="FFFFFF" w:themeFill="accent2"/>
        <w:tcBorders>
          <w:top w:val="single" w:color="000000" w:sz="4" w:space="0" w:themeColor="light1"/>
        </w:tcBorders>
      </w:tcPr>
    </w:tblStylePr>
  </w:style>
  <w:style w:type="table" w:styleId="82">
    <w:name w:val="Grid Table 5 Dark - Accent 3"/>
    <w:basedOn w:val="459"/>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3" w:themeFillTint="34"/>
    </w:tblPr>
    <w:tblStylePr w:type="band1Horz">
      <w:tcPr>
        <w:shd w:val="clear" w:color="auto" w:fill="FFFFFF" w:themeFill="accent3" w:themeFillTint="75"/>
      </w:tcPr>
    </w:tblStylePr>
    <w:tblStylePr w:type="band1Vert">
      <w:tcPr>
        <w:shd w:val="clear" w:color="auto" w:fill="FFFFFF" w:themeFill="accent3" w:themeFillTint="75"/>
      </w:tcPr>
    </w:tblStylePr>
    <w:tblStylePr w:type="firstCol">
      <w:rPr>
        <w:rFonts w:ascii="Arial" w:hAnsi="Arial"/>
        <w:b/>
        <w:color w:val="FFFFFF"/>
        <w:sz w:val="22"/>
      </w:rPr>
      <w:tcPr>
        <w:shd w:val="clear" w:color="auto" w:fill="FFFFFF" w:themeFill="accent3"/>
      </w:tcPr>
    </w:tblStylePr>
    <w:tblStylePr w:type="firstRow">
      <w:rPr>
        <w:rFonts w:ascii="Arial" w:hAnsi="Arial"/>
        <w:b/>
        <w:color w:val="FFFFFF"/>
        <w:sz w:val="22"/>
      </w:rPr>
      <w:tcPr>
        <w:shd w:val="clear" w:color="auto" w:fill="FFFFFF" w:themeFill="accent3"/>
      </w:tcPr>
    </w:tblStylePr>
    <w:tblStylePr w:type="lastCol">
      <w:rPr>
        <w:rFonts w:ascii="Arial" w:hAnsi="Arial"/>
        <w:b/>
        <w:color w:val="FFFFFF"/>
        <w:sz w:val="22"/>
      </w:rPr>
      <w:tcPr>
        <w:shd w:val="clear" w:color="auto" w:fill="FFFFFF" w:themeFill="accent3"/>
      </w:tcPr>
    </w:tblStylePr>
    <w:tblStylePr w:type="lastRow">
      <w:rPr>
        <w:rFonts w:ascii="Arial" w:hAnsi="Arial"/>
        <w:b/>
        <w:color w:val="FFFFFF"/>
        <w:sz w:val="22"/>
      </w:rPr>
      <w:tcPr>
        <w:shd w:val="clear" w:color="auto" w:fill="FFFFFF" w:themeFill="accent3"/>
        <w:tcBorders>
          <w:top w:val="single" w:color="000000" w:sz="4" w:space="0" w:themeColor="light1"/>
        </w:tcBorders>
      </w:tcPr>
    </w:tblStylePr>
  </w:style>
  <w:style w:type="table" w:styleId="83">
    <w:name w:val="Grid Table 5 Dark- Accent 4"/>
    <w:basedOn w:val="459"/>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4" w:themeFillTint="34"/>
    </w:tblPr>
    <w:tblStylePr w:type="band1Horz">
      <w:tcPr>
        <w:shd w:val="clear" w:color="auto" w:fill="FFFFFF" w:themeFill="accent4" w:themeFillTint="75"/>
      </w:tcPr>
    </w:tblStylePr>
    <w:tblStylePr w:type="band1Vert">
      <w:tcPr>
        <w:shd w:val="clear" w:color="auto" w:fill="FFFFFF" w:themeFill="accent4" w:themeFillTint="75"/>
      </w:tcPr>
    </w:tblStylePr>
    <w:tblStylePr w:type="firstCol">
      <w:rPr>
        <w:rFonts w:ascii="Arial" w:hAnsi="Arial"/>
        <w:b/>
        <w:color w:val="FFFFFF"/>
        <w:sz w:val="22"/>
      </w:rPr>
      <w:tcPr>
        <w:shd w:val="clear" w:color="auto" w:fill="FFFFFF" w:themeFill="accent4"/>
      </w:tcPr>
    </w:tblStylePr>
    <w:tblStylePr w:type="firstRow">
      <w:rPr>
        <w:rFonts w:ascii="Arial" w:hAnsi="Arial"/>
        <w:b/>
        <w:color w:val="FFFFFF"/>
        <w:sz w:val="22"/>
      </w:rPr>
      <w:tcPr>
        <w:shd w:val="clear" w:color="auto" w:fill="FFFFFF" w:themeFill="accent4"/>
      </w:tcPr>
    </w:tblStylePr>
    <w:tblStylePr w:type="lastCol">
      <w:rPr>
        <w:rFonts w:ascii="Arial" w:hAnsi="Arial"/>
        <w:b/>
        <w:color w:val="FFFFFF"/>
        <w:sz w:val="22"/>
      </w:rPr>
      <w:tcPr>
        <w:shd w:val="clear" w:color="auto" w:fill="FFFFFF" w:themeFill="accent4"/>
      </w:tcPr>
    </w:tblStylePr>
    <w:tblStylePr w:type="lastRow">
      <w:rPr>
        <w:rFonts w:ascii="Arial" w:hAnsi="Arial"/>
        <w:b/>
        <w:color w:val="FFFFFF"/>
        <w:sz w:val="22"/>
      </w:rPr>
      <w:tcPr>
        <w:shd w:val="clear" w:color="auto" w:fill="FFFFFF" w:themeFill="accent4"/>
        <w:tcBorders>
          <w:top w:val="single" w:color="000000" w:sz="4" w:space="0" w:themeColor="light1"/>
        </w:tcBorders>
      </w:tcPr>
    </w:tblStylePr>
  </w:style>
  <w:style w:type="table" w:styleId="84">
    <w:name w:val="Grid Table 5 Dark - Accent 5"/>
    <w:basedOn w:val="459"/>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5" w:themeFillTint="34"/>
    </w:tblPr>
    <w:tblStylePr w:type="band1Horz">
      <w:tcPr>
        <w:shd w:val="clear" w:color="auto" w:fill="FFFFFF" w:themeFill="accent5" w:themeFillTint="75"/>
      </w:tcPr>
    </w:tblStylePr>
    <w:tblStylePr w:type="band1Vert">
      <w:tcPr>
        <w:shd w:val="clear" w:color="auto" w:fill="FFFFFF" w:themeFill="accent5" w:themeFillTint="75"/>
      </w:tcPr>
    </w:tblStylePr>
    <w:tblStylePr w:type="firstCol">
      <w:rPr>
        <w:rFonts w:ascii="Arial" w:hAnsi="Arial"/>
        <w:b/>
        <w:color w:val="FFFFFF"/>
        <w:sz w:val="22"/>
      </w:rPr>
      <w:tcPr>
        <w:shd w:val="clear" w:color="auto" w:fill="FFFFFF" w:themeFill="accent5"/>
      </w:tcPr>
    </w:tblStylePr>
    <w:tblStylePr w:type="firstRow">
      <w:rPr>
        <w:rFonts w:ascii="Arial" w:hAnsi="Arial"/>
        <w:b/>
        <w:color w:val="FFFFFF"/>
        <w:sz w:val="22"/>
      </w:rPr>
      <w:tcPr>
        <w:shd w:val="clear" w:color="auto" w:fill="FFFFFF" w:themeFill="accent5"/>
      </w:tcPr>
    </w:tblStylePr>
    <w:tblStylePr w:type="lastCol">
      <w:rPr>
        <w:rFonts w:ascii="Arial" w:hAnsi="Arial"/>
        <w:b/>
        <w:color w:val="FFFFFF"/>
        <w:sz w:val="22"/>
      </w:rPr>
      <w:tcPr>
        <w:shd w:val="clear" w:color="auto" w:fill="FFFFFF" w:themeFill="accent5"/>
      </w:tcPr>
    </w:tblStylePr>
    <w:tblStylePr w:type="lastRow">
      <w:rPr>
        <w:rFonts w:ascii="Arial" w:hAnsi="Arial"/>
        <w:b/>
        <w:color w:val="FFFFFF"/>
        <w:sz w:val="22"/>
      </w:rPr>
      <w:tcPr>
        <w:shd w:val="clear" w:color="auto" w:fill="FFFFFF" w:themeFill="accent5"/>
        <w:tcBorders>
          <w:top w:val="single" w:color="000000" w:sz="4" w:space="0" w:themeColor="light1"/>
        </w:tcBorders>
      </w:tcPr>
    </w:tblStylePr>
  </w:style>
  <w:style w:type="table" w:styleId="85">
    <w:name w:val="Grid Table 5 Dark - Accent 6"/>
    <w:basedOn w:val="459"/>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6" w:themeFillTint="34"/>
    </w:tblPr>
    <w:tblStylePr w:type="band1Horz">
      <w:tcPr>
        <w:shd w:val="clear" w:color="auto" w:fill="FFFFFF" w:themeFill="accent6" w:themeFillTint="75"/>
      </w:tcPr>
    </w:tblStylePr>
    <w:tblStylePr w:type="band1Vert">
      <w:tcPr>
        <w:shd w:val="clear" w:color="auto" w:fill="FFFFFF" w:themeFill="accent6" w:themeFillTint="75"/>
      </w:tcPr>
    </w:tblStylePr>
    <w:tblStylePr w:type="firstCol">
      <w:rPr>
        <w:rFonts w:ascii="Arial" w:hAnsi="Arial"/>
        <w:b/>
        <w:color w:val="FFFFFF"/>
        <w:sz w:val="22"/>
      </w:rPr>
      <w:tcPr>
        <w:shd w:val="clear" w:color="auto" w:fill="FFFFFF" w:themeFill="accent6"/>
      </w:tcPr>
    </w:tblStylePr>
    <w:tblStylePr w:type="firstRow">
      <w:rPr>
        <w:rFonts w:ascii="Arial" w:hAnsi="Arial"/>
        <w:b/>
        <w:color w:val="FFFFFF"/>
        <w:sz w:val="22"/>
      </w:rPr>
      <w:tcPr>
        <w:shd w:val="clear" w:color="auto" w:fill="FFFFFF" w:themeFill="accent6"/>
      </w:tcPr>
    </w:tblStylePr>
    <w:tblStylePr w:type="lastCol">
      <w:rPr>
        <w:rFonts w:ascii="Arial" w:hAnsi="Arial"/>
        <w:b/>
        <w:color w:val="FFFFFF"/>
        <w:sz w:val="22"/>
      </w:rPr>
      <w:tcPr>
        <w:shd w:val="clear" w:color="auto" w:fill="FFFFFF" w:themeFill="accent6"/>
      </w:tcPr>
    </w:tblStylePr>
    <w:tblStylePr w:type="lastRow">
      <w:rPr>
        <w:rFonts w:ascii="Arial" w:hAnsi="Arial"/>
        <w:b/>
        <w:color w:val="FFFFFF"/>
        <w:sz w:val="22"/>
      </w:rPr>
      <w:tcPr>
        <w:shd w:val="clear" w:color="auto" w:fill="FFFFFF" w:themeFill="accent6"/>
        <w:tcBorders>
          <w:top w:val="single" w:color="000000" w:sz="4" w:space="0" w:themeColor="light1"/>
        </w:tcBorders>
      </w:tcPr>
    </w:tblStylePr>
  </w:style>
  <w:style w:type="table" w:styleId="86">
    <w:name w:val="Grid Table 6 Colorful"/>
    <w:basedOn w:val="459"/>
    <w:uiPriority w:val="99"/>
    <w:pPr>
      <w:spacing w:lineRule="auto" w:line="240" w:after="0"/>
    </w:pPr>
    <w:tblPr>
      <w:tblStyleRowBandSize w:val="1"/>
      <w:tblStyleColBandSize w:val="1"/>
      <w:tblInd w:w="0" w:type="dxa"/>
      <w:tblBorders>
        <w:left w:val="single" w:color="000000" w:sz="4" w:space="0" w:themeColor="text1" w:themeTint="80"/>
        <w:top w:val="single" w:color="000000" w:sz="4" w:space="0" w:themeColor="text1" w:themeTint="80"/>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04040" w:themeColor="text1" w:themeTint="80" w:themeShade="95"/>
        <w:sz w:val="22"/>
      </w:rPr>
      <w:tcPr>
        <w:shd w:val="clear" w:color="auto" w:fill="FFFFFF" w:themeFill="text1" w:themeFillTint="34"/>
      </w:tcPr>
    </w:tblStylePr>
    <w:tblStylePr w:type="band1Vert">
      <w:tcPr>
        <w:shd w:val="clear" w:color="auto" w:fill="FFFFFF"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sz="12" w:space="0" w:themeColor="text1" w:themeTint="8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87">
    <w:name w:val="Grid Table 6 Colorful - Accent 1"/>
    <w:basedOn w:val="459"/>
    <w:uiPriority w:val="99"/>
    <w:pPr>
      <w:spacing w:lineRule="auto" w:line="240" w:after="0"/>
    </w:pPr>
    <w:tblPr>
      <w:tblStyleRowBandSize w:val="1"/>
      <w:tblStyleColBandSize w:val="1"/>
      <w:tblInd w:w="0" w:type="dxa"/>
      <w:tblBorders>
        <w:left w:val="single" w:color="000000" w:sz="4" w:space="0" w:themeColor="accent1" w:themeTint="80"/>
        <w:top w:val="single" w:color="000000" w:sz="4" w:space="0" w:themeColor="accent1" w:themeTint="80"/>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404040" w:themeColor="accent1" w:themeTint="80" w:themeShade="95"/>
        <w:sz w:val="22"/>
      </w:rPr>
      <w:tcPr>
        <w:shd w:val="clear" w:color="auto" w:fill="FFFFFF" w:themeFill="accent1" w:themeFillTint="34"/>
      </w:tcPr>
    </w:tblStylePr>
    <w:tblStylePr w:type="band1Vert">
      <w:tcPr>
        <w:shd w:val="clear" w:color="auto" w:fill="FFFFFF"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sz="12" w:space="0" w:themeColor="accent1" w:themeTint="8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88">
    <w:name w:val="Grid Table 6 Colorful - Accent 2"/>
    <w:basedOn w:val="459"/>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themeColor="accent2" w:themeTint="97" w:themeShade="95"/>
        <w:sz w:val="22"/>
      </w:rPr>
      <w:tcPr>
        <w:shd w:val="clear" w:color="auto" w:fill="FFFFFF" w:themeFill="accent2" w:themeFillTint="32"/>
      </w:tcPr>
    </w:tblStylePr>
    <w:tblStylePr w:type="band1Vert">
      <w:tcPr>
        <w:shd w:val="clear" w:color="auto" w:fill="FFFFFF"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sz="12" w:space="0" w:themeColor="accent2" w:themeTint="97"/>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89">
    <w:name w:val="Grid Table 6 Colorful - Accent 3"/>
    <w:basedOn w:val="459"/>
    <w:uiPriority w:val="99"/>
    <w:pPr>
      <w:spacing w:lineRule="auto" w:line="240" w:after="0"/>
    </w:pPr>
    <w:tblPr>
      <w:tblStyleRowBandSize w:val="1"/>
      <w:tblStyleColBandSize w:val="1"/>
      <w:tblInd w:w="0" w:type="dxa"/>
      <w:tbl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themeColor="accent3" w:themeTint="FE" w:themeShade="95"/>
        <w:sz w:val="22"/>
      </w:rPr>
      <w:tcPr>
        <w:shd w:val="clear" w:color="auto" w:fill="FFFFFF" w:themeFill="accent3" w:themeFillTint="34"/>
      </w:tcPr>
    </w:tblStylePr>
    <w:tblStylePr w:type="band1Vert">
      <w:tcPr>
        <w:shd w:val="clear" w:color="auto" w:fill="FFFFFF"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sz="12" w:space="0" w:themeColor="accent3" w:themeTint="FE"/>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90">
    <w:name w:val="Grid Table 6 Colorful - Accent 4"/>
    <w:basedOn w:val="459"/>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themeColor="accent4" w:themeTint="9A" w:themeShade="95"/>
        <w:sz w:val="22"/>
      </w:rPr>
      <w:tcPr>
        <w:shd w:val="clear" w:color="auto" w:fill="FFFFFF" w:themeFill="accent4" w:themeFillTint="34"/>
      </w:tcPr>
    </w:tblStylePr>
    <w:tblStylePr w:type="band1Vert">
      <w:tcPr>
        <w:shd w:val="clear" w:color="auto" w:fill="FFFFFF"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sz="12" w:space="0" w:themeColor="accent4" w:themeTint="9A"/>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91">
    <w:name w:val="Grid Table 6 Colorful - Accent 5"/>
    <w:basedOn w:val="459"/>
    <w:uiPriority w:val="99"/>
    <w:pPr>
      <w:spacing w:lineRule="auto" w:line="240" w:after="0"/>
    </w:pPr>
    <w:tblPr>
      <w:tblStyleRowBandSize w:val="1"/>
      <w:tblStyleColBandSize w:val="1"/>
      <w:tblInd w:w="0" w:type="dxa"/>
      <w:tblBorders>
        <w:left w:val="single" w:color="000000" w:sz="4" w:space="0" w:themeColor="accent5"/>
        <w:top w:val="single" w:color="000000" w:sz="4" w:space="0" w:themeColor="accent5"/>
        <w:right w:val="single" w:color="000000" w:sz="4" w:space="0" w:themeColor="accent5"/>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themeColor="accent5" w:themeShade="95"/>
        <w:sz w:val="22"/>
      </w:rPr>
      <w:tcPr>
        <w:shd w:val="clear" w:color="auto" w:fill="FFFFFF" w:themeFill="accent5" w:themeFillTint="34"/>
      </w:tcPr>
    </w:tblStylePr>
    <w:tblStylePr w:type="band1Vert">
      <w:tcPr>
        <w:shd w:val="clear" w:color="auto" w:fill="FFFFFF"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sz="12" w:space="0" w:themeColor="accent5"/>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92">
    <w:name w:val="Grid Table 6 Colorful - Accent 6"/>
    <w:basedOn w:val="459"/>
    <w:uiPriority w:val="99"/>
    <w:pPr>
      <w:spacing w:lineRule="auto" w:line="240" w:after="0"/>
    </w:pPr>
    <w:tblPr>
      <w:tblStyleRowBandSize w:val="1"/>
      <w:tblStyleColBandSize w:val="1"/>
      <w:tblInd w:w="0" w:type="dxa"/>
      <w:tblBorders>
        <w:left w:val="single" w:color="000000" w:sz="4" w:space="0" w:themeColor="accent6"/>
        <w:top w:val="single" w:color="000000" w:sz="4" w:space="0" w:themeColor="accent6"/>
        <w:right w:val="single" w:color="000000" w:sz="4" w:space="0" w:themeColor="accent6"/>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themeColor="accent5" w:themeShade="95"/>
        <w:sz w:val="22"/>
      </w:rPr>
      <w:tcPr>
        <w:shd w:val="clear" w:color="auto" w:fill="FFFFFF" w:themeFill="accent6" w:themeFillTint="34"/>
      </w:tcPr>
    </w:tblStylePr>
    <w:tblStylePr w:type="band1Vert">
      <w:tcPr>
        <w:shd w:val="clear" w:color="auto" w:fill="FFFFFF"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sz="12" w:space="0" w:themeColor="accent6"/>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93">
    <w:name w:val="Grid Table 7 Colorful"/>
    <w:basedOn w:val="459"/>
    <w:uiPriority w:val="99"/>
    <w:pPr>
      <w:spacing w:lineRule="auto" w:line="240" w:after="0"/>
    </w:pPr>
    <w:tblPr>
      <w:tblStyleRowBandSize w:val="1"/>
      <w:tblStyleColBandSize w:val="1"/>
      <w:tblInd w:w="0" w:type="dxa"/>
      <w:tblBorders>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A4A4A" w:themeColor="text1" w:themeTint="80" w:themeShade="95"/>
        <w:sz w:val="22"/>
      </w:rPr>
      <w:tcPr>
        <w:shd w:val="clear" w:color="auto" w:fill="FFFFFF" w:themeFill="text1" w:themeFillTint="0D"/>
      </w:tcPr>
    </w:tblStylePr>
    <w:tblStylePr w:type="band1Vert">
      <w:tcPr>
        <w:shd w:val="clear" w:color="auto" w:fill="FFFFFF"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auto" w:fill="FFFFFF"/>
        <w:tcBorders>
          <w:left w:val="none"/>
          <w:top w:val="none"/>
          <w:right w:val="single" w:color="000000" w:sz="4" w:space="0" w:themeColor="text1" w:themeTint="80"/>
          <w:bottom w:val="none"/>
        </w:tcBorders>
      </w:tcPr>
    </w:tblStylePr>
    <w:tblStylePr w:type="firstRow">
      <w:rPr>
        <w:rFonts w:ascii="Arial" w:hAnsi="Arial"/>
        <w:b/>
        <w:color w:val="4A4A4A" w:themeColor="text1" w:themeTint="80" w:themeShade="95"/>
        <w:sz w:val="22"/>
      </w:rPr>
      <w:tcPr>
        <w:shd w:val="clear" w:color="auto" w:fill="FFFFFF" w:themeFill="light1"/>
        <w:tcBorders>
          <w:left w:val="none"/>
          <w:top w:val="none"/>
          <w:right w:val="none"/>
          <w:bottom w:val="single" w:color="000000" w:sz="4" w:space="0" w:themeColor="text1" w:themeTint="80"/>
        </w:tcBorders>
      </w:tcPr>
    </w:tblStylePr>
    <w:tblStylePr w:type="lastCol">
      <w:rPr>
        <w:rFonts w:ascii="Arial" w:hAnsi="Arial"/>
        <w:i/>
        <w:color w:val="4A4A4A" w:themeColor="text1" w:themeTint="80" w:themeShade="95"/>
        <w:sz w:val="22"/>
      </w:rPr>
      <w:tcPr>
        <w:shd w:color="auto" w:fill="FFFFFF"/>
        <w:tcBorders>
          <w:left w:val="single" w:color="000000" w:sz="4" w:space="0" w:themeColor="text1" w:themeTint="80"/>
          <w:top w:val="none"/>
          <w:right w:val="none"/>
          <w:bottom w:val="none"/>
        </w:tcBorders>
      </w:tcPr>
    </w:tblStylePr>
    <w:tblStylePr w:type="lastRow">
      <w:rPr>
        <w:rFonts w:ascii="Arial" w:hAnsi="Arial"/>
        <w:b/>
        <w:color w:val="4A4A4A" w:themeColor="text1" w:themeTint="80" w:themeShade="95"/>
        <w:sz w:val="22"/>
      </w:rPr>
      <w:tcPr>
        <w:shd w:val="clear" w:color="auto" w:fill="FFFFFF" w:themeFill="light1"/>
        <w:tcBorders>
          <w:left w:val="none"/>
          <w:top w:val="single" w:color="000000" w:sz="4" w:space="0" w:themeColor="text1" w:themeTint="80"/>
          <w:right w:val="none"/>
          <w:bottom w:val="none"/>
        </w:tcBorders>
      </w:tcPr>
    </w:tblStylePr>
  </w:style>
  <w:style w:type="table" w:styleId="94">
    <w:name w:val="Grid Table 7 Colorful - Accent 1"/>
    <w:basedOn w:val="459"/>
    <w:uiPriority w:val="99"/>
    <w:pPr>
      <w:spacing w:lineRule="auto" w:line="240" w:after="0"/>
    </w:pPr>
    <w:tblPr>
      <w:tblStyleRowBandSize w:val="1"/>
      <w:tblStyleColBandSize w:val="1"/>
      <w:tblInd w:w="0" w:type="dxa"/>
      <w:tblBorders>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317BBA" w:themeColor="accent1" w:themeTint="80" w:themeShade="95"/>
        <w:sz w:val="22"/>
      </w:rPr>
      <w:tcPr>
        <w:shd w:val="clear" w:color="auto" w:fill="FFFFFF" w:themeFill="accent1" w:themeFillTint="34"/>
      </w:tcPr>
    </w:tblStylePr>
    <w:tblStylePr w:type="band1Vert">
      <w:tcPr>
        <w:shd w:val="clear" w:color="auto" w:fill="FFFFFF"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color="auto" w:fill="FFFFFF"/>
        <w:tcBorders>
          <w:left w:val="none"/>
          <w:top w:val="none"/>
          <w:right w:val="single" w:color="000000" w:sz="4" w:space="0" w:themeColor="accent1" w:themeTint="80"/>
          <w:bottom w:val="none"/>
        </w:tcBorders>
      </w:tcPr>
    </w:tblStylePr>
    <w:tblStylePr w:type="firstRow">
      <w:rPr>
        <w:rFonts w:ascii="Arial" w:hAnsi="Arial"/>
        <w:b/>
        <w:color w:val="317BBA" w:themeColor="accent1" w:themeTint="80" w:themeShade="95"/>
        <w:sz w:val="22"/>
      </w:rPr>
      <w:tcPr>
        <w:shd w:val="clear" w:color="auto" w:fill="FFFFFF" w:themeFill="light1"/>
        <w:tcBorders>
          <w:left w:val="none"/>
          <w:top w:val="none"/>
          <w:right w:val="none"/>
          <w:bottom w:val="single" w:color="000000" w:sz="4" w:space="0" w:themeColor="accent1" w:themeTint="80"/>
        </w:tcBorders>
      </w:tcPr>
    </w:tblStylePr>
    <w:tblStylePr w:type="lastCol">
      <w:rPr>
        <w:rFonts w:ascii="Arial" w:hAnsi="Arial"/>
        <w:i/>
        <w:color w:val="317BBA" w:themeColor="accent1" w:themeTint="80" w:themeShade="95"/>
        <w:sz w:val="22"/>
      </w:rPr>
      <w:tcPr>
        <w:shd w:color="auto" w:fill="FFFFFF"/>
        <w:tcBorders>
          <w:left w:val="single" w:color="000000" w:sz="4" w:space="0" w:themeColor="accent1" w:themeTint="80"/>
          <w:top w:val="none"/>
          <w:right w:val="none"/>
          <w:bottom w:val="none"/>
        </w:tcBorders>
      </w:tcPr>
    </w:tblStylePr>
    <w:tblStylePr w:type="lastRow">
      <w:rPr>
        <w:rFonts w:ascii="Arial" w:hAnsi="Arial"/>
        <w:b/>
        <w:color w:val="317BBA" w:themeColor="accent1" w:themeTint="80" w:themeShade="95"/>
        <w:sz w:val="22"/>
      </w:rPr>
      <w:tcPr>
        <w:shd w:val="clear" w:color="auto" w:fill="FFFFFF" w:themeFill="light1"/>
        <w:tcBorders>
          <w:left w:val="none"/>
          <w:top w:val="single" w:color="000000" w:sz="4" w:space="0" w:themeColor="accent1" w:themeTint="80"/>
          <w:right w:val="none"/>
          <w:bottom w:val="none"/>
        </w:tcBorders>
      </w:tcPr>
    </w:tblStylePr>
  </w:style>
  <w:style w:type="table" w:styleId="95">
    <w:name w:val="Grid Table 7 Colorful - Accent 2"/>
    <w:basedOn w:val="459"/>
    <w:uiPriority w:val="99"/>
    <w:pPr>
      <w:spacing w:lineRule="auto" w:line="240" w:after="0"/>
    </w:pPr>
    <w:tblPr>
      <w:tblStyleRowBandSize w:val="1"/>
      <w:tblStyleColBandSize w:val="1"/>
      <w:tblInd w:w="0" w:type="dxa"/>
      <w:tblBorders>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C95712" w:themeColor="accent2" w:themeTint="97" w:themeShade="95"/>
        <w:sz w:val="22"/>
      </w:rPr>
      <w:tcPr>
        <w:shd w:val="clear" w:color="auto" w:fill="FFFFFF" w:themeFill="accent2" w:themeFillTint="32"/>
      </w:tcPr>
    </w:tblStylePr>
    <w:tblStylePr w:type="band1Vert">
      <w:tcPr>
        <w:shd w:val="clear" w:color="auto" w:fill="FFFFFF"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auto" w:fill="FFFFFF"/>
        <w:tcBorders>
          <w:left w:val="none"/>
          <w:top w:val="none"/>
          <w:right w:val="single" w:color="000000" w:sz="4" w:space="0" w:themeColor="accent2" w:themeTint="97"/>
          <w:bottom w:val="none"/>
        </w:tcBorders>
      </w:tcPr>
    </w:tblStylePr>
    <w:tblStylePr w:type="firstRow">
      <w:rPr>
        <w:rFonts w:ascii="Arial" w:hAnsi="Arial"/>
        <w:b/>
        <w:color w:val="C95712" w:themeColor="accent2" w:themeTint="97" w:themeShade="95"/>
        <w:sz w:val="22"/>
      </w:rPr>
      <w:tcPr>
        <w:shd w:val="clear" w:color="auto" w:fill="FFFFFF" w:themeFill="light1"/>
        <w:tcBorders>
          <w:left w:val="none"/>
          <w:top w:val="none"/>
          <w:right w:val="none"/>
          <w:bottom w:val="single" w:color="000000" w:sz="4" w:space="0" w:themeColor="accent2" w:themeTint="97"/>
        </w:tcBorders>
      </w:tcPr>
    </w:tblStylePr>
    <w:tblStylePr w:type="lastCol">
      <w:rPr>
        <w:rFonts w:ascii="Arial" w:hAnsi="Arial"/>
        <w:i/>
        <w:color w:val="C95712" w:themeColor="accent2" w:themeTint="97" w:themeShade="95"/>
        <w:sz w:val="22"/>
      </w:rPr>
      <w:tcPr>
        <w:shd w:color="auto" w:fill="FFFFFF"/>
        <w:tcBorders>
          <w:left w:val="single" w:color="000000" w:sz="4" w:space="0" w:themeColor="accent2" w:themeTint="97"/>
          <w:top w:val="none"/>
          <w:right w:val="none"/>
          <w:bottom w:val="none"/>
        </w:tcBorders>
      </w:tcPr>
    </w:tblStylePr>
    <w:tblStylePr w:type="lastRow">
      <w:rPr>
        <w:rFonts w:ascii="Arial" w:hAnsi="Arial"/>
        <w:b/>
        <w:color w:val="C95712" w:themeColor="accent2" w:themeTint="97" w:themeShade="95"/>
        <w:sz w:val="22"/>
      </w:rPr>
      <w:tcPr>
        <w:shd w:val="clear" w:color="auto" w:fill="FFFFFF" w:themeFill="light1"/>
        <w:tcBorders>
          <w:left w:val="none"/>
          <w:top w:val="single" w:color="000000" w:sz="4" w:space="0" w:themeColor="accent2" w:themeTint="97"/>
          <w:right w:val="none"/>
          <w:bottom w:val="none"/>
        </w:tcBorders>
      </w:tcPr>
    </w:tblStylePr>
  </w:style>
  <w:style w:type="table" w:styleId="96">
    <w:name w:val="Grid Table 7 Colorful - Accent 3"/>
    <w:basedOn w:val="459"/>
    <w:uiPriority w:val="99"/>
    <w:pPr>
      <w:spacing w:lineRule="auto" w:line="240" w:after="0"/>
    </w:pPr>
    <w:tblPr>
      <w:tblStyleRowBandSize w:val="1"/>
      <w:tblStyleColBandSize w:val="1"/>
      <w:tblInd w:w="0" w:type="dxa"/>
      <w:tblBorders>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606060" w:themeColor="accent3" w:themeTint="FE" w:themeShade="95"/>
        <w:sz w:val="22"/>
      </w:rPr>
      <w:tcPr>
        <w:shd w:val="clear" w:color="auto" w:fill="FFFFFF" w:themeFill="accent3" w:themeFillTint="34"/>
      </w:tcPr>
    </w:tblStylePr>
    <w:tblStylePr w:type="band1Vert">
      <w:tcPr>
        <w:shd w:val="clear" w:color="auto" w:fill="FFFFFF"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color="auto" w:fill="FFFFFF"/>
        <w:tcBorders>
          <w:left w:val="none"/>
          <w:top w:val="none"/>
          <w:right w:val="single" w:color="000000" w:sz="4" w:space="0" w:themeColor="accent3" w:themeTint="FE"/>
          <w:bottom w:val="none"/>
        </w:tcBorders>
      </w:tcPr>
    </w:tblStylePr>
    <w:tblStylePr w:type="firstRow">
      <w:rPr>
        <w:rFonts w:ascii="Arial" w:hAnsi="Arial"/>
        <w:b/>
        <w:color w:val="606060" w:themeColor="accent3" w:themeTint="FE" w:themeShade="95"/>
        <w:sz w:val="22"/>
      </w:rPr>
      <w:tcPr>
        <w:shd w:val="clear" w:color="auto" w:fill="FFFFFF" w:themeFill="light1"/>
        <w:tcBorders>
          <w:left w:val="none"/>
          <w:top w:val="none"/>
          <w:right w:val="none"/>
          <w:bottom w:val="single" w:color="000000" w:sz="4" w:space="0" w:themeColor="accent3" w:themeTint="FE"/>
        </w:tcBorders>
      </w:tcPr>
    </w:tblStylePr>
    <w:tblStylePr w:type="lastCol">
      <w:rPr>
        <w:rFonts w:ascii="Arial" w:hAnsi="Arial"/>
        <w:i/>
        <w:color w:val="606060" w:themeColor="accent3" w:themeTint="FE" w:themeShade="95"/>
        <w:sz w:val="22"/>
      </w:rPr>
      <w:tcPr>
        <w:shd w:color="auto" w:fill="FFFFFF"/>
        <w:tcBorders>
          <w:left w:val="single" w:color="000000" w:sz="4" w:space="0" w:themeColor="accent3" w:themeTint="FE"/>
          <w:top w:val="none"/>
          <w:right w:val="none"/>
          <w:bottom w:val="none"/>
        </w:tcBorders>
      </w:tcPr>
    </w:tblStylePr>
    <w:tblStylePr w:type="lastRow">
      <w:rPr>
        <w:rFonts w:ascii="Arial" w:hAnsi="Arial"/>
        <w:b/>
        <w:color w:val="606060" w:themeColor="accent3" w:themeTint="FE" w:themeShade="95"/>
        <w:sz w:val="22"/>
      </w:rPr>
      <w:tcPr>
        <w:shd w:val="clear" w:color="auto" w:fill="FFFFFF" w:themeFill="light1"/>
        <w:tcBorders>
          <w:left w:val="none"/>
          <w:top w:val="single" w:color="000000" w:sz="4" w:space="0" w:themeColor="accent3" w:themeTint="FE"/>
          <w:right w:val="none"/>
          <w:bottom w:val="none"/>
        </w:tcBorders>
      </w:tcPr>
    </w:tblStylePr>
  </w:style>
  <w:style w:type="table" w:styleId="97">
    <w:name w:val="Grid Table 7 Colorful - Accent 4"/>
    <w:basedOn w:val="459"/>
    <w:uiPriority w:val="99"/>
    <w:pPr>
      <w:spacing w:lineRule="auto" w:line="240" w:after="0"/>
    </w:pPr>
    <w:tblPr>
      <w:tblStyleRowBandSize w:val="1"/>
      <w:tblStyleColBandSize w:val="1"/>
      <w:tblInd w:w="0" w:type="dxa"/>
      <w:tblBorders>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CD9600" w:themeColor="accent4" w:themeTint="9A" w:themeShade="95"/>
        <w:sz w:val="22"/>
      </w:rPr>
      <w:tcPr>
        <w:shd w:val="clear" w:color="auto" w:fill="FFFFFF" w:themeFill="accent4" w:themeFillTint="34"/>
      </w:tcPr>
    </w:tblStylePr>
    <w:tblStylePr w:type="band1Vert">
      <w:tcPr>
        <w:shd w:val="clear" w:color="auto" w:fill="FFFFFF"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auto" w:fill="FFFFFF"/>
        <w:tcBorders>
          <w:left w:val="none"/>
          <w:top w:val="none"/>
          <w:right w:val="single" w:color="000000" w:sz="4" w:space="0" w:themeColor="accent4" w:themeTint="9A"/>
          <w:bottom w:val="none"/>
        </w:tcBorders>
      </w:tcPr>
    </w:tblStylePr>
    <w:tblStylePr w:type="firstRow">
      <w:rPr>
        <w:rFonts w:ascii="Arial" w:hAnsi="Arial"/>
        <w:b/>
        <w:color w:val="CD9600" w:themeColor="accent4" w:themeTint="9A" w:themeShade="95"/>
        <w:sz w:val="22"/>
      </w:rPr>
      <w:tcPr>
        <w:shd w:val="clear" w:color="auto" w:fill="FFFFFF" w:themeFill="light1"/>
        <w:tcBorders>
          <w:left w:val="none"/>
          <w:top w:val="none"/>
          <w:right w:val="none"/>
          <w:bottom w:val="single" w:color="000000" w:sz="4" w:space="0" w:themeColor="accent4" w:themeTint="9A"/>
        </w:tcBorders>
      </w:tcPr>
    </w:tblStylePr>
    <w:tblStylePr w:type="lastCol">
      <w:rPr>
        <w:rFonts w:ascii="Arial" w:hAnsi="Arial"/>
        <w:i/>
        <w:color w:val="CD9600" w:themeColor="accent4" w:themeTint="9A" w:themeShade="95"/>
        <w:sz w:val="22"/>
      </w:rPr>
      <w:tcPr>
        <w:shd w:color="auto" w:fill="FFFFFF"/>
        <w:tcBorders>
          <w:left w:val="single" w:color="000000" w:sz="4" w:space="0" w:themeColor="accent4" w:themeTint="9A"/>
          <w:top w:val="none"/>
          <w:right w:val="none"/>
          <w:bottom w:val="none"/>
        </w:tcBorders>
      </w:tcPr>
    </w:tblStylePr>
    <w:tblStylePr w:type="lastRow">
      <w:rPr>
        <w:rFonts w:ascii="Arial" w:hAnsi="Arial"/>
        <w:b/>
        <w:color w:val="CD9600" w:themeColor="accent4" w:themeTint="9A" w:themeShade="95"/>
        <w:sz w:val="22"/>
      </w:rPr>
      <w:tcPr>
        <w:shd w:val="clear" w:color="auto" w:fill="FFFFFF" w:themeFill="light1"/>
        <w:tcBorders>
          <w:left w:val="none"/>
          <w:top w:val="single" w:color="000000" w:sz="4" w:space="0" w:themeColor="accent4" w:themeTint="9A"/>
          <w:right w:val="none"/>
          <w:bottom w:val="none"/>
        </w:tcBorders>
      </w:tcPr>
    </w:tblStylePr>
  </w:style>
  <w:style w:type="table" w:styleId="98">
    <w:name w:val="Grid Table 7 Colorful - Accent 5"/>
    <w:basedOn w:val="459"/>
    <w:uiPriority w:val="99"/>
    <w:pPr>
      <w:spacing w:lineRule="auto" w:line="240" w:after="0"/>
    </w:pPr>
    <w:tblPr>
      <w:tblStyleRowBandSize w:val="1"/>
      <w:tblStyleColBandSize w:val="1"/>
      <w:tblInd w:w="0" w:type="dxa"/>
      <w:tblBorders>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254374" w:themeColor="accent5" w:themeShade="95"/>
        <w:sz w:val="22"/>
      </w:rPr>
      <w:tcPr>
        <w:shd w:val="clear" w:color="auto" w:fill="FFFFFF" w:themeFill="accent5" w:themeFillTint="34"/>
      </w:tcPr>
    </w:tblStylePr>
    <w:tblStylePr w:type="band1Vert">
      <w:tcPr>
        <w:shd w:val="clear" w:color="auto" w:fill="FFFFFF"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color="auto" w:fill="FFFFFF"/>
        <w:tcBorders>
          <w:left w:val="none"/>
          <w:top w:val="none"/>
          <w:right w:val="single" w:color="000000" w:sz="4" w:space="0" w:themeColor="accent5" w:themeTint="90"/>
          <w:bottom w:val="none"/>
        </w:tcBorders>
      </w:tcPr>
    </w:tblStylePr>
    <w:tblStylePr w:type="firstRow">
      <w:rPr>
        <w:rFonts w:ascii="Arial" w:hAnsi="Arial"/>
        <w:b/>
        <w:color w:val="254374" w:themeColor="accent5" w:themeShade="95"/>
        <w:sz w:val="22"/>
      </w:rPr>
      <w:tcPr>
        <w:shd w:val="clear" w:color="auto" w:fill="FFFFFF" w:themeFill="light1"/>
        <w:tcBorders>
          <w:left w:val="none"/>
          <w:top w:val="none"/>
          <w:right w:val="none"/>
          <w:bottom w:val="single" w:color="000000" w:sz="4" w:space="0" w:themeColor="accent5" w:themeTint="90"/>
        </w:tcBorders>
      </w:tcPr>
    </w:tblStylePr>
    <w:tblStylePr w:type="lastCol">
      <w:rPr>
        <w:rFonts w:ascii="Arial" w:hAnsi="Arial"/>
        <w:i/>
        <w:color w:val="254374" w:themeColor="accent5" w:themeShade="95"/>
        <w:sz w:val="22"/>
      </w:rPr>
      <w:tcPr>
        <w:shd w:color="auto" w:fill="FFFFFF"/>
        <w:tcBorders>
          <w:left w:val="single" w:color="000000" w:sz="4" w:space="0" w:themeColor="accent5" w:themeTint="90"/>
          <w:top w:val="none"/>
          <w:right w:val="none"/>
          <w:bottom w:val="none"/>
        </w:tcBorders>
      </w:tcPr>
    </w:tblStylePr>
    <w:tblStylePr w:type="lastRow">
      <w:rPr>
        <w:rFonts w:ascii="Arial" w:hAnsi="Arial"/>
        <w:b/>
        <w:color w:val="254374" w:themeColor="accent5" w:themeShade="95"/>
        <w:sz w:val="22"/>
      </w:rPr>
      <w:tcPr>
        <w:shd w:val="clear" w:color="auto" w:fill="FFFFFF" w:themeFill="light1"/>
        <w:tcBorders>
          <w:left w:val="none"/>
          <w:top w:val="single" w:color="000000" w:sz="4" w:space="0" w:themeColor="accent5" w:themeTint="90"/>
          <w:right w:val="none"/>
          <w:bottom w:val="none"/>
        </w:tcBorders>
      </w:tcPr>
    </w:tblStylePr>
  </w:style>
  <w:style w:type="table" w:styleId="99">
    <w:name w:val="Grid Table 7 Colorful - Accent 6"/>
    <w:basedOn w:val="459"/>
    <w:uiPriority w:val="99"/>
    <w:pPr>
      <w:spacing w:lineRule="auto" w:line="240" w:after="0"/>
    </w:pPr>
    <w:tblPr>
      <w:tblStyleRowBandSize w:val="1"/>
      <w:tblStyleColBandSize w:val="1"/>
      <w:tblInd w:w="0" w:type="dxa"/>
      <w:tblBorders>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26429" w:themeColor="accent6" w:themeShade="95"/>
        <w:sz w:val="22"/>
      </w:rPr>
      <w:tcPr>
        <w:shd w:val="clear" w:color="auto" w:fill="FFFFFF" w:themeFill="accent6" w:themeFillTint="34"/>
      </w:tcPr>
    </w:tblStylePr>
    <w:tblStylePr w:type="band1Vert">
      <w:tcPr>
        <w:shd w:val="clear" w:color="auto" w:fill="FFFFFF"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color="auto" w:fill="FFFFFF"/>
        <w:tcBorders>
          <w:left w:val="none"/>
          <w:top w:val="none"/>
          <w:right w:val="single" w:color="000000" w:sz="4" w:space="0" w:themeColor="accent6" w:themeTint="90"/>
          <w:bottom w:val="none"/>
        </w:tcBorders>
      </w:tcPr>
    </w:tblStylePr>
    <w:tblStylePr w:type="firstRow">
      <w:rPr>
        <w:rFonts w:ascii="Arial" w:hAnsi="Arial"/>
        <w:b/>
        <w:color w:val="426429" w:themeColor="accent6" w:themeShade="95"/>
        <w:sz w:val="22"/>
      </w:rPr>
      <w:tcPr>
        <w:shd w:val="clear" w:color="auto" w:fill="FFFFFF" w:themeFill="light1"/>
        <w:tcBorders>
          <w:left w:val="none"/>
          <w:top w:val="none"/>
          <w:right w:val="none"/>
          <w:bottom w:val="single" w:color="000000" w:sz="4" w:space="0" w:themeColor="accent6" w:themeTint="90"/>
        </w:tcBorders>
      </w:tcPr>
    </w:tblStylePr>
    <w:tblStylePr w:type="lastCol">
      <w:rPr>
        <w:rFonts w:ascii="Arial" w:hAnsi="Arial"/>
        <w:i/>
        <w:color w:val="426429" w:themeColor="accent6" w:themeShade="95"/>
        <w:sz w:val="22"/>
      </w:rPr>
      <w:tcPr>
        <w:shd w:color="auto" w:fill="FFFFFF"/>
        <w:tcBorders>
          <w:left w:val="single" w:color="000000" w:sz="4" w:space="0" w:themeColor="accent6" w:themeTint="90"/>
          <w:top w:val="none"/>
          <w:right w:val="none"/>
          <w:bottom w:val="none"/>
        </w:tcBorders>
      </w:tcPr>
    </w:tblStylePr>
    <w:tblStylePr w:type="lastRow">
      <w:rPr>
        <w:rFonts w:ascii="Arial" w:hAnsi="Arial"/>
        <w:b/>
        <w:color w:val="426429" w:themeColor="accent6" w:themeShade="95"/>
        <w:sz w:val="22"/>
      </w:rPr>
      <w:tcPr>
        <w:shd w:val="clear" w:color="auto" w:fill="FFFFFF" w:themeFill="light1"/>
        <w:tcBorders>
          <w:left w:val="none"/>
          <w:top w:val="single" w:color="000000" w:sz="4" w:space="0" w:themeColor="accent6" w:themeTint="90"/>
          <w:right w:val="none"/>
          <w:bottom w:val="none"/>
        </w:tcBorders>
      </w:tcPr>
    </w:tblStylePr>
  </w:style>
  <w:style w:type="table" w:styleId="100">
    <w:name w:val="List Table 1 Light"/>
    <w:basedOn w:val="459"/>
    <w:uiPriority w:val="99"/>
    <w:pPr>
      <w:spacing w:lineRule="auto" w:line="240" w:after="0"/>
    </w:pPr>
    <w:tblPr>
      <w:tblStyleRowBandSize w:val="1"/>
      <w:tblStyleColBandSize w:val="1"/>
      <w:tblInd w:w="0" w:type="dxa"/>
    </w:tblPr>
    <w:tblStylePr w:type="band1Horz">
      <w:tcPr>
        <w:shd w:val="clear" w:color="auto" w:fill="FFFFFF" w:themeFill="text1" w:themeFillTint="40"/>
      </w:tcPr>
    </w:tblStylePr>
    <w:tblStylePr w:type="band1Vert">
      <w:tcPr>
        <w:shd w:val="clear" w:color="auto" w:fill="FFFFFF" w:themeFill="text1"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text1"/>
        </w:tcBorders>
      </w:tcPr>
    </w:tblStylePr>
    <w:tblStylePr w:type="lastCol">
      <w:rPr>
        <w:b/>
        <w:color w:val="404040"/>
      </w:rPr>
    </w:tblStylePr>
    <w:tblStylePr w:type="lastRow">
      <w:rPr>
        <w:b/>
        <w:color w:val="404040"/>
      </w:rPr>
      <w:tcPr>
        <w:tcBorders>
          <w:left w:val="none" w:color="000000" w:sz="4" w:space="0"/>
          <w:top w:val="single" w:color="000000" w:sz="4" w:space="0" w:themeColor="text1"/>
          <w:right w:val="none" w:color="000000" w:sz="4" w:space="0"/>
          <w:bottom w:val="none" w:color="000000" w:sz="4" w:space="0"/>
        </w:tcBorders>
      </w:tcPr>
    </w:tblStylePr>
  </w:style>
  <w:style w:type="table" w:styleId="101">
    <w:name w:val="List Table 1 Light - Accent 1"/>
    <w:basedOn w:val="459"/>
    <w:uiPriority w:val="99"/>
    <w:pPr>
      <w:spacing w:lineRule="auto" w:line="240" w:after="0"/>
    </w:pPr>
    <w:tblPr>
      <w:tblStyleRowBandSize w:val="1"/>
      <w:tblStyleColBandSize w:val="1"/>
      <w:tblInd w:w="0" w:type="dxa"/>
    </w:tblPr>
    <w:tblStylePr w:type="band1Horz">
      <w:tcPr>
        <w:shd w:val="clear" w:color="auto" w:fill="FFFFFF" w:themeFill="accent1" w:themeFillTint="40"/>
      </w:tcPr>
    </w:tblStylePr>
    <w:tblStylePr w:type="band1Vert">
      <w:tcPr>
        <w:shd w:val="clear" w:color="auto" w:fill="FFFFFF" w:themeFill="accent1"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1"/>
        </w:tcBorders>
      </w:tcPr>
    </w:tblStylePr>
    <w:tblStylePr w:type="lastCol">
      <w:rPr>
        <w:b/>
        <w:color w:val="404040"/>
      </w:rPr>
    </w:tblStylePr>
    <w:tblStylePr w:type="lastRow">
      <w:rPr>
        <w:b/>
        <w:color w:val="404040"/>
      </w:rPr>
      <w:tcPr>
        <w:tcBorders>
          <w:left w:val="none" w:color="000000" w:sz="4" w:space="0"/>
          <w:top w:val="single" w:color="000000" w:sz="4" w:space="0" w:themeColor="accent1"/>
          <w:right w:val="none" w:color="000000" w:sz="4" w:space="0"/>
          <w:bottom w:val="none" w:color="000000" w:sz="4" w:space="0"/>
        </w:tcBorders>
      </w:tcPr>
    </w:tblStylePr>
  </w:style>
  <w:style w:type="table" w:styleId="102">
    <w:name w:val="List Table 1 Light - Accent 2"/>
    <w:basedOn w:val="459"/>
    <w:uiPriority w:val="99"/>
    <w:pPr>
      <w:spacing w:lineRule="auto" w:line="240" w:after="0"/>
    </w:pPr>
    <w:tblPr>
      <w:tblStyleRowBandSize w:val="1"/>
      <w:tblStyleColBandSize w:val="1"/>
      <w:tblInd w:w="0" w:type="dxa"/>
    </w:tblPr>
    <w:tblStylePr w:type="band1Horz">
      <w:tcPr>
        <w:shd w:val="clear" w:color="auto" w:fill="FFFFFF" w:themeFill="accent2" w:themeFillTint="40"/>
      </w:tcPr>
    </w:tblStylePr>
    <w:tblStylePr w:type="band1Vert">
      <w:tcPr>
        <w:shd w:val="clear" w:color="auto" w:fill="FFFFFF" w:themeFill="accent2"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2"/>
        </w:tcBorders>
      </w:tcPr>
    </w:tblStylePr>
    <w:tblStylePr w:type="lastCol">
      <w:rPr>
        <w:b/>
        <w:color w:val="404040"/>
      </w:rPr>
    </w:tblStylePr>
    <w:tblStylePr w:type="lastRow">
      <w:rPr>
        <w:b/>
        <w:color w:val="404040"/>
      </w:rPr>
      <w:tcPr>
        <w:tcBorders>
          <w:left w:val="none" w:color="000000" w:sz="4" w:space="0"/>
          <w:top w:val="single" w:color="000000" w:sz="4" w:space="0" w:themeColor="accent2"/>
          <w:right w:val="none" w:color="000000" w:sz="4" w:space="0"/>
          <w:bottom w:val="none" w:color="000000" w:sz="4" w:space="0"/>
        </w:tcBorders>
      </w:tcPr>
    </w:tblStylePr>
  </w:style>
  <w:style w:type="table" w:styleId="103">
    <w:name w:val="List Table 1 Light - Accent 3"/>
    <w:basedOn w:val="459"/>
    <w:uiPriority w:val="99"/>
    <w:pPr>
      <w:spacing w:lineRule="auto" w:line="240" w:after="0"/>
    </w:pPr>
    <w:tblPr>
      <w:tblStyleRowBandSize w:val="1"/>
      <w:tblStyleColBandSize w:val="1"/>
      <w:tblInd w:w="0" w:type="dxa"/>
    </w:tblPr>
    <w:tblStylePr w:type="band1Horz">
      <w:tcPr>
        <w:shd w:val="clear" w:color="auto" w:fill="FFFFFF" w:themeFill="accent3" w:themeFillTint="40"/>
      </w:tcPr>
    </w:tblStylePr>
    <w:tblStylePr w:type="band1Vert">
      <w:tcPr>
        <w:shd w:val="clear" w:color="auto" w:fill="FFFFFF" w:themeFill="accent3"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3"/>
        </w:tcBorders>
      </w:tcPr>
    </w:tblStylePr>
    <w:tblStylePr w:type="lastCol">
      <w:rPr>
        <w:b/>
        <w:color w:val="404040"/>
      </w:rPr>
    </w:tblStylePr>
    <w:tblStylePr w:type="lastRow">
      <w:rPr>
        <w:b/>
        <w:color w:val="404040"/>
      </w:rPr>
      <w:tcPr>
        <w:tcBorders>
          <w:left w:val="none" w:color="000000" w:sz="4" w:space="0"/>
          <w:top w:val="single" w:color="000000" w:sz="4" w:space="0" w:themeColor="accent3"/>
          <w:right w:val="none" w:color="000000" w:sz="4" w:space="0"/>
          <w:bottom w:val="none" w:color="000000" w:sz="4" w:space="0"/>
        </w:tcBorders>
      </w:tcPr>
    </w:tblStylePr>
  </w:style>
  <w:style w:type="table" w:styleId="104">
    <w:name w:val="List Table 1 Light - Accent 4"/>
    <w:basedOn w:val="459"/>
    <w:uiPriority w:val="99"/>
    <w:pPr>
      <w:spacing w:lineRule="auto" w:line="240" w:after="0"/>
    </w:pPr>
    <w:tblPr>
      <w:tblStyleRowBandSize w:val="1"/>
      <w:tblStyleColBandSize w:val="1"/>
      <w:tblInd w:w="0" w:type="dxa"/>
    </w:tblPr>
    <w:tblStylePr w:type="band1Horz">
      <w:tcPr>
        <w:shd w:val="clear" w:color="auto" w:fill="FFFFFF" w:themeFill="accent4" w:themeFillTint="40"/>
      </w:tcPr>
    </w:tblStylePr>
    <w:tblStylePr w:type="band1Vert">
      <w:tcPr>
        <w:shd w:val="clear" w:color="auto" w:fill="FFFFFF" w:themeFill="accent4"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4"/>
        </w:tcBorders>
      </w:tcPr>
    </w:tblStylePr>
    <w:tblStylePr w:type="lastCol">
      <w:rPr>
        <w:b/>
        <w:color w:val="404040"/>
      </w:rPr>
    </w:tblStylePr>
    <w:tblStylePr w:type="lastRow">
      <w:rPr>
        <w:b/>
        <w:color w:val="404040"/>
      </w:rPr>
      <w:tcPr>
        <w:tcBorders>
          <w:left w:val="none" w:color="000000" w:sz="4" w:space="0"/>
          <w:top w:val="single" w:color="000000" w:sz="4" w:space="0" w:themeColor="accent4"/>
          <w:right w:val="none" w:color="000000" w:sz="4" w:space="0"/>
          <w:bottom w:val="none" w:color="000000" w:sz="4" w:space="0"/>
        </w:tcBorders>
      </w:tcPr>
    </w:tblStylePr>
  </w:style>
  <w:style w:type="table" w:styleId="105">
    <w:name w:val="List Table 1 Light - Accent 5"/>
    <w:basedOn w:val="459"/>
    <w:uiPriority w:val="99"/>
    <w:pPr>
      <w:spacing w:lineRule="auto" w:line="240" w:after="0"/>
    </w:pPr>
    <w:tblPr>
      <w:tblStyleRowBandSize w:val="1"/>
      <w:tblStyleColBandSize w:val="1"/>
      <w:tblInd w:w="0" w:type="dxa"/>
    </w:tblPr>
    <w:tblStylePr w:type="band1Horz">
      <w:tcPr>
        <w:shd w:val="clear" w:color="auto" w:fill="FFFFFF" w:themeFill="accent5" w:themeFillTint="40"/>
      </w:tcPr>
    </w:tblStylePr>
    <w:tblStylePr w:type="band1Vert">
      <w:tcPr>
        <w:shd w:val="clear" w:color="auto" w:fill="FFFFFF" w:themeFill="accent5"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5"/>
        </w:tcBorders>
      </w:tcPr>
    </w:tblStylePr>
    <w:tblStylePr w:type="lastCol">
      <w:rPr>
        <w:b/>
        <w:color w:val="404040"/>
      </w:rPr>
    </w:tblStylePr>
    <w:tblStylePr w:type="lastRow">
      <w:rPr>
        <w:b/>
        <w:color w:val="404040"/>
      </w:rPr>
      <w:tcPr>
        <w:tcBorders>
          <w:left w:val="none" w:color="000000" w:sz="4" w:space="0"/>
          <w:top w:val="single" w:color="000000" w:sz="4" w:space="0" w:themeColor="accent5"/>
          <w:right w:val="none" w:color="000000" w:sz="4" w:space="0"/>
          <w:bottom w:val="none" w:color="000000" w:sz="4" w:space="0"/>
        </w:tcBorders>
      </w:tcPr>
    </w:tblStylePr>
  </w:style>
  <w:style w:type="table" w:styleId="106">
    <w:name w:val="List Table 1 Light - Accent 6"/>
    <w:basedOn w:val="459"/>
    <w:uiPriority w:val="99"/>
    <w:pPr>
      <w:spacing w:lineRule="auto" w:line="240" w:after="0"/>
    </w:pPr>
    <w:tblPr>
      <w:tblStyleRowBandSize w:val="1"/>
      <w:tblStyleColBandSize w:val="1"/>
      <w:tblInd w:w="0" w:type="dxa"/>
    </w:tblPr>
    <w:tblStylePr w:type="band1Horz">
      <w:tcPr>
        <w:shd w:val="clear" w:color="auto" w:fill="FFFFFF" w:themeFill="accent6" w:themeFillTint="40"/>
      </w:tcPr>
    </w:tblStylePr>
    <w:tblStylePr w:type="band1Vert">
      <w:tcPr>
        <w:shd w:val="clear" w:color="auto" w:fill="FFFFFF" w:themeFill="accent6"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6"/>
        </w:tcBorders>
      </w:tcPr>
    </w:tblStylePr>
    <w:tblStylePr w:type="lastCol">
      <w:rPr>
        <w:b/>
        <w:color w:val="404040"/>
      </w:rPr>
    </w:tblStylePr>
    <w:tblStylePr w:type="lastRow">
      <w:rPr>
        <w:b/>
        <w:color w:val="404040"/>
      </w:rPr>
      <w:tcPr>
        <w:tcBorders>
          <w:left w:val="none" w:color="000000" w:sz="4" w:space="0"/>
          <w:top w:val="single" w:color="000000" w:sz="4" w:space="0" w:themeColor="accent6"/>
          <w:right w:val="none" w:color="000000" w:sz="4" w:space="0"/>
          <w:bottom w:val="none" w:color="000000" w:sz="4" w:space="0"/>
        </w:tcBorders>
      </w:tcPr>
    </w:tblStylePr>
  </w:style>
  <w:style w:type="table" w:styleId="107">
    <w:name w:val="List Table 2"/>
    <w:basedOn w:val="459"/>
    <w:uiPriority w:val="99"/>
    <w:pPr>
      <w:spacing w:lineRule="auto" w:line="240" w:after="0"/>
    </w:pPr>
    <w:tblPr>
      <w:tblStyleRowBandSize w:val="1"/>
      <w:tblStyleColBandSize w:val="1"/>
      <w:tblInd w:w="0" w:type="dxa"/>
      <w:tblBorders>
        <w:top w:val="single" w:color="000000" w:sz="4" w:space="0" w:themeColor="text1" w:themeTint="90"/>
        <w:bottom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auto" w:fill="FFFFFF" w:themeFill="text1" w:themeFillTint="40"/>
      </w:tcPr>
    </w:tblStylePr>
    <w:tblStylePr w:type="band1Vert">
      <w:rPr>
        <w:rFonts w:ascii="Arial" w:hAnsi="Arial"/>
        <w:color w:val="404040"/>
        <w:sz w:val="22"/>
      </w:rPr>
      <w:tcPr>
        <w:shd w:val="clear" w:color="auto" w:fill="FFFFF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style>
  <w:style w:type="table" w:styleId="108">
    <w:name w:val="List Table 2 - Accent 1"/>
    <w:basedOn w:val="459"/>
    <w:uiPriority w:val="99"/>
    <w:pPr>
      <w:spacing w:lineRule="auto" w:line="240" w:after="0"/>
    </w:pPr>
    <w:tblPr>
      <w:tblStyleRowBandSize w:val="1"/>
      <w:tblStyleColBandSize w:val="1"/>
      <w:tblInd w:w="0" w:type="dxa"/>
      <w:tblBorders>
        <w:top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auto" w:fill="FFFFFF" w:themeFill="accent1" w:themeFillTint="40"/>
      </w:tcPr>
    </w:tblStylePr>
    <w:tblStylePr w:type="band1Vert">
      <w:rPr>
        <w:rFonts w:ascii="Arial" w:hAnsi="Arial"/>
        <w:color w:val="404040"/>
        <w:sz w:val="22"/>
      </w:rPr>
      <w:tcPr>
        <w:shd w:val="clear" w:color="auto" w:fill="FFFFFF"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style>
  <w:style w:type="table" w:styleId="109">
    <w:name w:val="List Table 2 - Accent 2"/>
    <w:basedOn w:val="459"/>
    <w:uiPriority w:val="99"/>
    <w:pPr>
      <w:spacing w:lineRule="auto" w:line="240" w:after="0"/>
    </w:pPr>
    <w:tblPr>
      <w:tblStyleRowBandSize w:val="1"/>
      <w:tblStyleColBandSize w:val="1"/>
      <w:tblInd w:w="0" w:type="dxa"/>
      <w:tblBorders>
        <w:top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auto" w:fill="FFFFFF" w:themeFill="accent2" w:themeFillTint="40"/>
      </w:tcPr>
    </w:tblStylePr>
    <w:tblStylePr w:type="band1Vert">
      <w:rPr>
        <w:rFonts w:ascii="Arial" w:hAnsi="Arial"/>
        <w:color w:val="404040"/>
        <w:sz w:val="22"/>
      </w:rPr>
      <w:tcPr>
        <w:shd w:val="clear" w:color="auto" w:fill="FFFFFF"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style>
  <w:style w:type="table" w:styleId="110">
    <w:name w:val="List Table 2 - Accent 3"/>
    <w:basedOn w:val="459"/>
    <w:uiPriority w:val="99"/>
    <w:pPr>
      <w:spacing w:lineRule="auto" w:line="240" w:after="0"/>
    </w:pPr>
    <w:tblPr>
      <w:tblStyleRowBandSize w:val="1"/>
      <w:tblStyleColBandSize w:val="1"/>
      <w:tblInd w:w="0" w:type="dxa"/>
      <w:tblBorders>
        <w:top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auto" w:fill="FFFFFF" w:themeFill="accent3" w:themeFillTint="40"/>
      </w:tcPr>
    </w:tblStylePr>
    <w:tblStylePr w:type="band1Vert">
      <w:rPr>
        <w:rFonts w:ascii="Arial" w:hAnsi="Arial"/>
        <w:color w:val="404040"/>
        <w:sz w:val="22"/>
      </w:rPr>
      <w:tcPr>
        <w:shd w:val="clear" w:color="auto" w:fill="FFFFFF"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style>
  <w:style w:type="table" w:styleId="111">
    <w:name w:val="List Table 2 - Accent 4"/>
    <w:basedOn w:val="459"/>
    <w:uiPriority w:val="99"/>
    <w:pPr>
      <w:spacing w:lineRule="auto" w:line="240" w:after="0"/>
    </w:pPr>
    <w:tblPr>
      <w:tblStyleRowBandSize w:val="1"/>
      <w:tblStyleColBandSize w:val="1"/>
      <w:tblInd w:w="0" w:type="dxa"/>
      <w:tblBorders>
        <w:top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auto" w:fill="FFFFFF" w:themeFill="accent4" w:themeFillTint="40"/>
      </w:tcPr>
    </w:tblStylePr>
    <w:tblStylePr w:type="band1Vert">
      <w:rPr>
        <w:rFonts w:ascii="Arial" w:hAnsi="Arial"/>
        <w:color w:val="404040"/>
        <w:sz w:val="22"/>
      </w:rPr>
      <w:tcPr>
        <w:shd w:val="clear" w:color="auto" w:fill="FFFFF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style>
  <w:style w:type="table" w:styleId="112">
    <w:name w:val="List Table 2 - Accent 5"/>
    <w:basedOn w:val="459"/>
    <w:uiPriority w:val="99"/>
    <w:pPr>
      <w:spacing w:lineRule="auto" w:line="240" w:after="0"/>
    </w:pPr>
    <w:tblPr>
      <w:tblStyleRowBandSize w:val="1"/>
      <w:tblStyleColBandSize w:val="1"/>
      <w:tblInd w:w="0" w:type="dxa"/>
      <w:tblBorders>
        <w:top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auto" w:fill="FFFFFF" w:themeFill="accent5" w:themeFillTint="40"/>
      </w:tcPr>
    </w:tblStylePr>
    <w:tblStylePr w:type="band1Vert">
      <w:rPr>
        <w:rFonts w:ascii="Arial" w:hAnsi="Arial"/>
        <w:color w:val="404040"/>
        <w:sz w:val="22"/>
      </w:rPr>
      <w:tcPr>
        <w:shd w:val="clear" w:color="auto" w:fill="FFFFFF"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style>
  <w:style w:type="table" w:styleId="113">
    <w:name w:val="List Table 2 - Accent 6"/>
    <w:basedOn w:val="459"/>
    <w:uiPriority w:val="99"/>
    <w:pPr>
      <w:spacing w:lineRule="auto" w:line="240" w:after="0"/>
    </w:pPr>
    <w:tblPr>
      <w:tblStyleRowBandSize w:val="1"/>
      <w:tblStyleColBandSize w:val="1"/>
      <w:tblInd w:w="0" w:type="dxa"/>
      <w:tblBorders>
        <w:top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auto" w:fill="FFFFFF" w:themeFill="accent6" w:themeFillTint="40"/>
      </w:tcPr>
    </w:tblStylePr>
    <w:tblStylePr w:type="band1Vert">
      <w:rPr>
        <w:rFonts w:ascii="Arial" w:hAnsi="Arial"/>
        <w:color w:val="404040"/>
        <w:sz w:val="22"/>
      </w:rPr>
      <w:tcPr>
        <w:shd w:val="clear" w:color="auto" w:fill="FFFFFF"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style>
  <w:style w:type="table" w:styleId="114">
    <w:name w:val="List Table 3"/>
    <w:basedOn w:val="459"/>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tblBorders>
    </w:tblPr>
    <w:tblStylePr w:type="band1Horz">
      <w:rPr>
        <w:rFonts w:ascii="Arial" w:hAnsi="Arial"/>
        <w:color w:val="404040"/>
        <w:sz w:val="22"/>
      </w:rPr>
      <w:tcPr>
        <w:tcBorders>
          <w:top w:val="single" w:color="000000" w:sz="4" w:space="0" w:themeColor="text1"/>
          <w:bottom w:val="single" w:color="000000" w:sz="4" w:space="0" w:themeColor="text1"/>
        </w:tcBorders>
      </w:tcPr>
    </w:tblStylePr>
    <w:tblStylePr w:type="band1Vert">
      <w:rPr>
        <w:rFonts w:ascii="Arial" w:hAnsi="Arial"/>
        <w:color w:val="404040"/>
        <w:sz w:val="22"/>
      </w:rPr>
      <w:tcPr>
        <w:tcBorders>
          <w:left w:val="single" w:color="000000" w:sz="4" w:space="0" w:themeColor="text1"/>
          <w:right w:val="single" w:color="000000" w:sz="4" w:space="0" w:themeColor="text1"/>
        </w:tcBorders>
      </w:tcPr>
    </w:tblStylePr>
    <w:tblStylePr w:type="firstCol">
      <w:rPr>
        <w:b/>
        <w:color w:val="404040"/>
      </w:rPr>
    </w:tblStylePr>
    <w:tblStylePr w:type="firstRow">
      <w:rPr>
        <w:rFonts w:ascii="Arial" w:hAnsi="Arial"/>
        <w:b/>
        <w:color w:val="FFFFFF"/>
        <w:sz w:val="22"/>
      </w:rPr>
      <w:tcPr>
        <w:shd w:val="clear" w:color="auto" w:fill="FFFFFF" w:themeFill="text1"/>
      </w:tcPr>
    </w:tblStylePr>
    <w:tblStylePr w:type="lastCol">
      <w:rPr>
        <w:b/>
        <w:color w:val="404040"/>
      </w:rPr>
    </w:tblStylePr>
    <w:tblStylePr w:type="lastRow">
      <w:rPr>
        <w:b/>
        <w:color w:val="404040"/>
      </w:rPr>
    </w:tblStylePr>
  </w:style>
  <w:style w:type="table" w:styleId="115">
    <w:name w:val="List Table 3 - Accent 1"/>
    <w:basedOn w:val="459"/>
    <w:uiPriority w:val="99"/>
    <w:pPr>
      <w:spacing w:lineRule="auto" w:line="240" w:after="0"/>
    </w:pPr>
    <w:tblPr>
      <w:tblStyleRowBandSize w:val="1"/>
      <w:tblStyleColBandSize w:val="1"/>
      <w:tblInd w:w="0" w:type="dxa"/>
      <w:tblBorders>
        <w:left w:val="single" w:color="000000" w:sz="4" w:space="0" w:themeColor="accent1"/>
        <w:top w:val="single" w:color="000000" w:sz="4" w:space="0" w:themeColor="accent1"/>
        <w:right w:val="single" w:color="000000" w:sz="4" w:space="0" w:themeColor="accent1"/>
        <w:bottom w:val="single" w:color="000000" w:sz="4" w:space="0" w:themeColor="accent1"/>
      </w:tblBorders>
    </w:tblPr>
    <w:tblStylePr w:type="band1Horz">
      <w:rPr>
        <w:rFonts w:ascii="Arial" w:hAnsi="Arial"/>
        <w:color w:val="404040"/>
        <w:sz w:val="22"/>
      </w:rPr>
      <w:tcPr>
        <w:tcBorders>
          <w:top w:val="single" w:color="000000" w:sz="4" w:space="0" w:themeColor="accent1"/>
          <w:bottom w:val="single" w:color="000000" w:sz="4" w:space="0" w:themeColor="accent1"/>
        </w:tcBorders>
      </w:tcPr>
    </w:tblStylePr>
    <w:tblStylePr w:type="band1Vert">
      <w:rPr>
        <w:rFonts w:ascii="Arial" w:hAnsi="Arial"/>
        <w:color w:val="404040"/>
        <w:sz w:val="22"/>
      </w:rPr>
      <w:tcPr>
        <w:tcBorders>
          <w:left w:val="single" w:color="000000" w:sz="4" w:space="0" w:themeColor="accent1"/>
          <w:right w:val="single" w:color="000000" w:sz="4" w:space="0" w:themeColor="accent1"/>
        </w:tcBorders>
      </w:tcPr>
    </w:tblStylePr>
    <w:tblStylePr w:type="firstCol">
      <w:rPr>
        <w:b/>
        <w:color w:val="404040"/>
      </w:rPr>
    </w:tblStylePr>
    <w:tblStylePr w:type="firstRow">
      <w:rPr>
        <w:rFonts w:ascii="Arial" w:hAnsi="Arial"/>
        <w:b/>
        <w:color w:val="FFFFFF"/>
        <w:sz w:val="22"/>
      </w:rPr>
      <w:tcPr>
        <w:shd w:val="clear" w:color="auto" w:fill="FFFFFF" w:themeFill="accent1"/>
      </w:tcPr>
    </w:tblStylePr>
    <w:tblStylePr w:type="lastCol">
      <w:rPr>
        <w:b/>
        <w:color w:val="404040"/>
      </w:rPr>
    </w:tblStylePr>
    <w:tblStylePr w:type="lastRow">
      <w:rPr>
        <w:b/>
        <w:color w:val="404040"/>
      </w:rPr>
    </w:tblStylePr>
  </w:style>
  <w:style w:type="table" w:styleId="116">
    <w:name w:val="List Table 3 - Accent 2"/>
    <w:basedOn w:val="459"/>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blBorders>
    </w:tblPr>
    <w:tblStylePr w:type="band1Horz">
      <w:rPr>
        <w:rFonts w:ascii="Arial" w:hAnsi="Arial"/>
        <w:color w:val="404040"/>
        <w:sz w:val="22"/>
      </w:rPr>
      <w:tcPr>
        <w:tcBorders>
          <w:top w:val="single" w:color="000000" w:sz="4" w:space="0" w:themeColor="accent2" w:themeTint="97"/>
          <w:bottom w:val="single" w:color="000000" w:sz="4" w:space="0" w:themeColor="accent2" w:themeTint="97"/>
        </w:tcBorders>
      </w:tcPr>
    </w:tblStylePr>
    <w:tblStylePr w:type="band1Vert">
      <w:rPr>
        <w:rFonts w:ascii="Arial" w:hAnsi="Arial"/>
        <w:color w:val="404040"/>
        <w:sz w:val="22"/>
      </w:rPr>
      <w:tcPr>
        <w:tcBorders>
          <w:left w:val="single" w:color="000000" w:sz="4" w:space="0" w:themeColor="accent2" w:themeTint="97"/>
          <w:right w:val="single" w:color="000000" w:sz="4" w:space="0" w:themeColor="accent2" w:themeTint="97"/>
        </w:tcBorders>
      </w:tcPr>
    </w:tblStylePr>
    <w:tblStylePr w:type="firstCol">
      <w:rPr>
        <w:b/>
        <w:color w:val="404040"/>
      </w:rPr>
    </w:tblStylePr>
    <w:tblStylePr w:type="firstRow">
      <w:rPr>
        <w:rFonts w:ascii="Arial" w:hAnsi="Arial"/>
        <w:b/>
        <w:color w:val="FFFFFF"/>
        <w:sz w:val="22"/>
      </w:rPr>
      <w:tcPr>
        <w:shd w:val="clear" w:color="auto" w:fill="FFFFFF" w:themeFill="accent2" w:themeFillTint="97"/>
      </w:tcPr>
    </w:tblStylePr>
    <w:tblStylePr w:type="lastCol">
      <w:rPr>
        <w:b/>
        <w:color w:val="404040"/>
      </w:rPr>
    </w:tblStylePr>
    <w:tblStylePr w:type="lastRow">
      <w:rPr>
        <w:b/>
        <w:color w:val="404040"/>
      </w:rPr>
    </w:tblStylePr>
  </w:style>
  <w:style w:type="table" w:styleId="117">
    <w:name w:val="List Table 3 - Accent 3"/>
    <w:basedOn w:val="459"/>
    <w:uiPriority w:val="99"/>
    <w:pPr>
      <w:spacing w:lineRule="auto" w:line="240" w:after="0"/>
    </w:pPr>
    <w:tblPr>
      <w:tblStyleRowBandSize w:val="1"/>
      <w:tblStyleColBandSize w:val="1"/>
      <w:tblInd w:w="0" w:type="dxa"/>
      <w:tblBorders>
        <w:left w:val="single" w:color="000000" w:sz="4" w:space="0" w:themeColor="accent3" w:themeTint="98"/>
        <w:top w:val="single" w:color="000000" w:sz="4" w:space="0" w:themeColor="accent3" w:themeTint="98"/>
        <w:right w:val="single" w:color="000000" w:sz="4" w:space="0" w:themeColor="accent3" w:themeTint="98"/>
        <w:bottom w:val="single" w:color="000000" w:sz="4" w:space="0" w:themeColor="accent3" w:themeTint="98"/>
      </w:tblBorders>
    </w:tblPr>
    <w:tblStylePr w:type="band1Horz">
      <w:rPr>
        <w:rFonts w:ascii="Arial" w:hAnsi="Arial"/>
        <w:color w:val="404040"/>
        <w:sz w:val="22"/>
      </w:rPr>
      <w:tcPr>
        <w:tcBorders>
          <w:top w:val="single" w:color="000000" w:sz="4" w:space="0" w:themeColor="accent3" w:themeTint="98"/>
          <w:bottom w:val="single" w:color="000000" w:sz="4" w:space="0" w:themeColor="accent3" w:themeTint="98"/>
        </w:tcBorders>
      </w:tcPr>
    </w:tblStylePr>
    <w:tblStylePr w:type="band1Vert">
      <w:rPr>
        <w:rFonts w:ascii="Arial" w:hAnsi="Arial"/>
        <w:color w:val="404040"/>
        <w:sz w:val="22"/>
      </w:rPr>
      <w:tcPr>
        <w:tcBorders>
          <w:left w:val="single" w:color="000000" w:sz="4" w:space="0" w:themeColor="accent3" w:themeTint="98"/>
          <w:right w:val="single" w:color="000000" w:sz="4" w:space="0" w:themeColor="accent3" w:themeTint="98"/>
        </w:tcBorders>
      </w:tcPr>
    </w:tblStylePr>
    <w:tblStylePr w:type="firstCol">
      <w:rPr>
        <w:b/>
        <w:color w:val="404040"/>
      </w:rPr>
    </w:tblStylePr>
    <w:tblStylePr w:type="firstRow">
      <w:rPr>
        <w:rFonts w:ascii="Arial" w:hAnsi="Arial"/>
        <w:b/>
        <w:color w:val="FFFFFF"/>
        <w:sz w:val="22"/>
      </w:rPr>
      <w:tcPr>
        <w:shd w:val="clear" w:color="auto" w:fill="FFFFFF" w:themeFill="accent3" w:themeFillTint="98"/>
      </w:tcPr>
    </w:tblStylePr>
    <w:tblStylePr w:type="lastCol">
      <w:rPr>
        <w:b/>
        <w:color w:val="404040"/>
      </w:rPr>
    </w:tblStylePr>
    <w:tblStylePr w:type="lastRow">
      <w:rPr>
        <w:b/>
        <w:color w:val="404040"/>
      </w:rPr>
    </w:tblStylePr>
  </w:style>
  <w:style w:type="table" w:styleId="118">
    <w:name w:val="List Table 3 - Accent 4"/>
    <w:basedOn w:val="459"/>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blBorders>
    </w:tblPr>
    <w:tblStylePr w:type="band1Horz">
      <w:rPr>
        <w:rFonts w:ascii="Arial" w:hAnsi="Arial"/>
        <w:color w:val="404040"/>
        <w:sz w:val="22"/>
      </w:rPr>
      <w:tcPr>
        <w:tcBorders>
          <w:top w:val="single" w:color="000000" w:sz="4" w:space="0" w:themeColor="accent4" w:themeTint="9A"/>
          <w:bottom w:val="single" w:color="000000" w:sz="4" w:space="0" w:themeColor="accent4" w:themeTint="9A"/>
        </w:tcBorders>
      </w:tcPr>
    </w:tblStylePr>
    <w:tblStylePr w:type="band1Vert">
      <w:rPr>
        <w:rFonts w:ascii="Arial" w:hAnsi="Arial"/>
        <w:color w:val="404040"/>
        <w:sz w:val="22"/>
      </w:rPr>
      <w:tcPr>
        <w:tcBorders>
          <w:left w:val="single" w:color="000000" w:sz="4" w:space="0" w:themeColor="accent4" w:themeTint="9A"/>
          <w:right w:val="single" w:color="000000" w:sz="4" w:space="0" w:themeColor="accent4" w:themeTint="9A"/>
        </w:tcBorders>
      </w:tcPr>
    </w:tblStylePr>
    <w:tblStylePr w:type="firstCol">
      <w:rPr>
        <w:b/>
        <w:color w:val="404040"/>
      </w:rPr>
    </w:tblStylePr>
    <w:tblStylePr w:type="firstRow">
      <w:rPr>
        <w:rFonts w:ascii="Arial" w:hAnsi="Arial"/>
        <w:b/>
        <w:color w:val="FFFFFF"/>
        <w:sz w:val="22"/>
      </w:rPr>
      <w:tcPr>
        <w:shd w:val="clear" w:color="auto" w:fill="FFFFFF" w:themeFill="accent4" w:themeFillTint="9A"/>
      </w:tcPr>
    </w:tblStylePr>
    <w:tblStylePr w:type="lastCol">
      <w:rPr>
        <w:b/>
        <w:color w:val="404040"/>
      </w:rPr>
    </w:tblStylePr>
    <w:tblStylePr w:type="lastRow">
      <w:rPr>
        <w:b/>
        <w:color w:val="404040"/>
      </w:rPr>
    </w:tblStylePr>
  </w:style>
  <w:style w:type="table" w:styleId="119">
    <w:name w:val="List Table 3 - Accent 5"/>
    <w:basedOn w:val="459"/>
    <w:uiPriority w:val="99"/>
    <w:pPr>
      <w:spacing w:lineRule="auto" w:line="240" w:after="0"/>
    </w:pPr>
    <w:tblPr>
      <w:tblStyleRowBandSize w:val="1"/>
      <w:tblStyleColBandSize w:val="1"/>
      <w:tblInd w:w="0" w:type="dxa"/>
      <w:tblBorders>
        <w:left w:val="single" w:color="000000" w:sz="4" w:space="0" w:themeColor="accent5" w:themeTint="9A"/>
        <w:top w:val="single" w:color="000000" w:sz="4" w:space="0" w:themeColor="accent5" w:themeTint="9A"/>
        <w:right w:val="single" w:color="000000" w:sz="4" w:space="0" w:themeColor="accent5" w:themeTint="9A"/>
        <w:bottom w:val="single" w:color="000000" w:sz="4" w:space="0" w:themeColor="accent5" w:themeTint="9A"/>
      </w:tblBorders>
    </w:tblPr>
    <w:tblStylePr w:type="band1Horz">
      <w:rPr>
        <w:rFonts w:ascii="Arial" w:hAnsi="Arial"/>
        <w:color w:val="404040"/>
        <w:sz w:val="22"/>
      </w:rPr>
      <w:tcPr>
        <w:tcBorders>
          <w:top w:val="single" w:color="000000" w:sz="4" w:space="0" w:themeColor="accent5" w:themeTint="9A"/>
          <w:bottom w:val="single" w:color="000000" w:sz="4" w:space="0" w:themeColor="accent5" w:themeTint="9A"/>
        </w:tcBorders>
      </w:tcPr>
    </w:tblStylePr>
    <w:tblStylePr w:type="band1Vert">
      <w:rPr>
        <w:rFonts w:ascii="Arial" w:hAnsi="Arial"/>
        <w:color w:val="404040"/>
        <w:sz w:val="22"/>
      </w:rPr>
      <w:tcPr>
        <w:tcBorders>
          <w:left w:val="single" w:color="000000" w:sz="4" w:space="0" w:themeColor="accent5" w:themeTint="9A"/>
          <w:right w:val="single" w:color="000000" w:sz="4" w:space="0" w:themeColor="accent5" w:themeTint="9A"/>
        </w:tcBorders>
      </w:tcPr>
    </w:tblStylePr>
    <w:tblStylePr w:type="firstCol">
      <w:rPr>
        <w:b/>
        <w:color w:val="404040"/>
      </w:rPr>
    </w:tblStylePr>
    <w:tblStylePr w:type="firstRow">
      <w:rPr>
        <w:rFonts w:ascii="Arial" w:hAnsi="Arial"/>
        <w:b/>
        <w:color w:val="FFFFFF"/>
        <w:sz w:val="22"/>
      </w:rPr>
      <w:tcPr>
        <w:shd w:val="clear" w:color="auto" w:fill="FFFFFF" w:themeFill="accent5" w:themeFillTint="9A"/>
      </w:tcPr>
    </w:tblStylePr>
    <w:tblStylePr w:type="lastCol">
      <w:rPr>
        <w:b/>
        <w:color w:val="404040"/>
      </w:rPr>
    </w:tblStylePr>
    <w:tblStylePr w:type="lastRow">
      <w:rPr>
        <w:b/>
        <w:color w:val="404040"/>
      </w:rPr>
    </w:tblStylePr>
  </w:style>
  <w:style w:type="table" w:styleId="120">
    <w:name w:val="List Table 3 - Accent 6"/>
    <w:basedOn w:val="459"/>
    <w:uiPriority w:val="99"/>
    <w:pPr>
      <w:spacing w:lineRule="auto" w:line="240" w:after="0"/>
    </w:pPr>
    <w:tblPr>
      <w:tblStyleRowBandSize w:val="1"/>
      <w:tblStyleColBandSize w:val="1"/>
      <w:tblInd w:w="0" w:type="dxa"/>
      <w:tblBorders>
        <w:left w:val="single" w:color="000000" w:sz="4" w:space="0" w:themeColor="accent6" w:themeTint="98"/>
        <w:top w:val="single" w:color="000000" w:sz="4" w:space="0" w:themeColor="accent6" w:themeTint="98"/>
        <w:right w:val="single" w:color="000000" w:sz="4" w:space="0" w:themeColor="accent6" w:themeTint="98"/>
        <w:bottom w:val="single" w:color="000000" w:sz="4" w:space="0" w:themeColor="accent6" w:themeTint="98"/>
      </w:tblBorders>
    </w:tblPr>
    <w:tblStylePr w:type="band1Horz">
      <w:rPr>
        <w:rFonts w:ascii="Arial" w:hAnsi="Arial"/>
        <w:color w:val="404040"/>
        <w:sz w:val="22"/>
      </w:rPr>
      <w:tcPr>
        <w:tcBorders>
          <w:top w:val="single" w:color="000000" w:sz="4" w:space="0" w:themeColor="accent6" w:themeTint="98"/>
          <w:bottom w:val="single" w:color="000000" w:sz="4" w:space="0" w:themeColor="accent6" w:themeTint="98"/>
        </w:tcBorders>
      </w:tcPr>
    </w:tblStylePr>
    <w:tblStylePr w:type="band1Vert">
      <w:rPr>
        <w:rFonts w:ascii="Arial" w:hAnsi="Arial"/>
        <w:color w:val="404040"/>
        <w:sz w:val="22"/>
      </w:rPr>
      <w:tcPr>
        <w:tcBorders>
          <w:left w:val="single" w:color="000000" w:sz="4" w:space="0" w:themeColor="accent6" w:themeTint="98"/>
          <w:right w:val="single" w:color="000000" w:sz="4" w:space="0" w:themeColor="accent6" w:themeTint="98"/>
        </w:tcBorders>
      </w:tcPr>
    </w:tblStylePr>
    <w:tblStylePr w:type="firstCol">
      <w:rPr>
        <w:b/>
        <w:color w:val="404040"/>
      </w:rPr>
    </w:tblStylePr>
    <w:tblStylePr w:type="firstRow">
      <w:rPr>
        <w:rFonts w:ascii="Arial" w:hAnsi="Arial"/>
        <w:b/>
        <w:color w:val="FFFFFF"/>
        <w:sz w:val="22"/>
      </w:rPr>
      <w:tcPr>
        <w:shd w:val="clear" w:color="auto" w:fill="FFFFFF" w:themeFill="accent6" w:themeFillTint="98"/>
      </w:tcPr>
    </w:tblStylePr>
    <w:tblStylePr w:type="lastCol">
      <w:rPr>
        <w:b/>
        <w:color w:val="404040"/>
      </w:rPr>
    </w:tblStylePr>
    <w:tblStylePr w:type="lastRow">
      <w:rPr>
        <w:b/>
        <w:color w:val="404040"/>
      </w:rPr>
    </w:tblStylePr>
  </w:style>
  <w:style w:type="table" w:styleId="121">
    <w:name w:val="List Table 4"/>
    <w:basedOn w:val="459"/>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insideH w:val="single" w:color="000000" w:sz="4" w:space="0" w:themeColor="text1"/>
      </w:tblBorders>
    </w:tblPr>
    <w:tblStylePr w:type="band1Horz">
      <w:rPr>
        <w:rFonts w:ascii="Arial" w:hAnsi="Arial"/>
        <w:color w:val="404040"/>
        <w:sz w:val="22"/>
      </w:rPr>
      <w:tcPr>
        <w:shd w:val="clear" w:color="auto" w:fill="FFFFFF" w:themeFill="text1" w:themeFillTint="40"/>
      </w:tcPr>
    </w:tblStylePr>
    <w:tblStylePr w:type="band1Vert">
      <w:rPr>
        <w:rFonts w:ascii="Arial" w:hAnsi="Arial"/>
        <w:color w:val="404040"/>
        <w:sz w:val="22"/>
      </w:rPr>
      <w:tcPr>
        <w:shd w:val="clear" w:color="auto" w:fill="FFFFFF" w:themeFill="text1" w:themeFillTint="40"/>
      </w:tcPr>
    </w:tblStylePr>
    <w:tblStylePr w:type="firstCol">
      <w:rPr>
        <w:b/>
        <w:color w:val="404040"/>
      </w:rPr>
    </w:tblStylePr>
    <w:tblStylePr w:type="firstRow">
      <w:rPr>
        <w:rFonts w:ascii="Arial" w:hAnsi="Arial"/>
        <w:b/>
        <w:color w:val="FFFFFF"/>
        <w:sz w:val="22"/>
      </w:rPr>
      <w:tcPr>
        <w:shd w:val="clear" w:color="auto" w:fill="FFFFFF" w:themeFill="text1"/>
      </w:tcPr>
    </w:tblStylePr>
    <w:tblStylePr w:type="lastCol">
      <w:rPr>
        <w:b/>
        <w:color w:val="404040"/>
      </w:rPr>
    </w:tblStylePr>
    <w:tblStylePr w:type="lastRow">
      <w:rPr>
        <w:b/>
        <w:color w:val="404040"/>
      </w:rPr>
    </w:tblStylePr>
  </w:style>
  <w:style w:type="table" w:styleId="122">
    <w:name w:val="List Table 4 - Accent 1"/>
    <w:basedOn w:val="459"/>
    <w:uiPriority w:val="9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auto" w:fill="FFFFFF" w:themeFill="accent1" w:themeFillTint="40"/>
      </w:tcPr>
    </w:tblStylePr>
    <w:tblStylePr w:type="band1Vert">
      <w:rPr>
        <w:rFonts w:ascii="Arial" w:hAnsi="Arial"/>
        <w:color w:val="404040"/>
        <w:sz w:val="22"/>
      </w:rPr>
      <w:tcPr>
        <w:shd w:val="clear" w:color="auto" w:fill="FFFFFF" w:themeFill="accent1" w:themeFillTint="40"/>
      </w:tcPr>
    </w:tblStylePr>
    <w:tblStylePr w:type="firstCol">
      <w:rPr>
        <w:b/>
        <w:color w:val="404040"/>
      </w:rPr>
    </w:tblStylePr>
    <w:tblStylePr w:type="firstRow">
      <w:rPr>
        <w:rFonts w:ascii="Arial" w:hAnsi="Arial"/>
        <w:b/>
        <w:color w:val="FFFFFF"/>
        <w:sz w:val="22"/>
      </w:rPr>
      <w:tcPr>
        <w:shd w:val="clear" w:color="auto" w:fill="FFFFFF" w:themeFill="accent1"/>
      </w:tcPr>
    </w:tblStylePr>
    <w:tblStylePr w:type="lastCol">
      <w:rPr>
        <w:b/>
        <w:color w:val="404040"/>
      </w:rPr>
    </w:tblStylePr>
    <w:tblStylePr w:type="lastRow">
      <w:rPr>
        <w:b/>
        <w:color w:val="404040"/>
      </w:rPr>
    </w:tblStylePr>
  </w:style>
  <w:style w:type="table" w:styleId="123">
    <w:name w:val="List Table 4 - Accent 2"/>
    <w:basedOn w:val="459"/>
    <w:uiPriority w:val="9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auto" w:fill="FFFFFF" w:themeFill="accent2" w:themeFillTint="40"/>
      </w:tcPr>
    </w:tblStylePr>
    <w:tblStylePr w:type="band1Vert">
      <w:rPr>
        <w:rFonts w:ascii="Arial" w:hAnsi="Arial"/>
        <w:color w:val="404040"/>
        <w:sz w:val="22"/>
      </w:rPr>
      <w:tcPr>
        <w:shd w:val="clear" w:color="auto" w:fill="FFFFFF" w:themeFill="accent2" w:themeFillTint="40"/>
      </w:tcPr>
    </w:tblStylePr>
    <w:tblStylePr w:type="firstCol">
      <w:rPr>
        <w:b/>
        <w:color w:val="404040"/>
      </w:rPr>
    </w:tblStylePr>
    <w:tblStylePr w:type="firstRow">
      <w:rPr>
        <w:rFonts w:ascii="Arial" w:hAnsi="Arial"/>
        <w:b/>
        <w:color w:val="FFFFFF"/>
        <w:sz w:val="22"/>
      </w:rPr>
      <w:tcPr>
        <w:shd w:val="clear" w:color="auto" w:fill="FFFFFF" w:themeFill="accent2"/>
      </w:tcPr>
    </w:tblStylePr>
    <w:tblStylePr w:type="lastCol">
      <w:rPr>
        <w:b/>
        <w:color w:val="404040"/>
      </w:rPr>
    </w:tblStylePr>
    <w:tblStylePr w:type="lastRow">
      <w:rPr>
        <w:b/>
        <w:color w:val="404040"/>
      </w:rPr>
    </w:tblStylePr>
  </w:style>
  <w:style w:type="table" w:styleId="124">
    <w:name w:val="List Table 4 - Accent 3"/>
    <w:basedOn w:val="459"/>
    <w:uiPriority w:val="9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auto" w:fill="FFFFFF" w:themeFill="accent3" w:themeFillTint="40"/>
      </w:tcPr>
    </w:tblStylePr>
    <w:tblStylePr w:type="band1Vert">
      <w:rPr>
        <w:rFonts w:ascii="Arial" w:hAnsi="Arial"/>
        <w:color w:val="404040"/>
        <w:sz w:val="22"/>
      </w:rPr>
      <w:tcPr>
        <w:shd w:val="clear" w:color="auto" w:fill="FFFFFF" w:themeFill="accent3" w:themeFillTint="40"/>
      </w:tcPr>
    </w:tblStylePr>
    <w:tblStylePr w:type="firstCol">
      <w:rPr>
        <w:b/>
        <w:color w:val="404040"/>
      </w:rPr>
    </w:tblStylePr>
    <w:tblStylePr w:type="firstRow">
      <w:rPr>
        <w:rFonts w:ascii="Arial" w:hAnsi="Arial"/>
        <w:b/>
        <w:color w:val="FFFFFF"/>
        <w:sz w:val="22"/>
      </w:rPr>
      <w:tcPr>
        <w:shd w:val="clear" w:color="auto" w:fill="FFFFFF" w:themeFill="accent3"/>
      </w:tcPr>
    </w:tblStylePr>
    <w:tblStylePr w:type="lastCol">
      <w:rPr>
        <w:b/>
        <w:color w:val="404040"/>
      </w:rPr>
    </w:tblStylePr>
    <w:tblStylePr w:type="lastRow">
      <w:rPr>
        <w:b/>
        <w:color w:val="404040"/>
      </w:rPr>
    </w:tblStylePr>
  </w:style>
  <w:style w:type="table" w:styleId="125">
    <w:name w:val="List Table 4 - Accent 4"/>
    <w:basedOn w:val="459"/>
    <w:uiPriority w:val="9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auto" w:fill="FFFFFF" w:themeFill="accent4" w:themeFillTint="40"/>
      </w:tcPr>
    </w:tblStylePr>
    <w:tblStylePr w:type="band1Vert">
      <w:rPr>
        <w:rFonts w:ascii="Arial" w:hAnsi="Arial"/>
        <w:color w:val="404040"/>
        <w:sz w:val="22"/>
      </w:rPr>
      <w:tcPr>
        <w:shd w:val="clear" w:color="auto" w:fill="FFFFFF" w:themeFill="accent4" w:themeFillTint="40"/>
      </w:tcPr>
    </w:tblStylePr>
    <w:tblStylePr w:type="firstCol">
      <w:rPr>
        <w:b/>
        <w:color w:val="404040"/>
      </w:rPr>
    </w:tblStylePr>
    <w:tblStylePr w:type="firstRow">
      <w:rPr>
        <w:rFonts w:ascii="Arial" w:hAnsi="Arial"/>
        <w:b/>
        <w:color w:val="FFFFFF"/>
        <w:sz w:val="22"/>
      </w:rPr>
      <w:tcPr>
        <w:shd w:val="clear" w:color="auto" w:fill="FFFFFF" w:themeFill="accent4"/>
      </w:tcPr>
    </w:tblStylePr>
    <w:tblStylePr w:type="lastCol">
      <w:rPr>
        <w:b/>
        <w:color w:val="404040"/>
      </w:rPr>
    </w:tblStylePr>
    <w:tblStylePr w:type="lastRow">
      <w:rPr>
        <w:b/>
        <w:color w:val="404040"/>
      </w:rPr>
    </w:tblStylePr>
  </w:style>
  <w:style w:type="table" w:styleId="126">
    <w:name w:val="List Table 4 - Accent 5"/>
    <w:basedOn w:val="459"/>
    <w:uiPriority w:val="9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auto" w:fill="FFFFFF" w:themeFill="accent5" w:themeFillTint="40"/>
      </w:tcPr>
    </w:tblStylePr>
    <w:tblStylePr w:type="band1Vert">
      <w:rPr>
        <w:rFonts w:ascii="Arial" w:hAnsi="Arial"/>
        <w:color w:val="404040"/>
        <w:sz w:val="22"/>
      </w:rPr>
      <w:tcPr>
        <w:shd w:val="clear" w:color="auto" w:fill="FFFFFF" w:themeFill="accent5" w:themeFillTint="40"/>
      </w:tcPr>
    </w:tblStylePr>
    <w:tblStylePr w:type="firstCol">
      <w:rPr>
        <w:b/>
        <w:color w:val="404040"/>
      </w:rPr>
    </w:tblStylePr>
    <w:tblStylePr w:type="firstRow">
      <w:rPr>
        <w:rFonts w:ascii="Arial" w:hAnsi="Arial"/>
        <w:b/>
        <w:color w:val="FFFFFF"/>
        <w:sz w:val="22"/>
      </w:rPr>
      <w:tcPr>
        <w:shd w:val="clear" w:color="auto" w:fill="FFFFFF" w:themeFill="accent5"/>
      </w:tcPr>
    </w:tblStylePr>
    <w:tblStylePr w:type="lastCol">
      <w:rPr>
        <w:b/>
        <w:color w:val="404040"/>
      </w:rPr>
    </w:tblStylePr>
    <w:tblStylePr w:type="lastRow">
      <w:rPr>
        <w:b/>
        <w:color w:val="404040"/>
      </w:rPr>
    </w:tblStylePr>
  </w:style>
  <w:style w:type="table" w:styleId="127">
    <w:name w:val="List Table 4 - Accent 6"/>
    <w:basedOn w:val="459"/>
    <w:uiPriority w:val="9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auto" w:fill="FFFFFF" w:themeFill="accent6" w:themeFillTint="40"/>
      </w:tcPr>
    </w:tblStylePr>
    <w:tblStylePr w:type="band1Vert">
      <w:rPr>
        <w:rFonts w:ascii="Arial" w:hAnsi="Arial"/>
        <w:color w:val="404040"/>
        <w:sz w:val="22"/>
      </w:rPr>
      <w:tcPr>
        <w:shd w:val="clear" w:color="auto" w:fill="FFFFFF" w:themeFill="accent6" w:themeFillTint="40"/>
      </w:tcPr>
    </w:tblStylePr>
    <w:tblStylePr w:type="firstCol">
      <w:rPr>
        <w:b/>
        <w:color w:val="404040"/>
      </w:rPr>
    </w:tblStylePr>
    <w:tblStylePr w:type="firstRow">
      <w:rPr>
        <w:rFonts w:ascii="Arial" w:hAnsi="Arial"/>
        <w:b/>
        <w:color w:val="FFFFFF"/>
        <w:sz w:val="22"/>
      </w:rPr>
      <w:tcPr>
        <w:shd w:val="clear" w:color="auto" w:fill="FFFFFF" w:themeFill="accent6"/>
      </w:tcPr>
    </w:tblStylePr>
    <w:tblStylePr w:type="lastCol">
      <w:rPr>
        <w:b/>
        <w:color w:val="404040"/>
      </w:rPr>
    </w:tblStylePr>
    <w:tblStylePr w:type="lastRow">
      <w:rPr>
        <w:b/>
        <w:color w:val="404040"/>
      </w:rPr>
    </w:tblStylePr>
  </w:style>
  <w:style w:type="table" w:styleId="128">
    <w:name w:val="List Table 5 Dark"/>
    <w:basedOn w:val="459"/>
    <w:uiPriority w:val="99"/>
    <w:pPr>
      <w:spacing w:lineRule="auto" w:line="240" w:after="0"/>
    </w:pPr>
    <w:tblPr>
      <w:tblStyleRowBandSize w:val="1"/>
      <w:tblStyleColBandSize w:val="1"/>
      <w:tblInd w:w="0" w:type="dxa"/>
      <w:tblBorders>
        <w:left w:val="single" w:color="000000" w:sz="32" w:space="0" w:themeColor="text1" w:themeTint="80"/>
        <w:top w:val="single" w:color="000000" w:sz="32" w:space="0" w:themeColor="text1" w:themeTint="80"/>
        <w:right w:val="single" w:color="000000" w:sz="32" w:space="0" w:themeColor="text1" w:themeTint="80"/>
        <w:bottom w:val="single" w:color="000000" w:sz="32" w:space="0" w:themeColor="text1" w:themeTint="80"/>
      </w:tblBorders>
      <w:shd w:val="clear" w:color="auto" w:fill="FFFFFF" w:themeFill="text1" w:themeFillTint="80"/>
    </w:tblPr>
    <w:tblStylePr w:type="band1Horz">
      <w:tcPr>
        <w:shd w:val="clear" w:color="auto" w:fill="FFFFFF" w:themeFill="text1" w:themeFillTint="80"/>
        <w:tcBorders>
          <w:top w:val="single" w:color="000000" w:sz="4" w:space="0" w:themeColor="light1"/>
          <w:bottom w:val="single" w:color="000000" w:sz="4" w:space="0" w:themeColor="light1"/>
        </w:tcBorders>
      </w:tcPr>
    </w:tblStylePr>
    <w:tblStylePr w:type="band1Vert">
      <w:tcPr>
        <w:shd w:val="clear" w:color="auto" w:fill="FFFFFF" w:themeFill="text1" w:themeFillTint="80"/>
        <w:tcBorders>
          <w:left w:val="single" w:color="000000" w:sz="4" w:space="0" w:themeColor="light1"/>
          <w:right w:val="single" w:color="000000" w:sz="4" w:space="0" w:themeColor="light1"/>
        </w:tcBorders>
      </w:tcPr>
    </w:tblStylePr>
    <w:tblStylePr w:type="band2Horz">
      <w:tcPr>
        <w:shd w:val="clear" w:color="auto" w:fill="FFFFFF" w:themeFill="text1" w:themeFillTint="80"/>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text1" w:themeTint="80"/>
          <w:right w:val="single" w:color="000000" w:sz="4" w:space="0" w:themeColor="light1"/>
        </w:tcBorders>
      </w:tcPr>
    </w:tblStylePr>
    <w:tblStylePr w:type="firstRow">
      <w:rPr>
        <w:rFonts w:ascii="Arial" w:hAnsi="Arial"/>
        <w:b/>
        <w:color w:val="FFFFFF" w:themeColor="light1"/>
        <w:sz w:val="22"/>
      </w:rPr>
      <w:tcPr>
        <w:shd w:val="clear" w:color="auto" w:fill="FFFFFF" w:themeFill="text1" w:themeFillTint="80"/>
        <w:tcBorders>
          <w:top w:val="single" w:color="000000" w:sz="32" w:space="0" w:themeColor="text1" w:themeTint="80"/>
          <w:bottom w:val="single" w:color="000000" w:sz="12" w:space="0" w:themeColor="light1"/>
        </w:tcBorders>
      </w:tcPr>
    </w:tblStylePr>
    <w:tblStylePr w:type="lastCol">
      <w:tcPr>
        <w:tcBorders>
          <w:left w:val="single" w:color="000000" w:sz="4" w:space="0" w:themeColor="light1"/>
          <w:right w:val="single" w:color="000000" w:sz="32" w:space="0" w:themeColor="text1" w:themeTint="8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29">
    <w:name w:val="List Table 5 Dark - Accent 1"/>
    <w:basedOn w:val="459"/>
    <w:uiPriority w:val="99"/>
    <w:pPr>
      <w:spacing w:lineRule="auto" w:line="240" w:after="0"/>
    </w:pPr>
    <w:tblPr>
      <w:tblStyleRowBandSize w:val="1"/>
      <w:tblStyleColBandSize w:val="1"/>
      <w:tblInd w:w="0" w:type="dxa"/>
      <w:tblBorders>
        <w:left w:val="single" w:color="000000" w:sz="32" w:space="0" w:themeColor="accent1"/>
        <w:top w:val="single" w:color="000000" w:sz="32" w:space="0" w:themeColor="accent1"/>
        <w:right w:val="single" w:color="000000" w:sz="32" w:space="0" w:themeColor="accent1"/>
        <w:bottom w:val="single" w:color="000000" w:sz="32" w:space="0" w:themeColor="accent1"/>
      </w:tblBorders>
      <w:shd w:val="clear" w:color="auto" w:fill="FFFFFF" w:themeFill="accent1"/>
    </w:tblPr>
    <w:tblStylePr w:type="band1Horz">
      <w:tcPr>
        <w:shd w:val="clear" w:color="auto" w:fill="FFFFFF" w:themeFill="accent1"/>
        <w:tcBorders>
          <w:top w:val="single" w:color="000000" w:sz="4" w:space="0" w:themeColor="light1"/>
          <w:bottom w:val="single" w:color="000000" w:sz="4" w:space="0" w:themeColor="light1"/>
        </w:tcBorders>
      </w:tcPr>
    </w:tblStylePr>
    <w:tblStylePr w:type="band1Vert">
      <w:tcPr>
        <w:shd w:val="clear" w:color="auto" w:fill="FFFFFF" w:themeFill="accent1"/>
        <w:tcBorders>
          <w:left w:val="single" w:color="000000" w:sz="4" w:space="0" w:themeColor="light1"/>
          <w:right w:val="single" w:color="000000" w:sz="4" w:space="0" w:themeColor="light1"/>
        </w:tcBorders>
      </w:tcPr>
    </w:tblStylePr>
    <w:tblStylePr w:type="band2Horz">
      <w:tcPr>
        <w:shd w:val="clear" w:color="auto" w:fill="FFFFFF" w:themeFill="accent1"/>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1"/>
          <w:right w:val="single" w:color="000000" w:sz="4" w:space="0" w:themeColor="light1"/>
        </w:tcBorders>
      </w:tcPr>
    </w:tblStylePr>
    <w:tblStylePr w:type="firstRow">
      <w:rPr>
        <w:rFonts w:ascii="Arial" w:hAnsi="Arial"/>
        <w:b/>
        <w:color w:val="FFFFFF" w:themeColor="light1"/>
        <w:sz w:val="22"/>
      </w:rPr>
      <w:tcPr>
        <w:shd w:val="clear" w:color="auto" w:fill="FFFFFF" w:themeFill="accent1"/>
        <w:tcBorders>
          <w:top w:val="single" w:color="000000" w:sz="32" w:space="0" w:themeColor="accent1"/>
          <w:bottom w:val="single" w:color="000000" w:sz="12" w:space="0" w:themeColor="light1"/>
        </w:tcBorders>
      </w:tcPr>
    </w:tblStylePr>
    <w:tblStylePr w:type="lastCol">
      <w:tcPr>
        <w:tcBorders>
          <w:left w:val="single" w:color="000000" w:sz="4" w:space="0" w:themeColor="light1"/>
          <w:right w:val="single" w:color="000000" w:sz="32" w:space="0" w:themeColor="accent1"/>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0">
    <w:name w:val="List Table 5 Dark - Accent 2"/>
    <w:basedOn w:val="459"/>
    <w:uiPriority w:val="99"/>
    <w:pPr>
      <w:spacing w:lineRule="auto" w:line="240" w:after="0"/>
    </w:pPr>
    <w:tblPr>
      <w:tblStyleRowBandSize w:val="1"/>
      <w:tblStyleColBandSize w:val="1"/>
      <w:tblInd w:w="0" w:type="dxa"/>
      <w:tblBorders>
        <w:left w:val="single" w:color="000000" w:sz="32" w:space="0" w:themeColor="accent2" w:themeTint="97"/>
        <w:top w:val="single" w:color="000000" w:sz="32" w:space="0" w:themeColor="accent2" w:themeTint="97"/>
        <w:right w:val="single" w:color="000000" w:sz="32" w:space="0" w:themeColor="accent2" w:themeTint="97"/>
        <w:bottom w:val="single" w:color="000000" w:sz="32" w:space="0" w:themeColor="accent2" w:themeTint="97"/>
      </w:tblBorders>
      <w:shd w:val="clear" w:color="auto" w:fill="FFFFFF" w:themeFill="accent2" w:themeFillTint="97"/>
    </w:tblPr>
    <w:tblStylePr w:type="band1Horz">
      <w:tcPr>
        <w:shd w:val="clear" w:color="auto" w:fill="FFFFFF" w:themeFill="accent2" w:themeFillTint="97"/>
        <w:tcBorders>
          <w:top w:val="single" w:color="000000" w:sz="4" w:space="0" w:themeColor="light1"/>
          <w:bottom w:val="single" w:color="000000" w:sz="4" w:space="0" w:themeColor="light1"/>
        </w:tcBorders>
      </w:tcPr>
    </w:tblStylePr>
    <w:tblStylePr w:type="band1Vert">
      <w:tcPr>
        <w:shd w:val="clear" w:color="auto" w:fill="FFFFFF" w:themeFill="accent2" w:themeFillTint="97"/>
        <w:tcBorders>
          <w:left w:val="single" w:color="000000" w:sz="4" w:space="0" w:themeColor="light1"/>
          <w:right w:val="single" w:color="000000" w:sz="4" w:space="0" w:themeColor="light1"/>
        </w:tcBorders>
      </w:tcPr>
    </w:tblStylePr>
    <w:tblStylePr w:type="band2Horz">
      <w:tcPr>
        <w:shd w:val="clear" w:color="auto" w:fill="FFFFFF" w:themeFill="accent2" w:themeFillTint="97"/>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2" w:themeTint="97"/>
          <w:right w:val="single" w:color="000000" w:sz="4" w:space="0" w:themeColor="light1"/>
        </w:tcBorders>
      </w:tcPr>
    </w:tblStylePr>
    <w:tblStylePr w:type="firstRow">
      <w:rPr>
        <w:rFonts w:ascii="Arial" w:hAnsi="Arial"/>
        <w:b/>
        <w:color w:val="FFFFFF" w:themeColor="light1"/>
        <w:sz w:val="22"/>
      </w:rPr>
      <w:tcPr>
        <w:shd w:val="clear" w:color="auto" w:fill="FFFFFF" w:themeFill="accent2" w:themeFillTint="97"/>
        <w:tcBorders>
          <w:top w:val="single" w:color="000000" w:sz="32" w:space="0" w:themeColor="accent2" w:themeTint="97"/>
          <w:bottom w:val="single" w:color="000000" w:sz="12" w:space="0" w:themeColor="light1"/>
        </w:tcBorders>
      </w:tcPr>
    </w:tblStylePr>
    <w:tblStylePr w:type="lastCol">
      <w:tcPr>
        <w:tcBorders>
          <w:left w:val="single" w:color="000000" w:sz="4" w:space="0" w:themeColor="light1"/>
          <w:right w:val="single" w:color="000000" w:sz="32" w:space="0" w:themeColor="accent2" w:themeTint="97"/>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1">
    <w:name w:val="List Table 5 Dark - Accent 3"/>
    <w:basedOn w:val="459"/>
    <w:uiPriority w:val="99"/>
    <w:pPr>
      <w:spacing w:lineRule="auto" w:line="240" w:after="0"/>
    </w:pPr>
    <w:tblPr>
      <w:tblStyleRowBandSize w:val="1"/>
      <w:tblStyleColBandSize w:val="1"/>
      <w:tblInd w:w="0" w:type="dxa"/>
      <w:tblBorders>
        <w:left w:val="single" w:color="000000" w:sz="32" w:space="0" w:themeColor="accent3" w:themeTint="98"/>
        <w:top w:val="single" w:color="000000" w:sz="32" w:space="0" w:themeColor="accent3" w:themeTint="98"/>
        <w:right w:val="single" w:color="000000" w:sz="32" w:space="0" w:themeColor="accent3" w:themeTint="98"/>
        <w:bottom w:val="single" w:color="000000" w:sz="32" w:space="0" w:themeColor="accent3" w:themeTint="98"/>
      </w:tblBorders>
      <w:shd w:val="clear" w:color="auto" w:fill="FFFFFF" w:themeFill="accent3" w:themeFillTint="98"/>
    </w:tblPr>
    <w:tblStylePr w:type="band1Horz">
      <w:tcPr>
        <w:shd w:val="clear" w:color="auto" w:fill="FFFFFF" w:themeFill="accent3" w:themeFillTint="98"/>
        <w:tcBorders>
          <w:top w:val="single" w:color="000000" w:sz="4" w:space="0" w:themeColor="light1"/>
          <w:bottom w:val="single" w:color="000000" w:sz="4" w:space="0" w:themeColor="light1"/>
        </w:tcBorders>
      </w:tcPr>
    </w:tblStylePr>
    <w:tblStylePr w:type="band1Vert">
      <w:tcPr>
        <w:shd w:val="clear" w:color="auto" w:fill="FFFFFF" w:themeFill="accent3" w:themeFillTint="98"/>
        <w:tcBorders>
          <w:left w:val="single" w:color="000000" w:sz="4" w:space="0" w:themeColor="light1"/>
          <w:right w:val="single" w:color="000000" w:sz="4" w:space="0" w:themeColor="light1"/>
        </w:tcBorders>
      </w:tcPr>
    </w:tblStylePr>
    <w:tblStylePr w:type="band2Horz">
      <w:tcPr>
        <w:shd w:val="clear" w:color="auto" w:fill="FFFFFF" w:themeFill="accent3" w:themeFill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3" w:themeTint="98"/>
          <w:right w:val="single" w:color="000000" w:sz="4" w:space="0" w:themeColor="light1"/>
        </w:tcBorders>
      </w:tcPr>
    </w:tblStylePr>
    <w:tblStylePr w:type="firstRow">
      <w:rPr>
        <w:rFonts w:ascii="Arial" w:hAnsi="Arial"/>
        <w:b/>
        <w:color w:val="FFFFFF" w:themeColor="light1"/>
        <w:sz w:val="22"/>
      </w:rPr>
      <w:tcPr>
        <w:shd w:val="clear" w:color="auto" w:fill="FFFFFF" w:themeFill="accent3" w:themeFillTint="98"/>
        <w:tcBorders>
          <w:top w:val="single" w:color="000000" w:sz="32" w:space="0" w:themeColor="accent3" w:themeTint="98"/>
          <w:bottom w:val="single" w:color="000000" w:sz="12" w:space="0" w:themeColor="light1"/>
        </w:tcBorders>
      </w:tcPr>
    </w:tblStylePr>
    <w:tblStylePr w:type="lastCol">
      <w:tcPr>
        <w:tcBorders>
          <w:left w:val="single" w:color="000000" w:sz="4" w:space="0" w:themeColor="light1"/>
          <w:right w:val="single" w:color="000000" w:sz="32" w:space="0" w:themeColor="accent3"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2">
    <w:name w:val="List Table 5 Dark - Accent 4"/>
    <w:basedOn w:val="459"/>
    <w:uiPriority w:val="99"/>
    <w:pPr>
      <w:spacing w:lineRule="auto" w:line="240" w:after="0"/>
    </w:pPr>
    <w:tblPr>
      <w:tblStyleRowBandSize w:val="1"/>
      <w:tblStyleColBandSize w:val="1"/>
      <w:tblInd w:w="0" w:type="dxa"/>
      <w:tblBorders>
        <w:left w:val="single" w:color="000000" w:sz="32" w:space="0" w:themeColor="accent4" w:themeTint="9A"/>
        <w:top w:val="single" w:color="000000" w:sz="32" w:space="0" w:themeColor="accent4" w:themeTint="9A"/>
        <w:right w:val="single" w:color="000000" w:sz="32" w:space="0" w:themeColor="accent4" w:themeTint="9A"/>
        <w:bottom w:val="single" w:color="000000" w:sz="32" w:space="0" w:themeColor="accent4" w:themeTint="9A"/>
      </w:tblBorders>
      <w:shd w:val="clear" w:color="auto" w:fill="FFFFFF" w:themeFill="accent4" w:themeFillTint="9A"/>
    </w:tblPr>
    <w:tblStylePr w:type="band1Horz">
      <w:tcPr>
        <w:shd w:val="clear" w:color="auto" w:fill="FFFFFF" w:themeFill="accent4" w:themeFillTint="9A"/>
        <w:tcBorders>
          <w:top w:val="single" w:color="000000" w:sz="4" w:space="0" w:themeColor="light1"/>
          <w:bottom w:val="single" w:color="000000" w:sz="4" w:space="0" w:themeColor="light1"/>
        </w:tcBorders>
      </w:tcPr>
    </w:tblStylePr>
    <w:tblStylePr w:type="band1Vert">
      <w:tcPr>
        <w:shd w:val="clear" w:color="auto" w:fill="FFFFFF" w:themeFill="accent4" w:themeFillTint="9A"/>
        <w:tcBorders>
          <w:left w:val="single" w:color="000000" w:sz="4" w:space="0" w:themeColor="light1"/>
          <w:right w:val="single" w:color="000000" w:sz="4" w:space="0" w:themeColor="light1"/>
        </w:tcBorders>
      </w:tcPr>
    </w:tblStylePr>
    <w:tblStylePr w:type="band2Horz">
      <w:tcPr>
        <w:shd w:val="clear" w:color="auto" w:fill="FFFFFF" w:themeFill="accent4" w:themeFill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4" w:themeTint="9A"/>
          <w:right w:val="single" w:color="000000" w:sz="4" w:space="0" w:themeColor="light1"/>
        </w:tcBorders>
      </w:tcPr>
    </w:tblStylePr>
    <w:tblStylePr w:type="firstRow">
      <w:rPr>
        <w:rFonts w:ascii="Arial" w:hAnsi="Arial"/>
        <w:b/>
        <w:color w:val="FFFFFF" w:themeColor="light1"/>
        <w:sz w:val="22"/>
      </w:rPr>
      <w:tcPr>
        <w:shd w:val="clear" w:color="auto" w:fill="FFFFFF" w:themeFill="accent4" w:themeFillTint="9A"/>
        <w:tcBorders>
          <w:top w:val="single" w:color="000000" w:sz="32" w:space="0" w:themeColor="accent4" w:themeTint="9A"/>
          <w:bottom w:val="single" w:color="000000" w:sz="12" w:space="0" w:themeColor="light1"/>
        </w:tcBorders>
      </w:tcPr>
    </w:tblStylePr>
    <w:tblStylePr w:type="lastCol">
      <w:tcPr>
        <w:tcBorders>
          <w:left w:val="single" w:color="000000" w:sz="4" w:space="0" w:themeColor="light1"/>
          <w:right w:val="single" w:color="000000" w:sz="32" w:space="0" w:themeColor="accent4"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3">
    <w:name w:val="List Table 5 Dark - Accent 5"/>
    <w:basedOn w:val="459"/>
    <w:uiPriority w:val="99"/>
    <w:pPr>
      <w:spacing w:lineRule="auto" w:line="240" w:after="0"/>
    </w:pPr>
    <w:tblPr>
      <w:tblStyleRowBandSize w:val="1"/>
      <w:tblStyleColBandSize w:val="1"/>
      <w:tblInd w:w="0" w:type="dxa"/>
      <w:tblBorders>
        <w:left w:val="single" w:color="000000" w:sz="32" w:space="0" w:themeColor="accent5" w:themeTint="9A"/>
        <w:top w:val="single" w:color="000000" w:sz="32" w:space="0" w:themeColor="accent5" w:themeTint="9A"/>
        <w:right w:val="single" w:color="000000" w:sz="32" w:space="0" w:themeColor="accent5" w:themeTint="9A"/>
        <w:bottom w:val="single" w:color="000000" w:sz="32" w:space="0" w:themeColor="accent5" w:themeTint="9A"/>
      </w:tblBorders>
      <w:shd w:val="clear" w:color="auto" w:fill="FFFFFF" w:themeFill="accent5" w:themeFillTint="9A"/>
    </w:tblPr>
    <w:tblStylePr w:type="band1Horz">
      <w:tcPr>
        <w:shd w:val="clear" w:color="auto" w:fill="FFFFFF" w:themeFill="accent5" w:themeFillTint="9A"/>
        <w:tcBorders>
          <w:top w:val="single" w:color="000000" w:sz="4" w:space="0" w:themeColor="light1"/>
          <w:bottom w:val="single" w:color="000000" w:sz="4" w:space="0" w:themeColor="light1"/>
        </w:tcBorders>
      </w:tcPr>
    </w:tblStylePr>
    <w:tblStylePr w:type="band1Vert">
      <w:tcPr>
        <w:shd w:val="clear" w:color="auto" w:fill="FFFFFF" w:themeFill="accent5" w:themeFillTint="9A"/>
        <w:tcBorders>
          <w:left w:val="single" w:color="000000" w:sz="4" w:space="0" w:themeColor="light1"/>
          <w:right w:val="single" w:color="000000" w:sz="4" w:space="0" w:themeColor="light1"/>
        </w:tcBorders>
      </w:tcPr>
    </w:tblStylePr>
    <w:tblStylePr w:type="band2Horz">
      <w:tcPr>
        <w:shd w:val="clear" w:color="auto" w:fill="FFFFFF" w:themeFill="accent5" w:themeFill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5" w:themeTint="9A"/>
          <w:right w:val="single" w:color="000000" w:sz="4" w:space="0" w:themeColor="light1"/>
        </w:tcBorders>
      </w:tcPr>
    </w:tblStylePr>
    <w:tblStylePr w:type="firstRow">
      <w:rPr>
        <w:rFonts w:ascii="Arial" w:hAnsi="Arial"/>
        <w:b/>
        <w:color w:val="FFFFFF" w:themeColor="light1"/>
        <w:sz w:val="22"/>
      </w:rPr>
      <w:tcPr>
        <w:shd w:val="clear" w:color="auto" w:fill="FFFFFF" w:themeFill="accent5" w:themeFillTint="9A"/>
        <w:tcBorders>
          <w:top w:val="single" w:color="000000" w:sz="32" w:space="0" w:themeColor="accent5" w:themeTint="9A"/>
          <w:bottom w:val="single" w:color="000000" w:sz="12" w:space="0" w:themeColor="light1"/>
        </w:tcBorders>
      </w:tcPr>
    </w:tblStylePr>
    <w:tblStylePr w:type="lastCol">
      <w:tcPr>
        <w:tcBorders>
          <w:left w:val="single" w:color="000000" w:sz="4" w:space="0" w:themeColor="light1"/>
          <w:right w:val="single" w:color="000000" w:sz="32" w:space="0" w:themeColor="accent5"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4">
    <w:name w:val="List Table 5 Dark - Accent 6"/>
    <w:basedOn w:val="459"/>
    <w:uiPriority w:val="99"/>
    <w:pPr>
      <w:spacing w:lineRule="auto" w:line="240" w:after="0"/>
    </w:pPr>
    <w:tblPr>
      <w:tblStyleRowBandSize w:val="1"/>
      <w:tblStyleColBandSize w:val="1"/>
      <w:tblInd w:w="0" w:type="dxa"/>
      <w:tblBorders>
        <w:left w:val="single" w:color="000000" w:sz="32" w:space="0" w:themeColor="accent6" w:themeTint="98"/>
        <w:top w:val="single" w:color="000000" w:sz="32" w:space="0" w:themeColor="accent6" w:themeTint="98"/>
        <w:right w:val="single" w:color="000000" w:sz="32" w:space="0" w:themeColor="accent6" w:themeTint="98"/>
        <w:bottom w:val="single" w:color="000000" w:sz="32" w:space="0" w:themeColor="accent6" w:themeTint="98"/>
      </w:tblBorders>
      <w:shd w:val="clear" w:color="auto" w:fill="FFFFFF" w:themeFill="accent6" w:themeFillTint="98"/>
    </w:tblPr>
    <w:tblStylePr w:type="band1Horz">
      <w:tcPr>
        <w:shd w:val="clear" w:color="auto" w:fill="FFFFFF" w:themeFill="accent6" w:themeFillTint="98"/>
        <w:tcBorders>
          <w:top w:val="single" w:color="000000" w:sz="4" w:space="0" w:themeColor="light1"/>
          <w:bottom w:val="single" w:color="000000" w:sz="4" w:space="0" w:themeColor="light1"/>
        </w:tcBorders>
      </w:tcPr>
    </w:tblStylePr>
    <w:tblStylePr w:type="band1Vert">
      <w:tcPr>
        <w:shd w:val="clear" w:color="auto" w:fill="FFFFFF" w:themeFill="accent6" w:themeFillTint="98"/>
        <w:tcBorders>
          <w:left w:val="single" w:color="000000" w:sz="4" w:space="0" w:themeColor="light1"/>
          <w:right w:val="single" w:color="000000" w:sz="4" w:space="0" w:themeColor="light1"/>
        </w:tcBorders>
      </w:tcPr>
    </w:tblStylePr>
    <w:tblStylePr w:type="band2Horz">
      <w:tcPr>
        <w:shd w:val="clear" w:color="auto" w:fill="FFFFFF" w:themeFill="accent6" w:themeFill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6" w:themeTint="98"/>
          <w:right w:val="single" w:color="000000" w:sz="4" w:space="0" w:themeColor="light1"/>
        </w:tcBorders>
      </w:tcPr>
    </w:tblStylePr>
    <w:tblStylePr w:type="firstRow">
      <w:rPr>
        <w:rFonts w:ascii="Arial" w:hAnsi="Arial"/>
        <w:b/>
        <w:color w:val="FFFFFF" w:themeColor="light1"/>
        <w:sz w:val="22"/>
      </w:rPr>
      <w:tcPr>
        <w:shd w:val="clear" w:color="auto" w:fill="FFFFFF" w:themeFill="accent6" w:themeFillTint="98"/>
        <w:tcBorders>
          <w:top w:val="single" w:color="000000" w:sz="32" w:space="0" w:themeColor="accent6" w:themeTint="98"/>
          <w:bottom w:val="single" w:color="000000" w:sz="12" w:space="0" w:themeColor="light1"/>
        </w:tcBorders>
      </w:tcPr>
    </w:tblStylePr>
    <w:tblStylePr w:type="lastCol">
      <w:tcPr>
        <w:tcBorders>
          <w:left w:val="single" w:color="000000" w:sz="4" w:space="0" w:themeColor="light1"/>
          <w:right w:val="single" w:color="000000" w:sz="32" w:space="0" w:themeColor="accent6"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5">
    <w:name w:val="List Table 6 Colorful"/>
    <w:basedOn w:val="459"/>
    <w:uiPriority w:val="99"/>
    <w:pPr>
      <w:spacing w:lineRule="auto" w:line="240" w:after="0"/>
    </w:pPr>
    <w:tblPr>
      <w:tblStyleRowBandSize w:val="1"/>
      <w:tblStyleColBandSize w:val="1"/>
      <w:tblInd w:w="0" w:type="dxa"/>
      <w:tblBorders>
        <w:top w:val="single" w:color="000000" w:sz="4" w:space="0" w:themeColor="text1" w:themeTint="80"/>
        <w:bottom w:val="single" w:color="000000" w:sz="4" w:space="0" w:themeColor="text1" w:themeTint="80"/>
      </w:tblBorders>
    </w:tblPr>
    <w:tblStylePr w:type="band1Horz">
      <w:rPr>
        <w:rFonts w:ascii="Arial" w:hAnsi="Arial"/>
        <w:color w:val="404040" w:themeColor="text1"/>
        <w:sz w:val="22"/>
      </w:rPr>
      <w:tcPr>
        <w:shd w:val="clear" w:color="auto" w:fill="FFFFFF" w:themeFill="text1" w:themeFillTint="40"/>
      </w:tcPr>
    </w:tblStylePr>
    <w:tblStylePr w:type="band1Vert">
      <w:tcPr>
        <w:shd w:val="clear" w:color="auto" w:fill="FFFFF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sz="4" w:space="0" w:themeColor="text1" w:themeTint="80"/>
        </w:tcBorders>
      </w:tcPr>
    </w:tblStylePr>
    <w:tblStylePr w:type="lastCol">
      <w:rPr>
        <w:b/>
        <w:color w:val="000000" w:themeColor="text1"/>
      </w:rPr>
    </w:tblStylePr>
    <w:tblStylePr w:type="lastRow">
      <w:rPr>
        <w:b/>
        <w:color w:val="000000" w:themeColor="text1"/>
      </w:rPr>
      <w:tcPr>
        <w:tcBorders>
          <w:top w:val="single" w:color="000000" w:sz="4" w:space="0" w:themeColor="text1" w:themeTint="80"/>
        </w:tcBorders>
      </w:tcPr>
    </w:tblStylePr>
  </w:style>
  <w:style w:type="table" w:styleId="136">
    <w:name w:val="List Table 6 Colorful - Accent 1"/>
    <w:basedOn w:val="459"/>
    <w:uiPriority w:val="99"/>
    <w:pPr>
      <w:spacing w:lineRule="auto" w:line="240" w:after="0"/>
    </w:pPr>
    <w:tblPr>
      <w:tblStyleRowBandSize w:val="1"/>
      <w:tblStyleColBandSize w:val="1"/>
      <w:tblInd w:w="0" w:type="dxa"/>
      <w:tblBorders>
        <w:top w:val="single" w:color="000000" w:sz="4" w:space="0" w:themeColor="accent1"/>
        <w:bottom w:val="single" w:color="000000" w:sz="4" w:space="0" w:themeColor="accent1"/>
      </w:tblBorders>
    </w:tblPr>
    <w:tblStylePr w:type="band1Horz">
      <w:rPr>
        <w:rFonts w:ascii="Arial" w:hAnsi="Arial"/>
        <w:color w:val="404040" w:themeColor="accent1" w:themeShade="95"/>
        <w:sz w:val="22"/>
      </w:rPr>
      <w:tcPr>
        <w:shd w:val="clear" w:color="auto" w:fill="FFFFFF" w:themeFill="accent1" w:themeFillTint="40"/>
      </w:tcPr>
    </w:tblStylePr>
    <w:tblStylePr w:type="band1Vert">
      <w:tcPr>
        <w:shd w:val="clear" w:color="auto" w:fill="FFFFFF"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sz="4" w:space="0" w:themeColor="accent1"/>
        </w:tcBorders>
      </w:tcPr>
    </w:tblStylePr>
    <w:tblStylePr w:type="lastCol">
      <w:rPr>
        <w:b/>
        <w:color w:val="245D8D" w:themeColor="accent1" w:themeShade="95"/>
      </w:rPr>
    </w:tblStylePr>
    <w:tblStylePr w:type="lastRow">
      <w:rPr>
        <w:b/>
        <w:color w:val="245D8D" w:themeColor="accent1" w:themeShade="95"/>
      </w:rPr>
      <w:tcPr>
        <w:tcBorders>
          <w:top w:val="single" w:color="000000" w:sz="4" w:space="0" w:themeColor="accent1"/>
        </w:tcBorders>
      </w:tcPr>
    </w:tblStylePr>
  </w:style>
  <w:style w:type="table" w:styleId="137">
    <w:name w:val="List Table 6 Colorful - Accent 2"/>
    <w:basedOn w:val="459"/>
    <w:uiPriority w:val="99"/>
    <w:pPr>
      <w:spacing w:lineRule="auto" w:line="240" w:after="0"/>
    </w:pPr>
    <w:tblPr>
      <w:tblStyleRowBandSize w:val="1"/>
      <w:tblStyleColBandSize w:val="1"/>
      <w:tblInd w:w="0" w:type="dxa"/>
      <w:tblBorders>
        <w:top w:val="single" w:color="000000" w:sz="4" w:space="0" w:themeColor="accent2" w:themeTint="97"/>
        <w:bottom w:val="single" w:color="000000" w:sz="4" w:space="0" w:themeColor="accent2" w:themeTint="97"/>
      </w:tblBorders>
    </w:tblPr>
    <w:tblStylePr w:type="band1Horz">
      <w:rPr>
        <w:rFonts w:ascii="Arial" w:hAnsi="Arial"/>
        <w:color w:val="404040" w:themeColor="accent2" w:themeTint="97" w:themeShade="95"/>
        <w:sz w:val="22"/>
      </w:rPr>
      <w:tcPr>
        <w:shd w:val="clear" w:color="auto" w:fill="FFFFFF" w:themeFill="accent2" w:themeFillTint="40"/>
      </w:tcPr>
    </w:tblStylePr>
    <w:tblStylePr w:type="band1Vert">
      <w:tcPr>
        <w:shd w:val="clear" w:color="auto" w:fill="FFFFFF"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sz="4" w:space="0" w:themeColor="accent2" w:themeTint="97"/>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sz="4" w:space="0" w:themeColor="accent2" w:themeTint="97"/>
        </w:tcBorders>
      </w:tcPr>
    </w:tblStylePr>
  </w:style>
  <w:style w:type="table" w:styleId="138">
    <w:name w:val="List Table 6 Colorful - Accent 3"/>
    <w:basedOn w:val="459"/>
    <w:uiPriority w:val="99"/>
    <w:pPr>
      <w:spacing w:lineRule="auto" w:line="240" w:after="0"/>
    </w:pPr>
    <w:tblPr>
      <w:tblStyleRowBandSize w:val="1"/>
      <w:tblStyleColBandSize w:val="1"/>
      <w:tblInd w:w="0" w:type="dxa"/>
      <w:tblBorders>
        <w:top w:val="single" w:color="000000" w:sz="4" w:space="0" w:themeColor="accent3" w:themeTint="98"/>
        <w:bottom w:val="single" w:color="000000" w:sz="4" w:space="0" w:themeColor="accent3" w:themeTint="98"/>
      </w:tblBorders>
    </w:tblPr>
    <w:tblStylePr w:type="band1Horz">
      <w:rPr>
        <w:rFonts w:ascii="Arial" w:hAnsi="Arial"/>
        <w:color w:val="404040" w:themeColor="accent3" w:themeTint="98" w:themeShade="95"/>
        <w:sz w:val="22"/>
      </w:rPr>
      <w:tcPr>
        <w:shd w:val="clear" w:color="auto" w:fill="FFFFFF" w:themeFill="accent3" w:themeFillTint="40"/>
      </w:tcPr>
    </w:tblStylePr>
    <w:tblStylePr w:type="band1Vert">
      <w:tcPr>
        <w:shd w:val="clear" w:color="auto" w:fill="FFFFFF"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sz="4" w:space="0" w:themeColor="accent3" w:themeTint="98"/>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sz="4" w:space="0" w:themeColor="accent3" w:themeTint="98"/>
        </w:tcBorders>
      </w:tcPr>
    </w:tblStylePr>
  </w:style>
  <w:style w:type="table" w:styleId="139">
    <w:name w:val="List Table 6 Colorful - Accent 4"/>
    <w:basedOn w:val="459"/>
    <w:uiPriority w:val="99"/>
    <w:pPr>
      <w:spacing w:lineRule="auto" w:line="240" w:after="0"/>
    </w:pPr>
    <w:tblPr>
      <w:tblStyleRowBandSize w:val="1"/>
      <w:tblStyleColBandSize w:val="1"/>
      <w:tblInd w:w="0" w:type="dxa"/>
      <w:tblBorders>
        <w:top w:val="single" w:color="000000" w:sz="4" w:space="0" w:themeColor="accent4" w:themeTint="9A"/>
        <w:bottom w:val="single" w:color="000000" w:sz="4" w:space="0" w:themeColor="accent4" w:themeTint="9A"/>
      </w:tblBorders>
    </w:tblPr>
    <w:tblStylePr w:type="band1Horz">
      <w:rPr>
        <w:rFonts w:ascii="Arial" w:hAnsi="Arial"/>
        <w:color w:val="404040" w:themeColor="accent4" w:themeTint="9A" w:themeShade="95"/>
        <w:sz w:val="22"/>
      </w:rPr>
      <w:tcPr>
        <w:shd w:val="clear" w:color="auto" w:fill="FFFFFF" w:themeFill="accent4" w:themeFillTint="40"/>
      </w:tcPr>
    </w:tblStylePr>
    <w:tblStylePr w:type="band1Vert">
      <w:tcPr>
        <w:shd w:val="clear" w:color="auto" w:fill="FFFFF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sz="4" w:space="0" w:themeColor="accent4" w:themeTint="9A"/>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sz="4" w:space="0" w:themeColor="accent4" w:themeTint="9A"/>
        </w:tcBorders>
      </w:tcPr>
    </w:tblStylePr>
  </w:style>
  <w:style w:type="table" w:styleId="140">
    <w:name w:val="List Table 6 Colorful - Accent 5"/>
    <w:basedOn w:val="459"/>
    <w:uiPriority w:val="99"/>
    <w:pPr>
      <w:spacing w:lineRule="auto" w:line="240" w:after="0"/>
    </w:pPr>
    <w:tblPr>
      <w:tblStyleRowBandSize w:val="1"/>
      <w:tblStyleColBandSize w:val="1"/>
      <w:tblInd w:w="0" w:type="dxa"/>
      <w:tblBorders>
        <w:top w:val="single" w:color="000000" w:sz="4" w:space="0" w:themeColor="accent5" w:themeTint="9A"/>
        <w:bottom w:val="single" w:color="000000" w:sz="4" w:space="0" w:themeColor="accent5" w:themeTint="9A"/>
      </w:tblBorders>
    </w:tblPr>
    <w:tblStylePr w:type="band1Horz">
      <w:rPr>
        <w:rFonts w:ascii="Arial" w:hAnsi="Arial"/>
        <w:color w:val="404040" w:themeColor="accent5" w:themeTint="9A" w:themeShade="95"/>
        <w:sz w:val="22"/>
      </w:rPr>
      <w:tcPr>
        <w:shd w:val="clear" w:color="auto" w:fill="FFFFFF" w:themeFill="accent5" w:themeFillTint="40"/>
      </w:tcPr>
    </w:tblStylePr>
    <w:tblStylePr w:type="band1Vert">
      <w:tcPr>
        <w:shd w:val="clear" w:color="auto" w:fill="FFFFFF"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sz="4" w:space="0" w:themeColor="accent5" w:themeTint="9A"/>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sz="4" w:space="0" w:themeColor="accent5" w:themeTint="9A"/>
        </w:tcBorders>
      </w:tcPr>
    </w:tblStylePr>
  </w:style>
  <w:style w:type="table" w:styleId="141">
    <w:name w:val="List Table 6 Colorful - Accent 6"/>
    <w:basedOn w:val="459"/>
    <w:uiPriority w:val="99"/>
    <w:pPr>
      <w:spacing w:lineRule="auto" w:line="240" w:after="0"/>
    </w:pPr>
    <w:tblPr>
      <w:tblStyleRowBandSize w:val="1"/>
      <w:tblStyleColBandSize w:val="1"/>
      <w:tblInd w:w="0" w:type="dxa"/>
      <w:tblBorders>
        <w:top w:val="single" w:color="000000" w:sz="4" w:space="0" w:themeColor="accent6" w:themeTint="98"/>
        <w:bottom w:val="single" w:color="000000" w:sz="4" w:space="0" w:themeColor="accent6" w:themeTint="98"/>
      </w:tblBorders>
    </w:tblPr>
    <w:tblStylePr w:type="band1Horz">
      <w:rPr>
        <w:rFonts w:ascii="Arial" w:hAnsi="Arial"/>
        <w:color w:val="404040" w:themeColor="accent6" w:themeTint="98" w:themeShade="95"/>
        <w:sz w:val="22"/>
      </w:rPr>
      <w:tcPr>
        <w:shd w:val="clear" w:color="auto" w:fill="FFFFFF" w:themeFill="accent6" w:themeFillTint="40"/>
      </w:tcPr>
    </w:tblStylePr>
    <w:tblStylePr w:type="band1Vert">
      <w:tcPr>
        <w:shd w:val="clear" w:color="auto" w:fill="FFFFFF"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sz="4" w:space="0" w:themeColor="accent6" w:themeTint="98"/>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sz="4" w:space="0" w:themeColor="accent6" w:themeTint="98"/>
        </w:tcBorders>
      </w:tcPr>
    </w:tblStylePr>
  </w:style>
  <w:style w:type="table" w:styleId="142">
    <w:name w:val="List Table 7 Colorful"/>
    <w:basedOn w:val="459"/>
    <w:uiPriority w:val="99"/>
    <w:pPr>
      <w:spacing w:lineRule="auto" w:line="240" w:after="0"/>
    </w:pPr>
    <w:tblPr>
      <w:tblStyleRowBandSize w:val="1"/>
      <w:tblStyleColBandSize w:val="1"/>
      <w:tblInd w:w="0" w:type="dxa"/>
      <w:tblBorders>
        <w:right w:val="single" w:color="000000" w:sz="4" w:space="0" w:themeColor="text1" w:themeTint="80"/>
      </w:tblBorders>
    </w:tblPr>
    <w:tblStylePr w:type="band1Horz">
      <w:rPr>
        <w:rFonts w:ascii="Arial" w:hAnsi="Arial"/>
        <w:color w:val="4A4A4A" w:themeColor="text1" w:themeTint="80" w:themeShade="95"/>
        <w:sz w:val="22"/>
      </w:rPr>
      <w:tcPr>
        <w:shd w:val="clear" w:color="auto" w:fill="FFFFFF" w:themeFill="text1" w:themeFillTint="40"/>
      </w:tcPr>
    </w:tblStylePr>
    <w:tblStylePr w:type="band1Vert">
      <w:tcPr>
        <w:shd w:val="clear" w:color="auto" w:fill="FFFFF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auto" w:fill="FFFFFF"/>
        <w:tcBorders>
          <w:left w:val="none"/>
          <w:top w:val="none"/>
          <w:right w:val="single" w:color="000000" w:sz="4" w:space="0" w:themeColor="text1" w:themeTint="80"/>
          <w:bottom w:val="none"/>
        </w:tcBorders>
      </w:tcPr>
    </w:tblStylePr>
    <w:tblStylePr w:type="firstRow">
      <w:rPr>
        <w:rFonts w:ascii="Arial" w:hAnsi="Arial"/>
        <w:i/>
        <w:color w:val="4A4A4A" w:themeColor="text1" w:themeTint="80" w:themeShade="95"/>
        <w:sz w:val="22"/>
      </w:rPr>
      <w:tcPr>
        <w:shd w:val="clear" w:color="auto" w:fill="FFFFFF" w:themeFill="light1"/>
        <w:tcBorders>
          <w:left w:val="none"/>
          <w:top w:val="none"/>
          <w:right w:val="none"/>
          <w:bottom w:val="single" w:color="000000" w:sz="4" w:space="0" w:themeColor="text1" w:themeTint="80"/>
        </w:tcBorders>
      </w:tcPr>
    </w:tblStylePr>
    <w:tblStylePr w:type="lastCol">
      <w:rPr>
        <w:rFonts w:ascii="Arial" w:hAnsi="Arial"/>
        <w:i/>
        <w:color w:val="4A4A4A" w:themeColor="text1" w:themeTint="80" w:themeShade="95"/>
        <w:sz w:val="22"/>
      </w:rPr>
      <w:tcPr>
        <w:shd w:color="auto" w:fill="FFFFFF"/>
        <w:tcBorders>
          <w:left w:val="single" w:color="000000" w:sz="4" w:space="0" w:themeColor="text1" w:themeTint="80"/>
          <w:top w:val="none"/>
          <w:right w:val="none"/>
          <w:bottom w:val="none"/>
        </w:tcBorders>
      </w:tcPr>
    </w:tblStylePr>
    <w:tblStylePr w:type="lastRow">
      <w:rPr>
        <w:rFonts w:ascii="Arial" w:hAnsi="Arial"/>
        <w:i/>
        <w:color w:val="4A4A4A" w:themeColor="text1" w:themeTint="80" w:themeShade="95"/>
        <w:sz w:val="22"/>
      </w:rPr>
      <w:tcPr>
        <w:shd w:val="clear" w:color="auto" w:fill="FFFFFF" w:themeFill="light1"/>
        <w:tcBorders>
          <w:left w:val="none"/>
          <w:top w:val="single" w:color="000000" w:sz="4" w:space="0" w:themeColor="text1" w:themeTint="80"/>
          <w:right w:val="none"/>
          <w:bottom w:val="none"/>
        </w:tcBorders>
      </w:tcPr>
    </w:tblStylePr>
    <w:tblStylePr w:type="wholeTable">
      <w:rPr>
        <w:rFonts w:ascii="Arial" w:hAnsi="Arial"/>
        <w:color w:val="4A4A4A" w:themeColor="text1" w:themeTint="80" w:themeShade="95"/>
        <w:sz w:val="22"/>
      </w:rPr>
    </w:tblStylePr>
  </w:style>
  <w:style w:type="table" w:styleId="143">
    <w:name w:val="List Table 7 Colorful - Accent 1"/>
    <w:basedOn w:val="459"/>
    <w:uiPriority w:val="99"/>
    <w:pPr>
      <w:spacing w:lineRule="auto" w:line="240" w:after="0"/>
    </w:pPr>
    <w:tblPr>
      <w:tblStyleRowBandSize w:val="1"/>
      <w:tblStyleColBandSize w:val="1"/>
      <w:tblInd w:w="0" w:type="dxa"/>
      <w:tblBorders>
        <w:right w:val="single" w:color="000000" w:sz="4" w:space="0" w:themeColor="accent1"/>
      </w:tblBorders>
    </w:tblPr>
    <w:tblStylePr w:type="band1Horz">
      <w:rPr>
        <w:rFonts w:ascii="Arial" w:hAnsi="Arial"/>
        <w:color w:val="245D8D" w:themeColor="accent1" w:themeShade="95"/>
        <w:sz w:val="22"/>
      </w:rPr>
      <w:tcPr>
        <w:shd w:val="clear" w:color="auto" w:fill="FFFFFF" w:themeFill="accent1" w:themeFillTint="40"/>
      </w:tcPr>
    </w:tblStylePr>
    <w:tblStylePr w:type="band1Vert">
      <w:tcPr>
        <w:shd w:val="clear" w:color="auto" w:fill="FFFFFF"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color="auto" w:fill="FFFFFF"/>
        <w:tcBorders>
          <w:left w:val="none"/>
          <w:top w:val="none"/>
          <w:right w:val="single" w:color="000000" w:sz="4" w:space="0" w:themeColor="accent1"/>
          <w:bottom w:val="none"/>
        </w:tcBorders>
      </w:tcPr>
    </w:tblStylePr>
    <w:tblStylePr w:type="firstRow">
      <w:rPr>
        <w:rFonts w:ascii="Arial" w:hAnsi="Arial"/>
        <w:i/>
        <w:color w:val="245D8D" w:themeColor="accent1" w:themeShade="95"/>
        <w:sz w:val="22"/>
      </w:rPr>
      <w:tcPr>
        <w:shd w:val="clear" w:color="auto" w:fill="FFFFFF" w:themeFill="light1"/>
        <w:tcBorders>
          <w:left w:val="none"/>
          <w:top w:val="none"/>
          <w:right w:val="none"/>
          <w:bottom w:val="single" w:color="000000" w:sz="4" w:space="0" w:themeColor="accent1"/>
        </w:tcBorders>
      </w:tcPr>
    </w:tblStylePr>
    <w:tblStylePr w:type="lastCol">
      <w:rPr>
        <w:rFonts w:ascii="Arial" w:hAnsi="Arial"/>
        <w:i/>
        <w:color w:val="245D8D" w:themeColor="accent1" w:themeShade="95"/>
        <w:sz w:val="22"/>
      </w:rPr>
      <w:tcPr>
        <w:shd w:color="auto" w:fill="FFFFFF"/>
        <w:tcBorders>
          <w:left w:val="single" w:color="000000" w:sz="4" w:space="0" w:themeColor="accent1"/>
          <w:top w:val="none"/>
          <w:right w:val="none"/>
          <w:bottom w:val="none"/>
        </w:tcBorders>
      </w:tcPr>
    </w:tblStylePr>
    <w:tblStylePr w:type="lastRow">
      <w:rPr>
        <w:rFonts w:ascii="Arial" w:hAnsi="Arial"/>
        <w:i/>
        <w:color w:val="245D8D" w:themeColor="accent1" w:themeShade="95"/>
        <w:sz w:val="22"/>
      </w:rPr>
      <w:tcPr>
        <w:shd w:val="clear" w:color="auto" w:fill="FFFFFF" w:themeFill="light1"/>
        <w:tcBorders>
          <w:left w:val="none"/>
          <w:top w:val="single" w:color="000000" w:sz="4" w:space="0" w:themeColor="accent1"/>
          <w:right w:val="none"/>
          <w:bottom w:val="none"/>
        </w:tcBorders>
      </w:tcPr>
    </w:tblStylePr>
    <w:tblStylePr w:type="wholeTable">
      <w:rPr>
        <w:rFonts w:ascii="Arial" w:hAnsi="Arial"/>
        <w:color w:val="245D8D" w:themeColor="accent1" w:themeShade="95"/>
        <w:sz w:val="22"/>
      </w:rPr>
    </w:tblStylePr>
  </w:style>
  <w:style w:type="table" w:styleId="144">
    <w:name w:val="List Table 7 Colorful - Accent 2"/>
    <w:basedOn w:val="459"/>
    <w:uiPriority w:val="99"/>
    <w:pPr>
      <w:spacing w:lineRule="auto" w:line="240" w:after="0"/>
    </w:pPr>
    <w:tblPr>
      <w:tblStyleRowBandSize w:val="1"/>
      <w:tblStyleColBandSize w:val="1"/>
      <w:tblInd w:w="0" w:type="dxa"/>
      <w:tblBorders>
        <w:right w:val="single" w:color="000000" w:sz="4" w:space="0" w:themeColor="accent2" w:themeTint="97"/>
      </w:tblBorders>
    </w:tblPr>
    <w:tblStylePr w:type="band1Horz">
      <w:rPr>
        <w:rFonts w:ascii="Arial" w:hAnsi="Arial"/>
        <w:color w:val="C95712" w:themeColor="accent2" w:themeTint="97" w:themeShade="95"/>
        <w:sz w:val="22"/>
      </w:rPr>
      <w:tcPr>
        <w:shd w:val="clear" w:color="auto" w:fill="FFFFFF" w:themeFill="accent2" w:themeFillTint="40"/>
      </w:tcPr>
    </w:tblStylePr>
    <w:tblStylePr w:type="band1Vert">
      <w:tcPr>
        <w:shd w:val="clear" w:color="auto" w:fill="FFFFFF"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auto" w:fill="FFFFFF"/>
        <w:tcBorders>
          <w:left w:val="none"/>
          <w:top w:val="none"/>
          <w:right w:val="single" w:color="000000" w:sz="4" w:space="0" w:themeColor="accent2" w:themeTint="97"/>
          <w:bottom w:val="none"/>
        </w:tcBorders>
      </w:tcPr>
    </w:tblStylePr>
    <w:tblStylePr w:type="firstRow">
      <w:rPr>
        <w:rFonts w:ascii="Arial" w:hAnsi="Arial"/>
        <w:i/>
        <w:color w:val="C95712" w:themeColor="accent2" w:themeTint="97" w:themeShade="95"/>
        <w:sz w:val="22"/>
      </w:rPr>
      <w:tcPr>
        <w:shd w:val="clear" w:color="auto" w:fill="FFFFFF" w:themeFill="light1"/>
        <w:tcBorders>
          <w:left w:val="none"/>
          <w:top w:val="none"/>
          <w:right w:val="none"/>
          <w:bottom w:val="single" w:color="000000" w:sz="4" w:space="0" w:themeColor="accent2" w:themeTint="97"/>
        </w:tcBorders>
      </w:tcPr>
    </w:tblStylePr>
    <w:tblStylePr w:type="lastCol">
      <w:rPr>
        <w:rFonts w:ascii="Arial" w:hAnsi="Arial"/>
        <w:i/>
        <w:color w:val="C95712" w:themeColor="accent2" w:themeTint="97" w:themeShade="95"/>
        <w:sz w:val="22"/>
      </w:rPr>
      <w:tcPr>
        <w:shd w:color="auto" w:fill="FFFFFF"/>
        <w:tcBorders>
          <w:left w:val="single" w:color="000000" w:sz="4" w:space="0" w:themeColor="accent2" w:themeTint="97"/>
          <w:top w:val="none"/>
          <w:right w:val="none"/>
          <w:bottom w:val="none"/>
        </w:tcBorders>
      </w:tcPr>
    </w:tblStylePr>
    <w:tblStylePr w:type="lastRow">
      <w:rPr>
        <w:rFonts w:ascii="Arial" w:hAnsi="Arial"/>
        <w:i/>
        <w:color w:val="C95712" w:themeColor="accent2" w:themeTint="97" w:themeShade="95"/>
        <w:sz w:val="22"/>
      </w:rPr>
      <w:tcPr>
        <w:shd w:val="clear" w:color="auto" w:fill="FFFFFF" w:themeFill="light1"/>
        <w:tcBorders>
          <w:left w:val="none"/>
          <w:top w:val="single" w:color="000000" w:sz="4" w:space="0" w:themeColor="accent2" w:themeTint="97"/>
          <w:right w:val="none"/>
          <w:bottom w:val="none"/>
        </w:tcBorders>
      </w:tcPr>
    </w:tblStylePr>
    <w:tblStylePr w:type="wholeTable">
      <w:rPr>
        <w:rFonts w:ascii="Arial" w:hAnsi="Arial"/>
        <w:color w:val="C95712" w:themeColor="accent2" w:themeTint="97" w:themeShade="95"/>
        <w:sz w:val="22"/>
      </w:rPr>
    </w:tblStylePr>
  </w:style>
  <w:style w:type="table" w:styleId="145">
    <w:name w:val="List Table 7 Colorful - Accent 3"/>
    <w:basedOn w:val="459"/>
    <w:uiPriority w:val="99"/>
    <w:pPr>
      <w:spacing w:lineRule="auto" w:line="240" w:after="0"/>
    </w:pPr>
    <w:tblPr>
      <w:tblStyleRowBandSize w:val="1"/>
      <w:tblStyleColBandSize w:val="1"/>
      <w:tblInd w:w="0" w:type="dxa"/>
      <w:tblBorders>
        <w:right w:val="single" w:color="000000" w:sz="4" w:space="0" w:themeColor="accent3" w:themeTint="98"/>
      </w:tblBorders>
    </w:tblPr>
    <w:tblStylePr w:type="band1Horz">
      <w:rPr>
        <w:rFonts w:ascii="Arial" w:hAnsi="Arial"/>
        <w:color w:val="757575" w:themeColor="accent3" w:themeTint="98" w:themeShade="95"/>
        <w:sz w:val="22"/>
      </w:rPr>
      <w:tcPr>
        <w:shd w:val="clear" w:color="auto" w:fill="FFFFFF" w:themeFill="accent3" w:themeFillTint="40"/>
      </w:tcPr>
    </w:tblStylePr>
    <w:tblStylePr w:type="band1Vert">
      <w:tcPr>
        <w:shd w:val="clear" w:color="auto" w:fill="FFFFFF"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color="auto" w:fill="FFFFFF"/>
        <w:tcBorders>
          <w:left w:val="none"/>
          <w:top w:val="none"/>
          <w:right w:val="single" w:color="000000" w:sz="4" w:space="0" w:themeColor="accent3" w:themeTint="98"/>
          <w:bottom w:val="none"/>
        </w:tcBorders>
      </w:tcPr>
    </w:tblStylePr>
    <w:tblStylePr w:type="firstRow">
      <w:rPr>
        <w:rFonts w:ascii="Arial" w:hAnsi="Arial"/>
        <w:i/>
        <w:color w:val="757575" w:themeColor="accent3" w:themeTint="98" w:themeShade="95"/>
        <w:sz w:val="22"/>
      </w:rPr>
      <w:tcPr>
        <w:shd w:val="clear" w:color="auto" w:fill="FFFFFF" w:themeFill="light1"/>
        <w:tcBorders>
          <w:left w:val="none"/>
          <w:top w:val="none"/>
          <w:right w:val="none"/>
          <w:bottom w:val="single" w:color="000000" w:sz="4" w:space="0" w:themeColor="accent3" w:themeTint="98"/>
        </w:tcBorders>
      </w:tcPr>
    </w:tblStylePr>
    <w:tblStylePr w:type="lastCol">
      <w:rPr>
        <w:rFonts w:ascii="Arial" w:hAnsi="Arial"/>
        <w:i/>
        <w:color w:val="757575" w:themeColor="accent3" w:themeTint="98" w:themeShade="95"/>
        <w:sz w:val="22"/>
      </w:rPr>
      <w:tcPr>
        <w:shd w:color="auto" w:fill="FFFFFF"/>
        <w:tcBorders>
          <w:left w:val="single" w:color="000000" w:sz="4" w:space="0" w:themeColor="accent3" w:themeTint="98"/>
          <w:top w:val="none"/>
          <w:right w:val="none"/>
          <w:bottom w:val="none"/>
        </w:tcBorders>
      </w:tcPr>
    </w:tblStylePr>
    <w:tblStylePr w:type="lastRow">
      <w:rPr>
        <w:rFonts w:ascii="Arial" w:hAnsi="Arial"/>
        <w:i/>
        <w:color w:val="757575" w:themeColor="accent3" w:themeTint="98" w:themeShade="95"/>
        <w:sz w:val="22"/>
      </w:rPr>
      <w:tcPr>
        <w:shd w:val="clear" w:color="auto" w:fill="FFFFFF" w:themeFill="light1"/>
        <w:tcBorders>
          <w:left w:val="none"/>
          <w:top w:val="single" w:color="000000" w:sz="4" w:space="0" w:themeColor="accent3" w:themeTint="98"/>
          <w:right w:val="none"/>
          <w:bottom w:val="none"/>
        </w:tcBorders>
      </w:tcPr>
    </w:tblStylePr>
    <w:tblStylePr w:type="wholeTable">
      <w:rPr>
        <w:rFonts w:ascii="Arial" w:hAnsi="Arial"/>
        <w:color w:val="757575" w:themeColor="accent3" w:themeTint="98" w:themeShade="95"/>
        <w:sz w:val="22"/>
      </w:rPr>
    </w:tblStylePr>
  </w:style>
  <w:style w:type="table" w:styleId="146">
    <w:name w:val="List Table 7 Colorful - Accent 4"/>
    <w:basedOn w:val="459"/>
    <w:uiPriority w:val="99"/>
    <w:pPr>
      <w:spacing w:lineRule="auto" w:line="240" w:after="0"/>
    </w:pPr>
    <w:tblPr>
      <w:tblStyleRowBandSize w:val="1"/>
      <w:tblStyleColBandSize w:val="1"/>
      <w:tblInd w:w="0" w:type="dxa"/>
      <w:tblBorders>
        <w:right w:val="single" w:color="000000" w:sz="4" w:space="0" w:themeColor="accent4" w:themeTint="9A"/>
      </w:tblBorders>
    </w:tblPr>
    <w:tblStylePr w:type="band1Horz">
      <w:rPr>
        <w:rFonts w:ascii="Arial" w:hAnsi="Arial"/>
        <w:color w:val="CD9600" w:themeColor="accent4" w:themeTint="9A" w:themeShade="95"/>
        <w:sz w:val="22"/>
      </w:rPr>
      <w:tcPr>
        <w:shd w:val="clear" w:color="auto" w:fill="FFFFFF" w:themeFill="accent4" w:themeFillTint="40"/>
      </w:tcPr>
    </w:tblStylePr>
    <w:tblStylePr w:type="band1Vert">
      <w:tcPr>
        <w:shd w:val="clear" w:color="auto" w:fill="FFFFF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auto" w:fill="FFFFFF"/>
        <w:tcBorders>
          <w:left w:val="none"/>
          <w:top w:val="none"/>
          <w:right w:val="single" w:color="000000" w:sz="4" w:space="0" w:themeColor="accent4" w:themeTint="9A"/>
          <w:bottom w:val="none"/>
        </w:tcBorders>
      </w:tcPr>
    </w:tblStylePr>
    <w:tblStylePr w:type="firstRow">
      <w:rPr>
        <w:rFonts w:ascii="Arial" w:hAnsi="Arial"/>
        <w:i/>
        <w:color w:val="CD9600" w:themeColor="accent4" w:themeTint="9A" w:themeShade="95"/>
        <w:sz w:val="22"/>
      </w:rPr>
      <w:tcPr>
        <w:shd w:val="clear" w:color="auto" w:fill="FFFFFF" w:themeFill="light1"/>
        <w:tcBorders>
          <w:left w:val="none"/>
          <w:top w:val="none"/>
          <w:right w:val="none"/>
          <w:bottom w:val="single" w:color="000000" w:sz="4" w:space="0" w:themeColor="accent4" w:themeTint="9A"/>
        </w:tcBorders>
      </w:tcPr>
    </w:tblStylePr>
    <w:tblStylePr w:type="lastCol">
      <w:rPr>
        <w:rFonts w:ascii="Arial" w:hAnsi="Arial"/>
        <w:i/>
        <w:color w:val="CD9600" w:themeColor="accent4" w:themeTint="9A" w:themeShade="95"/>
        <w:sz w:val="22"/>
      </w:rPr>
      <w:tcPr>
        <w:shd w:color="auto" w:fill="FFFFFF"/>
        <w:tcBorders>
          <w:left w:val="single" w:color="000000" w:sz="4" w:space="0" w:themeColor="accent4" w:themeTint="9A"/>
          <w:top w:val="none"/>
          <w:right w:val="none"/>
          <w:bottom w:val="none"/>
        </w:tcBorders>
      </w:tcPr>
    </w:tblStylePr>
    <w:tblStylePr w:type="lastRow">
      <w:rPr>
        <w:rFonts w:ascii="Arial" w:hAnsi="Arial"/>
        <w:i/>
        <w:color w:val="CD9600" w:themeColor="accent4" w:themeTint="9A" w:themeShade="95"/>
        <w:sz w:val="22"/>
      </w:rPr>
      <w:tcPr>
        <w:shd w:val="clear" w:color="auto" w:fill="FFFFFF" w:themeFill="light1"/>
        <w:tcBorders>
          <w:left w:val="none"/>
          <w:top w:val="single" w:color="000000" w:sz="4" w:space="0" w:themeColor="accent4" w:themeTint="9A"/>
          <w:right w:val="none"/>
          <w:bottom w:val="none"/>
        </w:tcBorders>
      </w:tcPr>
    </w:tblStylePr>
    <w:tblStylePr w:type="wholeTable">
      <w:rPr>
        <w:rFonts w:ascii="Arial" w:hAnsi="Arial"/>
        <w:color w:val="CD9600" w:themeColor="accent4" w:themeTint="9A" w:themeShade="95"/>
        <w:sz w:val="22"/>
      </w:rPr>
    </w:tblStylePr>
  </w:style>
  <w:style w:type="table" w:styleId="147">
    <w:name w:val="List Table 7 Colorful - Accent 5"/>
    <w:basedOn w:val="459"/>
    <w:uiPriority w:val="99"/>
    <w:pPr>
      <w:spacing w:lineRule="auto" w:line="240" w:after="0"/>
    </w:pPr>
    <w:tblPr>
      <w:tblStyleRowBandSize w:val="1"/>
      <w:tblStyleColBandSize w:val="1"/>
      <w:tblInd w:w="0" w:type="dxa"/>
      <w:tblBorders>
        <w:right w:val="single" w:color="000000" w:sz="4" w:space="0" w:themeColor="accent5" w:themeTint="9A"/>
      </w:tblBorders>
    </w:tblPr>
    <w:tblStylePr w:type="band1Horz">
      <w:rPr>
        <w:rFonts w:ascii="Arial" w:hAnsi="Arial"/>
        <w:color w:val="335E9E" w:themeColor="accent5" w:themeTint="9A" w:themeShade="95"/>
        <w:sz w:val="22"/>
      </w:rPr>
      <w:tcPr>
        <w:shd w:val="clear" w:color="auto" w:fill="FFFFFF" w:themeFill="accent5" w:themeFillTint="40"/>
      </w:tcPr>
    </w:tblStylePr>
    <w:tblStylePr w:type="band1Vert">
      <w:tcPr>
        <w:shd w:val="clear" w:color="auto" w:fill="FFFFFF"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color="auto" w:fill="FFFFFF"/>
        <w:tcBorders>
          <w:left w:val="none"/>
          <w:top w:val="none"/>
          <w:right w:val="single" w:color="000000" w:sz="4" w:space="0" w:themeColor="accent5" w:themeTint="9A"/>
          <w:bottom w:val="none"/>
        </w:tcBorders>
      </w:tcPr>
    </w:tblStylePr>
    <w:tblStylePr w:type="firstRow">
      <w:rPr>
        <w:rFonts w:ascii="Arial" w:hAnsi="Arial"/>
        <w:i/>
        <w:color w:val="335E9E" w:themeColor="accent5" w:themeTint="9A" w:themeShade="95"/>
        <w:sz w:val="22"/>
      </w:rPr>
      <w:tcPr>
        <w:shd w:val="clear" w:color="auto" w:fill="FFFFFF" w:themeFill="light1"/>
        <w:tcBorders>
          <w:left w:val="none"/>
          <w:top w:val="none"/>
          <w:right w:val="none"/>
          <w:bottom w:val="single" w:color="000000" w:sz="4" w:space="0" w:themeColor="accent5" w:themeTint="9A"/>
        </w:tcBorders>
      </w:tcPr>
    </w:tblStylePr>
    <w:tblStylePr w:type="lastCol">
      <w:rPr>
        <w:rFonts w:ascii="Arial" w:hAnsi="Arial"/>
        <w:i/>
        <w:color w:val="335E9E" w:themeColor="accent5" w:themeTint="9A" w:themeShade="95"/>
        <w:sz w:val="22"/>
      </w:rPr>
      <w:tcPr>
        <w:shd w:color="auto" w:fill="FFFFFF"/>
        <w:tcBorders>
          <w:left w:val="single" w:color="000000" w:sz="4" w:space="0" w:themeColor="accent5" w:themeTint="9A"/>
          <w:top w:val="none"/>
          <w:right w:val="none"/>
          <w:bottom w:val="none"/>
        </w:tcBorders>
      </w:tcPr>
    </w:tblStylePr>
    <w:tblStylePr w:type="lastRow">
      <w:rPr>
        <w:rFonts w:ascii="Arial" w:hAnsi="Arial"/>
        <w:i/>
        <w:color w:val="335E9E" w:themeColor="accent5" w:themeTint="9A" w:themeShade="95"/>
        <w:sz w:val="22"/>
      </w:rPr>
      <w:tcPr>
        <w:shd w:val="clear" w:color="auto" w:fill="FFFFFF" w:themeFill="light1"/>
        <w:tcBorders>
          <w:left w:val="none"/>
          <w:top w:val="single" w:color="000000" w:sz="4" w:space="0" w:themeColor="accent5" w:themeTint="9A"/>
          <w:right w:val="none"/>
          <w:bottom w:val="none"/>
        </w:tcBorders>
      </w:tcPr>
    </w:tblStylePr>
    <w:tblStylePr w:type="wholeTable">
      <w:rPr>
        <w:rFonts w:ascii="Arial" w:hAnsi="Arial"/>
        <w:color w:val="335E9E" w:themeColor="accent5" w:themeTint="9A" w:themeShade="95"/>
        <w:sz w:val="22"/>
      </w:rPr>
    </w:tblStylePr>
  </w:style>
  <w:style w:type="table" w:styleId="148">
    <w:name w:val="List Table 7 Colorful - Accent 6"/>
    <w:basedOn w:val="459"/>
    <w:uiPriority w:val="99"/>
    <w:pPr>
      <w:spacing w:lineRule="auto" w:line="240" w:after="0"/>
    </w:pPr>
    <w:tblPr>
      <w:tblStyleRowBandSize w:val="1"/>
      <w:tblStyleColBandSize w:val="1"/>
      <w:tblInd w:w="0" w:type="dxa"/>
      <w:tblBorders>
        <w:right w:val="single" w:color="000000" w:sz="4" w:space="0" w:themeColor="accent6" w:themeTint="98"/>
      </w:tblBorders>
    </w:tblPr>
    <w:tblStylePr w:type="band1Horz">
      <w:rPr>
        <w:rFonts w:ascii="Arial" w:hAnsi="Arial"/>
        <w:color w:val="5F8F3C" w:themeColor="accent6" w:themeTint="98" w:themeShade="95"/>
        <w:sz w:val="22"/>
      </w:rPr>
      <w:tcPr>
        <w:shd w:val="clear" w:color="auto" w:fill="FFFFFF" w:themeFill="accent6" w:themeFillTint="40"/>
      </w:tcPr>
    </w:tblStylePr>
    <w:tblStylePr w:type="band1Vert">
      <w:tcPr>
        <w:shd w:val="clear" w:color="auto" w:fill="FFFFFF"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color="auto" w:fill="FFFFFF"/>
        <w:tcBorders>
          <w:left w:val="none"/>
          <w:top w:val="none"/>
          <w:right w:val="single" w:color="000000" w:sz="4" w:space="0" w:themeColor="accent6" w:themeTint="98"/>
          <w:bottom w:val="none"/>
        </w:tcBorders>
      </w:tcPr>
    </w:tblStylePr>
    <w:tblStylePr w:type="firstRow">
      <w:rPr>
        <w:rFonts w:ascii="Arial" w:hAnsi="Arial"/>
        <w:i/>
        <w:color w:val="5F8F3C" w:themeColor="accent6" w:themeTint="98" w:themeShade="95"/>
        <w:sz w:val="22"/>
      </w:rPr>
      <w:tcPr>
        <w:shd w:val="clear" w:color="auto" w:fill="FFFFFF" w:themeFill="light1"/>
        <w:tcBorders>
          <w:left w:val="none"/>
          <w:top w:val="none"/>
          <w:right w:val="none"/>
          <w:bottom w:val="single" w:color="000000" w:sz="4" w:space="0" w:themeColor="accent6" w:themeTint="98"/>
        </w:tcBorders>
      </w:tcPr>
    </w:tblStylePr>
    <w:tblStylePr w:type="lastCol">
      <w:rPr>
        <w:rFonts w:ascii="Arial" w:hAnsi="Arial"/>
        <w:i/>
        <w:color w:val="5F8F3C" w:themeColor="accent6" w:themeTint="98" w:themeShade="95"/>
        <w:sz w:val="22"/>
      </w:rPr>
      <w:tcPr>
        <w:shd w:color="auto" w:fill="FFFFFF"/>
        <w:tcBorders>
          <w:left w:val="single" w:color="000000" w:sz="4" w:space="0" w:themeColor="accent6" w:themeTint="98"/>
          <w:top w:val="none"/>
          <w:right w:val="none"/>
          <w:bottom w:val="none"/>
        </w:tcBorders>
      </w:tcPr>
    </w:tblStylePr>
    <w:tblStylePr w:type="lastRow">
      <w:rPr>
        <w:rFonts w:ascii="Arial" w:hAnsi="Arial"/>
        <w:i/>
        <w:color w:val="5F8F3C" w:themeColor="accent6" w:themeTint="98" w:themeShade="95"/>
        <w:sz w:val="22"/>
      </w:rPr>
      <w:tcPr>
        <w:shd w:val="clear" w:color="auto" w:fill="FFFFFF" w:themeFill="light1"/>
        <w:tcBorders>
          <w:left w:val="none"/>
          <w:top w:val="single" w:color="000000" w:sz="4" w:space="0" w:themeColor="accent6" w:themeTint="98"/>
          <w:right w:val="none"/>
          <w:bottom w:val="none"/>
        </w:tcBorders>
      </w:tcPr>
    </w:tblStylePr>
    <w:tblStylePr w:type="wholeTable">
      <w:rPr>
        <w:rFonts w:ascii="Arial" w:hAnsi="Arial"/>
        <w:color w:val="5F8F3C" w:themeColor="accent6" w:themeTint="98" w:themeShade="95"/>
        <w:sz w:val="22"/>
      </w:rPr>
    </w:tblStylePr>
  </w:style>
  <w:style w:type="table" w:styleId="149">
    <w:name w:val="Lined - Accent"/>
    <w:basedOn w:val="459"/>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text1" w:themeFillTint="0D"/>
      </w:tcPr>
    </w:tblStylePr>
    <w:tblStylePr w:type="band2Vert">
      <w:rPr>
        <w:rFonts w:ascii="Arial" w:hAnsi="Arial"/>
        <w:color w:val="404040"/>
        <w:sz w:val="22"/>
      </w:rPr>
      <w:tcPr>
        <w:shd w:val="clear" w:color="auto" w:fill="FFFFFF" w:themeFill="text1" w:themeFillTint="0D"/>
      </w:tcPr>
    </w:tblStylePr>
    <w:tblStylePr w:type="firstCol">
      <w:rPr>
        <w:rFonts w:ascii="Arial" w:hAnsi="Arial"/>
        <w:color w:val="F2F2F2"/>
        <w:sz w:val="22"/>
      </w:rPr>
      <w:tcPr>
        <w:shd w:val="clear" w:color="auto" w:fill="FFFFFF" w:themeFill="text1" w:themeFillTint="80"/>
      </w:tcPr>
    </w:tblStylePr>
    <w:tblStylePr w:type="firstRow">
      <w:rPr>
        <w:rFonts w:ascii="Arial" w:hAnsi="Arial"/>
        <w:color w:val="F2F2F2"/>
        <w:sz w:val="22"/>
      </w:rPr>
      <w:tcPr>
        <w:shd w:val="clear" w:color="auto" w:fill="FFFFFF" w:themeFill="text1" w:themeFillTint="80"/>
      </w:tcPr>
    </w:tblStylePr>
    <w:tblStylePr w:type="lastCol">
      <w:rPr>
        <w:rFonts w:ascii="Arial" w:hAnsi="Arial"/>
        <w:color w:val="F2F2F2"/>
        <w:sz w:val="22"/>
      </w:rPr>
      <w:tcPr>
        <w:shd w:val="clear" w:color="auto" w:fill="FFFFFF" w:themeFill="text1" w:themeFillTint="80"/>
      </w:tcPr>
    </w:tblStylePr>
    <w:tblStylePr w:type="lastRow">
      <w:rPr>
        <w:rFonts w:ascii="Arial" w:hAnsi="Arial"/>
        <w:color w:val="F2F2F2"/>
        <w:sz w:val="22"/>
      </w:rPr>
      <w:tcPr>
        <w:shd w:val="clear" w:color="auto" w:fill="FFFFFF" w:themeFill="text1" w:themeFillTint="80"/>
      </w:tcPr>
    </w:tblStylePr>
  </w:style>
  <w:style w:type="table" w:styleId="150">
    <w:name w:val="Lined - Accent 1"/>
    <w:basedOn w:val="459"/>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1" w:themeFillTint="50"/>
      </w:tcPr>
    </w:tblStylePr>
    <w:tblStylePr w:type="band2Vert">
      <w:rPr>
        <w:rFonts w:ascii="Arial" w:hAnsi="Arial"/>
        <w:color w:val="404040"/>
        <w:sz w:val="22"/>
      </w:rPr>
      <w:tcPr>
        <w:shd w:val="clear" w:color="auto" w:fill="FFFFFF" w:themeFill="accent1" w:themeFillTint="50"/>
      </w:tcPr>
    </w:tblStylePr>
    <w:tblStylePr w:type="firstCol">
      <w:rPr>
        <w:rFonts w:ascii="Arial" w:hAnsi="Arial"/>
        <w:color w:val="F2F2F2"/>
        <w:sz w:val="22"/>
      </w:rPr>
      <w:tcPr>
        <w:shd w:val="clear" w:color="auto" w:fill="FFFFFF" w:themeFill="accent1" w:themeFillTint="EA"/>
      </w:tcPr>
    </w:tblStylePr>
    <w:tblStylePr w:type="firstRow">
      <w:rPr>
        <w:rFonts w:ascii="Arial" w:hAnsi="Arial"/>
        <w:color w:val="F2F2F2"/>
        <w:sz w:val="22"/>
      </w:rPr>
      <w:tcPr>
        <w:shd w:val="clear" w:color="auto" w:fill="FFFFFF" w:themeFill="accent1" w:themeFillTint="EA"/>
      </w:tcPr>
    </w:tblStylePr>
    <w:tblStylePr w:type="lastCol">
      <w:rPr>
        <w:rFonts w:ascii="Arial" w:hAnsi="Arial"/>
        <w:color w:val="F2F2F2"/>
        <w:sz w:val="22"/>
      </w:rPr>
      <w:tcPr>
        <w:shd w:val="clear" w:color="auto" w:fill="FFFFFF" w:themeFill="accent1" w:themeFillTint="EA"/>
      </w:tcPr>
    </w:tblStylePr>
    <w:tblStylePr w:type="lastRow">
      <w:rPr>
        <w:rFonts w:ascii="Arial" w:hAnsi="Arial"/>
        <w:color w:val="F2F2F2"/>
        <w:sz w:val="22"/>
      </w:rPr>
      <w:tcPr>
        <w:shd w:val="clear" w:color="auto" w:fill="FFFFFF" w:themeFill="accent1" w:themeFillTint="EA"/>
      </w:tcPr>
    </w:tblStylePr>
  </w:style>
  <w:style w:type="table" w:styleId="151">
    <w:name w:val="Lined - Accent 2"/>
    <w:basedOn w:val="459"/>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2" w:themeFillTint="32"/>
      </w:tcPr>
    </w:tblStylePr>
    <w:tblStylePr w:type="band2Vert">
      <w:rPr>
        <w:rFonts w:ascii="Arial" w:hAnsi="Arial"/>
        <w:color w:val="404040"/>
        <w:sz w:val="22"/>
      </w:rPr>
      <w:tcPr>
        <w:shd w:val="clear" w:color="auto" w:fill="FFFFFF" w:themeFill="accent2" w:themeFillTint="32"/>
      </w:tcPr>
    </w:tblStylePr>
    <w:tblStylePr w:type="firstCol">
      <w:rPr>
        <w:rFonts w:ascii="Arial" w:hAnsi="Arial"/>
        <w:color w:val="F2F2F2"/>
        <w:sz w:val="22"/>
      </w:rPr>
      <w:tcPr>
        <w:shd w:val="clear" w:color="auto" w:fill="FFFFFF" w:themeFill="accent2" w:themeFillTint="97"/>
      </w:tcPr>
    </w:tblStylePr>
    <w:tblStylePr w:type="firstRow">
      <w:rPr>
        <w:rFonts w:ascii="Arial" w:hAnsi="Arial"/>
        <w:color w:val="F2F2F2"/>
        <w:sz w:val="22"/>
      </w:rPr>
      <w:tcPr>
        <w:shd w:val="clear" w:color="auto" w:fill="FFFFFF" w:themeFill="accent2" w:themeFillTint="97"/>
      </w:tcPr>
    </w:tblStylePr>
    <w:tblStylePr w:type="lastCol">
      <w:rPr>
        <w:rFonts w:ascii="Arial" w:hAnsi="Arial"/>
        <w:color w:val="F2F2F2"/>
        <w:sz w:val="22"/>
      </w:rPr>
      <w:tcPr>
        <w:shd w:val="clear" w:color="auto" w:fill="FFFFFF" w:themeFill="accent2" w:themeFillTint="97"/>
      </w:tcPr>
    </w:tblStylePr>
    <w:tblStylePr w:type="lastRow">
      <w:rPr>
        <w:rFonts w:ascii="Arial" w:hAnsi="Arial"/>
        <w:color w:val="F2F2F2"/>
        <w:sz w:val="22"/>
      </w:rPr>
      <w:tcPr>
        <w:shd w:val="clear" w:color="auto" w:fill="FFFFFF" w:themeFill="accent2" w:themeFillTint="97"/>
      </w:tcPr>
    </w:tblStylePr>
  </w:style>
  <w:style w:type="table" w:styleId="152">
    <w:name w:val="Lined - Accent 3"/>
    <w:basedOn w:val="459"/>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3" w:themeFillTint="34"/>
      </w:tcPr>
    </w:tblStylePr>
    <w:tblStylePr w:type="band2Vert">
      <w:rPr>
        <w:rFonts w:ascii="Arial" w:hAnsi="Arial"/>
        <w:color w:val="404040"/>
        <w:sz w:val="22"/>
      </w:rPr>
      <w:tcPr>
        <w:shd w:val="clear" w:color="auto" w:fill="FFFFFF" w:themeFill="accent3" w:themeFillTint="34"/>
      </w:tcPr>
    </w:tblStylePr>
    <w:tblStylePr w:type="firstCol">
      <w:rPr>
        <w:rFonts w:ascii="Arial" w:hAnsi="Arial"/>
        <w:color w:val="F2F2F2"/>
        <w:sz w:val="22"/>
      </w:rPr>
      <w:tcPr>
        <w:shd w:val="clear" w:color="auto" w:fill="FFFFFF" w:themeFill="accent3" w:themeFillTint="FE"/>
      </w:tcPr>
    </w:tblStylePr>
    <w:tblStylePr w:type="firstRow">
      <w:rPr>
        <w:rFonts w:ascii="Arial" w:hAnsi="Arial"/>
        <w:color w:val="F2F2F2"/>
        <w:sz w:val="22"/>
      </w:rPr>
      <w:tcPr>
        <w:shd w:val="clear" w:color="auto" w:fill="FFFFFF" w:themeFill="accent3" w:themeFillTint="FE"/>
      </w:tcPr>
    </w:tblStylePr>
    <w:tblStylePr w:type="lastCol">
      <w:rPr>
        <w:rFonts w:ascii="Arial" w:hAnsi="Arial"/>
        <w:color w:val="F2F2F2"/>
        <w:sz w:val="22"/>
      </w:rPr>
      <w:tcPr>
        <w:shd w:val="clear" w:color="auto" w:fill="FFFFFF" w:themeFill="accent3" w:themeFillTint="FE"/>
      </w:tcPr>
    </w:tblStylePr>
    <w:tblStylePr w:type="lastRow">
      <w:rPr>
        <w:rFonts w:ascii="Arial" w:hAnsi="Arial"/>
        <w:color w:val="F2F2F2"/>
        <w:sz w:val="22"/>
      </w:rPr>
      <w:tcPr>
        <w:shd w:val="clear" w:color="auto" w:fill="FFFFFF" w:themeFill="accent3" w:themeFillTint="FE"/>
      </w:tcPr>
    </w:tblStylePr>
  </w:style>
  <w:style w:type="table" w:styleId="153">
    <w:name w:val="Lined - Accent 4"/>
    <w:basedOn w:val="459"/>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4" w:themeFillTint="34"/>
      </w:tcPr>
    </w:tblStylePr>
    <w:tblStylePr w:type="band2Vert">
      <w:rPr>
        <w:rFonts w:ascii="Arial" w:hAnsi="Arial"/>
        <w:color w:val="404040"/>
        <w:sz w:val="22"/>
      </w:rPr>
      <w:tcPr>
        <w:shd w:val="clear" w:color="auto" w:fill="FFFFFF" w:themeFill="accent4" w:themeFillTint="34"/>
      </w:tcPr>
    </w:tblStylePr>
    <w:tblStylePr w:type="firstCol">
      <w:rPr>
        <w:rFonts w:ascii="Arial" w:hAnsi="Arial"/>
        <w:color w:val="F2F2F2"/>
        <w:sz w:val="22"/>
      </w:rPr>
      <w:tcPr>
        <w:shd w:val="clear" w:color="auto" w:fill="FFFFFF" w:themeFill="accent4" w:themeFillTint="9A"/>
      </w:tcPr>
    </w:tblStylePr>
    <w:tblStylePr w:type="firstRow">
      <w:rPr>
        <w:rFonts w:ascii="Arial" w:hAnsi="Arial"/>
        <w:color w:val="F2F2F2"/>
        <w:sz w:val="22"/>
      </w:rPr>
      <w:tcPr>
        <w:shd w:val="clear" w:color="auto" w:fill="FFFFFF" w:themeFill="accent4" w:themeFillTint="9A"/>
      </w:tcPr>
    </w:tblStylePr>
    <w:tblStylePr w:type="lastCol">
      <w:rPr>
        <w:rFonts w:ascii="Arial" w:hAnsi="Arial"/>
        <w:color w:val="F2F2F2"/>
        <w:sz w:val="22"/>
      </w:rPr>
      <w:tcPr>
        <w:shd w:val="clear" w:color="auto" w:fill="FFFFFF" w:themeFill="accent4" w:themeFillTint="9A"/>
      </w:tcPr>
    </w:tblStylePr>
    <w:tblStylePr w:type="lastRow">
      <w:rPr>
        <w:rFonts w:ascii="Arial" w:hAnsi="Arial"/>
        <w:color w:val="F2F2F2"/>
        <w:sz w:val="22"/>
      </w:rPr>
      <w:tcPr>
        <w:shd w:val="clear" w:color="auto" w:fill="FFFFFF" w:themeFill="accent4" w:themeFillTint="9A"/>
      </w:tcPr>
    </w:tblStylePr>
  </w:style>
  <w:style w:type="table" w:styleId="154">
    <w:name w:val="Lined - Accent 5"/>
    <w:basedOn w:val="459"/>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5" w:themeFillTint="34"/>
      </w:tcPr>
    </w:tblStylePr>
    <w:tblStylePr w:type="band2Vert">
      <w:rPr>
        <w:rFonts w:ascii="Arial" w:hAnsi="Arial"/>
        <w:color w:val="404040"/>
        <w:sz w:val="22"/>
      </w:rPr>
      <w:tcPr>
        <w:shd w:val="clear" w:color="auto" w:fill="FFFFFF" w:themeFill="accent5" w:themeFillTint="34"/>
      </w:tcPr>
    </w:tblStylePr>
    <w:tblStylePr w:type="firstCol">
      <w:rPr>
        <w:rFonts w:ascii="Arial" w:hAnsi="Arial"/>
        <w:color w:val="F2F2F2"/>
        <w:sz w:val="22"/>
      </w:rPr>
      <w:tcPr>
        <w:shd w:val="clear" w:color="auto" w:fill="FFFFFF" w:themeFill="accent5"/>
      </w:tcPr>
    </w:tblStylePr>
    <w:tblStylePr w:type="firstRow">
      <w:rPr>
        <w:rFonts w:ascii="Arial" w:hAnsi="Arial"/>
        <w:color w:val="F2F2F2"/>
        <w:sz w:val="22"/>
      </w:rPr>
      <w:tcPr>
        <w:shd w:val="clear" w:color="auto" w:fill="FFFFFF" w:themeFill="accent5"/>
      </w:tcPr>
    </w:tblStylePr>
    <w:tblStylePr w:type="lastCol">
      <w:rPr>
        <w:rFonts w:ascii="Arial" w:hAnsi="Arial"/>
        <w:color w:val="F2F2F2"/>
        <w:sz w:val="22"/>
      </w:rPr>
      <w:tcPr>
        <w:shd w:val="clear" w:color="auto" w:fill="FFFFFF" w:themeFill="accent5"/>
      </w:tcPr>
    </w:tblStylePr>
    <w:tblStylePr w:type="lastRow">
      <w:rPr>
        <w:rFonts w:ascii="Arial" w:hAnsi="Arial"/>
        <w:color w:val="F2F2F2"/>
        <w:sz w:val="22"/>
      </w:rPr>
      <w:tcPr>
        <w:shd w:val="clear" w:color="auto" w:fill="FFFFFF" w:themeFill="accent5"/>
      </w:tcPr>
    </w:tblStylePr>
  </w:style>
  <w:style w:type="table" w:styleId="155">
    <w:name w:val="Lined - Accent 6"/>
    <w:basedOn w:val="459"/>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6" w:themeFillTint="34"/>
      </w:tcPr>
    </w:tblStylePr>
    <w:tblStylePr w:type="band2Vert">
      <w:rPr>
        <w:rFonts w:ascii="Arial" w:hAnsi="Arial"/>
        <w:color w:val="404040"/>
        <w:sz w:val="22"/>
      </w:rPr>
      <w:tcPr>
        <w:shd w:val="clear" w:color="auto" w:fill="FFFFFF" w:themeFill="accent6" w:themeFillTint="34"/>
      </w:tcPr>
    </w:tblStylePr>
    <w:tblStylePr w:type="firstCol">
      <w:rPr>
        <w:rFonts w:ascii="Arial" w:hAnsi="Arial"/>
        <w:color w:val="F2F2F2"/>
        <w:sz w:val="22"/>
      </w:rPr>
      <w:tcPr>
        <w:shd w:val="clear" w:color="auto" w:fill="FFFFFF" w:themeFill="accent6"/>
      </w:tcPr>
    </w:tblStylePr>
    <w:tblStylePr w:type="firstRow">
      <w:rPr>
        <w:rFonts w:ascii="Arial" w:hAnsi="Arial"/>
        <w:color w:val="F2F2F2"/>
        <w:sz w:val="22"/>
      </w:rPr>
      <w:tcPr>
        <w:shd w:val="clear" w:color="auto" w:fill="FFFFFF" w:themeFill="accent6"/>
      </w:tcPr>
    </w:tblStylePr>
    <w:tblStylePr w:type="lastCol">
      <w:rPr>
        <w:rFonts w:ascii="Arial" w:hAnsi="Arial"/>
        <w:color w:val="F2F2F2"/>
        <w:sz w:val="22"/>
      </w:rPr>
      <w:tcPr>
        <w:shd w:val="clear" w:color="auto" w:fill="FFFFFF" w:themeFill="accent6"/>
      </w:tcPr>
    </w:tblStylePr>
    <w:tblStylePr w:type="lastRow">
      <w:rPr>
        <w:rFonts w:ascii="Arial" w:hAnsi="Arial"/>
        <w:color w:val="F2F2F2"/>
        <w:sz w:val="22"/>
      </w:rPr>
      <w:tcPr>
        <w:shd w:val="clear" w:color="auto" w:fill="FFFFFF" w:themeFill="accent6"/>
      </w:tcPr>
    </w:tblStylePr>
  </w:style>
  <w:style w:type="table" w:styleId="156">
    <w:name w:val="Bordered &amp; Lined - Accent"/>
    <w:basedOn w:val="459"/>
    <w:uiPriority w:val="99"/>
    <w:rPr>
      <w:color w:val="404040"/>
    </w:rPr>
    <w:pPr>
      <w:spacing w:lineRule="auto" w:line="240" w:after="0"/>
    </w:pPr>
    <w:tblPr>
      <w:tblStyleRowBandSize w:val="1"/>
      <w:tblStyleColBandSize w:val="1"/>
      <w:tblInd w:w="0" w:type="dxa"/>
      <w:tblBorders>
        <w:left w:val="single" w:color="000000" w:sz="4" w:space="0" w:themeColor="text1" w:themeTint="A6"/>
        <w:top w:val="single" w:color="000000" w:sz="4" w:space="0" w:themeColor="text1" w:themeTint="A6"/>
        <w:right w:val="single" w:color="000000" w:sz="4" w:space="0" w:themeColor="text1" w:themeTint="A6"/>
        <w:bottom w:val="single" w:color="000000" w:sz="4" w:space="0" w:themeColor="text1" w:themeTint="A6"/>
        <w:insideV w:val="single" w:color="000000" w:sz="4" w:space="0" w:themeColor="text1" w:themeTint="A6"/>
        <w:insideH w:val="single" w:color="000000" w:sz="4" w:space="0" w:themeColor="text1" w:themeTint="A6"/>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text1" w:themeFillTint="0D"/>
      </w:tcPr>
    </w:tblStylePr>
    <w:tblStylePr w:type="band2Vert">
      <w:rPr>
        <w:rFonts w:ascii="Arial" w:hAnsi="Arial"/>
        <w:color w:val="404040"/>
        <w:sz w:val="22"/>
      </w:rPr>
      <w:tcPr>
        <w:shd w:val="clear" w:color="auto" w:fill="FFFFFF" w:themeFill="text1" w:themeFillTint="0D"/>
      </w:tcPr>
    </w:tblStylePr>
    <w:tblStylePr w:type="firstCol">
      <w:rPr>
        <w:rFonts w:ascii="Arial" w:hAnsi="Arial"/>
        <w:color w:val="F2F2F2"/>
        <w:sz w:val="22"/>
      </w:rPr>
      <w:tcPr>
        <w:shd w:val="clear" w:color="auto" w:fill="FFFFFF" w:themeFill="text1" w:themeFillTint="80"/>
      </w:tcPr>
    </w:tblStylePr>
    <w:tblStylePr w:type="firstRow">
      <w:rPr>
        <w:rFonts w:ascii="Arial" w:hAnsi="Arial"/>
        <w:color w:val="F2F2F2"/>
        <w:sz w:val="22"/>
      </w:rPr>
      <w:tcPr>
        <w:shd w:val="clear" w:color="auto" w:fill="FFFFFF" w:themeFill="text1" w:themeFillTint="80"/>
      </w:tcPr>
    </w:tblStylePr>
    <w:tblStylePr w:type="lastCol">
      <w:rPr>
        <w:rFonts w:ascii="Arial" w:hAnsi="Arial"/>
        <w:color w:val="F2F2F2"/>
        <w:sz w:val="22"/>
      </w:rPr>
      <w:tcPr>
        <w:shd w:val="clear" w:color="auto" w:fill="FFFFFF" w:themeFill="text1" w:themeFillTint="80"/>
      </w:tcPr>
    </w:tblStylePr>
    <w:tblStylePr w:type="lastRow">
      <w:rPr>
        <w:rFonts w:ascii="Arial" w:hAnsi="Arial"/>
        <w:color w:val="F2F2F2"/>
        <w:sz w:val="22"/>
      </w:rPr>
      <w:tcPr>
        <w:shd w:val="clear" w:color="auto" w:fill="FFFFFF" w:themeFill="text1" w:themeFillTint="80"/>
      </w:tcPr>
    </w:tblStylePr>
  </w:style>
  <w:style w:type="table" w:styleId="157">
    <w:name w:val="Bordered &amp; Lined - Accent 1"/>
    <w:basedOn w:val="459"/>
    <w:uiPriority w:val="99"/>
    <w:rPr>
      <w:color w:val="404040"/>
    </w:rPr>
    <w:pPr>
      <w:spacing w:lineRule="auto" w:line="240" w:after="0"/>
    </w:pPr>
    <w:tblPr>
      <w:tblStyleRowBandSize w:val="1"/>
      <w:tblStyleColBandSize w:val="1"/>
      <w:tblInd w:w="0" w:type="dxa"/>
      <w:tblBorders>
        <w:left w:val="single" w:color="000000" w:sz="4" w:space="0" w:themeColor="accent1" w:themeShade="95"/>
        <w:top w:val="single" w:color="000000" w:sz="4" w:space="0" w:themeColor="accent1" w:themeShade="95"/>
        <w:right w:val="single" w:color="000000" w:sz="4" w:space="0" w:themeColor="accent1" w:themeShade="95"/>
        <w:bottom w:val="single" w:color="000000" w:sz="4" w:space="0" w:themeColor="accent1" w:themeShade="95"/>
        <w:insideV w:val="single" w:color="000000" w:sz="4" w:space="0" w:themeColor="accent1" w:themeShade="95"/>
        <w:insideH w:val="single" w:color="000000" w:sz="4" w:space="0" w:themeColor="accent1"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1" w:themeFillTint="50"/>
      </w:tcPr>
    </w:tblStylePr>
    <w:tblStylePr w:type="band2Vert">
      <w:rPr>
        <w:rFonts w:ascii="Arial" w:hAnsi="Arial"/>
        <w:color w:val="404040"/>
        <w:sz w:val="22"/>
      </w:rPr>
      <w:tcPr>
        <w:shd w:val="clear" w:color="auto" w:fill="FFFFFF" w:themeFill="accent1" w:themeFillTint="50"/>
      </w:tcPr>
    </w:tblStylePr>
    <w:tblStylePr w:type="firstCol">
      <w:rPr>
        <w:rFonts w:ascii="Arial" w:hAnsi="Arial"/>
        <w:color w:val="F2F2F2"/>
        <w:sz w:val="22"/>
      </w:rPr>
      <w:tcPr>
        <w:shd w:val="clear" w:color="auto" w:fill="FFFFFF" w:themeFill="accent1" w:themeFillTint="EA"/>
      </w:tcPr>
    </w:tblStylePr>
    <w:tblStylePr w:type="firstRow">
      <w:rPr>
        <w:rFonts w:ascii="Arial" w:hAnsi="Arial"/>
        <w:color w:val="F2F2F2"/>
        <w:sz w:val="22"/>
      </w:rPr>
      <w:tcPr>
        <w:shd w:val="clear" w:color="auto" w:fill="FFFFFF" w:themeFill="accent1" w:themeFillTint="EA"/>
      </w:tcPr>
    </w:tblStylePr>
    <w:tblStylePr w:type="lastCol">
      <w:rPr>
        <w:rFonts w:ascii="Arial" w:hAnsi="Arial"/>
        <w:color w:val="F2F2F2"/>
        <w:sz w:val="22"/>
      </w:rPr>
      <w:tcPr>
        <w:shd w:val="clear" w:color="auto" w:fill="FFFFFF" w:themeFill="accent1" w:themeFillTint="EA"/>
      </w:tcPr>
    </w:tblStylePr>
    <w:tblStylePr w:type="lastRow">
      <w:rPr>
        <w:rFonts w:ascii="Arial" w:hAnsi="Arial"/>
        <w:color w:val="F2F2F2"/>
        <w:sz w:val="22"/>
      </w:rPr>
      <w:tcPr>
        <w:shd w:val="clear" w:color="auto" w:fill="FFFFFF" w:themeFill="accent1" w:themeFillTint="EA"/>
      </w:tcPr>
    </w:tblStylePr>
  </w:style>
  <w:style w:type="table" w:styleId="158">
    <w:name w:val="Bordered &amp; Lined - Accent 2"/>
    <w:basedOn w:val="459"/>
    <w:uiPriority w:val="99"/>
    <w:rPr>
      <w:color w:val="404040"/>
    </w:rPr>
    <w:pPr>
      <w:spacing w:lineRule="auto" w:line="240" w:after="0"/>
    </w:pPr>
    <w:tblPr>
      <w:tblStyleRowBandSize w:val="1"/>
      <w:tblStyleColBandSize w:val="1"/>
      <w:tblInd w:w="0" w:type="dxa"/>
      <w:tblBorders>
        <w:left w:val="single" w:color="000000" w:sz="4" w:space="0" w:themeColor="accent2" w:themeShade="95"/>
        <w:top w:val="single" w:color="000000" w:sz="4" w:space="0" w:themeColor="accent2" w:themeShade="95"/>
        <w:right w:val="single" w:color="000000" w:sz="4" w:space="0" w:themeColor="accent2" w:themeShade="95"/>
        <w:bottom w:val="single" w:color="000000" w:sz="4" w:space="0" w:themeColor="accent2" w:themeShade="95"/>
        <w:insideV w:val="single" w:color="000000" w:sz="4" w:space="0" w:themeColor="accent2" w:themeShade="95"/>
        <w:insideH w:val="single" w:color="000000" w:sz="4" w:space="0" w:themeColor="accent2"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2" w:themeFillTint="32"/>
      </w:tcPr>
    </w:tblStylePr>
    <w:tblStylePr w:type="band2Vert">
      <w:rPr>
        <w:rFonts w:ascii="Arial" w:hAnsi="Arial"/>
        <w:color w:val="404040"/>
        <w:sz w:val="22"/>
      </w:rPr>
      <w:tcPr>
        <w:shd w:val="clear" w:color="auto" w:fill="FFFFFF" w:themeFill="accent2" w:themeFillTint="32"/>
      </w:tcPr>
    </w:tblStylePr>
    <w:tblStylePr w:type="firstCol">
      <w:rPr>
        <w:rFonts w:ascii="Arial" w:hAnsi="Arial"/>
        <w:color w:val="F2F2F2"/>
        <w:sz w:val="22"/>
      </w:rPr>
      <w:tcPr>
        <w:shd w:val="clear" w:color="auto" w:fill="FFFFFF" w:themeFill="accent2" w:themeFillTint="97"/>
      </w:tcPr>
    </w:tblStylePr>
    <w:tblStylePr w:type="firstRow">
      <w:rPr>
        <w:rFonts w:ascii="Arial" w:hAnsi="Arial"/>
        <w:color w:val="F2F2F2"/>
        <w:sz w:val="22"/>
      </w:rPr>
      <w:tcPr>
        <w:shd w:val="clear" w:color="auto" w:fill="FFFFFF" w:themeFill="accent2" w:themeFillTint="97"/>
      </w:tcPr>
    </w:tblStylePr>
    <w:tblStylePr w:type="lastCol">
      <w:rPr>
        <w:rFonts w:ascii="Arial" w:hAnsi="Arial"/>
        <w:color w:val="F2F2F2"/>
        <w:sz w:val="22"/>
      </w:rPr>
      <w:tcPr>
        <w:shd w:val="clear" w:color="auto" w:fill="FFFFFF" w:themeFill="accent2" w:themeFillTint="97"/>
      </w:tcPr>
    </w:tblStylePr>
    <w:tblStylePr w:type="lastRow">
      <w:rPr>
        <w:rFonts w:ascii="Arial" w:hAnsi="Arial"/>
        <w:color w:val="F2F2F2"/>
        <w:sz w:val="22"/>
      </w:rPr>
      <w:tcPr>
        <w:shd w:val="clear" w:color="auto" w:fill="FFFFFF" w:themeFill="accent2" w:themeFillTint="97"/>
      </w:tcPr>
    </w:tblStylePr>
  </w:style>
  <w:style w:type="table" w:styleId="159">
    <w:name w:val="Bordered &amp; Lined - Accent 3"/>
    <w:basedOn w:val="459"/>
    <w:uiPriority w:val="99"/>
    <w:rPr>
      <w:color w:val="404040"/>
    </w:rPr>
    <w:pPr>
      <w:spacing w:lineRule="auto" w:line="240" w:after="0"/>
    </w:pPr>
    <w:tblPr>
      <w:tblStyleRowBandSize w:val="1"/>
      <w:tblStyleColBandSize w:val="1"/>
      <w:tblInd w:w="0" w:type="dxa"/>
      <w:tblBorders>
        <w:left w:val="single" w:color="000000" w:sz="4" w:space="0" w:themeColor="accent3" w:themeShade="95"/>
        <w:top w:val="single" w:color="000000" w:sz="4" w:space="0" w:themeColor="accent3" w:themeShade="95"/>
        <w:right w:val="single" w:color="000000" w:sz="4" w:space="0" w:themeColor="accent3" w:themeShade="95"/>
        <w:bottom w:val="single" w:color="000000" w:sz="4" w:space="0" w:themeColor="accent3" w:themeShade="95"/>
        <w:insideV w:val="single" w:color="000000" w:sz="4" w:space="0" w:themeColor="accent3" w:themeShade="95"/>
        <w:insideH w:val="single" w:color="000000" w:sz="4" w:space="0" w:themeColor="accent3"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3" w:themeFillTint="34"/>
      </w:tcPr>
    </w:tblStylePr>
    <w:tblStylePr w:type="band2Vert">
      <w:rPr>
        <w:rFonts w:ascii="Arial" w:hAnsi="Arial"/>
        <w:color w:val="404040"/>
        <w:sz w:val="22"/>
      </w:rPr>
      <w:tcPr>
        <w:shd w:val="clear" w:color="auto" w:fill="FFFFFF" w:themeFill="accent3" w:themeFillTint="34"/>
      </w:tcPr>
    </w:tblStylePr>
    <w:tblStylePr w:type="firstCol">
      <w:rPr>
        <w:rFonts w:ascii="Arial" w:hAnsi="Arial"/>
        <w:color w:val="F2F2F2"/>
        <w:sz w:val="22"/>
      </w:rPr>
      <w:tcPr>
        <w:shd w:val="clear" w:color="auto" w:fill="FFFFFF" w:themeFill="accent3" w:themeFillTint="FE"/>
      </w:tcPr>
    </w:tblStylePr>
    <w:tblStylePr w:type="firstRow">
      <w:rPr>
        <w:rFonts w:ascii="Arial" w:hAnsi="Arial"/>
        <w:color w:val="F2F2F2"/>
        <w:sz w:val="22"/>
      </w:rPr>
      <w:tcPr>
        <w:shd w:val="clear" w:color="auto" w:fill="FFFFFF" w:themeFill="accent3" w:themeFillTint="FE"/>
      </w:tcPr>
    </w:tblStylePr>
    <w:tblStylePr w:type="lastCol">
      <w:rPr>
        <w:rFonts w:ascii="Arial" w:hAnsi="Arial"/>
        <w:color w:val="F2F2F2"/>
        <w:sz w:val="22"/>
      </w:rPr>
      <w:tcPr>
        <w:shd w:val="clear" w:color="auto" w:fill="FFFFFF" w:themeFill="accent3" w:themeFillTint="FE"/>
      </w:tcPr>
    </w:tblStylePr>
    <w:tblStylePr w:type="lastRow">
      <w:rPr>
        <w:rFonts w:ascii="Arial" w:hAnsi="Arial"/>
        <w:color w:val="F2F2F2"/>
        <w:sz w:val="22"/>
      </w:rPr>
      <w:tcPr>
        <w:shd w:val="clear" w:color="auto" w:fill="FFFFFF" w:themeFill="accent3" w:themeFillTint="FE"/>
      </w:tcPr>
    </w:tblStylePr>
  </w:style>
  <w:style w:type="table" w:styleId="160">
    <w:name w:val="Bordered &amp; Lined - Accent 4"/>
    <w:basedOn w:val="459"/>
    <w:uiPriority w:val="99"/>
    <w:rPr>
      <w:color w:val="404040"/>
    </w:rPr>
    <w:pPr>
      <w:spacing w:lineRule="auto" w:line="240" w:after="0"/>
    </w:pPr>
    <w:tblPr>
      <w:tblStyleRowBandSize w:val="1"/>
      <w:tblStyleColBandSize w:val="1"/>
      <w:tblInd w:w="0" w:type="dxa"/>
      <w:tblBorders>
        <w:left w:val="single" w:color="000000" w:sz="4" w:space="0" w:themeColor="accent4" w:themeShade="95"/>
        <w:top w:val="single" w:color="000000" w:sz="4" w:space="0" w:themeColor="accent4" w:themeShade="95"/>
        <w:right w:val="single" w:color="000000" w:sz="4" w:space="0" w:themeColor="accent4" w:themeShade="95"/>
        <w:bottom w:val="single" w:color="000000" w:sz="4" w:space="0" w:themeColor="accent4" w:themeShade="95"/>
        <w:insideV w:val="single" w:color="000000" w:sz="4" w:space="0" w:themeColor="accent4" w:themeShade="95"/>
        <w:insideH w:val="single" w:color="000000" w:sz="4" w:space="0" w:themeColor="accent4"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4" w:themeFillTint="34"/>
      </w:tcPr>
    </w:tblStylePr>
    <w:tblStylePr w:type="band2Vert">
      <w:rPr>
        <w:rFonts w:ascii="Arial" w:hAnsi="Arial"/>
        <w:color w:val="404040"/>
        <w:sz w:val="22"/>
      </w:rPr>
      <w:tcPr>
        <w:shd w:val="clear" w:color="auto" w:fill="FFFFFF" w:themeFill="accent4" w:themeFillTint="34"/>
      </w:tcPr>
    </w:tblStylePr>
    <w:tblStylePr w:type="firstCol">
      <w:rPr>
        <w:rFonts w:ascii="Arial" w:hAnsi="Arial"/>
        <w:color w:val="F2F2F2"/>
        <w:sz w:val="22"/>
      </w:rPr>
      <w:tcPr>
        <w:shd w:val="clear" w:color="auto" w:fill="FFFFFF" w:themeFill="accent4" w:themeFillTint="9A"/>
      </w:tcPr>
    </w:tblStylePr>
    <w:tblStylePr w:type="firstRow">
      <w:rPr>
        <w:rFonts w:ascii="Arial" w:hAnsi="Arial"/>
        <w:color w:val="F2F2F2"/>
        <w:sz w:val="22"/>
      </w:rPr>
      <w:tcPr>
        <w:shd w:val="clear" w:color="auto" w:fill="FFFFFF" w:themeFill="accent4" w:themeFillTint="9A"/>
      </w:tcPr>
    </w:tblStylePr>
    <w:tblStylePr w:type="lastCol">
      <w:rPr>
        <w:rFonts w:ascii="Arial" w:hAnsi="Arial"/>
        <w:color w:val="F2F2F2"/>
        <w:sz w:val="22"/>
      </w:rPr>
      <w:tcPr>
        <w:shd w:val="clear" w:color="auto" w:fill="FFFFFF" w:themeFill="accent4" w:themeFillTint="9A"/>
      </w:tcPr>
    </w:tblStylePr>
    <w:tblStylePr w:type="lastRow">
      <w:rPr>
        <w:rFonts w:ascii="Arial" w:hAnsi="Arial"/>
        <w:color w:val="F2F2F2"/>
        <w:sz w:val="22"/>
      </w:rPr>
      <w:tcPr>
        <w:shd w:val="clear" w:color="auto" w:fill="FFFFFF" w:themeFill="accent4" w:themeFillTint="9A"/>
      </w:tcPr>
    </w:tblStylePr>
  </w:style>
  <w:style w:type="table" w:styleId="161">
    <w:name w:val="Bordered &amp; Lined - Accent 5"/>
    <w:basedOn w:val="459"/>
    <w:uiPriority w:val="99"/>
    <w:rPr>
      <w:color w:val="404040"/>
    </w:rPr>
    <w:pPr>
      <w:spacing w:lineRule="auto" w:line="240" w:after="0"/>
    </w:pPr>
    <w:tblPr>
      <w:tblStyleRowBandSize w:val="1"/>
      <w:tblStyleColBandSize w:val="1"/>
      <w:tblInd w:w="0" w:type="dxa"/>
      <w:tblBorders>
        <w:left w:val="single" w:color="000000" w:sz="4" w:space="0" w:themeColor="accent5" w:themeShade="95"/>
        <w:top w:val="single" w:color="000000" w:sz="4" w:space="0" w:themeColor="accent5" w:themeShade="95"/>
        <w:right w:val="single" w:color="000000" w:sz="4" w:space="0" w:themeColor="accent5" w:themeShade="95"/>
        <w:bottom w:val="single" w:color="000000" w:sz="4" w:space="0" w:themeColor="accent5" w:themeShade="95"/>
        <w:insideV w:val="single" w:color="000000" w:sz="4" w:space="0" w:themeColor="accent5" w:themeShade="95"/>
        <w:insideH w:val="single" w:color="000000" w:sz="4" w:space="0" w:themeColor="accent5"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5" w:themeFillTint="34"/>
      </w:tcPr>
    </w:tblStylePr>
    <w:tblStylePr w:type="band2Vert">
      <w:rPr>
        <w:rFonts w:ascii="Arial" w:hAnsi="Arial"/>
        <w:color w:val="404040"/>
        <w:sz w:val="22"/>
      </w:rPr>
      <w:tcPr>
        <w:shd w:val="clear" w:color="auto" w:fill="FFFFFF" w:themeFill="accent5" w:themeFillTint="34"/>
      </w:tcPr>
    </w:tblStylePr>
    <w:tblStylePr w:type="firstCol">
      <w:rPr>
        <w:rFonts w:ascii="Arial" w:hAnsi="Arial"/>
        <w:color w:val="F2F2F2"/>
        <w:sz w:val="22"/>
      </w:rPr>
      <w:tcPr>
        <w:shd w:val="clear" w:color="auto" w:fill="FFFFFF" w:themeFill="accent5"/>
      </w:tcPr>
    </w:tblStylePr>
    <w:tblStylePr w:type="firstRow">
      <w:rPr>
        <w:rFonts w:ascii="Arial" w:hAnsi="Arial"/>
        <w:color w:val="F2F2F2"/>
        <w:sz w:val="22"/>
      </w:rPr>
      <w:tcPr>
        <w:shd w:val="clear" w:color="auto" w:fill="FFFFFF" w:themeFill="accent5"/>
      </w:tcPr>
    </w:tblStylePr>
    <w:tblStylePr w:type="lastCol">
      <w:rPr>
        <w:rFonts w:ascii="Arial" w:hAnsi="Arial"/>
        <w:color w:val="F2F2F2"/>
        <w:sz w:val="22"/>
      </w:rPr>
      <w:tcPr>
        <w:shd w:val="clear" w:color="auto" w:fill="FFFFFF" w:themeFill="accent5"/>
      </w:tcPr>
    </w:tblStylePr>
    <w:tblStylePr w:type="lastRow">
      <w:rPr>
        <w:rFonts w:ascii="Arial" w:hAnsi="Arial"/>
        <w:color w:val="F2F2F2"/>
        <w:sz w:val="22"/>
      </w:rPr>
      <w:tcPr>
        <w:shd w:val="clear" w:color="auto" w:fill="FFFFFF" w:themeFill="accent5"/>
      </w:tcPr>
    </w:tblStylePr>
  </w:style>
  <w:style w:type="table" w:styleId="162">
    <w:name w:val="Bordered &amp; Lined - Accent 6"/>
    <w:basedOn w:val="459"/>
    <w:uiPriority w:val="99"/>
    <w:rPr>
      <w:color w:val="404040"/>
    </w:rPr>
    <w:pPr>
      <w:spacing w:lineRule="auto" w:line="240" w:after="0"/>
    </w:pPr>
    <w:tblPr>
      <w:tblStyleRowBandSize w:val="1"/>
      <w:tblStyleColBandSize w:val="1"/>
      <w:tblInd w:w="0" w:type="dxa"/>
      <w:tblBorders>
        <w:left w:val="single" w:color="000000" w:sz="4" w:space="0" w:themeColor="accent6" w:themeShade="95"/>
        <w:top w:val="single" w:color="000000" w:sz="4" w:space="0" w:themeColor="accent6" w:themeShade="95"/>
        <w:right w:val="single" w:color="000000" w:sz="4" w:space="0" w:themeColor="accent6" w:themeShade="95"/>
        <w:bottom w:val="single" w:color="000000" w:sz="4" w:space="0" w:themeColor="accent6" w:themeShade="95"/>
        <w:insideV w:val="single" w:color="000000" w:sz="4" w:space="0" w:themeColor="accent6" w:themeShade="95"/>
        <w:insideH w:val="single" w:color="000000" w:sz="4" w:space="0" w:themeColor="accent6"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6" w:themeFillTint="34"/>
      </w:tcPr>
    </w:tblStylePr>
    <w:tblStylePr w:type="band2Vert">
      <w:rPr>
        <w:rFonts w:ascii="Arial" w:hAnsi="Arial"/>
        <w:color w:val="404040"/>
        <w:sz w:val="22"/>
      </w:rPr>
      <w:tcPr>
        <w:shd w:val="clear" w:color="auto" w:fill="FFFFFF" w:themeFill="accent6" w:themeFillTint="34"/>
      </w:tcPr>
    </w:tblStylePr>
    <w:tblStylePr w:type="firstCol">
      <w:rPr>
        <w:rFonts w:ascii="Arial" w:hAnsi="Arial"/>
        <w:color w:val="F2F2F2"/>
        <w:sz w:val="22"/>
      </w:rPr>
      <w:tcPr>
        <w:shd w:val="clear" w:color="auto" w:fill="FFFFFF" w:themeFill="accent6"/>
      </w:tcPr>
    </w:tblStylePr>
    <w:tblStylePr w:type="firstRow">
      <w:rPr>
        <w:rFonts w:ascii="Arial" w:hAnsi="Arial"/>
        <w:color w:val="F2F2F2"/>
        <w:sz w:val="22"/>
      </w:rPr>
      <w:tcPr>
        <w:shd w:val="clear" w:color="auto" w:fill="FFFFFF" w:themeFill="accent6"/>
      </w:tcPr>
    </w:tblStylePr>
    <w:tblStylePr w:type="lastCol">
      <w:rPr>
        <w:rFonts w:ascii="Arial" w:hAnsi="Arial"/>
        <w:color w:val="F2F2F2"/>
        <w:sz w:val="22"/>
      </w:rPr>
      <w:tcPr>
        <w:shd w:val="clear" w:color="auto" w:fill="FFFFFF" w:themeFill="accent6"/>
      </w:tcPr>
    </w:tblStylePr>
    <w:tblStylePr w:type="lastRow">
      <w:rPr>
        <w:rFonts w:ascii="Arial" w:hAnsi="Arial"/>
        <w:color w:val="F2F2F2"/>
        <w:sz w:val="22"/>
      </w:rPr>
      <w:tcPr>
        <w:shd w:val="clear" w:color="auto" w:fill="FFFFFF" w:themeFill="accent6"/>
      </w:tcPr>
    </w:tblStylePr>
  </w:style>
  <w:style w:type="table" w:styleId="163">
    <w:name w:val="Bordered"/>
    <w:basedOn w:val="459"/>
    <w:uiPriority w:val="99"/>
    <w:pPr>
      <w:spacing w:lineRule="auto" w:line="240" w:after="0"/>
    </w:pPr>
    <w:tblPr>
      <w:tblStyleRowBandSize w:val="1"/>
      <w:tblStyleColBandSize w:val="1"/>
      <w:tblInd w:w="0" w:type="dxa"/>
      <w:tbl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insideV w:val="single" w:color="000000" w:sz="4" w:space="0" w:themeColor="text1" w:themeTint="26"/>
        <w:insideH w:val="single" w:color="000000" w:sz="4" w:space="0" w:themeColor="text1" w:themeTint="26"/>
      </w:tblBorders>
    </w:tblPr>
    <w:tblStylePr w:type="band1Horz">
      <w:rPr>
        <w:rFonts w:ascii="Arial" w:hAnsi="Arial"/>
        <w:color w:val="404040"/>
        <w:sz w:val="22"/>
      </w:rPr>
      <w:tcPr>
        <w:tc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text1" w:themeTint="80"/>
        </w:tcBorders>
      </w:tcPr>
    </w:tblStylePr>
    <w:tblStylePr w:type="lastCol">
      <w:rPr>
        <w:rFonts w:ascii="Arial" w:hAnsi="Arial"/>
        <w:color w:val="404040"/>
        <w:sz w:val="22"/>
      </w:rPr>
      <w:tcPr>
        <w:tcBorders>
          <w:left w:val="single" w:color="000000" w:sz="12" w:space="0" w:themeColor="text1" w:themeTint="80"/>
        </w:tcBorders>
      </w:tcPr>
    </w:tblStylePr>
    <w:tblStylePr w:type="lastRow">
      <w:rPr>
        <w:rFonts w:ascii="Arial" w:hAnsi="Arial"/>
        <w:color w:val="404040"/>
        <w:sz w:val="22"/>
      </w:rPr>
      <w:tcPr>
        <w:tcBorders>
          <w:top w:val="single" w:color="000000" w:sz="12" w:space="0" w:themeColor="text1" w:themeTint="80"/>
        </w:tcBorders>
      </w:tcPr>
    </w:tblStylePr>
  </w:style>
  <w:style w:type="table" w:styleId="164">
    <w:name w:val="Bordered - Accent 1"/>
    <w:basedOn w:val="459"/>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1"/>
        </w:tcBorders>
      </w:tcPr>
    </w:tblStylePr>
    <w:tblStylePr w:type="lastCol">
      <w:rPr>
        <w:rFonts w:ascii="Arial" w:hAnsi="Arial"/>
        <w:color w:val="404040"/>
        <w:sz w:val="22"/>
      </w:rPr>
      <w:tcPr>
        <w:tcBorders>
          <w:left w:val="single" w:color="000000" w:sz="12" w:space="0" w:themeColor="accent1"/>
        </w:tcBorders>
      </w:tcPr>
    </w:tblStylePr>
    <w:tblStylePr w:type="lastRow">
      <w:rPr>
        <w:rFonts w:ascii="Arial" w:hAnsi="Arial"/>
        <w:color w:val="404040"/>
        <w:sz w:val="22"/>
      </w:rPr>
      <w:tcPr>
        <w:tcBorders>
          <w:top w:val="single" w:color="000000" w:sz="12" w:space="0" w:themeColor="accent1"/>
        </w:tcBorders>
      </w:tcPr>
    </w:tblStylePr>
  </w:style>
  <w:style w:type="table" w:styleId="165">
    <w:name w:val="Bordered - Accent 2"/>
    <w:basedOn w:val="459"/>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2" w:themeTint="97"/>
        </w:tcBorders>
      </w:tcPr>
    </w:tblStylePr>
    <w:tblStylePr w:type="lastCol">
      <w:rPr>
        <w:rFonts w:ascii="Arial" w:hAnsi="Arial"/>
        <w:color w:val="404040"/>
        <w:sz w:val="22"/>
      </w:rPr>
      <w:tcPr>
        <w:tcBorders>
          <w:left w:val="single" w:color="000000" w:sz="12" w:space="0" w:themeColor="accent2" w:themeTint="97"/>
        </w:tcBorders>
      </w:tcPr>
    </w:tblStylePr>
    <w:tblStylePr w:type="lastRow">
      <w:rPr>
        <w:rFonts w:ascii="Arial" w:hAnsi="Arial"/>
        <w:color w:val="404040"/>
        <w:sz w:val="22"/>
      </w:rPr>
      <w:tcPr>
        <w:tcBorders>
          <w:top w:val="single" w:color="000000" w:sz="12" w:space="0" w:themeColor="accent2" w:themeTint="97"/>
        </w:tcBorders>
      </w:tcPr>
    </w:tblStylePr>
  </w:style>
  <w:style w:type="table" w:styleId="166">
    <w:name w:val="Bordered - Accent 3"/>
    <w:basedOn w:val="459"/>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3" w:themeTint="98"/>
        </w:tcBorders>
      </w:tcPr>
    </w:tblStylePr>
    <w:tblStylePr w:type="lastCol">
      <w:rPr>
        <w:rFonts w:ascii="Arial" w:hAnsi="Arial"/>
        <w:color w:val="404040"/>
        <w:sz w:val="22"/>
      </w:rPr>
      <w:tcPr>
        <w:tcBorders>
          <w:left w:val="single" w:color="000000" w:sz="12" w:space="0" w:themeColor="accent3" w:themeTint="98"/>
        </w:tcBorders>
      </w:tcPr>
    </w:tblStylePr>
    <w:tblStylePr w:type="lastRow">
      <w:rPr>
        <w:rFonts w:ascii="Arial" w:hAnsi="Arial"/>
        <w:color w:val="404040"/>
        <w:sz w:val="22"/>
      </w:rPr>
      <w:tcPr>
        <w:tcBorders>
          <w:top w:val="single" w:color="000000" w:sz="12" w:space="0" w:themeColor="accent3" w:themeTint="98"/>
        </w:tcBorders>
      </w:tcPr>
    </w:tblStylePr>
  </w:style>
  <w:style w:type="table" w:styleId="167">
    <w:name w:val="Bordered - Accent 4"/>
    <w:basedOn w:val="459"/>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4" w:themeTint="9A"/>
        </w:tcBorders>
      </w:tcPr>
    </w:tblStylePr>
    <w:tblStylePr w:type="lastCol">
      <w:rPr>
        <w:rFonts w:ascii="Arial" w:hAnsi="Arial"/>
        <w:color w:val="404040"/>
        <w:sz w:val="22"/>
      </w:rPr>
      <w:tcPr>
        <w:tcBorders>
          <w:left w:val="single" w:color="000000" w:sz="12" w:space="0" w:themeColor="accent4" w:themeTint="9A"/>
        </w:tcBorders>
      </w:tcPr>
    </w:tblStylePr>
    <w:tblStylePr w:type="lastRow">
      <w:rPr>
        <w:rFonts w:ascii="Arial" w:hAnsi="Arial"/>
        <w:color w:val="404040"/>
        <w:sz w:val="22"/>
      </w:rPr>
      <w:tcPr>
        <w:tcBorders>
          <w:top w:val="single" w:color="000000" w:sz="12" w:space="0" w:themeColor="accent4" w:themeTint="9A"/>
        </w:tcBorders>
      </w:tcPr>
    </w:tblStylePr>
  </w:style>
  <w:style w:type="table" w:styleId="168">
    <w:name w:val="Bordered - Accent 5"/>
    <w:basedOn w:val="459"/>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5" w:themeTint="9A"/>
        </w:tcBorders>
      </w:tcPr>
    </w:tblStylePr>
    <w:tblStylePr w:type="lastCol">
      <w:rPr>
        <w:rFonts w:ascii="Arial" w:hAnsi="Arial"/>
        <w:color w:val="404040"/>
        <w:sz w:val="22"/>
      </w:rPr>
      <w:tcPr>
        <w:tcBorders>
          <w:left w:val="single" w:color="000000" w:sz="12" w:space="0" w:themeColor="accent5" w:themeTint="9A"/>
        </w:tcBorders>
      </w:tcPr>
    </w:tblStylePr>
    <w:tblStylePr w:type="lastRow">
      <w:rPr>
        <w:rFonts w:ascii="Arial" w:hAnsi="Arial"/>
        <w:color w:val="404040"/>
        <w:sz w:val="22"/>
      </w:rPr>
      <w:tcPr>
        <w:tcBorders>
          <w:top w:val="single" w:color="000000" w:sz="12" w:space="0" w:themeColor="accent5" w:themeTint="9A"/>
        </w:tcBorders>
      </w:tcPr>
    </w:tblStylePr>
  </w:style>
  <w:style w:type="table" w:styleId="169">
    <w:name w:val="Bordered - Accent 6"/>
    <w:basedOn w:val="459"/>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6" w:themeTint="98"/>
        </w:tcBorders>
      </w:tcPr>
    </w:tblStylePr>
    <w:tblStylePr w:type="lastCol">
      <w:rPr>
        <w:rFonts w:ascii="Arial" w:hAnsi="Arial"/>
        <w:color w:val="404040"/>
        <w:sz w:val="22"/>
      </w:rPr>
      <w:tcPr>
        <w:tcBorders>
          <w:left w:val="single" w:color="000000" w:sz="12" w:space="0" w:themeColor="accent6" w:themeTint="98"/>
        </w:tcBorders>
      </w:tcPr>
    </w:tblStylePr>
    <w:tblStylePr w:type="lastRow">
      <w:rPr>
        <w:rFonts w:ascii="Arial" w:hAnsi="Arial"/>
        <w:color w:val="404040"/>
        <w:sz w:val="22"/>
      </w:rPr>
      <w:tcPr>
        <w:tcBorders>
          <w:top w:val="single" w:color="000000" w:sz="12" w:space="0" w:themeColor="accent6" w:themeTint="98"/>
        </w:tcBorders>
      </w:tcPr>
    </w:tblStylePr>
  </w:style>
  <w:style w:type="character" w:styleId="172">
    <w:name w:val="Footnote Text Char"/>
    <w:link w:val="500"/>
    <w:uiPriority w:val="99"/>
    <w:rPr>
      <w:sz w:val="18"/>
    </w:rPr>
  </w:style>
  <w:style w:type="character" w:styleId="173">
    <w:name w:val="footnote reference"/>
    <w:basedOn w:val="458"/>
    <w:uiPriority w:val="99"/>
    <w:unhideWhenUsed/>
    <w:rPr>
      <w:vertAlign w:val="superscript"/>
    </w:rPr>
  </w:style>
  <w:style w:type="paragraph" w:styleId="176">
    <w:name w:val="toc 3"/>
    <w:basedOn w:val="455"/>
    <w:next w:val="455"/>
    <w:uiPriority w:val="39"/>
    <w:unhideWhenUsed/>
    <w:pPr>
      <w:ind w:left="567" w:right="0" w:firstLine="0"/>
      <w:spacing w:after="57"/>
    </w:pPr>
  </w:style>
  <w:style w:type="paragraph" w:styleId="177">
    <w:name w:val="toc 4"/>
    <w:basedOn w:val="455"/>
    <w:next w:val="455"/>
    <w:uiPriority w:val="39"/>
    <w:unhideWhenUsed/>
    <w:pPr>
      <w:ind w:left="850" w:right="0" w:firstLine="0"/>
      <w:spacing w:after="57"/>
    </w:pPr>
  </w:style>
  <w:style w:type="paragraph" w:styleId="178">
    <w:name w:val="toc 5"/>
    <w:basedOn w:val="455"/>
    <w:next w:val="455"/>
    <w:uiPriority w:val="39"/>
    <w:unhideWhenUsed/>
    <w:pPr>
      <w:ind w:left="1134" w:right="0" w:firstLine="0"/>
      <w:spacing w:after="57"/>
    </w:pPr>
  </w:style>
  <w:style w:type="paragraph" w:styleId="179">
    <w:name w:val="toc 6"/>
    <w:basedOn w:val="455"/>
    <w:next w:val="455"/>
    <w:uiPriority w:val="39"/>
    <w:unhideWhenUsed/>
    <w:pPr>
      <w:ind w:left="1417" w:right="0" w:firstLine="0"/>
      <w:spacing w:after="57"/>
    </w:pPr>
  </w:style>
  <w:style w:type="paragraph" w:styleId="180">
    <w:name w:val="toc 7"/>
    <w:basedOn w:val="455"/>
    <w:next w:val="455"/>
    <w:uiPriority w:val="39"/>
    <w:unhideWhenUsed/>
    <w:pPr>
      <w:ind w:left="1701" w:right="0" w:firstLine="0"/>
      <w:spacing w:after="57"/>
    </w:pPr>
  </w:style>
  <w:style w:type="paragraph" w:styleId="181">
    <w:name w:val="toc 8"/>
    <w:basedOn w:val="455"/>
    <w:next w:val="455"/>
    <w:uiPriority w:val="39"/>
    <w:unhideWhenUsed/>
    <w:pPr>
      <w:ind w:left="1984" w:right="0" w:firstLine="0"/>
      <w:spacing w:after="57"/>
    </w:pPr>
  </w:style>
  <w:style w:type="paragraph" w:styleId="182">
    <w:name w:val="toc 9"/>
    <w:basedOn w:val="455"/>
    <w:next w:val="455"/>
    <w:uiPriority w:val="39"/>
    <w:unhideWhenUsed/>
    <w:pPr>
      <w:ind w:left="2268" w:right="0" w:firstLine="0"/>
      <w:spacing w:after="57"/>
    </w:pPr>
  </w:style>
  <w:style w:type="paragraph" w:styleId="183">
    <w:name w:val="TOC Heading"/>
    <w:uiPriority w:val="39"/>
    <w:unhideWhenUsed/>
  </w:style>
  <w:style w:type="paragraph" w:styleId="455" w:default="1">
    <w:name w:val="Normal"/>
    <w:qFormat/>
    <w:rPr>
      <w:rFonts w:ascii="Calibri" w:hAnsi="Calibri" w:cs="Times New Roman"/>
      <w:color w:val="333333"/>
      <w:sz w:val="24"/>
      <w:szCs w:val="24"/>
      <w:lang w:eastAsia="es-ES"/>
    </w:rPr>
    <w:pPr>
      <w:jc w:val="both"/>
      <w:spacing w:lineRule="auto" w:line="360" w:after="0"/>
    </w:pPr>
  </w:style>
  <w:style w:type="paragraph" w:styleId="456">
    <w:name w:val="Heading 1"/>
    <w:next w:val="455"/>
    <w:link w:val="469"/>
    <w:uiPriority w:val="99"/>
    <w:semiHidden/>
    <w:rPr>
      <w:rFonts w:ascii="Georgia" w:hAnsi="Georgia" w:cs="Calibri Light" w:eastAsia="Calibri Light"/>
      <w:sz w:val="51"/>
      <w:szCs w:val="32"/>
      <w:lang w:eastAsia="es-ES"/>
    </w:rPr>
    <w:pPr>
      <w:keepLines/>
      <w:keepNext/>
      <w:spacing w:lineRule="auto" w:line="360" w:after="200"/>
      <w:outlineLvl w:val="0"/>
    </w:pPr>
  </w:style>
  <w:style w:type="paragraph" w:styleId="457">
    <w:name w:val="Heading 2"/>
    <w:basedOn w:val="455"/>
    <w:next w:val="455"/>
    <w:link w:val="471"/>
    <w:uiPriority w:val="99"/>
    <w:semiHidden/>
    <w:rPr>
      <w:rFonts w:ascii="Calibri Light" w:hAnsi="Calibri Light" w:cs="Calibri Light" w:eastAsia="Calibri Light"/>
      <w:color w:val="2E74B5" w:themeColor="accent1" w:themeShade="BF"/>
      <w:sz w:val="26"/>
      <w:szCs w:val="26"/>
    </w:rPr>
    <w:pPr>
      <w:keepLines/>
      <w:keepNext/>
      <w:spacing w:before="40"/>
      <w:outlineLvl w:val="1"/>
    </w:pPr>
  </w:style>
  <w:style w:type="character" w:styleId="458" w:default="1">
    <w:name w:val="Default Paragraph Font"/>
    <w:uiPriority w:val="1"/>
    <w:semiHidden/>
    <w:unhideWhenUsed/>
  </w:style>
  <w:style w:type="table" w:styleId="459" w:default="1">
    <w:name w:val="Normal Table"/>
    <w:uiPriority w:val="99"/>
    <w:semiHidden/>
    <w:unhideWhenUsed/>
    <w:tblPr>
      <w:tblInd w:w="0" w:type="dxa"/>
      <w:tblCellMar>
        <w:left w:w="108" w:type="dxa"/>
        <w:top w:w="0" w:type="dxa"/>
        <w:right w:w="108" w:type="dxa"/>
        <w:bottom w:w="0" w:type="dxa"/>
      </w:tblCellMar>
    </w:tblPr>
  </w:style>
  <w:style w:type="numbering" w:styleId="460" w:default="1">
    <w:name w:val="No List"/>
    <w:uiPriority w:val="99"/>
    <w:semiHidden/>
    <w:unhideWhenUsed/>
  </w:style>
  <w:style w:type="paragraph" w:styleId="461" w:customStyle="1">
    <w:name w:val="Pie de página_Secciones"/>
    <w:basedOn w:val="455"/>
    <w:qFormat/>
    <w:uiPriority w:val="19"/>
    <w:rPr>
      <w:rFonts w:cs="UnitOT-Light"/>
      <w:bCs/>
      <w:color w:val="0098CD"/>
      <w:sz w:val="20"/>
      <w:szCs w:val="20"/>
    </w:rPr>
    <w:pPr>
      <w:jc w:val="right"/>
      <w:spacing w:lineRule="auto" w:line="240" w:after="100"/>
      <w:tabs>
        <w:tab w:val="right" w:pos="8220" w:leader="none"/>
      </w:tabs>
    </w:pPr>
  </w:style>
  <w:style w:type="paragraph" w:styleId="462" w:customStyle="1">
    <w:name w:val="Pie de página_Asignatura"/>
    <w:basedOn w:val="455"/>
    <w:qFormat/>
    <w:uiPriority w:val="18"/>
    <w:rPr>
      <w:rFonts w:cs="UnitOT-Light"/>
      <w:bCs/>
      <w:color w:val="777777"/>
      <w:sz w:val="20"/>
      <w:szCs w:val="20"/>
    </w:rPr>
    <w:pPr>
      <w:ind w:firstLine="3686"/>
      <w:jc w:val="right"/>
      <w:spacing w:lineRule="auto" w:line="276"/>
    </w:pPr>
  </w:style>
  <w:style w:type="paragraph" w:styleId="463" w:customStyle="1">
    <w:name w:val="Pie de página_UNIR(c)"/>
    <w:basedOn w:val="462"/>
    <w:qFormat/>
    <w:uiPriority w:val="20"/>
    <w:rPr>
      <w:rFonts w:ascii="Calibri Light" w:hAnsi="Calibri Light"/>
      <w:spacing w:val="-4"/>
      <w:sz w:val="18"/>
      <w:szCs w:val="18"/>
    </w:rPr>
    <w:pPr>
      <w:ind w:firstLine="0"/>
    </w:pPr>
  </w:style>
  <w:style w:type="paragraph" w:styleId="464" w:customStyle="1">
    <w:name w:val="Nº tema"/>
    <w:basedOn w:val="474"/>
    <w:next w:val="455"/>
    <w:qFormat/>
    <w:uiPriority w:val="1"/>
    <w:pPr>
      <w:spacing w:lineRule="auto" w:line="240"/>
    </w:pPr>
  </w:style>
  <w:style w:type="character" w:styleId="465">
    <w:name w:val="Hyperlink"/>
    <w:basedOn w:val="458"/>
    <w:uiPriority w:val="99"/>
    <w:unhideWhenUsed/>
    <w:rPr>
      <w:rFonts w:ascii="Calibri" w:hAnsi="Calibri"/>
      <w:color w:val="0098CD" w:themeColor="hyperlink"/>
      <w:sz w:val="24"/>
      <w:u w:val="single"/>
    </w:rPr>
  </w:style>
  <w:style w:type="paragraph" w:styleId="466" w:customStyle="1">
    <w:name w:val="Nota al pie"/>
    <w:basedOn w:val="455"/>
    <w:qFormat/>
    <w:uiPriority w:val="21"/>
    <w:rPr>
      <w:sz w:val="16"/>
      <w:szCs w:val="14"/>
    </w:rPr>
  </w:style>
  <w:style w:type="numbering" w:styleId="467" w:customStyle="1">
    <w:name w:val="ViñetasUNIR"/>
    <w:basedOn w:val="460"/>
    <w:uiPriority w:val="99"/>
    <w:pPr>
      <w:numPr>
        <w:numId w:val="1"/>
      </w:numPr>
    </w:pPr>
  </w:style>
  <w:style w:type="paragraph" w:styleId="468" w:customStyle="1">
    <w:name w:val="Pie de foto-tabla"/>
    <w:basedOn w:val="455"/>
    <w:next w:val="455"/>
    <w:qFormat/>
    <w:uiPriority w:val="16"/>
    <w:rPr>
      <w:rFonts w:cs="UnitOT-Light"/>
      <w:iCs/>
      <w:color w:val="595959" w:themeColor="text1" w:themeTint="A6"/>
      <w:sz w:val="19"/>
      <w:szCs w:val="18"/>
    </w:rPr>
    <w:pPr>
      <w:ind w:left="-113" w:right="-215"/>
      <w:jc w:val="center"/>
      <w:spacing w:lineRule="auto" w:line="276" w:before="120"/>
    </w:pPr>
  </w:style>
  <w:style w:type="character" w:styleId="469" w:customStyle="1">
    <w:name w:val="Título 1 Car"/>
    <w:basedOn w:val="458"/>
    <w:link w:val="456"/>
    <w:uiPriority w:val="99"/>
    <w:semiHidden/>
    <w:rPr>
      <w:rFonts w:ascii="Georgia" w:hAnsi="Georgia" w:cs="Calibri Light" w:eastAsia="Calibri Light"/>
      <w:sz w:val="51"/>
      <w:szCs w:val="32"/>
      <w:lang w:eastAsia="es-ES"/>
    </w:rPr>
  </w:style>
  <w:style w:type="paragraph" w:styleId="470">
    <w:name w:val="List Paragraph"/>
    <w:basedOn w:val="455"/>
    <w:qFormat/>
    <w:uiPriority w:val="98"/>
    <w:pPr>
      <w:contextualSpacing w:val="true"/>
      <w:ind w:left="720"/>
    </w:pPr>
  </w:style>
  <w:style w:type="character" w:styleId="471" w:customStyle="1">
    <w:name w:val="Título 2 Car"/>
    <w:basedOn w:val="458"/>
    <w:link w:val="457"/>
    <w:uiPriority w:val="99"/>
    <w:semiHidden/>
    <w:rPr>
      <w:rFonts w:ascii="Calibri Light" w:hAnsi="Calibri Light" w:cs="Calibri Light" w:eastAsia="Calibri Light"/>
      <w:color w:val="2E74B5" w:themeColor="accent1" w:themeShade="BF"/>
      <w:sz w:val="26"/>
      <w:szCs w:val="26"/>
      <w:lang w:eastAsia="es-ES"/>
    </w:rPr>
  </w:style>
  <w:style w:type="paragraph" w:styleId="472" w:customStyle="1">
    <w:name w:val="Citas"/>
    <w:basedOn w:val="455"/>
    <w:next w:val="455"/>
    <w:qFormat/>
    <w:uiPriority w:val="15"/>
    <w:rPr>
      <w:rFonts w:cs="UnitOT-Light"/>
      <w:szCs w:val="22"/>
    </w:rPr>
    <w:pPr>
      <w:ind w:left="851"/>
      <w:spacing w:lineRule="auto" w:line="240"/>
    </w:pPr>
  </w:style>
  <w:style w:type="table" w:styleId="473">
    <w:name w:val="Table Grid"/>
    <w:basedOn w:val="459"/>
    <w:uiPriority w:val="39"/>
    <w:rPr>
      <w:rFonts w:ascii="Calibri" w:hAnsi="Calibri"/>
      <w:sz w:val="20"/>
    </w:rPr>
    <w:pPr>
      <w:spacing w:lineRule="auto" w:line="240" w:after="0"/>
    </w:pPr>
    <w:tblPr>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Pr>
  </w:style>
  <w:style w:type="paragraph" w:styleId="474" w:customStyle="1">
    <w:name w:val="Título Asignatura"/>
    <w:basedOn w:val="455"/>
    <w:qFormat/>
    <w:uiPriority w:val="2"/>
    <w:rPr>
      <w:rFonts w:ascii="Calibri Light" w:hAnsi="Calibri Light"/>
      <w:color w:val="777777"/>
      <w:sz w:val="40"/>
      <w:szCs w:val="40"/>
    </w:rPr>
    <w:pPr>
      <w:jc w:val="right"/>
      <w:spacing w:lineRule="auto" w:line="276"/>
    </w:pPr>
  </w:style>
  <w:style w:type="paragraph" w:styleId="475" w:customStyle="1">
    <w:name w:val="Título Tema"/>
    <w:basedOn w:val="455"/>
    <w:qFormat/>
    <w:uiPriority w:val="3"/>
    <w:rPr>
      <w:rFonts w:ascii="Calibri Light" w:hAnsi="Calibri Light"/>
      <w:color w:val="0098CD"/>
      <w:sz w:val="84"/>
      <w:szCs w:val="84"/>
    </w:rPr>
    <w:pPr>
      <w:jc w:val="right"/>
      <w:spacing w:lineRule="auto" w:line="240"/>
    </w:pPr>
  </w:style>
  <w:style w:type="paragraph" w:styleId="476" w:customStyle="1">
    <w:name w:val="Sección Índice"/>
    <w:basedOn w:val="477"/>
    <w:next w:val="455"/>
    <w:qFormat/>
    <w:uiPriority w:val="4"/>
    <w:pPr>
      <w:ind w:left="284"/>
      <w:jc w:val="left"/>
      <w:spacing w:after="0"/>
      <w:outlineLvl w:val="9"/>
    </w:pPr>
  </w:style>
  <w:style w:type="paragraph" w:styleId="477" w:customStyle="1">
    <w:name w:val="Secciones Nivel"/>
    <w:basedOn w:val="455"/>
    <w:next w:val="455"/>
    <w:qFormat/>
    <w:uiPriority w:val="5"/>
    <w:rPr>
      <w:rFonts w:ascii="Calibri Light" w:hAnsi="Calibri Light" w:cs="Arial"/>
      <w:color w:val="0098CD"/>
      <w:sz w:val="56"/>
      <w:szCs w:val="56"/>
    </w:rPr>
    <w:pPr>
      <w:jc w:val="right"/>
      <w:spacing w:after="360"/>
      <w:outlineLvl w:val="0"/>
    </w:pPr>
  </w:style>
  <w:style w:type="paragraph" w:styleId="478" w:customStyle="1">
    <w:name w:val="Titulo Apartado 1"/>
    <w:basedOn w:val="475"/>
    <w:next w:val="455"/>
    <w:qFormat/>
    <w:uiPriority w:val="6"/>
    <w:rPr>
      <w:rFonts w:ascii="Calibri" w:hAnsi="Calibri"/>
      <w:sz w:val="40"/>
      <w:szCs w:val="40"/>
    </w:rPr>
    <w:pPr>
      <w:jc w:val="left"/>
      <w:spacing w:lineRule="auto" w:line="360"/>
      <w:outlineLvl w:val="1"/>
    </w:pPr>
  </w:style>
  <w:style w:type="paragraph" w:styleId="479" w:customStyle="1">
    <w:name w:val="Destacados"/>
    <w:basedOn w:val="478"/>
    <w:next w:val="455"/>
    <w:qFormat/>
    <w:uiPriority w:val="12"/>
    <w:rPr>
      <w:sz w:val="24"/>
      <w:szCs w:val="22"/>
    </w:rPr>
    <w:pPr>
      <w:ind w:left="284" w:right="281"/>
      <w:jc w:val="center"/>
      <w:outlineLvl w:val="9"/>
    </w:pPr>
  </w:style>
  <w:style w:type="paragraph" w:styleId="480" w:customStyle="1">
    <w:name w:val="Título Apartado 2"/>
    <w:basedOn w:val="455"/>
    <w:next w:val="455"/>
    <w:qFormat/>
    <w:uiPriority w:val="8"/>
    <w:rPr>
      <w:color w:val="0098CD"/>
      <w:sz w:val="28"/>
      <w:szCs w:val="26"/>
    </w:rPr>
  </w:style>
  <w:style w:type="paragraph" w:styleId="481" w:customStyle="1">
    <w:name w:val="Título Apartado 3"/>
    <w:basedOn w:val="455"/>
    <w:next w:val="455"/>
    <w:qFormat/>
    <w:uiPriority w:val="9"/>
    <w:rPr>
      <w:rFonts w:cs="UnitOT-Medi"/>
      <w:b/>
    </w:rPr>
  </w:style>
  <w:style w:type="numbering" w:styleId="482" w:customStyle="1">
    <w:name w:val="Numeración Test"/>
    <w:uiPriority w:val="99"/>
    <w:pPr>
      <w:numPr>
        <w:numId w:val="7"/>
      </w:numPr>
    </w:pPr>
  </w:style>
  <w:style w:type="paragraph" w:styleId="483" w:customStyle="1">
    <w:name w:val="Cuadro «Cómo estudiar» y Referencias"/>
    <w:basedOn w:val="455"/>
    <w:qFormat/>
    <w:uiPriority w:val="10"/>
    <w:rPr>
      <w:rFonts w:cs="UnitOT-Light"/>
      <w:spacing w:val="-4"/>
      <w:szCs w:val="22"/>
    </w:rPr>
    <w:pPr>
      <w:shd w:val="clear" w:color="auto" w:fill="E6F4F9"/>
      <w:tabs>
        <w:tab w:val="left" w:pos="1134" w:leader="none"/>
      </w:tabs>
      <w:pBdr>
        <w:top w:val="single" w:color="0098CD" w:sz="4" w:space="4"/>
        <w:bottom w:val="single" w:color="0098CD" w:sz="4" w:space="1"/>
      </w:pBdr>
    </w:pPr>
  </w:style>
  <w:style w:type="paragraph" w:styleId="484" w:customStyle="1">
    <w:name w:val="Cuadro enlace"/>
    <w:basedOn w:val="455"/>
    <w:qFormat/>
    <w:uiPriority w:val="11"/>
    <w:rPr>
      <w:rFonts w:cs="UnitOT-Light"/>
      <w:szCs w:val="22"/>
    </w:rPr>
    <w:pPr>
      <w:jc w:val="center"/>
      <w:pBdr>
        <w:top w:val="single" w:color="0098CD" w:sz="4" w:space="4"/>
        <w:bottom w:val="single" w:color="0098CD" w:sz="4" w:space="0"/>
      </w:pBdr>
    </w:pPr>
  </w:style>
  <w:style w:type="paragraph" w:styleId="485">
    <w:name w:val="toc 1"/>
    <w:basedOn w:val="455"/>
    <w:next w:val="455"/>
    <w:uiPriority w:val="39"/>
    <w:unhideWhenUsed/>
    <w:rPr>
      <w:color w:val="008FBE"/>
    </w:rPr>
    <w:pPr>
      <w:ind w:left="284"/>
      <w:jc w:val="left"/>
      <w:spacing w:before="120"/>
      <w:tabs>
        <w:tab w:val="right" w:pos="5810" w:leader="none"/>
      </w:tabs>
    </w:pPr>
  </w:style>
  <w:style w:type="paragraph" w:styleId="486">
    <w:name w:val="toc 2"/>
    <w:basedOn w:val="455"/>
    <w:next w:val="455"/>
    <w:uiPriority w:val="39"/>
    <w:unhideWhenUsed/>
    <w:pPr>
      <w:ind w:left="567"/>
      <w:jc w:val="left"/>
      <w:tabs>
        <w:tab w:val="right" w:pos="5952" w:leader="none"/>
      </w:tabs>
    </w:pPr>
  </w:style>
  <w:style w:type="paragraph" w:styleId="487" w:customStyle="1">
    <w:name w:val="Título Apartado 1_sin nivel"/>
    <w:basedOn w:val="478"/>
    <w:next w:val="455"/>
    <w:qFormat/>
    <w:uiPriority w:val="7"/>
    <w:pPr>
      <w:outlineLvl w:val="9"/>
    </w:pPr>
  </w:style>
  <w:style w:type="table" w:styleId="488" w:customStyle="1">
    <w:name w:val="TablaUNIR_1"/>
    <w:basedOn w:val="497"/>
    <w:uiPriority w:val="99"/>
    <w:tblPr>
      <w:tblStyleColBandSize w:val="1"/>
    </w:tblPr>
    <w:tblStylePr w:type="band1Vert">
      <w:rPr>
        <w:rFonts w:ascii="UnitOT-Light" w:hAnsi="UnitOT-Light"/>
        <w:color w:val="4D4D4D"/>
        <w:sz w:val="20"/>
      </w:rPr>
      <w:pPr>
        <w:jc w:val="center"/>
      </w:pPr>
      <w:tcPr>
        <w:vAlign w:val="center"/>
      </w:tcPr>
    </w:tblStylePr>
    <w:tblStylePr w:type="firstRow">
      <w:rPr>
        <w:rFonts w:ascii="UnitOT-Medi" w:hAnsi="UnitOT-Medi"/>
        <w:color w:val="FFFFFF" w:themeColor="background1"/>
        <w:sz w:val="20"/>
      </w:rPr>
      <w:tcPr>
        <w:shd w:val="clear" w:color="auto" w:fill="0098CD"/>
      </w:tcPr>
    </w:tblStylePr>
  </w:style>
  <w:style w:type="table" w:styleId="489" w:customStyle="1">
    <w:name w:val="TablaUNIR_2"/>
    <w:basedOn w:val="459"/>
    <w:uiPriority w:val="99"/>
    <w:rPr>
      <w:rFonts w:ascii="Calibri" w:hAnsi="Calibri"/>
      <w:color w:val="333333"/>
      <w:sz w:val="20"/>
    </w:rPr>
    <w:pPr>
      <w:jc w:val="center"/>
      <w:spacing w:lineRule="auto" w:line="240" w:after="0"/>
    </w:pPr>
    <w:tblPr>
      <w:tblBorders>
        <w:bottom w:val="single" w:color="0098CD" w:sz="4" w:space="0"/>
        <w:insideH w:val="single" w:color="0098CD" w:sz="4" w:space="0"/>
      </w:tblBorders>
    </w:tblPr>
    <w:tcPr>
      <w:shd w:val="clear" w:color="auto" w:fill="auto"/>
      <w:tcMar>
        <w:left w:w="0" w:type="auto"/>
        <w:top w:w="57" w:type="dxa"/>
        <w:right w:w="0" w:type="auto"/>
        <w:bottom w:w="0" w:type="auto"/>
      </w:tcMar>
      <w:vAlign w:val="center"/>
    </w:tcPr>
    <w:tblStylePr w:type="firstCol">
      <w:rPr>
        <w:rFonts w:ascii="UnitOT-Medi" w:hAnsi="UnitOT-Medi"/>
        <w:color w:val="333333"/>
        <w:sz w:val="20"/>
      </w:rPr>
      <w:tcPr>
        <w:shd w:val="clear" w:color="auto" w:fill="auto"/>
        <w:tcBorders>
          <w:left w:val="none" w:color="000000" w:sz="4" w:space="0"/>
          <w:top w:val="single" w:color="0098CD" w:sz="4" w:space="0"/>
          <w:right w:val="single" w:color="0098CD" w:sz="4" w:space="0"/>
          <w:bottom w:val="single" w:color="0098CD" w:sz="4" w:space="0"/>
          <w:insideV w:val="single" w:color="008FBE" w:sz="4" w:space="0"/>
          <w:insideH w:val="single" w:color="008FBE" w:sz="4" w:space="0"/>
        </w:tcBorders>
      </w:tcPr>
    </w:tblStylePr>
    <w:tblStylePr w:type="firstRow">
      <w:rPr>
        <w:rFonts w:ascii="UnitOT-Medi" w:hAnsi="UnitOT-Medi"/>
        <w:color w:val="F8F8F8"/>
        <w:sz w:val="20"/>
      </w:rPr>
      <w:pPr>
        <w:jc w:val="center"/>
      </w:pPr>
      <w:tcPr>
        <w:shd w:val="clear" w:color="auto" w:fill="0098CD"/>
      </w:tcPr>
    </w:tblStylePr>
  </w:style>
  <w:style w:type="table" w:styleId="490" w:customStyle="1">
    <w:name w:val="TablaUNIR_3"/>
    <w:basedOn w:val="459"/>
    <w:uiPriority w:val="99"/>
    <w:rPr>
      <w:rFonts w:ascii="Calibri" w:hAnsi="Calibri"/>
      <w:color w:val="333333"/>
      <w:sz w:val="20"/>
    </w:rPr>
    <w:pPr>
      <w:jc w:val="center"/>
      <w:spacing w:lineRule="auto" w:line="240" w:after="0"/>
    </w:pPr>
    <w:tblPr>
      <w:tblBorders>
        <w:top w:val="single" w:color="0098CD" w:sz="4" w:space="0"/>
        <w:bottom w:val="single" w:color="0098CD" w:sz="4" w:space="0"/>
        <w:insideV w:val="single" w:color="0098CD" w:sz="4" w:space="0"/>
        <w:insideH w:val="single" w:color="0098CD" w:sz="4" w:space="0"/>
      </w:tblBorders>
    </w:tblPr>
    <w:tcPr>
      <w:tcMar>
        <w:left w:w="0" w:type="auto"/>
        <w:top w:w="57" w:type="dxa"/>
        <w:right w:w="0" w:type="auto"/>
        <w:bottom w:w="0" w:type="auto"/>
      </w:tcMar>
      <w:vAlign w:val="center"/>
    </w:tcPr>
    <w:tblStylePr w:type="firstRow">
      <w:rPr>
        <w:rFonts w:ascii="UnitOT-Medi" w:hAnsi="UnitOT-Medi"/>
        <w:sz w:val="20"/>
      </w:rPr>
      <w:pPr>
        <w:jc w:val="center"/>
      </w:pPr>
      <w:tcPr>
        <w:tcBorders>
          <w:left w:val="none" w:color="000000" w:sz="4" w:space="0"/>
          <w:top w:val="single" w:color="008FBE" w:sz="4" w:space="0"/>
          <w:right w:val="none" w:color="000000" w:sz="4" w:space="0"/>
          <w:bottom w:val="single" w:color="008FBE" w:sz="4" w:space="0"/>
          <w:insideV w:val="single" w:color="008FBE" w:sz="4" w:space="0"/>
          <w:insideH w:val="single" w:color="008FBE" w:sz="4" w:space="0"/>
        </w:tcBorders>
      </w:tcPr>
    </w:tblStylePr>
  </w:style>
  <w:style w:type="table" w:styleId="491" w:customStyle="1">
    <w:name w:val="TablaUNIR_4"/>
    <w:basedOn w:val="459"/>
    <w:uiPriority w:val="99"/>
    <w:rPr>
      <w:rFonts w:ascii="Calibri" w:hAnsi="Calibri"/>
      <w:color w:val="333333"/>
      <w:sz w:val="20"/>
    </w:rPr>
    <w:pPr>
      <w:jc w:val="center"/>
      <w:spacing w:lineRule="auto" w:line="240" w:after="0"/>
    </w:pPr>
    <w:tblPr>
      <w:tblBorders>
        <w:insideV w:val="single" w:color="0098CD" w:sz="4" w:space="0"/>
        <w:insideH w:val="single" w:color="0098CD" w:sz="4" w:space="0"/>
      </w:tblBorders>
    </w:tblPr>
    <w:tcPr>
      <w:tcMar>
        <w:left w:w="0" w:type="auto"/>
        <w:top w:w="57" w:type="dxa"/>
        <w:right w:w="0" w:type="auto"/>
        <w:bottom w:w="0" w:type="auto"/>
      </w:tcMar>
      <w:vAlign w:val="center"/>
    </w:tcPr>
    <w:tblStylePr w:type="firstRow">
      <w:rPr>
        <w:rFonts w:ascii="UnitOT-Medi" w:hAnsi="UnitOT-Medi"/>
        <w:color w:val="FFFFFF" w:themeColor="background1"/>
        <w:sz w:val="20"/>
      </w:rPr>
      <w:tcPr>
        <w:shd w:val="clear" w:color="auto" w:fill="0098CD"/>
      </w:tcPr>
    </w:tblStylePr>
    <w:tblStylePr w:type="nwCell">
      <w:tcPr>
        <w:shd w:val="clear" w:color="auto" w:fill="FFFFFF" w:themeFill="background1"/>
        <w:tcBorders>
          <w:left w:val="none" w:color="000000" w:sz="4" w:space="0"/>
          <w:top w:val="none" w:color="000000" w:sz="4" w:space="0"/>
          <w:right w:val="none" w:color="000000" w:sz="4" w:space="0"/>
          <w:bottom w:val="none" w:color="000000" w:sz="4" w:space="0"/>
          <w:insideV w:val="none" w:color="000000" w:sz="4" w:space="0"/>
          <w:insideH w:val="none" w:color="000000" w:sz="4" w:space="0"/>
        </w:tcBorders>
      </w:tcPr>
    </w:tblStylePr>
  </w:style>
  <w:style w:type="paragraph" w:styleId="492" w:customStyle="1">
    <w:name w:val="Ejemplos"/>
    <w:basedOn w:val="455"/>
    <w:qFormat/>
    <w:uiPriority w:val="22"/>
    <w:rPr>
      <w:rFonts w:cs="UnitOT-Light"/>
      <w:color w:val="595959" w:themeColor="text1" w:themeTint="A6"/>
      <w:szCs w:val="22"/>
    </w:rPr>
    <w:pPr>
      <w:ind w:left="284" w:right="284"/>
      <w:spacing w:lineRule="auto" w:line="276"/>
    </w:pPr>
  </w:style>
  <w:style w:type="table" w:styleId="493" w:customStyle="1">
    <w:name w:val="Tabla ejemplos UNIR"/>
    <w:basedOn w:val="459"/>
    <w:uiPriority w:val="99"/>
    <w:rPr>
      <w:rFonts w:ascii="Calibri" w:hAnsi="Calibri"/>
      <w:sz w:val="20"/>
    </w:rPr>
    <w:pPr>
      <w:spacing w:lineRule="auto" w:line="240" w:after="0"/>
    </w:pPr>
    <w:tblPr>
      <w:tblBorders>
        <w:left w:val="single" w:color="0098CD" w:sz="4" w:space="0"/>
        <w:right w:val="single" w:color="0098CD" w:sz="4" w:space="0"/>
      </w:tblBorders>
      <w:tblCellMar>
        <w:left w:w="284" w:type="dxa"/>
        <w:right w:w="284" w:type="dxa"/>
      </w:tblCellMar>
    </w:tblPr>
  </w:style>
  <w:style w:type="numbering" w:styleId="494" w:customStyle="1">
    <w:name w:val="ViñetasUNIR_combinada"/>
    <w:uiPriority w:val="99"/>
    <w:pPr>
      <w:numPr>
        <w:numId w:val="9"/>
      </w:numPr>
    </w:pPr>
  </w:style>
  <w:style w:type="paragraph" w:styleId="495">
    <w:name w:val="Footer"/>
    <w:basedOn w:val="455"/>
    <w:link w:val="496"/>
    <w:qFormat/>
    <w:unhideWhenUsed/>
    <w:pPr>
      <w:spacing w:lineRule="auto" w:line="240"/>
      <w:tabs>
        <w:tab w:val="center" w:pos="4252" w:leader="none"/>
        <w:tab w:val="right" w:pos="8504" w:leader="none"/>
      </w:tabs>
    </w:pPr>
  </w:style>
  <w:style w:type="character" w:styleId="496" w:customStyle="1">
    <w:name w:val="Pie de página Car"/>
    <w:basedOn w:val="458"/>
    <w:link w:val="495"/>
    <w:rPr>
      <w:rFonts w:ascii="Calibri" w:hAnsi="Calibri" w:cs="Times New Roman"/>
      <w:color w:val="333333"/>
      <w:sz w:val="24"/>
      <w:szCs w:val="24"/>
      <w:lang w:eastAsia="es-ES"/>
    </w:rPr>
  </w:style>
  <w:style w:type="table" w:styleId="497" w:customStyle="1">
    <w:name w:val="UNIR"/>
    <w:basedOn w:val="459"/>
    <w:uiPriority w:val="99"/>
    <w:rPr>
      <w:rFonts w:ascii="Calibri" w:hAnsi="Calibri"/>
      <w:color w:val="333333"/>
      <w:sz w:val="20"/>
    </w:rPr>
    <w:pPr>
      <w:spacing w:lineRule="auto" w:line="240" w:after="0"/>
    </w:pPr>
    <w:tblPr>
      <w:tblBorders>
        <w:left w:val="single" w:color="0098CD" w:sz="4" w:space="0"/>
        <w:top w:val="single" w:color="0098CD" w:sz="4" w:space="0"/>
        <w:right w:val="single" w:color="0098CD" w:sz="4" w:space="0"/>
        <w:bottom w:val="single" w:color="0098CD" w:sz="4" w:space="0"/>
        <w:insideV w:val="single" w:color="0098CD" w:sz="4" w:space="0"/>
        <w:insideH w:val="single" w:color="0098CD" w:sz="4" w:space="0"/>
      </w:tblBorders>
    </w:tblPr>
  </w:style>
  <w:style w:type="paragraph" w:styleId="498">
    <w:name w:val="Header"/>
    <w:basedOn w:val="455"/>
    <w:link w:val="499"/>
    <w:qFormat/>
    <w:uiPriority w:val="99"/>
    <w:semiHidden/>
    <w:pPr>
      <w:spacing w:lineRule="auto" w:line="240"/>
      <w:tabs>
        <w:tab w:val="center" w:pos="4252" w:leader="none"/>
        <w:tab w:val="right" w:pos="8504" w:leader="none"/>
      </w:tabs>
    </w:pPr>
  </w:style>
  <w:style w:type="character" w:styleId="499" w:customStyle="1">
    <w:name w:val="Encabezado Car"/>
    <w:basedOn w:val="458"/>
    <w:link w:val="498"/>
    <w:uiPriority w:val="99"/>
    <w:semiHidden/>
    <w:rPr>
      <w:rFonts w:ascii="Calibri" w:hAnsi="Calibri" w:cs="Times New Roman"/>
      <w:color w:val="333333"/>
      <w:sz w:val="24"/>
      <w:szCs w:val="24"/>
      <w:lang w:eastAsia="es-ES"/>
    </w:rPr>
  </w:style>
  <w:style w:type="paragraph" w:styleId="500">
    <w:name w:val="footnote text"/>
    <w:basedOn w:val="455"/>
    <w:link w:val="501"/>
    <w:uiPriority w:val="99"/>
    <w:semiHidden/>
    <w:rPr>
      <w:sz w:val="20"/>
      <w:szCs w:val="20"/>
    </w:rPr>
    <w:pPr>
      <w:spacing w:lineRule="auto" w:line="240"/>
    </w:pPr>
  </w:style>
  <w:style w:type="character" w:styleId="501" w:customStyle="1">
    <w:name w:val="Texto nota pie Car"/>
    <w:basedOn w:val="458"/>
    <w:link w:val="500"/>
    <w:uiPriority w:val="99"/>
    <w:semiHidden/>
    <w:rPr>
      <w:rFonts w:ascii="Calibri" w:hAnsi="Calibri" w:cs="Times New Roman"/>
      <w:color w:val="333333"/>
      <w:sz w:val="20"/>
      <w:szCs w:val="20"/>
      <w:lang w:eastAsia="es-ES"/>
    </w:rPr>
  </w:style>
  <w:style w:type="character" w:styleId="502">
    <w:name w:val="Unresolved Mention"/>
    <w:basedOn w:val="458"/>
    <w:uiPriority w:val="99"/>
    <w:semiHidden/>
    <w:unhideWhenUsed/>
    <w:rPr>
      <w:color w:val="808080"/>
      <w:shd w:val="clear" w:color="auto" w:fill="E6E6E6"/>
    </w:rPr>
  </w:style>
  <w:style w:type="paragraph" w:styleId="503" w:customStyle="1">
    <w:name w:val="Pie de foto"/>
    <w:basedOn w:val="455"/>
    <w:qFormat/>
    <w:uiPriority w:val="16"/>
    <w:rPr>
      <w:rFonts w:cs="UnitOT-Light"/>
      <w:iCs/>
      <w:color w:val="595959" w:themeColor="text1" w:themeTint="A6"/>
      <w:sz w:val="19"/>
      <w:szCs w:val="18"/>
    </w:rPr>
    <w:pPr>
      <w:ind w:left="279" w:right="288"/>
      <w:jc w:val="center"/>
      <w:spacing w:lineRule="auto" w:line="276" w:after="200" w:before="120"/>
    </w:pPr>
  </w:style>
  <w:style w:type="character" w:styleId="504">
    <w:name w:val="Strong"/>
    <w:basedOn w:val="458"/>
    <w:qFormat/>
    <w:uiPriority w:val="22"/>
    <w:rPr>
      <w:b/>
      <w:bCs/>
    </w:rPr>
  </w:style>
  <w:style w:type="paragraph" w:styleId="505">
    <w:name w:val="caption"/>
    <w:basedOn w:val="455"/>
    <w:next w:val="455"/>
    <w:qFormat/>
    <w:uiPriority w:val="35"/>
    <w:unhideWhenUsed/>
    <w:rPr>
      <w:i/>
      <w:iCs/>
      <w:color w:val="44546A" w:themeColor="text2"/>
      <w:sz w:val="18"/>
      <w:szCs w:val="18"/>
    </w:rPr>
    <w:pPr>
      <w:spacing w:lineRule="auto" w:line="240" w:after="200"/>
    </w:pPr>
  </w:style>
  <w:style w:type="character" w:styleId="506">
    <w:name w:val="FollowedHyperlink"/>
    <w:basedOn w:val="458"/>
    <w:uiPriority w:val="99"/>
    <w:semiHidden/>
    <w:unhideWhenUsed/>
    <w:rPr>
      <w:color w:val="954F72" w:themeColor="followedHyperlink"/>
      <w:u w:val="single"/>
    </w:rPr>
  </w:style>
</w:styles>
</file>

<file path=word/webSettings.xml><?xml version="1.0" encoding="utf-8"?>
<w:webSetting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header" Target="header1.xml" /><Relationship Id="rId9" Type="http://schemas.openxmlformats.org/officeDocument/2006/relationships/footer" Target="footer1.xml" /><Relationship Id="rId10" Type="http://schemas.openxmlformats.org/officeDocument/2006/relationships/footer" Target="footer2.xml" /><Relationship Id="rId11" Type="http://schemas.openxmlformats.org/officeDocument/2006/relationships/footer" Target="footer3.xml" /><Relationship Id="rId12" Type="http://schemas.openxmlformats.org/officeDocument/2006/relationships/footer" Target="footer4.xml" /><Relationship Id="rId13" Type="http://schemas.openxmlformats.org/officeDocument/2006/relationships/footer" Target="footer5.xml" /><Relationship Id="rId14" Type="http://schemas.openxmlformats.org/officeDocument/2006/relationships/footer" Target="footer6.xml" /><Relationship Id="rId15" Type="http://schemas.openxmlformats.org/officeDocument/2006/relationships/footer" Target="footer7.xml" /><Relationship Id="rId16" Type="http://schemas.openxmlformats.org/officeDocument/2006/relationships/footer" Target="footer8.xml" /><Relationship Id="rId17" Type="http://schemas.openxmlformats.org/officeDocument/2006/relationships/image" Target="media/image1.png"/><Relationship Id="rId18" Type="http://schemas.openxmlformats.org/officeDocument/2006/relationships/image" Target="media/image2.png"/><Relationship Id="rId19" Type="http://schemas.openxmlformats.org/officeDocument/2006/relationships/image" Target="media/image3.png"/><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jpg"/><Relationship Id="rId28" Type="http://schemas.openxmlformats.org/officeDocument/2006/relationships/image" Target="media/image12.png"/><Relationship Id="rId29" Type="http://schemas.openxmlformats.org/officeDocument/2006/relationships/image" Target="media/image13.png"/><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png"/><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hyperlink" Target="http://www.SoftwareEngineering-9.com/Web/DistribSys/Corba.html" TargetMode="External"/><Relationship Id="rId36" Type="http://schemas.openxmlformats.org/officeDocument/2006/relationships/image" Target="media/image19.png"/><Relationship Id="rId37" Type="http://schemas.openxmlformats.org/officeDocument/2006/relationships/image" Target="media/image20.png"/><Relationship Id="rId38" Type="http://schemas.openxmlformats.org/officeDocument/2006/relationships/hyperlink" Target="https://developer.android.com/guide/platform/?hl=es-419" TargetMode="External"/><Relationship Id="rId39" Type="http://schemas.openxmlformats.org/officeDocument/2006/relationships/hyperlink" Target="http://hdl.handle.net/10609/63466" TargetMode="External"/><Relationship Id="rId40" Type="http://schemas.openxmlformats.org/officeDocument/2006/relationships/hyperlink" Target="https://setiathome.berkeley.edu/" TargetMode="External"/><Relationship Id="rId41" Type="http://schemas.openxmlformats.org/officeDocument/2006/relationships/image" Target="media/image21.jpg"/><Relationship Id="rId42" Type="http://schemas.openxmlformats.org/officeDocument/2006/relationships/image" Target="media/image22.png"/><Relationship Id="rId43" Type="http://schemas.openxmlformats.org/officeDocument/2006/relationships/hyperlink" Target="https://youtu.be/ZjxTNGpgP4k" TargetMode="External"/><Relationship Id="rId44" Type="http://schemas.openxmlformats.org/officeDocument/2006/relationships/image" Target="media/image23.png"/><Relationship Id="rId45" Type="http://schemas.openxmlformats.org/officeDocument/2006/relationships/hyperlink" Target="https://youtu.be/kHvxX1E9vIU" TargetMode="External"/><Relationship Id="rId46" Type="http://schemas.openxmlformats.org/officeDocument/2006/relationships/image" Target="media/image24.png"/><Relationship Id="rId47" Type="http://schemas.openxmlformats.org/officeDocument/2006/relationships/hyperlink" Target="https://youtu.be/j88j77S9Q7U" TargetMode="External"/><Relationship Id="rId48" Type="http://schemas.openxmlformats.org/officeDocument/2006/relationships/comments" Target="comments.xml" /><Relationship Id="rId49" Type="http://schemas.microsoft.com/office/2011/relationships/commentsExtended" Target="commentsExtended.xml" /><Relationship Id="rId50" Type="http://schemas.microsoft.com/office/2016/09/relationships/commentsIds" Target="commentsIds.xml" /><Relationship Id="rId51" Type="http://schemas.microsoft.com/office/2011/relationships/people" Target="people.xml" /></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er3.xml.rels><?xml version="1.0" encoding="UTF-8" standalone="yes"?><Relationships xmlns="http://schemas.openxmlformats.org/package/2006/relationships"></Relationships>
</file>

<file path=word/_rels/footer4.xml.rels><?xml version="1.0" encoding="UTF-8" standalone="yes"?><Relationships xmlns="http://schemas.openxmlformats.org/package/2006/relationships"></Relationships>
</file>

<file path=word/_rels/footer5.xml.rels><?xml version="1.0" encoding="UTF-8" standalone="yes"?><Relationships xmlns="http://schemas.openxmlformats.org/package/2006/relationships"></Relationships>
</file>

<file path=word/_rels/footer6.xml.rels><?xml version="1.0" encoding="UTF-8" standalone="yes"?><Relationships xmlns="http://schemas.openxmlformats.org/package/2006/relationships"></Relationships>
</file>

<file path=word/_rels/footer7.xml.rels><?xml version="1.0" encoding="UTF-8" standalone="yes"?><Relationships xmlns="http://schemas.openxmlformats.org/package/2006/relationships"></Relationships>
</file>

<file path=word/_rels/footer8.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Tema de Office">
  <a:themeElements>
    <a:clrScheme name="Personalizado 30">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098CD"/>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ONLYOFFICE/5.4.1.33</Application>
  <Company/>
  <DocSecurity>0</DocSecurity>
  <HyperlinksChanged>false</HyperlinksChanged>
  <LinksUpToDate>false</LinksUpToDate>
  <ScaleCrop>false</ScaleCrop>
  <SharedDoc>false</SharedDoc>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Natalia Asturillo</dc:creator>
  <cp:keywords/>
  <dc:description/>
  <cp:revision>112</cp:revision>
  <dcterms:created xsi:type="dcterms:W3CDTF">2017-09-19T14:25:00Z</dcterms:created>
  <dcterms:modified xsi:type="dcterms:W3CDTF">2019-12-02T15:05:29Z</dcterms:modified>
</cp:coreProperties>
</file>