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WEBSITE AUDIT &amp; RECOMMENDATIONS</w:t>
      </w:r>
    </w:p>
    <w:p>
      <w:pPr>
        <w:pBdr>
          <w:bottom w:val="single" w:color="2980B9" w:sz="8" w:space="8"/>
        </w:pBdr>
        <w:spacing w:after="100"/>
        <w:jc w:val="center"/>
      </w:pPr>
      <w:r>
        <w:rPr>
          <w:rFonts w:ascii="Arial" w:cs="Arial" w:eastAsia="Arial" w:hAnsi="Arial"/>
          <w:color w:val="2C3E50"/>
          <w:sz w:val="32"/>
          <w:szCs w:val="32"/>
        </w:rPr>
        <w:t xml:space="preserve">Shraddha Institute of Spine &amp; Orthopaedic Superspeciality</w:t>
      </w:r>
    </w:p>
    <w:p>
      <w:pPr>
        <w:spacing w:after="100" w:before="300"/>
        <w:jc w:val="center"/>
      </w:pPr>
      <w:r>
        <w:rPr>
          <w:rFonts w:ascii="Arial" w:cs="Arial" w:eastAsia="Arial" w:hAnsi="Arial"/>
          <w:color w:val="2980B9"/>
          <w:sz w:val="24"/>
          <w:szCs w:val="24"/>
        </w:rPr>
        <w:t xml:space="preserve">shraddhahospital.net</w:t>
      </w:r>
    </w:p>
    <w:p>
      <w:pPr>
        <w:spacing w:after="600"/>
        <w:jc w:val="center"/>
      </w:pPr>
      <w:r>
        <w:rPr>
          <w:rFonts w:ascii="Arial" w:cs="Arial" w:eastAsia="Arial" w:hAnsi="Arial"/>
          <w:color w:val="95A5A6"/>
          <w:sz w:val="22"/>
          <w:szCs w:val="22"/>
        </w:rPr>
        <w:t xml:space="preserve">March 2026</w:t>
      </w:r>
    </w:p>
    <w:p>
      <w:pPr>
        <w:spacing w:after="100"/>
        <w:jc w:val="center"/>
      </w:pPr>
      <w:r>
        <w:rPr>
          <w:rFonts w:ascii="Arial" w:cs="Arial" w:eastAsia="Arial" w:hAnsi="Arial"/>
          <w:color w:val="2C3E50"/>
          <w:sz w:val="22"/>
          <w:szCs w:val="22"/>
        </w:rPr>
        <w:t xml:space="preserve">Benchmarked against global and Indian best practices for</w:t>
      </w:r>
    </w:p>
    <w:p>
      <w:pPr>
        <w:jc w:val="center"/>
      </w:pPr>
      <w:r>
        <w:rPr>
          <w:rFonts w:ascii="Arial" w:cs="Arial" w:eastAsia="Arial" w:hAnsi="Arial"/>
          <w:color w:val="2C3E50"/>
          <w:sz w:val="22"/>
          <w:szCs w:val="22"/>
        </w:rPr>
        <w:t xml:space="preserve">Spine &amp; Orthopaedic specialty hospital websites</w:t>
      </w:r>
    </w:p>
    <w:p>
      <w:r>
        <w:r>
          <w:br w:type="page"/>
        </w:r>
      </w:r>
    </w:p>
    <w:p>
      <w:pPr>
        <w:pStyle w:val="Heading1"/>
        <w:spacing w:after="150" w:before="300"/>
      </w:pPr>
      <w:r>
        <w:t xml:space="preserve">Executive Summary</w:t>
      </w:r>
    </w:p>
    <w:p>
      <w:pPr>
        <w:spacing w:after="120"/>
        <w:jc w:val="left"/>
      </w:pPr>
      <w:r>
        <w:rPr>
          <w:rFonts w:ascii="Arial" w:cs="Arial" w:eastAsia="Arial" w:hAnsi="Arial"/>
          <w:sz w:val="22"/>
          <w:szCs w:val="22"/>
        </w:rPr>
        <w:t xml:space="preserve">Shraddha Hospital is at a pivotal moment — transitioning to a new facility and rebranding as the Shraddha Institute of Spine &amp; Orthopaedic Superspeciality. The current website (shraddhahospital.net) does not reflect this transformation. It retains old branding ("Shraddha Surgical Accident Hospital"), lacks the patient education depth and trust signals that leading orthopaedic centres deploy, and misses critical conversion pathways like online appointment booking and WhatsApp integration that Indian patients now expect.</w:t>
      </w:r>
    </w:p>
    <w:p>
      <w:pPr>
        <w:spacing w:after="120"/>
        <w:jc w:val="left"/>
      </w:pPr>
      <w:r>
        <w:rPr>
          <w:rFonts w:ascii="Arial" w:cs="Arial" w:eastAsia="Arial" w:hAnsi="Arial"/>
          <w:sz w:val="22"/>
          <w:szCs w:val="22"/>
        </w:rPr>
        <w:t xml:space="preserve">This document audits the current website against best practices drawn from India’s top orthopaedic institutions (Apollo, Manipal, Ortho One Coimbatore, Reliance Foundation, Ganga Hospital) and global orthopaedic web design standards. Recommendations are bucketed into seven categories spanning branding, content, UX, trust, technology, local context, and conversion optimisation.</w:t>
      </w:r>
    </w:p>
    <w:p>
      <w:pPr>
        <w:spacing w:after="80"/>
      </w:pPr>
    </w:p>
    <w:p>
      <w:pPr>
        <w:pStyle w:val="Heading1"/>
        <w:spacing w:after="150" w:before="300"/>
      </w:pPr>
      <w:r>
        <w:t xml:space="preserve">Part A: Current State Assessment</w:t>
      </w:r>
    </w:p>
    <w:p>
      <w:pPr>
        <w:spacing w:after="120"/>
        <w:jc w:val="left"/>
      </w:pPr>
      <w:r>
        <w:rPr>
          <w:rFonts w:ascii="Arial" w:cs="Arial" w:eastAsia="Arial" w:hAnsi="Arial"/>
          <w:sz w:val="22"/>
          <w:szCs w:val="22"/>
        </w:rPr>
        <w:t xml:space="preserve">The following issues were identified through a thorough review of shraddhahospital.net across homepage, about, services, team, and contact pages.</w:t>
      </w:r>
    </w:p>
    <w:p>
      <w:pPr>
        <w:spacing w:after="80"/>
      </w:pPr>
    </w:p>
    <w:p>
      <w:pPr>
        <w:pStyle w:val="Heading2"/>
        <w:spacing w:after="150" w:before="300"/>
      </w:pPr>
      <w:r>
        <w:t xml:space="preserve">A1. Branding &amp; Identity Mismatch</w:t>
      </w:r>
    </w:p>
    <w:p>
      <w:pPr>
        <w:pStyle w:val="ListParagraph"/>
        <w:numPr>
          <w:ilvl w:val="0"/>
          <w:numId w:val="2"/>
        </w:numPr>
        <w:spacing w:after="80"/>
      </w:pPr>
      <w:r>
        <w:rPr>
          <w:rFonts w:ascii="Arial" w:cs="Arial" w:eastAsia="Arial" w:hAnsi="Arial"/>
          <w:b/>
          <w:bCs/>
          <w:sz w:val="22"/>
          <w:szCs w:val="22"/>
        </w:rPr>
        <w:t xml:space="preserve">Inconsistent naming: </w:t>
      </w:r>
      <w:r>
        <w:rPr>
          <w:rFonts w:ascii="Arial" w:cs="Arial" w:eastAsia="Arial" w:hAnsi="Arial"/>
          <w:sz w:val="22"/>
          <w:szCs w:val="22"/>
        </w:rPr>
        <w:t xml:space="preserve">The browser tab and navigation say "Shraddha Surgical Accident Hospital" while the body text introduces "Shraddha Institute of Spine and Orthopaedic Superspeciality". This creates immediate confusion about whether the user is on the right site.</w:t>
      </w:r>
    </w:p>
    <w:p>
      <w:pPr>
        <w:pStyle w:val="ListParagraph"/>
        <w:numPr>
          <w:ilvl w:val="0"/>
          <w:numId w:val="2"/>
        </w:numPr>
        <w:spacing w:after="80"/>
      </w:pPr>
      <w:r>
        <w:rPr>
          <w:rFonts w:ascii="Arial" w:cs="Arial" w:eastAsia="Arial" w:hAnsi="Arial"/>
          <w:b/>
          <w:bCs/>
          <w:sz w:val="22"/>
          <w:szCs w:val="22"/>
        </w:rPr>
        <w:t xml:space="preserve">Logo disconnect: </w:t>
      </w:r>
      <w:r>
        <w:rPr>
          <w:rFonts w:ascii="Arial" w:cs="Arial" w:eastAsia="Arial" w:hAnsi="Arial"/>
          <w:sz w:val="22"/>
          <w:szCs w:val="22"/>
        </w:rPr>
        <w:t xml:space="preserve">The logo file is named SISOS-logo.jpg.jpeg (double extension), and the overall branding does not scream "superspeciality spine centre" — it reads more like a general surgical hospital.</w:t>
      </w:r>
    </w:p>
    <w:p>
      <w:pPr>
        <w:pStyle w:val="ListParagraph"/>
        <w:numPr>
          <w:ilvl w:val="0"/>
          <w:numId w:val="2"/>
        </w:numPr>
        <w:spacing w:after="80"/>
      </w:pPr>
      <w:r>
        <w:rPr>
          <w:rFonts w:ascii="Arial" w:cs="Arial" w:eastAsia="Arial" w:hAnsi="Arial"/>
          <w:b/>
          <w:bCs/>
          <w:sz w:val="22"/>
          <w:szCs w:val="22"/>
        </w:rPr>
        <w:t xml:space="preserve">No tagline or positioning statement: </w:t>
      </w:r>
      <w:r>
        <w:rPr>
          <w:rFonts w:ascii="Arial" w:cs="Arial" w:eastAsia="Arial" w:hAnsi="Arial"/>
          <w:sz w:val="22"/>
          <w:szCs w:val="22"/>
        </w:rPr>
        <w:t xml:space="preserve">Leading centres like Ortho One lead with "Restoring Mobility" and Apollo with "Expertise in Every Aspect of Bone, Joint, and Muscle Health". Shraddha’s site has no equivalent.</w:t>
      </w:r>
    </w:p>
    <w:p>
      <w:pPr>
        <w:spacing w:after="80"/>
      </w:pPr>
    </w:p>
    <w:p>
      <w:pPr>
        <w:pStyle w:val="Heading2"/>
        <w:spacing w:after="150" w:before="300"/>
      </w:pPr>
      <w:r>
        <w:t xml:space="preserve">A2. Content Gaps</w:t>
      </w:r>
    </w:p>
    <w:p>
      <w:pPr>
        <w:pStyle w:val="ListParagraph"/>
        <w:numPr>
          <w:ilvl w:val="0"/>
          <w:numId w:val="2"/>
        </w:numPr>
        <w:spacing w:after="80"/>
      </w:pPr>
      <w:r>
        <w:rPr>
          <w:rFonts w:ascii="Arial" w:cs="Arial" w:eastAsia="Arial" w:hAnsi="Arial"/>
          <w:b/>
          <w:bCs/>
          <w:sz w:val="22"/>
          <w:szCs w:val="22"/>
        </w:rPr>
        <w:t xml:space="preserve">No patient education content: </w:t>
      </w:r>
      <w:r>
        <w:rPr>
          <w:rFonts w:ascii="Arial" w:cs="Arial" w:eastAsia="Arial" w:hAnsi="Arial"/>
          <w:sz w:val="22"/>
          <w:szCs w:val="22"/>
        </w:rPr>
        <w:t xml:space="preserve">Zero condition-specific pages. Top centres maintain libraries of 20–50+ articles on conditions like disc herniation, scoliosis, knee replacement recovery, etc. AAOS’s OrthoInfo has 450+ pieces of content. Shraddha has none.</w:t>
      </w:r>
    </w:p>
    <w:p>
      <w:pPr>
        <w:pStyle w:val="ListParagraph"/>
        <w:numPr>
          <w:ilvl w:val="0"/>
          <w:numId w:val="2"/>
        </w:numPr>
        <w:spacing w:after="80"/>
      </w:pPr>
      <w:r>
        <w:rPr>
          <w:rFonts w:ascii="Arial" w:cs="Arial" w:eastAsia="Arial" w:hAnsi="Arial"/>
          <w:b/>
          <w:bCs/>
          <w:sz w:val="22"/>
          <w:szCs w:val="22"/>
        </w:rPr>
        <w:t xml:space="preserve">Services page is skeletal: </w:t>
      </w:r>
      <w:r>
        <w:rPr>
          <w:rFonts w:ascii="Arial" w:cs="Arial" w:eastAsia="Arial" w:hAnsi="Arial"/>
          <w:sz w:val="22"/>
          <w:szCs w:val="22"/>
        </w:rPr>
        <w:t xml:space="preserve">Each service shows only a name, icon, and doctor name. No description of procedures, technology used, outcomes, or recovery timelines. The page title is misspelled as "SERIVES".</w:t>
      </w:r>
    </w:p>
    <w:p>
      <w:pPr>
        <w:pStyle w:val="ListParagraph"/>
        <w:numPr>
          <w:ilvl w:val="0"/>
          <w:numId w:val="2"/>
        </w:numPr>
        <w:spacing w:after="80"/>
      </w:pPr>
      <w:r>
        <w:rPr>
          <w:rFonts w:ascii="Arial" w:cs="Arial" w:eastAsia="Arial" w:hAnsi="Arial"/>
          <w:b/>
          <w:bCs/>
          <w:sz w:val="22"/>
          <w:szCs w:val="22"/>
        </w:rPr>
        <w:t xml:space="preserve">About page is dated: </w:t>
      </w:r>
      <w:r>
        <w:rPr>
          <w:rFonts w:ascii="Arial" w:cs="Arial" w:eastAsia="Arial" w:hAnsi="Arial"/>
          <w:sz w:val="22"/>
          <w:szCs w:val="22"/>
        </w:rPr>
        <w:t xml:space="preserve">Still describes the old "10 bed to 30 bed" journey and the original location. No mention of the new facility, its size, equipment, or the vision for the institute.</w:t>
      </w:r>
    </w:p>
    <w:p>
      <w:pPr>
        <w:pStyle w:val="ListParagraph"/>
        <w:numPr>
          <w:ilvl w:val="0"/>
          <w:numId w:val="2"/>
        </w:numPr>
        <w:spacing w:after="80"/>
      </w:pPr>
      <w:r>
        <w:rPr>
          <w:rFonts w:ascii="Arial" w:cs="Arial" w:eastAsia="Arial" w:hAnsi="Arial"/>
          <w:b/>
          <w:bCs/>
          <w:sz w:val="22"/>
          <w:szCs w:val="22"/>
        </w:rPr>
        <w:t xml:space="preserve">No Spine Hub content: </w:t>
      </w:r>
      <w:r>
        <w:rPr>
          <w:rFonts w:ascii="Arial" w:cs="Arial" w:eastAsia="Arial" w:hAnsi="Arial"/>
          <w:sz w:val="22"/>
          <w:szCs w:val="22"/>
        </w:rPr>
        <w:t xml:space="preserve">The "Spine Hub" menu item leads nowhere (# link). This is a critical gap given the institute’s spine specialisation.</w:t>
      </w:r>
    </w:p>
    <w:p>
      <w:pPr>
        <w:pStyle w:val="ListParagraph"/>
        <w:numPr>
          <w:ilvl w:val="0"/>
          <w:numId w:val="2"/>
        </w:numPr>
        <w:spacing w:after="80"/>
      </w:pPr>
      <w:r>
        <w:rPr>
          <w:rFonts w:ascii="Arial" w:cs="Arial" w:eastAsia="Arial" w:hAnsi="Arial"/>
          <w:b/>
          <w:bCs/>
          <w:sz w:val="22"/>
          <w:szCs w:val="22"/>
        </w:rPr>
        <w:t xml:space="preserve">Generic statistics: </w:t>
      </w:r>
      <w:r>
        <w:rPr>
          <w:rFonts w:ascii="Arial" w:cs="Arial" w:eastAsia="Arial" w:hAnsi="Arial"/>
          <w:sz w:val="22"/>
          <w:szCs w:val="22"/>
        </w:rPr>
        <w:t xml:space="preserve">The counters show "0+" placeholder values instead of actual numbers, defeating the purpose of social proof.</w:t>
      </w:r>
    </w:p>
    <w:p>
      <w:pPr>
        <w:spacing w:after="80"/>
      </w:pPr>
    </w:p>
    <w:p>
      <w:pPr>
        <w:pStyle w:val="Heading2"/>
        <w:spacing w:after="150" w:before="300"/>
      </w:pPr>
      <w:r>
        <w:t xml:space="preserve">A3. Doctor Profile Deficiency</w:t>
      </w:r>
    </w:p>
    <w:p>
      <w:pPr>
        <w:pStyle w:val="ListParagraph"/>
        <w:numPr>
          <w:ilvl w:val="0"/>
          <w:numId w:val="2"/>
        </w:numPr>
        <w:spacing w:after="80"/>
      </w:pPr>
      <w:r>
        <w:rPr>
          <w:rFonts w:ascii="Arial" w:cs="Arial" w:eastAsia="Arial" w:hAnsi="Arial"/>
          <w:b/>
          <w:bCs/>
          <w:sz w:val="22"/>
          <w:szCs w:val="22"/>
        </w:rPr>
        <w:t xml:space="preserve">No qualifications shown: </w:t>
      </w:r>
      <w:r>
        <w:rPr>
          <w:rFonts w:ascii="Arial" w:cs="Arial" w:eastAsia="Arial" w:hAnsi="Arial"/>
          <w:sz w:val="22"/>
          <w:szCs w:val="22"/>
        </w:rPr>
        <w:t xml:space="preserve">Doctor cards show only name and title. Compare with Ortho One and Apollo where every doctor has full credentials (MBBS, MS, MCh, FRCS, fellowship details), publication count, and areas of sub-specialisation.</w:t>
      </w:r>
    </w:p>
    <w:p>
      <w:pPr>
        <w:pStyle w:val="ListParagraph"/>
        <w:numPr>
          <w:ilvl w:val="0"/>
          <w:numId w:val="2"/>
        </w:numPr>
        <w:spacing w:after="80"/>
      </w:pPr>
      <w:r>
        <w:rPr>
          <w:rFonts w:ascii="Arial" w:cs="Arial" w:eastAsia="Arial" w:hAnsi="Arial"/>
          <w:b/>
          <w:bCs/>
          <w:sz w:val="22"/>
          <w:szCs w:val="22"/>
        </w:rPr>
        <w:t xml:space="preserve">No individual profile pages: </w:t>
      </w:r>
      <w:r>
        <w:rPr>
          <w:rFonts w:ascii="Arial" w:cs="Arial" w:eastAsia="Arial" w:hAnsi="Arial"/>
          <w:sz w:val="22"/>
          <w:szCs w:val="22"/>
        </w:rPr>
        <w:t xml:space="preserve">Patients searching for "Dr. Himanshu Kulkarni spine surgeon Sangli" would find no dedicated landing page with credentials, publications, patient reviews, or procedure videos.</w:t>
      </w:r>
    </w:p>
    <w:p>
      <w:pPr>
        <w:pStyle w:val="ListParagraph"/>
        <w:numPr>
          <w:ilvl w:val="0"/>
          <w:numId w:val="2"/>
        </w:numPr>
        <w:spacing w:after="80"/>
      </w:pPr>
      <w:r>
        <w:rPr>
          <w:rFonts w:ascii="Arial" w:cs="Arial" w:eastAsia="Arial" w:hAnsi="Arial"/>
          <w:b/>
          <w:bCs/>
          <w:sz w:val="22"/>
          <w:szCs w:val="22"/>
        </w:rPr>
        <w:t xml:space="preserve">Missing doctors from homepage: </w:t>
      </w:r>
      <w:r>
        <w:rPr>
          <w:rFonts w:ascii="Arial" w:cs="Arial" w:eastAsia="Arial" w:hAnsi="Arial"/>
          <w:sz w:val="22"/>
          <w:szCs w:val="22"/>
        </w:rPr>
        <w:t xml:space="preserve">Paediatric Orthopaedics on the homepage has no doctor name listed.</w:t>
      </w:r>
    </w:p>
    <w:p>
      <w:pPr>
        <w:spacing w:after="80"/>
      </w:pPr>
    </w:p>
    <w:p>
      <w:pPr>
        <w:pStyle w:val="Heading2"/>
        <w:spacing w:after="150" w:before="300"/>
      </w:pPr>
      <w:r>
        <w:t xml:space="preserve">A4. User Experience &amp; Design Issues</w:t>
      </w:r>
    </w:p>
    <w:p>
      <w:pPr>
        <w:pStyle w:val="ListParagraph"/>
        <w:numPr>
          <w:ilvl w:val="0"/>
          <w:numId w:val="2"/>
        </w:numPr>
        <w:spacing w:after="80"/>
      </w:pPr>
      <w:r>
        <w:rPr>
          <w:rFonts w:ascii="Arial" w:cs="Arial" w:eastAsia="Arial" w:hAnsi="Arial"/>
          <w:b/>
          <w:bCs/>
          <w:sz w:val="22"/>
          <w:szCs w:val="22"/>
        </w:rPr>
        <w:t xml:space="preserve">No online booking: </w:t>
      </w:r>
      <w:r>
        <w:rPr>
          <w:rFonts w:ascii="Arial" w:cs="Arial" w:eastAsia="Arial" w:hAnsi="Arial"/>
          <w:sz w:val="22"/>
          <w:szCs w:val="22"/>
        </w:rPr>
        <w:t xml:space="preserve">"Book an Appointment NOW" button simply links to the Contact page. No actual online scheduling system. Best-in-class Indian hospitals offer dropdown-based doctor/speciality/slot selection.</w:t>
      </w:r>
    </w:p>
    <w:p>
      <w:pPr>
        <w:pStyle w:val="ListParagraph"/>
        <w:numPr>
          <w:ilvl w:val="0"/>
          <w:numId w:val="2"/>
        </w:numPr>
        <w:spacing w:after="80"/>
      </w:pPr>
      <w:r>
        <w:rPr>
          <w:rFonts w:ascii="Arial" w:cs="Arial" w:eastAsia="Arial" w:hAnsi="Arial"/>
          <w:b/>
          <w:bCs/>
          <w:sz w:val="22"/>
          <w:szCs w:val="22"/>
        </w:rPr>
        <w:t xml:space="preserve">No WhatsApp integration: </w:t>
      </w:r>
      <w:r>
        <w:rPr>
          <w:rFonts w:ascii="Arial" w:cs="Arial" w:eastAsia="Arial" w:hAnsi="Arial"/>
          <w:sz w:val="22"/>
          <w:szCs w:val="22"/>
        </w:rPr>
        <w:t xml:space="preserve">The single most important conversion channel in tier-2 Indian healthcare is missing entirely. No floating WhatsApp button, no click-to-WhatsApp CTAs.</w:t>
      </w:r>
    </w:p>
    <w:p>
      <w:pPr>
        <w:pStyle w:val="ListParagraph"/>
        <w:numPr>
          <w:ilvl w:val="0"/>
          <w:numId w:val="2"/>
        </w:numPr>
        <w:spacing w:after="80"/>
      </w:pPr>
      <w:r>
        <w:rPr>
          <w:rFonts w:ascii="Arial" w:cs="Arial" w:eastAsia="Arial" w:hAnsi="Arial"/>
          <w:b/>
          <w:bCs/>
          <w:sz w:val="22"/>
          <w:szCs w:val="22"/>
        </w:rPr>
        <w:t xml:space="preserve">No click-to-call on mobile: </w:t>
      </w:r>
      <w:r>
        <w:rPr>
          <w:rFonts w:ascii="Arial" w:cs="Arial" w:eastAsia="Arial" w:hAnsi="Arial"/>
          <w:sz w:val="22"/>
          <w:szCs w:val="22"/>
        </w:rPr>
        <w:t xml:space="preserve">Phone numbers are not consistently formatted as clickable tel: links across all pages.</w:t>
      </w:r>
    </w:p>
    <w:p>
      <w:pPr>
        <w:pStyle w:val="ListParagraph"/>
        <w:numPr>
          <w:ilvl w:val="0"/>
          <w:numId w:val="2"/>
        </w:numPr>
        <w:spacing w:after="80"/>
      </w:pPr>
      <w:r>
        <w:rPr>
          <w:rFonts w:ascii="Arial" w:cs="Arial" w:eastAsia="Arial" w:hAnsi="Arial"/>
          <w:b/>
          <w:bCs/>
          <w:sz w:val="22"/>
          <w:szCs w:val="22"/>
        </w:rPr>
        <w:t xml:space="preserve">Navigation clutter: </w:t>
      </w:r>
      <w:r>
        <w:rPr>
          <w:rFonts w:ascii="Arial" w:cs="Arial" w:eastAsia="Arial" w:hAnsi="Arial"/>
          <w:sz w:val="22"/>
          <w:szCs w:val="22"/>
        </w:rPr>
        <w:t xml:space="preserve">11 top-level navigation items including separate Testimonials sub-pages for hospital and SpineHub (which doesn’t exist yet). Best practice recommends 5–7 primary items.</w:t>
      </w:r>
    </w:p>
    <w:p>
      <w:pPr>
        <w:pStyle w:val="ListParagraph"/>
        <w:numPr>
          <w:ilvl w:val="0"/>
          <w:numId w:val="2"/>
        </w:numPr>
        <w:spacing w:after="80"/>
      </w:pPr>
      <w:r>
        <w:rPr>
          <w:rFonts w:ascii="Arial" w:cs="Arial" w:eastAsia="Arial" w:hAnsi="Arial"/>
          <w:b/>
          <w:bCs/>
          <w:sz w:val="22"/>
          <w:szCs w:val="22"/>
        </w:rPr>
        <w:t xml:space="preserve">Duplicate service cards: </w:t>
      </w:r>
      <w:r>
        <w:rPr>
          <w:rFonts w:ascii="Arial" w:cs="Arial" w:eastAsia="Arial" w:hAnsi="Arial"/>
          <w:sz w:val="22"/>
          <w:szCs w:val="22"/>
        </w:rPr>
        <w:t xml:space="preserve">Each service appears twice in the flip-card UI (front and back), but the duplicated rendering creates confusion rather than a smooth reveal.</w:t>
      </w:r>
    </w:p>
    <w:p>
      <w:pPr>
        <w:pStyle w:val="ListParagraph"/>
        <w:numPr>
          <w:ilvl w:val="0"/>
          <w:numId w:val="2"/>
        </w:numPr>
        <w:spacing w:after="80"/>
      </w:pPr>
      <w:r>
        <w:rPr>
          <w:rFonts w:ascii="Arial" w:cs="Arial" w:eastAsia="Arial" w:hAnsi="Arial"/>
          <w:b/>
          <w:bCs/>
          <w:sz w:val="22"/>
          <w:szCs w:val="22"/>
        </w:rPr>
        <w:t xml:space="preserve">No search functionality: </w:t>
      </w:r>
      <w:r>
        <w:rPr>
          <w:rFonts w:ascii="Arial" w:cs="Arial" w:eastAsia="Arial" w:hAnsi="Arial"/>
          <w:sz w:val="22"/>
          <w:szCs w:val="22"/>
        </w:rPr>
        <w:t xml:space="preserve">Large sites with multiple conditions and doctors should offer site search.</w:t>
      </w:r>
    </w:p>
    <w:p>
      <w:pPr>
        <w:spacing w:after="80"/>
      </w:pPr>
    </w:p>
    <w:p>
      <w:pPr>
        <w:pStyle w:val="Heading2"/>
        <w:spacing w:after="150" w:before="300"/>
      </w:pPr>
      <w:r>
        <w:t xml:space="preserve">A5. Trust &amp; Credibility Gaps</w:t>
      </w:r>
    </w:p>
    <w:p>
      <w:pPr>
        <w:pStyle w:val="ListParagraph"/>
        <w:numPr>
          <w:ilvl w:val="0"/>
          <w:numId w:val="2"/>
        </w:numPr>
        <w:spacing w:after="80"/>
      </w:pPr>
      <w:r>
        <w:rPr>
          <w:rFonts w:ascii="Arial" w:cs="Arial" w:eastAsia="Arial" w:hAnsi="Arial"/>
          <w:b/>
          <w:bCs/>
          <w:sz w:val="22"/>
          <w:szCs w:val="22"/>
        </w:rPr>
        <w:t xml:space="preserve">Only 3 basic testimonials: </w:t>
      </w:r>
      <w:r>
        <w:rPr>
          <w:rFonts w:ascii="Arial" w:cs="Arial" w:eastAsia="Arial" w:hAnsi="Arial"/>
          <w:sz w:val="22"/>
          <w:szCs w:val="22"/>
        </w:rPr>
        <w:t xml:space="preserve">Short text-only reviews with no photos, videos, or condition-specific context. Leading centres feature video testimonials, before/after outcomes, and patient journey stories.</w:t>
      </w:r>
    </w:p>
    <w:p>
      <w:pPr>
        <w:pStyle w:val="ListParagraph"/>
        <w:numPr>
          <w:ilvl w:val="0"/>
          <w:numId w:val="2"/>
        </w:numPr>
        <w:spacing w:after="80"/>
      </w:pPr>
      <w:r>
        <w:rPr>
          <w:rFonts w:ascii="Arial" w:cs="Arial" w:eastAsia="Arial" w:hAnsi="Arial"/>
          <w:b/>
          <w:bCs/>
          <w:sz w:val="22"/>
          <w:szCs w:val="22"/>
        </w:rPr>
        <w:t xml:space="preserve">NABH mentioned but not displayed: </w:t>
      </w:r>
      <w:r>
        <w:rPr>
          <w:rFonts w:ascii="Arial" w:cs="Arial" w:eastAsia="Arial" w:hAnsi="Arial"/>
          <w:sz w:val="22"/>
          <w:szCs w:val="22"/>
        </w:rPr>
        <w:t xml:space="preserve">The NABH accreditation is mentioned in passing but no certificate image or badge is prominently shown. Compare with Ortho One which shows NABH, ISO, and university affiliation badges in a prominent ribbon.</w:t>
      </w:r>
    </w:p>
    <w:p>
      <w:pPr>
        <w:pStyle w:val="ListParagraph"/>
        <w:numPr>
          <w:ilvl w:val="0"/>
          <w:numId w:val="2"/>
        </w:numPr>
        <w:spacing w:after="80"/>
      </w:pPr>
      <w:r>
        <w:rPr>
          <w:rFonts w:ascii="Arial" w:cs="Arial" w:eastAsia="Arial" w:hAnsi="Arial"/>
          <w:b/>
          <w:bCs/>
          <w:sz w:val="22"/>
          <w:szCs w:val="22"/>
        </w:rPr>
        <w:t xml:space="preserve">No outcome data: </w:t>
      </w:r>
      <w:r>
        <w:rPr>
          <w:rFonts w:ascii="Arial" w:cs="Arial" w:eastAsia="Arial" w:hAnsi="Arial"/>
          <w:sz w:val="22"/>
          <w:szCs w:val="22"/>
        </w:rPr>
        <w:t xml:space="preserve">No surgery success rates, number of procedures performed, complication rates, or outcome scores. Apollo highlights 500,000+ surgeries; Nanavati Max cites 40,000+.</w:t>
      </w:r>
    </w:p>
    <w:p>
      <w:pPr>
        <w:pStyle w:val="ListParagraph"/>
        <w:numPr>
          <w:ilvl w:val="0"/>
          <w:numId w:val="2"/>
        </w:numPr>
        <w:spacing w:after="80"/>
      </w:pPr>
      <w:r>
        <w:rPr>
          <w:rFonts w:ascii="Arial" w:cs="Arial" w:eastAsia="Arial" w:hAnsi="Arial"/>
          <w:b/>
          <w:bCs/>
          <w:sz w:val="22"/>
          <w:szCs w:val="22"/>
        </w:rPr>
        <w:t xml:space="preserve">No insurance partner logos: </w:t>
      </w:r>
      <w:r>
        <w:rPr>
          <w:rFonts w:ascii="Arial" w:cs="Arial" w:eastAsia="Arial" w:hAnsi="Arial"/>
          <w:sz w:val="22"/>
          <w:szCs w:val="22"/>
        </w:rPr>
        <w:t xml:space="preserve">The insurance page exists but is not visible on the homepage. Listing TPA/insurance logos builds instant trust for patients worried about affordability.</w:t>
      </w:r>
    </w:p>
    <w:p>
      <w:pPr>
        <w:spacing w:after="80"/>
      </w:pPr>
    </w:p>
    <w:p>
      <w:pPr>
        <w:pStyle w:val="Heading2"/>
        <w:spacing w:after="150" w:before="300"/>
      </w:pPr>
      <w:r>
        <w:t xml:space="preserve">A6. Technical &amp; SEO Issues</w:t>
      </w:r>
    </w:p>
    <w:p>
      <w:pPr>
        <w:pStyle w:val="ListParagraph"/>
        <w:numPr>
          <w:ilvl w:val="0"/>
          <w:numId w:val="2"/>
        </w:numPr>
        <w:spacing w:after="80"/>
      </w:pPr>
      <w:r>
        <w:rPr>
          <w:rFonts w:ascii="Arial" w:cs="Arial" w:eastAsia="Arial" w:hAnsi="Arial"/>
          <w:b/>
          <w:bCs/>
          <w:sz w:val="22"/>
          <w:szCs w:val="22"/>
        </w:rPr>
        <w:t xml:space="preserve">Mixed HTTP/HTTPS: </w:t>
      </w:r>
      <w:r>
        <w:rPr>
          <w:rFonts w:ascii="Arial" w:cs="Arial" w:eastAsia="Arial" w:hAnsi="Arial"/>
          <w:sz w:val="22"/>
          <w:szCs w:val="22"/>
        </w:rPr>
        <w:t xml:space="preserve">Several image URLs load from http:// (e.g., the hospital about image, footer image, doctor photos), creating mixed content warnings and hurting SEO.</w:t>
      </w:r>
    </w:p>
    <w:p>
      <w:pPr>
        <w:pStyle w:val="ListParagraph"/>
        <w:numPr>
          <w:ilvl w:val="0"/>
          <w:numId w:val="2"/>
        </w:numPr>
        <w:spacing w:after="80"/>
      </w:pPr>
      <w:r>
        <w:rPr>
          <w:rFonts w:ascii="Arial" w:cs="Arial" w:eastAsia="Arial" w:hAnsi="Arial"/>
          <w:b/>
          <w:bCs/>
          <w:sz w:val="22"/>
          <w:szCs w:val="22"/>
        </w:rPr>
        <w:t xml:space="preserve">Poor image optimisation: </w:t>
      </w:r>
      <w:r>
        <w:rPr>
          <w:rFonts w:ascii="Arial" w:cs="Arial" w:eastAsia="Arial" w:hAnsi="Arial"/>
          <w:sz w:val="22"/>
          <w:szCs w:val="22"/>
        </w:rPr>
        <w:t xml:space="preserve">Double file extension (SISOS-logo.jpg.jpeg). Non-descriptive image names. No apparent lazy loading or WebP format usage.</w:t>
      </w:r>
    </w:p>
    <w:p>
      <w:pPr>
        <w:pStyle w:val="ListParagraph"/>
        <w:numPr>
          <w:ilvl w:val="0"/>
          <w:numId w:val="2"/>
        </w:numPr>
        <w:spacing w:after="80"/>
      </w:pPr>
      <w:r>
        <w:rPr>
          <w:rFonts w:ascii="Arial" w:cs="Arial" w:eastAsia="Arial" w:hAnsi="Arial"/>
          <w:b/>
          <w:bCs/>
          <w:sz w:val="22"/>
          <w:szCs w:val="22"/>
        </w:rPr>
        <w:t xml:space="preserve">No schema markup: </w:t>
      </w:r>
      <w:r>
        <w:rPr>
          <w:rFonts w:ascii="Arial" w:cs="Arial" w:eastAsia="Arial" w:hAnsi="Arial"/>
          <w:sz w:val="22"/>
          <w:szCs w:val="22"/>
        </w:rPr>
        <w:t xml:space="preserve">Missing LocalBusiness, MedicalOrganization, and Physician structured data that would enhance Google visibility.</w:t>
      </w:r>
    </w:p>
    <w:p>
      <w:pPr>
        <w:pStyle w:val="ListParagraph"/>
        <w:numPr>
          <w:ilvl w:val="0"/>
          <w:numId w:val="2"/>
        </w:numPr>
        <w:spacing w:after="80"/>
      </w:pPr>
      <w:r>
        <w:rPr>
          <w:rFonts w:ascii="Arial" w:cs="Arial" w:eastAsia="Arial" w:hAnsi="Arial"/>
          <w:b/>
          <w:bCs/>
          <w:sz w:val="22"/>
          <w:szCs w:val="22"/>
        </w:rPr>
        <w:t xml:space="preserve">No blog or fresh content strategy: </w:t>
      </w:r>
      <w:r>
        <w:rPr>
          <w:rFonts w:ascii="Arial" w:cs="Arial" w:eastAsia="Arial" w:hAnsi="Arial"/>
          <w:sz w:val="22"/>
          <w:szCs w:val="22"/>
        </w:rPr>
        <w:t xml:space="preserve">The News page appears sparse. Google rewards regular, fresh content — essential for ranking on condition-specific queries.</w:t>
      </w:r>
    </w:p>
    <w:p>
      <w:pPr>
        <w:pStyle w:val="ListParagraph"/>
        <w:numPr>
          <w:ilvl w:val="0"/>
          <w:numId w:val="2"/>
        </w:numPr>
        <w:spacing w:after="80"/>
      </w:pPr>
      <w:r>
        <w:rPr>
          <w:rFonts w:ascii="Arial" w:cs="Arial" w:eastAsia="Arial" w:hAnsi="Arial"/>
          <w:b/>
          <w:bCs/>
          <w:sz w:val="22"/>
          <w:szCs w:val="22"/>
        </w:rPr>
        <w:t xml:space="preserve">No multilingual support: </w:t>
      </w:r>
      <w:r>
        <w:rPr>
          <w:rFonts w:ascii="Arial" w:cs="Arial" w:eastAsia="Arial" w:hAnsi="Arial"/>
          <w:sz w:val="22"/>
          <w:szCs w:val="22"/>
        </w:rPr>
        <w:t xml:space="preserve">Target audience in Sangli-Miraj includes Marathi speakers. No Marathi language option available.</w:t>
      </w:r>
    </w:p>
    <w:p>
      <w:pPr>
        <w:spacing w:after="80"/>
      </w:pPr>
    </w:p>
    <w:p>
      <w:r>
        <w:r>
          <w:br w:type="page"/>
        </w:r>
      </w:r>
    </w:p>
    <w:p>
      <w:pPr>
        <w:pStyle w:val="Heading1"/>
        <w:spacing w:after="150" w:before="300"/>
      </w:pPr>
      <w:r>
        <w:t xml:space="preserve">Part B: Best Practices Framework</w:t>
      </w:r>
    </w:p>
    <w:p>
      <w:pPr>
        <w:spacing w:after="120"/>
        <w:jc w:val="left"/>
      </w:pPr>
      <w:r>
        <w:rPr>
          <w:rFonts w:ascii="Arial" w:cs="Arial" w:eastAsia="Arial" w:hAnsi="Arial"/>
          <w:sz w:val="22"/>
          <w:szCs w:val="22"/>
        </w:rPr>
        <w:t xml:space="preserve">Based on analysis of India’s leading orthopaedic and spine centre websites (Apollo, Manipal, Ortho One, Reliance Foundation, Ganga Hospital) and global healthcare web design research, the following seven buckets represent the essential elements for a spine &amp; orthopaedic specialty website.</w:t>
      </w:r>
    </w:p>
    <w:p>
      <w:pPr>
        <w:spacing w:after="80"/>
      </w:pPr>
    </w:p>
    <w:p>
      <w:pPr>
        <w:pStyle w:val="Heading2"/>
        <w:spacing w:after="150" w:before="300"/>
      </w:pPr>
      <w:r>
        <w:t xml:space="preserve">Bucket 1: Brand Identity &amp; Positioning</w:t>
      </w:r>
    </w:p>
    <w:p>
      <w:pPr>
        <w:spacing w:after="120"/>
        <w:jc w:val="left"/>
      </w:pPr>
      <w:r>
        <w:rPr>
          <w:rFonts w:ascii="Arial" w:cs="Arial" w:eastAsia="Arial" w:hAnsi="Arial"/>
          <w:sz w:val="22"/>
          <w:szCs w:val="22"/>
        </w:rPr>
        <w:t xml:space="preserve">The website must immediately communicate what the institute is, who it serves, and why it’s different.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 Practice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Benchmark Example</w:t>
            </w:r>
          </w:p>
        </w:tc>
        <w:tc>
          <w:tcPr>
            <w:tcW w:type="dxa" w:w="34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Shraddha Gap</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Clear, consistent institute name across all touchpoints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Ortho One: "Ortho-One" everywhere with consistent tagline</w:t>
            </w:r>
          </w:p>
        </w:tc>
        <w:tc>
          <w:tcPr>
            <w:tcW w:type="dxa" w:w="34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Two different names used; old branding in tabs/nav</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Aspirational tagline in hero banner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Ortho One: "Restoring Mobility"; Apollo: "Expertise in Every Aspect"</w:t>
            </w:r>
          </w:p>
        </w:tc>
        <w:tc>
          <w:tcPr>
            <w:tcW w:type="dxa" w:w="34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No tagline. Hero is an image slider with no clear message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Accreditation badges prominently displayed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Ortho One shows NABH, ISO, University badges in a top ribbon</w:t>
            </w:r>
          </w:p>
        </w:tc>
        <w:tc>
          <w:tcPr>
            <w:tcW w:type="dxa" w:w="34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E67E22"/>
                <w:sz w:val="20"/>
                <w:szCs w:val="20"/>
              </w:rPr>
              <w:t xml:space="preserve">NABH only mentioned in body text, not visually displayed</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Visual identity that signals superspeciality, not general hospital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Ganga Hospital: clean, clinical, spine-forward imagery</w:t>
            </w:r>
          </w:p>
        </w:tc>
        <w:tc>
          <w:tcPr>
            <w:tcW w:type="dxa" w:w="34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General hospital feel; no spine/ortho-specific visual language</w:t>
            </w:r>
          </w:p>
        </w:tc>
      </w:tr>
    </w:tbl>
    <w:p>
      <w:pPr>
        <w:spacing w:after="80"/>
      </w:pPr>
    </w:p>
    <w:p>
      <w:pPr>
        <w:pStyle w:val="Heading2"/>
        <w:spacing w:after="150" w:before="300"/>
      </w:pPr>
      <w:r>
        <w:t xml:space="preserve">Bucket 2: Patient Education &amp; Content Depth</w:t>
      </w:r>
    </w:p>
    <w:p>
      <w:pPr>
        <w:spacing w:after="120"/>
        <w:jc w:val="left"/>
      </w:pPr>
      <w:r>
        <w:rPr>
          <w:rFonts w:ascii="Arial" w:cs="Arial" w:eastAsia="Arial" w:hAnsi="Arial"/>
          <w:sz w:val="22"/>
          <w:szCs w:val="22"/>
        </w:rPr>
        <w:t xml:space="preserve">This is the single highest-impact area. Patients searching for spine and orthopaedic conditions represent high-intent traffic. The website should be their first stop for understanding their condition, treatment options, and what to expect.</w:t>
      </w:r>
    </w:p>
    <w:p>
      <w:pPr>
        <w:spacing w:after="80"/>
      </w:pPr>
    </w:p>
    <w:p>
      <w:pPr>
        <w:pStyle w:val="Heading3"/>
        <w:spacing w:after="150" w:before="300"/>
      </w:pPr>
      <w:r>
        <w:t xml:space="preserve">Essential Content Architecture:</w:t>
      </w:r>
    </w:p>
    <w:p>
      <w:pPr>
        <w:pStyle w:val="ListParagraph"/>
        <w:numPr>
          <w:ilvl w:val="0"/>
          <w:numId w:val="2"/>
        </w:numPr>
        <w:spacing w:after="80"/>
      </w:pPr>
      <w:r>
        <w:rPr>
          <w:rFonts w:ascii="Arial" w:cs="Arial" w:eastAsia="Arial" w:hAnsi="Arial"/>
          <w:b/>
          <w:bCs/>
          <w:sz w:val="22"/>
          <w:szCs w:val="22"/>
        </w:rPr>
        <w:t xml:space="preserve">Condition pages: </w:t>
      </w:r>
      <w:r>
        <w:rPr>
          <w:rFonts w:ascii="Arial" w:cs="Arial" w:eastAsia="Arial" w:hAnsi="Arial"/>
          <w:sz w:val="22"/>
          <w:szCs w:val="22"/>
        </w:rPr>
        <w:t xml:space="preserve">Individual pages for each major condition (disc herniation, scoliosis, spinal stenosis, frozen shoulder, ACL tear, osteoarthritis, etc.) with symptoms, causes, diagnosis approach, treatment options (conservative and surgical), recovery timeline, and FAQs.</w:t>
      </w:r>
    </w:p>
    <w:p>
      <w:pPr>
        <w:pStyle w:val="ListParagraph"/>
        <w:numPr>
          <w:ilvl w:val="0"/>
          <w:numId w:val="2"/>
        </w:numPr>
        <w:spacing w:after="80"/>
      </w:pPr>
      <w:r>
        <w:rPr>
          <w:rFonts w:ascii="Arial" w:cs="Arial" w:eastAsia="Arial" w:hAnsi="Arial"/>
          <w:b/>
          <w:bCs/>
          <w:sz w:val="22"/>
          <w:szCs w:val="22"/>
        </w:rPr>
        <w:t xml:space="preserve">Procedure pages: </w:t>
      </w:r>
      <w:r>
        <w:rPr>
          <w:rFonts w:ascii="Arial" w:cs="Arial" w:eastAsia="Arial" w:hAnsi="Arial"/>
          <w:sz w:val="22"/>
          <w:szCs w:val="22"/>
        </w:rPr>
        <w:t xml:space="preserve">Detailed pages for each procedure offered (microdiscectomy, TLIF, PLIF, endoscopic spine surgery, total knee replacement, arthroscopy, etc.) covering what happens during the procedure, hospital stay, recovery, and risks.</w:t>
      </w:r>
    </w:p>
    <w:p>
      <w:pPr>
        <w:pStyle w:val="ListParagraph"/>
        <w:numPr>
          <w:ilvl w:val="0"/>
          <w:numId w:val="2"/>
        </w:numPr>
        <w:spacing w:after="80"/>
      </w:pPr>
      <w:r>
        <w:rPr>
          <w:rFonts w:ascii="Arial" w:cs="Arial" w:eastAsia="Arial" w:hAnsi="Arial"/>
          <w:b/>
          <w:bCs/>
          <w:sz w:val="22"/>
          <w:szCs w:val="22"/>
        </w:rPr>
        <w:t xml:space="preserve">Technology pages: </w:t>
      </w:r>
      <w:r>
        <w:rPr>
          <w:rFonts w:ascii="Arial" w:cs="Arial" w:eastAsia="Arial" w:hAnsi="Arial"/>
          <w:sz w:val="22"/>
          <w:szCs w:val="22"/>
        </w:rPr>
        <w:t xml:space="preserve">Showcase specific equipment and techniques. Reliance Foundation highlights its integrated operating rooms and neuromonitoring. Manipal details its robotic surgery capabilities.</w:t>
      </w:r>
    </w:p>
    <w:p>
      <w:pPr>
        <w:pStyle w:val="ListParagraph"/>
        <w:numPr>
          <w:ilvl w:val="0"/>
          <w:numId w:val="2"/>
        </w:numPr>
        <w:spacing w:after="80"/>
      </w:pPr>
      <w:r>
        <w:rPr>
          <w:rFonts w:ascii="Arial" w:cs="Arial" w:eastAsia="Arial" w:hAnsi="Arial"/>
          <w:b/>
          <w:bCs/>
          <w:sz w:val="22"/>
          <w:szCs w:val="22"/>
        </w:rPr>
        <w:t xml:space="preserve">Patient journey content: </w:t>
      </w:r>
      <w:r>
        <w:rPr>
          <w:rFonts w:ascii="Arial" w:cs="Arial" w:eastAsia="Arial" w:hAnsi="Arial"/>
          <w:sz w:val="22"/>
          <w:szCs w:val="22"/>
        </w:rPr>
        <w:t xml:space="preserve">"What to expect" guides for pre-surgery, day of surgery, post-surgery, and rehabilitation.</w:t>
      </w:r>
    </w:p>
    <w:p>
      <w:pPr>
        <w:pStyle w:val="ListParagraph"/>
        <w:numPr>
          <w:ilvl w:val="0"/>
          <w:numId w:val="2"/>
        </w:numPr>
        <w:spacing w:after="80"/>
      </w:pPr>
      <w:r>
        <w:rPr>
          <w:rFonts w:ascii="Arial" w:cs="Arial" w:eastAsia="Arial" w:hAnsi="Arial"/>
          <w:b/>
          <w:bCs/>
          <w:sz w:val="22"/>
          <w:szCs w:val="22"/>
        </w:rPr>
        <w:t xml:space="preserve">Video content: </w:t>
      </w:r>
      <w:r>
        <w:rPr>
          <w:rFonts w:ascii="Arial" w:cs="Arial" w:eastAsia="Arial" w:hAnsi="Arial"/>
          <w:sz w:val="22"/>
          <w:szCs w:val="22"/>
        </w:rPr>
        <w:t xml:space="preserve">Procedure explanation videos, doctor explainers, patient story videos. The existing YouTube channel should be deeply integrated into the site.</w:t>
      </w:r>
    </w:p>
    <w:p>
      <w:pPr>
        <w:pStyle w:val="ListParagraph"/>
        <w:numPr>
          <w:ilvl w:val="0"/>
          <w:numId w:val="2"/>
        </w:numPr>
        <w:spacing w:after="80"/>
      </w:pPr>
      <w:r>
        <w:rPr>
          <w:rFonts w:ascii="Arial" w:cs="Arial" w:eastAsia="Arial" w:hAnsi="Arial"/>
          <w:b/>
          <w:bCs/>
          <w:sz w:val="22"/>
          <w:szCs w:val="22"/>
        </w:rPr>
        <w:t xml:space="preserve">FAQ sections: </w:t>
      </w:r>
      <w:r>
        <w:rPr>
          <w:rFonts w:ascii="Arial" w:cs="Arial" w:eastAsia="Arial" w:hAnsi="Arial"/>
          <w:sz w:val="22"/>
          <w:szCs w:val="22"/>
        </w:rPr>
        <w:t xml:space="preserve">Per condition and per procedure. These are SEO gold and directly address patient anxiety.</w:t>
      </w:r>
    </w:p>
    <w:p>
      <w:pPr>
        <w:spacing w:after="80"/>
      </w:pPr>
    </w:p>
    <w:p>
      <w:pPr>
        <w:spacing w:after="120"/>
        <w:jc w:val="left"/>
      </w:pPr>
      <w:r>
        <w:rPr>
          <w:rFonts w:ascii="Arial" w:cs="Arial" w:eastAsia="Arial" w:hAnsi="Arial"/>
          <w:b/>
          <w:bCs/>
          <w:sz w:val="22"/>
          <w:szCs w:val="22"/>
        </w:rPr>
        <w:t xml:space="preserve">Benchmark: </w:t>
      </w:r>
      <w:r>
        <w:rPr>
          <w:rFonts w:ascii="Arial" w:cs="Arial" w:eastAsia="Arial" w:hAnsi="Arial"/>
          <w:sz w:val="22"/>
          <w:szCs w:val="22"/>
        </w:rPr>
        <w:t xml:space="preserve">AAOS’s OrthoInfo maintains 450+ content pieces including articles, videos, animations, and printable PDFs. Apollo’s orthopaedic section has dedicated pages per condition with doctor assignments. Ortho One organises treatment pages by body region (knee, shoulder, spine, foot &amp; ankle).</w:t>
      </w:r>
    </w:p>
    <w:p>
      <w:pPr>
        <w:spacing w:after="80"/>
      </w:pPr>
    </w:p>
    <w:p>
      <w:pPr>
        <w:pStyle w:val="Heading2"/>
        <w:spacing w:after="150" w:before="300"/>
      </w:pPr>
      <w:r>
        <w:t xml:space="preserve">Bucket 3: Doctor Credibility &amp; Profiles</w:t>
      </w:r>
    </w:p>
    <w:p>
      <w:pPr>
        <w:spacing w:after="120"/>
        <w:jc w:val="left"/>
      </w:pPr>
      <w:r>
        <w:rPr>
          <w:rFonts w:ascii="Arial" w:cs="Arial" w:eastAsia="Arial" w:hAnsi="Arial"/>
          <w:sz w:val="22"/>
          <w:szCs w:val="22"/>
        </w:rPr>
        <w:t xml:space="preserve">In Indian healthcare, patients choose the doctor first, then the hospital. Doctor profiles are the single most visited pages on specialty hospital websites.</w:t>
      </w:r>
    </w:p>
    <w:p>
      <w:pPr>
        <w:spacing w:after="80"/>
      </w:pPr>
    </w:p>
    <w:p>
      <w:pPr>
        <w:pStyle w:val="Heading3"/>
        <w:spacing w:after="150" w:before="300"/>
      </w:pPr>
      <w:r>
        <w:t xml:space="preserve">Must-Have Elements per Doctor:</w:t>
      </w:r>
    </w:p>
    <w:p>
      <w:pPr>
        <w:pStyle w:val="ListParagraph"/>
        <w:numPr>
          <w:ilvl w:val="0"/>
          <w:numId w:val="2"/>
        </w:numPr>
        <w:spacing w:after="80"/>
      </w:pPr>
      <w:r>
        <w:rPr>
          <w:rFonts w:ascii="Arial" w:cs="Arial" w:eastAsia="Arial" w:hAnsi="Arial"/>
          <w:b/>
          <w:bCs/>
          <w:sz w:val="22"/>
          <w:szCs w:val="22"/>
        </w:rPr>
        <w:t xml:space="preserve">Full credentials: </w:t>
      </w:r>
      <w:r>
        <w:rPr>
          <w:rFonts w:ascii="Arial" w:cs="Arial" w:eastAsia="Arial" w:hAnsi="Arial"/>
          <w:sz w:val="22"/>
          <w:szCs w:val="22"/>
        </w:rPr>
        <w:t xml:space="preserve">MBBS, MS, MCh, DNB, FRCS, fellowship details with institution names</w:t>
      </w:r>
    </w:p>
    <w:p>
      <w:pPr>
        <w:pStyle w:val="ListParagraph"/>
        <w:numPr>
          <w:ilvl w:val="0"/>
          <w:numId w:val="2"/>
        </w:numPr>
        <w:spacing w:after="80"/>
      </w:pPr>
      <w:r>
        <w:rPr>
          <w:rFonts w:ascii="Arial" w:cs="Arial" w:eastAsia="Arial" w:hAnsi="Arial"/>
          <w:b/>
          <w:bCs/>
          <w:sz w:val="22"/>
          <w:szCs w:val="22"/>
        </w:rPr>
        <w:t xml:space="preserve">Sub-specialisation: </w:t>
      </w:r>
      <w:r>
        <w:rPr>
          <w:rFonts w:ascii="Arial" w:cs="Arial" w:eastAsia="Arial" w:hAnsi="Arial"/>
          <w:sz w:val="22"/>
          <w:szCs w:val="22"/>
        </w:rPr>
        <w:t xml:space="preserve">Specific conditions and procedures they handle</w:t>
      </w:r>
    </w:p>
    <w:p>
      <w:pPr>
        <w:pStyle w:val="ListParagraph"/>
        <w:numPr>
          <w:ilvl w:val="0"/>
          <w:numId w:val="2"/>
        </w:numPr>
        <w:spacing w:after="80"/>
      </w:pPr>
      <w:r>
        <w:rPr>
          <w:rFonts w:ascii="Arial" w:cs="Arial" w:eastAsia="Arial" w:hAnsi="Arial"/>
          <w:b/>
          <w:bCs/>
          <w:sz w:val="22"/>
          <w:szCs w:val="22"/>
        </w:rPr>
        <w:t xml:space="preserve">Experience metrics: </w:t>
      </w:r>
      <w:r>
        <w:rPr>
          <w:rFonts w:ascii="Arial" w:cs="Arial" w:eastAsia="Arial" w:hAnsi="Arial"/>
          <w:sz w:val="22"/>
          <w:szCs w:val="22"/>
        </w:rPr>
        <w:t xml:space="preserve">Years of practice, number of procedures performed, notable cases</w:t>
      </w:r>
    </w:p>
    <w:p>
      <w:pPr>
        <w:pStyle w:val="ListParagraph"/>
        <w:numPr>
          <w:ilvl w:val="0"/>
          <w:numId w:val="2"/>
        </w:numPr>
        <w:spacing w:after="80"/>
      </w:pPr>
      <w:r>
        <w:rPr>
          <w:rFonts w:ascii="Arial" w:cs="Arial" w:eastAsia="Arial" w:hAnsi="Arial"/>
          <w:b/>
          <w:bCs/>
          <w:sz w:val="22"/>
          <w:szCs w:val="22"/>
        </w:rPr>
        <w:t xml:space="preserve">Publications &amp; research: </w:t>
      </w:r>
      <w:r>
        <w:rPr>
          <w:rFonts w:ascii="Arial" w:cs="Arial" w:eastAsia="Arial" w:hAnsi="Arial"/>
          <w:sz w:val="22"/>
          <w:szCs w:val="22"/>
        </w:rPr>
        <w:t xml:space="preserve">List of key papers, book chapters, conference presentations</w:t>
      </w:r>
    </w:p>
    <w:p>
      <w:pPr>
        <w:pStyle w:val="ListParagraph"/>
        <w:numPr>
          <w:ilvl w:val="0"/>
          <w:numId w:val="2"/>
        </w:numPr>
        <w:spacing w:after="80"/>
      </w:pPr>
      <w:r>
        <w:rPr>
          <w:rFonts w:ascii="Arial" w:cs="Arial" w:eastAsia="Arial" w:hAnsi="Arial"/>
          <w:b/>
          <w:bCs/>
          <w:sz w:val="22"/>
          <w:szCs w:val="22"/>
        </w:rPr>
        <w:t xml:space="preserve">Professional memberships: </w:t>
      </w:r>
      <w:r>
        <w:rPr>
          <w:rFonts w:ascii="Arial" w:cs="Arial" w:eastAsia="Arial" w:hAnsi="Arial"/>
          <w:sz w:val="22"/>
          <w:szCs w:val="22"/>
        </w:rPr>
        <w:t xml:space="preserve">IOA, AO Spine, NASS, ISSLS, etc.</w:t>
      </w:r>
    </w:p>
    <w:p>
      <w:pPr>
        <w:pStyle w:val="ListParagraph"/>
        <w:numPr>
          <w:ilvl w:val="0"/>
          <w:numId w:val="2"/>
        </w:numPr>
        <w:spacing w:after="80"/>
      </w:pPr>
      <w:r>
        <w:rPr>
          <w:rFonts w:ascii="Arial" w:cs="Arial" w:eastAsia="Arial" w:hAnsi="Arial"/>
          <w:b/>
          <w:bCs/>
          <w:sz w:val="22"/>
          <w:szCs w:val="22"/>
        </w:rPr>
        <w:t xml:space="preserve">Training pedigree: </w:t>
      </w:r>
      <w:r>
        <w:rPr>
          <w:rFonts w:ascii="Arial" w:cs="Arial" w:eastAsia="Arial" w:hAnsi="Arial"/>
          <w:sz w:val="22"/>
          <w:szCs w:val="22"/>
        </w:rPr>
        <w:t xml:space="preserve">Where they trained internationally (if applicable)</w:t>
      </w:r>
    </w:p>
    <w:p>
      <w:pPr>
        <w:pStyle w:val="ListParagraph"/>
        <w:numPr>
          <w:ilvl w:val="0"/>
          <w:numId w:val="2"/>
        </w:numPr>
        <w:spacing w:after="80"/>
      </w:pPr>
      <w:r>
        <w:rPr>
          <w:rFonts w:ascii="Arial" w:cs="Arial" w:eastAsia="Arial" w:hAnsi="Arial"/>
          <w:b/>
          <w:bCs/>
          <w:sz w:val="22"/>
          <w:szCs w:val="22"/>
        </w:rPr>
        <w:t xml:space="preserve">Patient testimonials: </w:t>
      </w:r>
      <w:r>
        <w:rPr>
          <w:rFonts w:ascii="Arial" w:cs="Arial" w:eastAsia="Arial" w:hAnsi="Arial"/>
          <w:sz w:val="22"/>
          <w:szCs w:val="22"/>
        </w:rPr>
        <w:t xml:space="preserve">Doctor-specific reviews and video testimonials</w:t>
      </w:r>
    </w:p>
    <w:p>
      <w:pPr>
        <w:pStyle w:val="ListParagraph"/>
        <w:numPr>
          <w:ilvl w:val="0"/>
          <w:numId w:val="2"/>
        </w:numPr>
        <w:spacing w:after="80"/>
      </w:pPr>
      <w:r>
        <w:rPr>
          <w:rFonts w:ascii="Arial" w:cs="Arial" w:eastAsia="Arial" w:hAnsi="Arial"/>
          <w:b/>
          <w:bCs/>
          <w:sz w:val="22"/>
          <w:szCs w:val="22"/>
        </w:rPr>
        <w:t xml:space="preserve">Consultation availability: </w:t>
      </w:r>
      <w:r>
        <w:rPr>
          <w:rFonts w:ascii="Arial" w:cs="Arial" w:eastAsia="Arial" w:hAnsi="Arial"/>
          <w:sz w:val="22"/>
          <w:szCs w:val="22"/>
        </w:rPr>
        <w:t xml:space="preserve">OPD days, times, and direct booking link</w:t>
      </w:r>
    </w:p>
    <w:p>
      <w:pPr>
        <w:spacing w:after="80"/>
      </w:pPr>
    </w:p>
    <w:p>
      <w:pPr>
        <w:spacing w:after="120"/>
        <w:jc w:val="left"/>
      </w:pPr>
      <w:r>
        <w:rPr>
          <w:rFonts w:ascii="Arial" w:cs="Arial" w:eastAsia="Arial" w:hAnsi="Arial"/>
          <w:b/>
          <w:bCs/>
          <w:sz w:val="22"/>
          <w:szCs w:val="22"/>
        </w:rPr>
        <w:t xml:space="preserve">Benchmark: </w:t>
      </w:r>
      <w:r>
        <w:rPr>
          <w:rFonts w:ascii="Arial" w:cs="Arial" w:eastAsia="Arial" w:hAnsi="Arial"/>
          <w:sz w:val="22"/>
          <w:szCs w:val="22"/>
        </w:rPr>
        <w:t xml:space="preserve">Ortho One’s doctor section features hover-reveal profiles with full bio, training history, specialisation, and direct booking. Apollo lists global training credentials per surgeon. Reliance Foundation includes degree abbreviations (M.B.B.S., M.S., M.R.C.S.Ed.) after every name.</w:t>
      </w:r>
    </w:p>
    <w:p>
      <w:pPr>
        <w:spacing w:after="80"/>
      </w:pPr>
    </w:p>
    <w:p>
      <w:pPr>
        <w:pStyle w:val="Heading2"/>
        <w:spacing w:after="150" w:before="300"/>
      </w:pPr>
      <w:r>
        <w:t xml:space="preserve">Bucket 4: Conversion &amp; Appointment Pathways</w:t>
      </w:r>
    </w:p>
    <w:p>
      <w:pPr>
        <w:spacing w:after="120"/>
        <w:jc w:val="left"/>
      </w:pPr>
      <w:r>
        <w:rPr>
          <w:rFonts w:ascii="Arial" w:cs="Arial" w:eastAsia="Arial" w:hAnsi="Arial"/>
          <w:sz w:val="22"/>
          <w:szCs w:val="22"/>
        </w:rPr>
        <w:t xml:space="preserve">The primary purpose of the website is to convert visitors into patients. Every page should have a clear path to booking.</w:t>
      </w:r>
    </w:p>
    <w:p>
      <w:pPr>
        <w:spacing w:after="80"/>
      </w:pPr>
    </w:p>
    <w:p>
      <w:pPr>
        <w:pStyle w:val="Heading3"/>
        <w:spacing w:after="150" w:before="300"/>
      </w:pPr>
      <w:r>
        <w:t xml:space="preserve">Critical Conversion Elements:</w:t>
      </w:r>
    </w:p>
    <w:p>
      <w:pPr>
        <w:pStyle w:val="ListParagraph"/>
        <w:numPr>
          <w:ilvl w:val="0"/>
          <w:numId w:val="2"/>
        </w:numPr>
        <w:spacing w:after="80"/>
      </w:pPr>
      <w:r>
        <w:rPr>
          <w:rFonts w:ascii="Arial" w:cs="Arial" w:eastAsia="Arial" w:hAnsi="Arial"/>
          <w:b/>
          <w:bCs/>
          <w:sz w:val="22"/>
          <w:szCs w:val="22"/>
        </w:rPr>
        <w:t xml:space="preserve">Online appointment form: </w:t>
      </w:r>
      <w:r>
        <w:rPr>
          <w:rFonts w:ascii="Arial" w:cs="Arial" w:eastAsia="Arial" w:hAnsi="Arial"/>
          <w:sz w:val="22"/>
          <w:szCs w:val="22"/>
        </w:rPr>
        <w:t xml:space="preserve">Dropdowns for speciality, doctor, preferred date/time. Ortho One’s booking form is a benchmark — select treatment type, then doctor, then submit.</w:t>
      </w:r>
    </w:p>
    <w:p>
      <w:pPr>
        <w:pStyle w:val="ListParagraph"/>
        <w:numPr>
          <w:ilvl w:val="0"/>
          <w:numId w:val="2"/>
        </w:numPr>
        <w:spacing w:after="80"/>
      </w:pPr>
      <w:r>
        <w:rPr>
          <w:rFonts w:ascii="Arial" w:cs="Arial" w:eastAsia="Arial" w:hAnsi="Arial"/>
          <w:b/>
          <w:bCs/>
          <w:sz w:val="22"/>
          <w:szCs w:val="22"/>
        </w:rPr>
        <w:t xml:space="preserve">WhatsApp integration: </w:t>
      </w:r>
      <w:r>
        <w:rPr>
          <w:rFonts w:ascii="Arial" w:cs="Arial" w:eastAsia="Arial" w:hAnsi="Arial"/>
          <w:sz w:val="22"/>
          <w:szCs w:val="22"/>
        </w:rPr>
        <w:t xml:space="preserve">Floating WhatsApp button on every page. This is the #1 patient communication channel in tier-2 India. Pre-filled message: "Hi, I want to book an appointment at Shraddha Institute for [condition]."</w:t>
      </w:r>
    </w:p>
    <w:p>
      <w:pPr>
        <w:pStyle w:val="ListParagraph"/>
        <w:numPr>
          <w:ilvl w:val="0"/>
          <w:numId w:val="2"/>
        </w:numPr>
        <w:spacing w:after="80"/>
      </w:pPr>
      <w:r>
        <w:rPr>
          <w:rFonts w:ascii="Arial" w:cs="Arial" w:eastAsia="Arial" w:hAnsi="Arial"/>
          <w:b/>
          <w:bCs/>
          <w:sz w:val="22"/>
          <w:szCs w:val="22"/>
        </w:rPr>
        <w:t xml:space="preserve">Click-to-call: </w:t>
      </w:r>
      <w:r>
        <w:rPr>
          <w:rFonts w:ascii="Arial" w:cs="Arial" w:eastAsia="Arial" w:hAnsi="Arial"/>
          <w:sz w:val="22"/>
          <w:szCs w:val="22"/>
        </w:rPr>
        <w:t xml:space="preserve">Sticky mobile CTA bar with phone number. Must be tappable in the thumb zone.</w:t>
      </w:r>
    </w:p>
    <w:p>
      <w:pPr>
        <w:pStyle w:val="ListParagraph"/>
        <w:numPr>
          <w:ilvl w:val="0"/>
          <w:numId w:val="2"/>
        </w:numPr>
        <w:spacing w:after="80"/>
      </w:pPr>
      <w:r>
        <w:rPr>
          <w:rFonts w:ascii="Arial" w:cs="Arial" w:eastAsia="Arial" w:hAnsi="Arial"/>
          <w:b/>
          <w:bCs/>
          <w:sz w:val="22"/>
          <w:szCs w:val="22"/>
        </w:rPr>
        <w:t xml:space="preserve">Emergency contact: </w:t>
      </w:r>
      <w:r>
        <w:rPr>
          <w:rFonts w:ascii="Arial" w:cs="Arial" w:eastAsia="Arial" w:hAnsi="Arial"/>
          <w:sz w:val="22"/>
          <w:szCs w:val="22"/>
        </w:rPr>
        <w:t xml:space="preserve">24/7 trauma helpline number prominently displayed (orthopaedic hospitals handle accident cases).</w:t>
      </w:r>
    </w:p>
    <w:p>
      <w:pPr>
        <w:pStyle w:val="ListParagraph"/>
        <w:numPr>
          <w:ilvl w:val="0"/>
          <w:numId w:val="2"/>
        </w:numPr>
        <w:spacing w:after="80"/>
      </w:pPr>
      <w:r>
        <w:rPr>
          <w:rFonts w:ascii="Arial" w:cs="Arial" w:eastAsia="Arial" w:hAnsi="Arial"/>
          <w:b/>
          <w:bCs/>
          <w:sz w:val="22"/>
          <w:szCs w:val="22"/>
        </w:rPr>
        <w:t xml:space="preserve">Sticky header CTA: </w:t>
      </w:r>
      <w:r>
        <w:rPr>
          <w:rFonts w:ascii="Arial" w:cs="Arial" w:eastAsia="Arial" w:hAnsi="Arial"/>
          <w:sz w:val="22"/>
          <w:szCs w:val="22"/>
        </w:rPr>
        <w:t xml:space="preserve">"Book Appointment" button visible in the header at all times, even on scroll.</w:t>
      </w:r>
    </w:p>
    <w:p>
      <w:pPr>
        <w:pStyle w:val="ListParagraph"/>
        <w:numPr>
          <w:ilvl w:val="0"/>
          <w:numId w:val="2"/>
        </w:numPr>
        <w:spacing w:after="80"/>
      </w:pPr>
      <w:r>
        <w:rPr>
          <w:rFonts w:ascii="Arial" w:cs="Arial" w:eastAsia="Arial" w:hAnsi="Arial"/>
          <w:b/>
          <w:bCs/>
          <w:sz w:val="22"/>
          <w:szCs w:val="22"/>
        </w:rPr>
        <w:t xml:space="preserve">Exit-intent / scroll-triggered prompts: </w:t>
      </w:r>
      <w:r>
        <w:rPr>
          <w:rFonts w:ascii="Arial" w:cs="Arial" w:eastAsia="Arial" w:hAnsi="Arial"/>
          <w:sz w:val="22"/>
          <w:szCs w:val="22"/>
        </w:rPr>
        <w:t xml:space="preserve">Gentle nudge to book when user shows intent to leave.</w:t>
      </w:r>
    </w:p>
    <w:p>
      <w:pPr>
        <w:pStyle w:val="ListParagraph"/>
        <w:numPr>
          <w:ilvl w:val="0"/>
          <w:numId w:val="2"/>
        </w:numPr>
        <w:spacing w:after="80"/>
      </w:pPr>
      <w:r>
        <w:rPr>
          <w:rFonts w:ascii="Arial" w:cs="Arial" w:eastAsia="Arial" w:hAnsi="Arial"/>
          <w:b/>
          <w:bCs/>
          <w:sz w:val="22"/>
          <w:szCs w:val="22"/>
        </w:rPr>
        <w:t xml:space="preserve">Google Maps integration: </w:t>
      </w:r>
      <w:r>
        <w:rPr>
          <w:rFonts w:ascii="Arial" w:cs="Arial" w:eastAsia="Arial" w:hAnsi="Arial"/>
          <w:sz w:val="22"/>
          <w:szCs w:val="22"/>
        </w:rPr>
        <w:t xml:space="preserve">Embedded map with directions, especially important for the new location. Multiple transit options (from bus stand, railway station).</w:t>
      </w:r>
    </w:p>
    <w:p>
      <w:pPr>
        <w:spacing w:after="80"/>
      </w:pPr>
    </w:p>
    <w:p>
      <w:pPr>
        <w:pStyle w:val="Heading2"/>
        <w:spacing w:after="150" w:before="300"/>
      </w:pPr>
      <w:r>
        <w:t xml:space="preserve">Bucket 5: Trust Signals &amp; Social Proof</w:t>
      </w:r>
    </w:p>
    <w:p>
      <w:pPr>
        <w:spacing w:after="120"/>
        <w:jc w:val="left"/>
      </w:pPr>
      <w:r>
        <w:rPr>
          <w:rFonts w:ascii="Arial" w:cs="Arial" w:eastAsia="Arial" w:hAnsi="Arial"/>
          <w:sz w:val="22"/>
          <w:szCs w:val="22"/>
        </w:rPr>
        <w:t xml:space="preserve">Healthcare is a trust-first purchase. The website must systematically eliminate doubt.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Trust Element</w:t>
            </w:r>
          </w:p>
        </w:tc>
        <w:tc>
          <w:tcPr>
            <w:tcW w:type="dxa" w:w="32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How Best Sites Deploy It</w:t>
            </w:r>
          </w:p>
        </w:tc>
        <w:tc>
          <w:tcPr>
            <w:tcW w:type="dxa" w:w="32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 for Shraddha</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Video testimonials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Condition-specific patient stories with before/after narratives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HIGH — Currently only 3 text reviews</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Outcome metrics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Surgery count, success rates, complication data</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HIGH — Stats section shows "0+" placeholders</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Accreditation badges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NABH, NABL, JCI, ISO logos in header or ribbon</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MEDIUM — NABH exists, needs visual display</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Insurance/TPA logos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Grid of partner logos on homepage footer area</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MEDIUM — Insurance page exists, needs logo grid</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Media coverage</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 featured in" section with press logos and links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LOW — News page needs enhancement</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Awards and recognitions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Ortho One prominently shows Lifetime Achievement, Times Awards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MEDIUM — Dr. G.S. Kulkarni’s awards not highlighted</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Reviews integration</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Live feed or aggregate score displayed on site</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HIGH — Not present</w:t>
            </w:r>
          </w:p>
        </w:tc>
      </w:tr>
    </w:tbl>
    <w:p>
      <w:pPr>
        <w:spacing w:after="80"/>
      </w:pPr>
    </w:p>
    <w:p>
      <w:pPr>
        <w:pStyle w:val="Heading2"/>
        <w:spacing w:after="150" w:before="300"/>
      </w:pPr>
      <w:r>
        <w:t xml:space="preserve">Bucket 6: Technical &amp; SEO Foundation</w:t>
      </w:r>
    </w:p>
    <w:p>
      <w:pPr>
        <w:spacing w:after="120"/>
        <w:jc w:val="left"/>
      </w:pPr>
      <w:r>
        <w:rPr>
          <w:rFonts w:ascii="Arial" w:cs="Arial" w:eastAsia="Arial" w:hAnsi="Arial"/>
          <w:sz w:val="22"/>
          <w:szCs w:val="22"/>
        </w:rPr>
        <w:t xml:space="preserve">Technical performance directly impacts both user experience and Google rankings. In tier-2 India, where network speeds are variable, this is even more critical.</w:t>
      </w:r>
    </w:p>
    <w:p>
      <w:pPr>
        <w:spacing w:after="80"/>
      </w:pPr>
    </w:p>
    <w:p>
      <w:pPr>
        <w:pStyle w:val="Heading3"/>
        <w:spacing w:after="150" w:before="300"/>
      </w:pPr>
      <w:r>
        <w:t xml:space="preserve">Must-Fix Technical Issues:</w:t>
      </w:r>
    </w:p>
    <w:p>
      <w:pPr>
        <w:pStyle w:val="ListParagraph"/>
        <w:numPr>
          <w:ilvl w:val="0"/>
          <w:numId w:val="2"/>
        </w:numPr>
        <w:spacing w:after="80"/>
      </w:pPr>
      <w:r>
        <w:rPr>
          <w:rFonts w:ascii="Arial" w:cs="Arial" w:eastAsia="Arial" w:hAnsi="Arial"/>
          <w:b/>
          <w:bCs/>
          <w:sz w:val="22"/>
          <w:szCs w:val="22"/>
        </w:rPr>
        <w:t xml:space="preserve">HTTPS everywhere: </w:t>
      </w:r>
      <w:r>
        <w:rPr>
          <w:rFonts w:ascii="Arial" w:cs="Arial" w:eastAsia="Arial" w:hAnsi="Arial"/>
          <w:sz w:val="22"/>
          <w:szCs w:val="22"/>
        </w:rPr>
        <w:t xml:space="preserve">Eliminate all http:// image references. Every asset must load over HTTPS.</w:t>
      </w:r>
    </w:p>
    <w:p>
      <w:pPr>
        <w:pStyle w:val="ListParagraph"/>
        <w:numPr>
          <w:ilvl w:val="0"/>
          <w:numId w:val="2"/>
        </w:numPr>
        <w:spacing w:after="80"/>
      </w:pPr>
      <w:r>
        <w:rPr>
          <w:rFonts w:ascii="Arial" w:cs="Arial" w:eastAsia="Arial" w:hAnsi="Arial"/>
          <w:b/>
          <w:bCs/>
          <w:sz w:val="22"/>
          <w:szCs w:val="22"/>
        </w:rPr>
        <w:t xml:space="preserve">Page speed optimisation: </w:t>
      </w:r>
      <w:r>
        <w:rPr>
          <w:rFonts w:ascii="Arial" w:cs="Arial" w:eastAsia="Arial" w:hAnsi="Arial"/>
          <w:sz w:val="22"/>
          <w:szCs w:val="22"/>
        </w:rPr>
        <w:t xml:space="preserve">Compress images, use WebP format, implement lazy loading. Target under 3-second load on 4G.</w:t>
      </w:r>
    </w:p>
    <w:p>
      <w:pPr>
        <w:pStyle w:val="ListParagraph"/>
        <w:numPr>
          <w:ilvl w:val="0"/>
          <w:numId w:val="2"/>
        </w:numPr>
        <w:spacing w:after="80"/>
      </w:pPr>
      <w:r>
        <w:rPr>
          <w:rFonts w:ascii="Arial" w:cs="Arial" w:eastAsia="Arial" w:hAnsi="Arial"/>
          <w:b/>
          <w:bCs/>
          <w:sz w:val="22"/>
          <w:szCs w:val="22"/>
        </w:rPr>
        <w:t xml:space="preserve">Mobile-first design: </w:t>
      </w:r>
      <w:r>
        <w:rPr>
          <w:rFonts w:ascii="Arial" w:cs="Arial" w:eastAsia="Arial" w:hAnsi="Arial"/>
          <w:sz w:val="22"/>
          <w:szCs w:val="22"/>
        </w:rPr>
        <w:t xml:space="preserve">Over 80% of healthcare searches in India happen on mobile. The site must be thumb-friendly with bottom-anchored CTAs.</w:t>
      </w:r>
    </w:p>
    <w:p>
      <w:pPr>
        <w:pStyle w:val="ListParagraph"/>
        <w:numPr>
          <w:ilvl w:val="0"/>
          <w:numId w:val="2"/>
        </w:numPr>
        <w:spacing w:after="80"/>
      </w:pPr>
      <w:r>
        <w:rPr>
          <w:rFonts w:ascii="Arial" w:cs="Arial" w:eastAsia="Arial" w:hAnsi="Arial"/>
          <w:b/>
          <w:bCs/>
          <w:sz w:val="22"/>
          <w:szCs w:val="22"/>
        </w:rPr>
        <w:t xml:space="preserve">Schema markup: </w:t>
      </w:r>
      <w:r>
        <w:rPr>
          <w:rFonts w:ascii="Arial" w:cs="Arial" w:eastAsia="Arial" w:hAnsi="Arial"/>
          <w:sz w:val="22"/>
          <w:szCs w:val="22"/>
        </w:rPr>
        <w:t xml:space="preserve">Implement MedicalOrganization, Physician, MedicalClinic, and FAQPage structured data for rich Google snippets.</w:t>
      </w:r>
    </w:p>
    <w:p>
      <w:pPr>
        <w:pStyle w:val="ListParagraph"/>
        <w:numPr>
          <w:ilvl w:val="0"/>
          <w:numId w:val="2"/>
        </w:numPr>
        <w:spacing w:after="80"/>
      </w:pPr>
      <w:r>
        <w:rPr>
          <w:rFonts w:ascii="Arial" w:cs="Arial" w:eastAsia="Arial" w:hAnsi="Arial"/>
          <w:b/>
          <w:bCs/>
          <w:sz w:val="22"/>
          <w:szCs w:val="22"/>
        </w:rPr>
        <w:t xml:space="preserve">Local SEO: </w:t>
      </w:r>
      <w:r>
        <w:rPr>
          <w:rFonts w:ascii="Arial" w:cs="Arial" w:eastAsia="Arial" w:hAnsi="Arial"/>
          <w:sz w:val="22"/>
          <w:szCs w:val="22"/>
        </w:rPr>
        <w:t xml:space="preserve">Optimise Google Business Profile, ensure NAP (Name, Address, Phone) consistency across the site, add location-specific pages.</w:t>
      </w:r>
    </w:p>
    <w:p>
      <w:pPr>
        <w:pStyle w:val="ListParagraph"/>
        <w:numPr>
          <w:ilvl w:val="0"/>
          <w:numId w:val="2"/>
        </w:numPr>
        <w:spacing w:after="80"/>
      </w:pPr>
      <w:r>
        <w:rPr>
          <w:rFonts w:ascii="Arial" w:cs="Arial" w:eastAsia="Arial" w:hAnsi="Arial"/>
          <w:b/>
          <w:bCs/>
          <w:sz w:val="22"/>
          <w:szCs w:val="22"/>
        </w:rPr>
        <w:t xml:space="preserve">Sitemap and robots.txt: </w:t>
      </w:r>
      <w:r>
        <w:rPr>
          <w:rFonts w:ascii="Arial" w:cs="Arial" w:eastAsia="Arial" w:hAnsi="Arial"/>
          <w:sz w:val="22"/>
          <w:szCs w:val="22"/>
        </w:rPr>
        <w:t xml:space="preserve">Ensure proper crawling configuration.</w:t>
      </w:r>
    </w:p>
    <w:p>
      <w:pPr>
        <w:pStyle w:val="ListParagraph"/>
        <w:numPr>
          <w:ilvl w:val="0"/>
          <w:numId w:val="2"/>
        </w:numPr>
        <w:spacing w:after="80"/>
      </w:pPr>
      <w:r>
        <w:rPr>
          <w:rFonts w:ascii="Arial" w:cs="Arial" w:eastAsia="Arial" w:hAnsi="Arial"/>
          <w:b/>
          <w:bCs/>
          <w:sz w:val="22"/>
          <w:szCs w:val="22"/>
        </w:rPr>
        <w:t xml:space="preserve">Marathi language version: </w:t>
      </w:r>
      <w:r>
        <w:rPr>
          <w:rFonts w:ascii="Arial" w:cs="Arial" w:eastAsia="Arial" w:hAnsi="Arial"/>
          <w:sz w:val="22"/>
          <w:szCs w:val="22"/>
        </w:rPr>
        <w:t xml:space="preserve">At minimum, key landing pages (home, services, conditions) in Marathi to capture local language searches.</w:t>
      </w:r>
    </w:p>
    <w:p>
      <w:pPr>
        <w:spacing w:after="80"/>
      </w:pPr>
    </w:p>
    <w:p>
      <w:pPr>
        <w:pStyle w:val="Heading3"/>
        <w:spacing w:after="150" w:before="300"/>
      </w:pPr>
      <w:r>
        <w:t xml:space="preserve">SEO Content Strategy:</w:t>
      </w:r>
    </w:p>
    <w:p>
      <w:pPr>
        <w:pStyle w:val="ListParagraph"/>
        <w:numPr>
          <w:ilvl w:val="0"/>
          <w:numId w:val="2"/>
        </w:numPr>
        <w:spacing w:after="80"/>
      </w:pPr>
      <w:r>
        <w:rPr>
          <w:rFonts w:ascii="Arial" w:cs="Arial" w:eastAsia="Arial" w:hAnsi="Arial"/>
          <w:b/>
          <w:bCs/>
          <w:sz w:val="22"/>
          <w:szCs w:val="22"/>
        </w:rPr>
        <w:t xml:space="preserve">Target keywords: </w:t>
      </w:r>
      <w:r>
        <w:rPr>
          <w:rFonts w:ascii="Arial" w:cs="Arial" w:eastAsia="Arial" w:hAnsi="Arial"/>
          <w:sz w:val="22"/>
          <w:szCs w:val="22"/>
        </w:rPr>
        <w:t xml:space="preserve">"spine surgeon Sangli", "orthopaedic hospital Sangli", "disc herniation treatment Sangli", "knee replacement Sangli Miraj", "best ortho hospital Maharashtra", etc.</w:t>
      </w:r>
    </w:p>
    <w:p>
      <w:pPr>
        <w:pStyle w:val="ListParagraph"/>
        <w:numPr>
          <w:ilvl w:val="0"/>
          <w:numId w:val="2"/>
        </w:numPr>
        <w:spacing w:after="80"/>
      </w:pPr>
      <w:r>
        <w:rPr>
          <w:rFonts w:ascii="Arial" w:cs="Arial" w:eastAsia="Arial" w:hAnsi="Arial"/>
          <w:b/>
          <w:bCs/>
          <w:sz w:val="22"/>
          <w:szCs w:val="22"/>
        </w:rPr>
        <w:t xml:space="preserve">Blog cadence: </w:t>
      </w:r>
      <w:r>
        <w:rPr>
          <w:rFonts w:ascii="Arial" w:cs="Arial" w:eastAsia="Arial" w:hAnsi="Arial"/>
          <w:sz w:val="22"/>
          <w:szCs w:val="22"/>
        </w:rPr>
        <w:t xml:space="preserve">2–4 articles per month covering conditions, recovery tips, doctor Q&amp;As, and new technology/procedure announcements.</w:t>
      </w:r>
    </w:p>
    <w:p>
      <w:pPr>
        <w:pStyle w:val="ListParagraph"/>
        <w:numPr>
          <w:ilvl w:val="0"/>
          <w:numId w:val="2"/>
        </w:numPr>
        <w:spacing w:after="80"/>
      </w:pPr>
      <w:r>
        <w:rPr>
          <w:rFonts w:ascii="Arial" w:cs="Arial" w:eastAsia="Arial" w:hAnsi="Arial"/>
          <w:b/>
          <w:bCs/>
          <w:sz w:val="22"/>
          <w:szCs w:val="22"/>
        </w:rPr>
        <w:t xml:space="preserve">YouTube SEO: </w:t>
      </w:r>
      <w:r>
        <w:rPr>
          <w:rFonts w:ascii="Arial" w:cs="Arial" w:eastAsia="Arial" w:hAnsi="Arial"/>
          <w:sz w:val="22"/>
          <w:szCs w:val="22"/>
        </w:rPr>
        <w:t xml:space="preserve">Optimise video titles and descriptions, embed videos on relevant condition pages.</w:t>
      </w:r>
    </w:p>
    <w:p>
      <w:pPr>
        <w:spacing w:after="80"/>
      </w:pPr>
    </w:p>
    <w:p>
      <w:pPr>
        <w:pStyle w:val="Heading2"/>
        <w:spacing w:after="150" w:before="300"/>
      </w:pPr>
      <w:r>
        <w:t xml:space="preserve">Bucket 7: Indian Context &amp; Tier-2 Specifics</w:t>
      </w:r>
    </w:p>
    <w:p>
      <w:pPr>
        <w:spacing w:after="120"/>
        <w:jc w:val="left"/>
      </w:pPr>
      <w:r>
        <w:rPr>
          <w:rFonts w:ascii="Arial" w:cs="Arial" w:eastAsia="Arial" w:hAnsi="Arial"/>
          <w:sz w:val="22"/>
          <w:szCs w:val="22"/>
        </w:rPr>
        <w:t xml:space="preserve">Shraddha operates in a Sangli-Miraj-Kupwad context, which has specific patient behaviour patterns that differ from metro hospitals.</w:t>
      </w:r>
    </w:p>
    <w:p>
      <w:pPr>
        <w:spacing w:after="80"/>
      </w:pPr>
    </w:p>
    <w:p>
      <w:pPr>
        <w:pStyle w:val="ListParagraph"/>
        <w:numPr>
          <w:ilvl w:val="0"/>
          <w:numId w:val="2"/>
        </w:numPr>
        <w:spacing w:after="80"/>
      </w:pPr>
      <w:r>
        <w:rPr>
          <w:rFonts w:ascii="Arial" w:cs="Arial" w:eastAsia="Arial" w:hAnsi="Arial"/>
          <w:b/>
          <w:bCs/>
          <w:sz w:val="22"/>
          <w:szCs w:val="22"/>
        </w:rPr>
        <w:t xml:space="preserve">Affordability signalling: </w:t>
      </w:r>
      <w:r>
        <w:rPr>
          <w:rFonts w:ascii="Arial" w:cs="Arial" w:eastAsia="Arial" w:hAnsi="Arial"/>
          <w:sz w:val="22"/>
          <w:szCs w:val="22"/>
        </w:rPr>
        <w:t xml:space="preserve">Prominently display insurance/TPA tie-ups, CGHS/ECHS/MJPJAY empanelment status. Tier-2 patients are highly price-sensitive.</w:t>
      </w:r>
    </w:p>
    <w:p>
      <w:pPr>
        <w:pStyle w:val="ListParagraph"/>
        <w:numPr>
          <w:ilvl w:val="0"/>
          <w:numId w:val="2"/>
        </w:numPr>
        <w:spacing w:after="80"/>
      </w:pPr>
      <w:r>
        <w:rPr>
          <w:rFonts w:ascii="Arial" w:cs="Arial" w:eastAsia="Arial" w:hAnsi="Arial"/>
          <w:b/>
          <w:bCs/>
          <w:sz w:val="22"/>
          <w:szCs w:val="22"/>
        </w:rPr>
        <w:t xml:space="preserve">WhatsApp-first communication: </w:t>
      </w:r>
      <w:r>
        <w:rPr>
          <w:rFonts w:ascii="Arial" w:cs="Arial" w:eastAsia="Arial" w:hAnsi="Arial"/>
          <w:sz w:val="22"/>
          <w:szCs w:val="22"/>
        </w:rPr>
        <w:t xml:space="preserve">In Sangli, WhatsApp is the de facto communication tool. WhatsApp Business integration with automated responses for common queries (OPD timings, insurance acceptance, location directions).</w:t>
      </w:r>
    </w:p>
    <w:p>
      <w:pPr>
        <w:pStyle w:val="ListParagraph"/>
        <w:numPr>
          <w:ilvl w:val="0"/>
          <w:numId w:val="2"/>
        </w:numPr>
        <w:spacing w:after="80"/>
      </w:pPr>
      <w:r>
        <w:rPr>
          <w:rFonts w:ascii="Arial" w:cs="Arial" w:eastAsia="Arial" w:hAnsi="Arial"/>
          <w:b/>
          <w:bCs/>
          <w:sz w:val="22"/>
          <w:szCs w:val="22"/>
        </w:rPr>
        <w:t xml:space="preserve">Referral doctor portal: </w:t>
      </w:r>
      <w:r>
        <w:rPr>
          <w:rFonts w:ascii="Arial" w:cs="Arial" w:eastAsia="Arial" w:hAnsi="Arial"/>
          <w:sz w:val="22"/>
          <w:szCs w:val="22"/>
        </w:rPr>
        <w:t xml:space="preserve">Many patients come via GP/ortho referrals from surrounding towns (Miraj, Kupwad, Islampur, Vita, Tasgaon). A simple referral form or dedicated page for referring doctors builds the network.</w:t>
      </w:r>
    </w:p>
    <w:p>
      <w:pPr>
        <w:pStyle w:val="ListParagraph"/>
        <w:numPr>
          <w:ilvl w:val="0"/>
          <w:numId w:val="2"/>
        </w:numPr>
        <w:spacing w:after="80"/>
      </w:pPr>
      <w:r>
        <w:rPr>
          <w:rFonts w:ascii="Arial" w:cs="Arial" w:eastAsia="Arial" w:hAnsi="Arial"/>
          <w:b/>
          <w:bCs/>
          <w:sz w:val="22"/>
          <w:szCs w:val="22"/>
        </w:rPr>
        <w:t xml:space="preserve">Regional language: </w:t>
      </w:r>
      <w:r>
        <w:rPr>
          <w:rFonts w:ascii="Arial" w:cs="Arial" w:eastAsia="Arial" w:hAnsi="Arial"/>
          <w:sz w:val="22"/>
          <w:szCs w:val="22"/>
        </w:rPr>
        <w:t xml:space="preserve">Marathi content is essential. Even basic Marathi versions of condition pages would capture significant search traffic that English-only sites miss.</w:t>
      </w:r>
    </w:p>
    <w:p>
      <w:pPr>
        <w:pStyle w:val="ListParagraph"/>
        <w:numPr>
          <w:ilvl w:val="0"/>
          <w:numId w:val="2"/>
        </w:numPr>
        <w:spacing w:after="80"/>
      </w:pPr>
      <w:r>
        <w:rPr>
          <w:rFonts w:ascii="Arial" w:cs="Arial" w:eastAsia="Arial" w:hAnsi="Arial"/>
          <w:b/>
          <w:bCs/>
          <w:sz w:val="22"/>
          <w:szCs w:val="22"/>
        </w:rPr>
        <w:t xml:space="preserve">Transport and accommodation: </w:t>
      </w:r>
      <w:r>
        <w:rPr>
          <w:rFonts w:ascii="Arial" w:cs="Arial" w:eastAsia="Arial" w:hAnsi="Arial"/>
          <w:sz w:val="22"/>
          <w:szCs w:val="22"/>
        </w:rPr>
        <w:t xml:space="preserve">For patients travelling from nearby districts, provide directions from key transit points (Sangli railway station, bus stand, highway) and nearby accommodation options.</w:t>
      </w:r>
    </w:p>
    <w:p>
      <w:pPr>
        <w:pStyle w:val="ListParagraph"/>
        <w:numPr>
          <w:ilvl w:val="0"/>
          <w:numId w:val="2"/>
        </w:numPr>
        <w:spacing w:after="80"/>
      </w:pPr>
      <w:r>
        <w:rPr>
          <w:rFonts w:ascii="Arial" w:cs="Arial" w:eastAsia="Arial" w:hAnsi="Arial"/>
          <w:b/>
          <w:bCs/>
          <w:sz w:val="22"/>
          <w:szCs w:val="22"/>
        </w:rPr>
        <w:t xml:space="preserve">Emergency and trauma positioning: </w:t>
      </w:r>
      <w:r>
        <w:rPr>
          <w:rFonts w:ascii="Arial" w:cs="Arial" w:eastAsia="Arial" w:hAnsi="Arial"/>
          <w:sz w:val="22"/>
          <w:szCs w:val="22"/>
        </w:rPr>
        <w:t xml:space="preserve">Sangli’s location on the Kolhapur-Sangli highway means accident trauma cases are a key patient segment. A prominent 24/7 trauma helpline and emergency contact is essential.</w:t>
      </w:r>
    </w:p>
    <w:p>
      <w:pPr>
        <w:pStyle w:val="ListParagraph"/>
        <w:numPr>
          <w:ilvl w:val="0"/>
          <w:numId w:val="2"/>
        </w:numPr>
        <w:spacing w:after="80"/>
      </w:pPr>
      <w:r>
        <w:rPr>
          <w:rFonts w:ascii="Arial" w:cs="Arial" w:eastAsia="Arial" w:hAnsi="Arial"/>
          <w:b/>
          <w:bCs/>
          <w:sz w:val="22"/>
          <w:szCs w:val="22"/>
        </w:rPr>
        <w:t xml:space="preserve">Facility virtual tour: </w:t>
      </w:r>
      <w:r>
        <w:rPr>
          <w:rFonts w:ascii="Arial" w:cs="Arial" w:eastAsia="Arial" w:hAnsi="Arial"/>
          <w:sz w:val="22"/>
          <w:szCs w:val="22"/>
        </w:rPr>
        <w:t xml:space="preserve">Since the hospital is moving to a new facility, a photo/video virtual tour of the new building would address patient anxiety about the move and showcase the upgrade.</w:t>
      </w:r>
    </w:p>
    <w:p>
      <w:pPr>
        <w:spacing w:after="80"/>
      </w:pPr>
    </w:p>
    <w:p>
      <w:r>
        <w:r>
          <w:br w:type="page"/>
        </w:r>
      </w:r>
    </w:p>
    <w:p>
      <w:pPr>
        <w:pStyle w:val="Heading1"/>
        <w:spacing w:after="150" w:before="300"/>
      </w:pPr>
      <w:r>
        <w:t xml:space="preserve">Part C: Recommended Tweaks — Prioritised Action Plan</w:t>
      </w:r>
    </w:p>
    <w:p>
      <w:pPr>
        <w:spacing w:after="120"/>
        <w:jc w:val="left"/>
      </w:pPr>
      <w:r>
        <w:rPr>
          <w:rFonts w:ascii="Arial" w:cs="Arial" w:eastAsia="Arial" w:hAnsi="Arial"/>
          <w:sz w:val="22"/>
          <w:szCs w:val="22"/>
        </w:rPr>
        <w:t xml:space="preserve">The following recommendations are organised by priority and estimated effort. "Quick Wins" can be implemented within the current WordPress setup in 1–2 weeks. "Medium" items require content creation or plugin integration (2–6 weeks). "Major" items may require design/development work (1–3 months).</w:t>
      </w:r>
    </w:p>
    <w:p>
      <w:pPr>
        <w:spacing w:after="80"/>
      </w:pPr>
    </w:p>
    <w:p>
      <w:pPr>
        <w:pStyle w:val="Heading2"/>
        <w:spacing w:after="150" w:before="300"/>
      </w:pPr>
      <w:r>
        <w:t xml:space="preserve">Quick Wins (Week 1–2)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540"/>
        <w:gridCol w:w="12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Tweak</w:t>
            </w:r>
          </w:p>
        </w:tc>
        <w:tc>
          <w:tcPr>
            <w:tcW w:type="dxa" w:w="45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Fix site title and branding</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Change browser title, nav header, and all references from "Shraddha Surgical Accident Hospital" to "Shraddha Institute of Spine &amp; Orthopaedic Superspeciality" (or "SISOS" as short form). Update logo alt text.</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Fix "SERIVES" typo on Services page</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Correct page title to "Services" or better, "Our Specialities".</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Add WhatsApp floating button</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 a WordPress plugin (e.g., "Click to Chat") to add a persistent WhatsApp icon linking to +91 96377 11122 with pre-filled appointment message.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4</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Fix HTTPS mixed content</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Replace all http:// image URLs with https://. Use "Better Search Replace" plugin for bulk fix.</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5</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Populate statistics counters</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Replace "0+" with actual numbers: years of experience (32+), bed count (50 or new number), specialist count, daily patient volume.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6</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Add NABH badge to header/hero</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Place the NABH accreditation logo prominently in the header bar or below the hero section as a trust ribbon.</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7</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Add hero tagline</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a clear text overlay on the hero banner: e.g., "Sangli’s First Dedicated Spine &amp; Orthopaedic Superspeciality Institute" or "Expert Spine &amp; Orthopaedic Care, Close to Home".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8</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Fix Spine Hub nav link</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Either remove from navigation until content is ready, or create a placeholder page explaining what Spine Hub is and that detailed content is coming.</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9</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Add insurance partner logos</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Display a grid of TPA/insurance logos on the homepage. Mention CGHS/ECHS/MJPJAY empanelment if applicable.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10</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Update About page for new facility</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Rewrite to reflect the new location (Kolhapur-Sangli Hwy, Opp Kia), expanded capacity, new equipment, and vision for the institute.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bl>
    <w:p>
      <w:pPr>
        <w:spacing w:after="80"/>
      </w:pPr>
    </w:p>
    <w:p>
      <w:pPr>
        <w:pStyle w:val="Heading2"/>
        <w:spacing w:after="150" w:before="300"/>
      </w:pPr>
      <w:r>
        <w:t xml:space="preserve">Medium Effort (Weeks 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540"/>
        <w:gridCol w:w="12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Tweak</w:t>
            </w:r>
          </w:p>
        </w:tc>
        <w:tc>
          <w:tcPr>
            <w:tcW w:type="dxa" w:w="45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11</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Build detailed doctor profile pages</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 individual pages per doctor with: full qualifications, training, specialisation, procedure list, publications, OPD schedule, and "Book with this Doctor" CTA. Start with Dr. G.S. Kulkarni and Dr. Himanshu Kulkarni as the primary profiles.</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12</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Expand service descriptions</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 each service (Spine Surgery, Complex Trauma, Arthroplasty, etc.), create a full page with: condition overview, procedures offered, technology used, typical recovery, and relevant doctor profiles. Minimum 400–600 words per page.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13</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Implement proper appointment booking</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 a WordPress booking plugin (e.g., "Jetstork", "Amelia", or "Jetstork Starter") or embed a simple form with: name, phone, speciality dropdown, preferred doctor, preferred date. Push submissions to WhatsApp Business or email.</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14</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Create 10 core condition pages</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Priority conditions: Disc Herniation/Slip Disc, Spinal Stenosis, Scoliosis, Knee Osteoarthritis, ACL/Ligament Injury, Hip Fracture/Replacement, Frozen Shoulder, Spinal Fractures, Spondylolisthesis, Pediatric Ortho deformities. Each page: 600–1000 words, symptoms, treatment, FAQ.</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15</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Collect and publish video testimonials</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Record 10–15 patient video testimonials covering different conditions (spine surgery recovery, knee replacement, trauma). Embed on relevant service pages and a dedicated testimonials page.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16</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Simplify navigation</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Restructure to 6–7 primary items: Home, About, Specialities (mega menu), Our Doctors, Patient Info (insurance, testimonials, FAQs), Contact, Emergency. Move Gallery, News, Careers to footer.</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17</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Add Google Reviews widget</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Display live Google review aggregate score and recent reviews on homepage using a plugin like "Widget for Google Reviews".</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18</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Implement schema markup</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structured data: MedicalOrganization, MedicalClinic, Physician (per doctor), FAQPage. Use Yoast or RankMath SEO plugin.</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19</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Create emergency/trauma landing page</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Dedicated page highlighting 24/7 trauma care availability, road accident injury management, the orthopaedic ICU, and emergency contact numbers.</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20</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New facility virtual tour</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Photo gallery or walkthrough video of the new building: OT, ICU, rooms, physiotherapy unit, reception. Address the "where is the new hospital" question.</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bl>
    <w:p>
      <w:pPr>
        <w:spacing w:after="80"/>
      </w:pPr>
    </w:p>
    <w:p>
      <w:pPr>
        <w:pStyle w:val="Heading2"/>
        <w:spacing w:after="150" w:before="300"/>
      </w:pPr>
      <w:r>
        <w:t xml:space="preserve">Major Initiatives (Months 1–3)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540"/>
        <w:gridCol w:w="12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Tweak</w:t>
            </w:r>
          </w:p>
        </w:tc>
        <w:tc>
          <w:tcPr>
            <w:tcW w:type="dxa" w:w="45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21</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Full website redesign with superspeciality positioning</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Commission a professional redesign that positions SISOS as a modern superspeciality centre. Clean, clinical aesthetic. Spine-forward visual language. Body-region based navigation for conditions. Professional photography of new facility, doctors, and OT.</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22</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Build a comprehensive patient education library</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30–50 condition and procedure articles, 10–20 videos, downloadable patient guides (pre/post surgery checklists), exercise PDFs. This becomes the primary SEO traffic driver.</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23</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Launch Spine Hub as a content vertical</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Build out the Spine Hub section with: spine conditions library, Dr. Himanshu Kulkarni’s profile as anchor, spine surgery explainer videos, scoliosis screening info, second opinion service. Position as a regional spine knowledge centre.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24</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Marathi language version</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 minimum, translate home, about, 5 top service pages, and 5 top condition pages into Marathi. Use WPML or Polylang plugin.</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25</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Referring doctor portal</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Simple page/form for GPs and orthopaedics from surrounding towns to refer patients with case details. Builds referral network and signals professionalism.</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26</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000000"/>
                <w:sz w:val="20"/>
                <w:szCs w:val="20"/>
              </w:rPr>
              <w:t xml:space="preserve">AI chatbot / appointment assistant</w:t>
            </w:r>
          </w:p>
        </w:tc>
        <w:tc>
          <w:tcPr>
            <w:tcW w:type="dxa" w:w="4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Integrate a WhatsApp-based or website chatbot (Vani or similar) that can handle appointment booking, OPD timing queries, insurance verification, and basic triage in English and Marathi.</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bl>
    <w:p>
      <w:pPr>
        <w:spacing w:after="80"/>
      </w:pPr>
    </w:p>
    <w:p>
      <w:r>
        <w:r>
          <w:br w:type="page"/>
        </w:r>
      </w:r>
    </w:p>
    <w:p>
      <w:pPr>
        <w:pStyle w:val="Heading1"/>
        <w:spacing w:after="150" w:before="300"/>
      </w:pPr>
      <w:r>
        <w:t xml:space="preserve">Part D: Competitive Positioning Map</w:t>
      </w:r>
    </w:p>
    <w:p>
      <w:pPr>
        <w:spacing w:after="120"/>
        <w:jc w:val="left"/>
      </w:pPr>
      <w:r>
        <w:rPr>
          <w:rFonts w:ascii="Arial" w:cs="Arial" w:eastAsia="Arial" w:hAnsi="Arial"/>
          <w:sz w:val="22"/>
          <w:szCs w:val="22"/>
        </w:rPr>
        <w:t xml:space="preserve">The following comparison illustrates where Shraddha currently stands against Indian orthopaedic website best practices: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8"/>
        <w:gridCol w:w="1408"/>
        <w:gridCol w:w="1408"/>
        <w:gridCol w:w="1408"/>
        <w:gridCol w:w="1408"/>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40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Ortho One</w:t>
            </w:r>
          </w:p>
        </w:tc>
        <w:tc>
          <w:tcPr>
            <w:tcW w:type="dxa" w:w="140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Apollo</w:t>
            </w:r>
          </w:p>
        </w:tc>
        <w:tc>
          <w:tcPr>
            <w:tcW w:type="dxa" w:w="140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Manipal</w:t>
            </w:r>
          </w:p>
        </w:tc>
        <w:tc>
          <w:tcPr>
            <w:tcW w:type="dxa" w:w="140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Reliance</w:t>
            </w:r>
          </w:p>
        </w:tc>
        <w:tc>
          <w:tcPr>
            <w:tcW w:type="dxa" w:w="140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Shraddha</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Online Booking</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Patient Education Library</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Doctor Credentials</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Video Testimonials</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Outcome Metrics</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WhatsApp Integration</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NABH Badge Display</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Schema/SEO</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Regional Language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Insurance Logo Grid</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c>
          <w:tcPr>
            <w:tcW w:type="dxa" w:w="1200"/>
            <w:tcBorders>
              <w:top w:val="single" w:color="BDC3C7" w:sz="1"/>
              <w:left w:val="single" w:color="BDC3C7" w:sz="1"/>
              <w:bottom w:val="single" w:color="BDC3C7" w:sz="1"/>
              <w:right w:val="single" w:color="BDC3C7"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t>
            </w:r>
          </w:p>
        </w:tc>
      </w:tr>
    </w:tbl>
    <w:p>
      <w:pPr>
        <w:spacing w:after="80"/>
      </w:pPr>
    </w:p>
    <w:p>
      <w:pPr>
        <w:spacing w:after="120"/>
        <w:jc w:val="left"/>
      </w:pPr>
      <w:r>
        <w:rPr>
          <w:rFonts w:ascii="Arial" w:cs="Arial" w:eastAsia="Arial" w:hAnsi="Arial"/>
          <w:b/>
          <w:bCs/>
          <w:sz w:val="22"/>
          <w:szCs w:val="22"/>
        </w:rPr>
        <w:t xml:space="preserve">Key takeaway: </w:t>
      </w:r>
      <w:r>
        <w:rPr>
          <w:rFonts w:ascii="Arial" w:cs="Arial" w:eastAsia="Arial" w:hAnsi="Arial"/>
          <w:sz w:val="22"/>
          <w:szCs w:val="22"/>
        </w:rPr>
        <w:t xml:space="preserve">Shraddha lags behind across virtually every dimension. The good news is that most of these gaps are addressable with content effort and WordPress plugin integration — not expensive custom development. The new facility transition creates a natural moment to launch an overhauled digital presence.</w:t>
      </w:r>
    </w:p>
    <w:p>
      <w:pPr>
        <w:spacing w:after="80"/>
      </w:pPr>
    </w:p>
    <w:p>
      <w:pPr>
        <w:pStyle w:val="Heading1"/>
        <w:spacing w:after="150" w:before="300"/>
      </w:pPr>
      <w:r>
        <w:t xml:space="preserve">Conclusion &amp; Recommended Sequence</w:t>
      </w:r>
    </w:p>
    <w:p>
      <w:pPr>
        <w:spacing w:after="120"/>
        <w:jc w:val="left"/>
      </w:pPr>
      <w:r>
        <w:rPr>
          <w:rFonts w:ascii="Arial" w:cs="Arial" w:eastAsia="Arial" w:hAnsi="Arial"/>
          <w:sz w:val="22"/>
          <w:szCs w:val="22"/>
        </w:rPr>
        <w:t xml:space="preserve">The Shraddha website needs a comprehensive overhaul to match the ambition of the new institute. Rather than attempting everything at once, we recommend the following phased approach:</w:t>
      </w:r>
    </w:p>
    <w:p>
      <w:pPr>
        <w:spacing w:after="80"/>
      </w:pPr>
    </w:p>
    <w:p>
      <w:pPr>
        <w:spacing w:after="120"/>
      </w:pPr>
      <w:r>
        <w:rPr>
          <w:rFonts w:ascii="Arial" w:cs="Arial" w:eastAsia="Arial" w:hAnsi="Arial"/>
          <w:b/>
          <w:bCs/>
          <w:sz w:val="22"/>
          <w:szCs w:val="22"/>
        </w:rPr>
        <w:t xml:space="preserve">Phase 1 — Launch-Ready Fixes (Before March 29 opening): </w:t>
      </w:r>
      <w:r>
        <w:rPr>
          <w:rFonts w:ascii="Arial" w:cs="Arial" w:eastAsia="Arial" w:hAnsi="Arial"/>
          <w:sz w:val="22"/>
          <w:szCs w:val="22"/>
        </w:rPr>
        <w:t xml:space="preserve">Items 1–10. Fix branding, add WhatsApp, fix technical issues, update About page, populate stats. These are all doable within the current WordPress setup.</w:t>
      </w:r>
    </w:p>
    <w:p>
      <w:pPr>
        <w:spacing w:after="80"/>
      </w:pPr>
    </w:p>
    <w:p>
      <w:pPr>
        <w:spacing w:after="120"/>
      </w:pPr>
      <w:r>
        <w:rPr>
          <w:rFonts w:ascii="Arial" w:cs="Arial" w:eastAsia="Arial" w:hAnsi="Arial"/>
          <w:b/>
          <w:bCs/>
          <w:sz w:val="22"/>
          <w:szCs w:val="22"/>
        </w:rPr>
        <w:t xml:space="preserve">Phase 2 — Content Foundation (April–May): </w:t>
      </w:r>
      <w:r>
        <w:rPr>
          <w:rFonts w:ascii="Arial" w:cs="Arial" w:eastAsia="Arial" w:hAnsi="Arial"/>
          <w:sz w:val="22"/>
          <w:szCs w:val="22"/>
        </w:rPr>
        <w:t xml:space="preserve">Items 11–20. Build doctor profiles, expand service pages, create first batch of condition pages, collect video testimonials, implement booking.</w:t>
      </w:r>
    </w:p>
    <w:p>
      <w:pPr>
        <w:spacing w:after="80"/>
      </w:pPr>
    </w:p>
    <w:p>
      <w:pPr>
        <w:spacing w:after="120"/>
      </w:pPr>
      <w:r>
        <w:rPr>
          <w:rFonts w:ascii="Arial" w:cs="Arial" w:eastAsia="Arial" w:hAnsi="Arial"/>
          <w:b/>
          <w:bCs/>
          <w:sz w:val="22"/>
          <w:szCs w:val="22"/>
        </w:rPr>
        <w:t xml:space="preserve">Phase 3 — Strategic Transformation (June–August): </w:t>
      </w:r>
      <w:r>
        <w:rPr>
          <w:rFonts w:ascii="Arial" w:cs="Arial" w:eastAsia="Arial" w:hAnsi="Arial"/>
          <w:sz w:val="22"/>
          <w:szCs w:val="22"/>
        </w:rPr>
        <w:t xml:space="preserve">Items 21–26. Full redesign, patient education library, Spine Hub launch, Marathi version, referral portal, AI chatbot.</w:t>
      </w:r>
    </w:p>
    <w:p>
      <w:pPr>
        <w:spacing w:after="80"/>
      </w:pPr>
    </w:p>
    <w:p>
      <w:pPr>
        <w:spacing w:after="120"/>
        <w:jc w:val="left"/>
      </w:pPr>
      <w:r>
        <w:rPr>
          <w:rFonts w:ascii="Arial" w:cs="Arial" w:eastAsia="Arial" w:hAnsi="Arial"/>
          <w:sz w:val="22"/>
          <w:szCs w:val="22"/>
        </w:rPr>
        <w:t xml:space="preserve">The March 29 opening is 11 days away. Phase 1 fixes should be treated as urgent — particularly the branding correction, WhatsApp button, and statistics population. These alone will significantly improve the first impression for patients discovering the new facility.</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95A5A6"/>
        <w:sz w:val="16"/>
        <w:szCs w:val="16"/>
      </w:rPr>
      <w:t xml:space="preserve">Confidential  |  Prepared March 2026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2" w:space="4"/>
      </w:pBdr>
      <w:jc w:val="right"/>
    </w:pPr>
    <w:r>
      <w:rPr>
        <w:rFonts w:ascii="Arial" w:cs="Arial" w:eastAsia="Arial" w:hAnsi="Arial"/>
        <w:i/>
        <w:iCs/>
        <w:color w:val="95A5A6"/>
        <w:sz w:val="16"/>
        <w:szCs w:val="16"/>
      </w:rPr>
      <w:t xml:space="preserve">Website Audit &amp; Recommendations  |  Shraddha Institute of Spine &amp; Orthopaedic Superspeciality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980B9"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2026-03-18T05:47:47.105Z</dcterms:created>
  <dcterms:modified xsi:type="dcterms:W3CDTF">2026-03-18T05:47:47.107Z</dcterms:modified>
</cp:coreProperties>
</file>

<file path=docProps/custom.xml><?xml version="1.0" encoding="utf-8"?>
<Properties xmlns="http://schemas.openxmlformats.org/officeDocument/2006/custom-properties" xmlns:vt="http://schemas.openxmlformats.org/officeDocument/2006/docPropsVTypes"/>
</file>