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7E87" w14:textId="0BCDE1EF" w:rsidR="008461B4" w:rsidRDefault="008461B4" w:rsidP="008461B4">
      <w:pPr>
        <w:pStyle w:val="NormalWeb"/>
        <w:jc w:val="center"/>
        <w:rPr>
          <w:b/>
          <w:bCs/>
          <w:color w:val="000000" w:themeColor="text1"/>
          <w:sz w:val="36"/>
          <w:szCs w:val="36"/>
        </w:rPr>
      </w:pPr>
      <w:r w:rsidRPr="008461B4">
        <w:rPr>
          <w:b/>
          <w:bCs/>
          <w:color w:val="000000" w:themeColor="text1"/>
          <w:sz w:val="36"/>
          <w:szCs w:val="36"/>
        </w:rPr>
        <w:t>Pricing Simulation</w:t>
      </w:r>
    </w:p>
    <w:p w14:paraId="544C1F09" w14:textId="77777777" w:rsidR="008461B4" w:rsidRPr="008461B4" w:rsidRDefault="008461B4" w:rsidP="008461B4">
      <w:pPr>
        <w:pStyle w:val="NormalWeb"/>
        <w:jc w:val="center"/>
        <w:rPr>
          <w:b/>
          <w:bCs/>
          <w:color w:val="000000" w:themeColor="text1"/>
          <w:sz w:val="36"/>
          <w:szCs w:val="36"/>
        </w:rPr>
      </w:pPr>
    </w:p>
    <w:p w14:paraId="0E38DAFC" w14:textId="6FE0F64B" w:rsidR="004816B5" w:rsidRPr="008461B4" w:rsidRDefault="004816B5" w:rsidP="004816B5">
      <w:pPr>
        <w:pStyle w:val="NormalWeb"/>
        <w:rPr>
          <w:sz w:val="28"/>
          <w:szCs w:val="28"/>
        </w:rPr>
      </w:pPr>
      <w:r w:rsidRPr="008461B4">
        <w:rPr>
          <w:sz w:val="28"/>
          <w:szCs w:val="28"/>
        </w:rPr>
        <w:t>Pricing simulation for risk-based loan pricing involves using Monte Carlo simulation or similar techniques to determine the appropriate interest rate or pricing for loans based on the credit risk of the borrower. Here's how you can implement such a simulation:</w:t>
      </w:r>
    </w:p>
    <w:p w14:paraId="3635B7EF" w14:textId="77777777" w:rsidR="004816B5" w:rsidRPr="008461B4" w:rsidRDefault="004816B5" w:rsidP="004816B5">
      <w:pPr>
        <w:pStyle w:val="NormalWeb"/>
        <w:numPr>
          <w:ilvl w:val="0"/>
          <w:numId w:val="2"/>
        </w:numPr>
        <w:rPr>
          <w:sz w:val="28"/>
          <w:szCs w:val="28"/>
        </w:rPr>
      </w:pPr>
      <w:r w:rsidRPr="008461B4">
        <w:rPr>
          <w:rStyle w:val="Strong"/>
          <w:sz w:val="28"/>
          <w:szCs w:val="28"/>
        </w:rPr>
        <w:t>Define Risk Factors</w:t>
      </w:r>
      <w:r w:rsidRPr="008461B4">
        <w:rPr>
          <w:sz w:val="28"/>
          <w:szCs w:val="28"/>
        </w:rPr>
        <w:t>: Identify the key risk factors that influence the pricing of the loan. Common factors include credit score, income, loan-to-value ratio, and the borrower's employment status.</w:t>
      </w:r>
    </w:p>
    <w:p w14:paraId="45DE231E" w14:textId="77777777" w:rsidR="004816B5" w:rsidRPr="008461B4" w:rsidRDefault="004816B5" w:rsidP="004816B5">
      <w:pPr>
        <w:pStyle w:val="NormalWeb"/>
        <w:numPr>
          <w:ilvl w:val="0"/>
          <w:numId w:val="2"/>
        </w:numPr>
        <w:rPr>
          <w:sz w:val="28"/>
          <w:szCs w:val="28"/>
        </w:rPr>
      </w:pPr>
      <w:r w:rsidRPr="008461B4">
        <w:rPr>
          <w:rStyle w:val="Strong"/>
          <w:sz w:val="28"/>
          <w:szCs w:val="28"/>
        </w:rPr>
        <w:t>Model Risk Factors</w:t>
      </w:r>
      <w:r w:rsidRPr="008461B4">
        <w:rPr>
          <w:sz w:val="28"/>
          <w:szCs w:val="28"/>
        </w:rPr>
        <w:t>: Create mathematical models that describe how these risk factors affect the probability of default and the potential loss given default (LGD). This might involve using credit scoring models, logistic regression, or other techniques to estimate the likelihood of loan default.</w:t>
      </w:r>
    </w:p>
    <w:p w14:paraId="75F600D3" w14:textId="77777777" w:rsidR="004816B5" w:rsidRPr="008461B4" w:rsidRDefault="004816B5" w:rsidP="004816B5">
      <w:pPr>
        <w:pStyle w:val="NormalWeb"/>
        <w:numPr>
          <w:ilvl w:val="0"/>
          <w:numId w:val="2"/>
        </w:numPr>
        <w:rPr>
          <w:sz w:val="28"/>
          <w:szCs w:val="28"/>
        </w:rPr>
      </w:pPr>
      <w:r w:rsidRPr="008461B4">
        <w:rPr>
          <w:rStyle w:val="Strong"/>
          <w:sz w:val="28"/>
          <w:szCs w:val="28"/>
        </w:rPr>
        <w:t>Probability Distributions</w:t>
      </w:r>
      <w:r w:rsidRPr="008461B4">
        <w:rPr>
          <w:sz w:val="28"/>
          <w:szCs w:val="28"/>
        </w:rPr>
        <w:t>: For each risk factor, determine its probability distribution. Credit scores, for example, might follow a normal or logistic distribution. For income, you may use an empirical distribution based on historical data.</w:t>
      </w:r>
    </w:p>
    <w:p w14:paraId="798A9111" w14:textId="77777777" w:rsidR="004816B5" w:rsidRPr="008461B4" w:rsidRDefault="004816B5" w:rsidP="004816B5">
      <w:pPr>
        <w:pStyle w:val="NormalWeb"/>
        <w:numPr>
          <w:ilvl w:val="0"/>
          <w:numId w:val="2"/>
        </w:numPr>
        <w:rPr>
          <w:sz w:val="28"/>
          <w:szCs w:val="28"/>
        </w:rPr>
      </w:pPr>
      <w:r w:rsidRPr="008461B4">
        <w:rPr>
          <w:rStyle w:val="Strong"/>
          <w:sz w:val="28"/>
          <w:szCs w:val="28"/>
        </w:rPr>
        <w:t>Correlations</w:t>
      </w:r>
      <w:r w:rsidRPr="008461B4">
        <w:rPr>
          <w:sz w:val="28"/>
          <w:szCs w:val="28"/>
        </w:rPr>
        <w:t xml:space="preserve">: </w:t>
      </w:r>
      <w:proofErr w:type="spellStart"/>
      <w:r w:rsidRPr="008461B4">
        <w:rPr>
          <w:sz w:val="28"/>
          <w:szCs w:val="28"/>
        </w:rPr>
        <w:t>Analyze</w:t>
      </w:r>
      <w:proofErr w:type="spellEnd"/>
      <w:r w:rsidRPr="008461B4">
        <w:rPr>
          <w:sz w:val="28"/>
          <w:szCs w:val="28"/>
        </w:rPr>
        <w:t xml:space="preserve"> the correlations between different risk factors. Correlations can have a significant impact on loan default risk and should be incorporated into the model.</w:t>
      </w:r>
    </w:p>
    <w:p w14:paraId="53EC211A" w14:textId="77777777" w:rsidR="004816B5" w:rsidRPr="008461B4" w:rsidRDefault="004816B5" w:rsidP="004816B5">
      <w:pPr>
        <w:pStyle w:val="NormalWeb"/>
        <w:numPr>
          <w:ilvl w:val="0"/>
          <w:numId w:val="2"/>
        </w:numPr>
        <w:rPr>
          <w:sz w:val="28"/>
          <w:szCs w:val="28"/>
        </w:rPr>
      </w:pPr>
      <w:r w:rsidRPr="008461B4">
        <w:rPr>
          <w:rStyle w:val="Strong"/>
          <w:sz w:val="28"/>
          <w:szCs w:val="28"/>
        </w:rPr>
        <w:t>Monte Carlo Simulation</w:t>
      </w:r>
      <w:r w:rsidRPr="008461B4">
        <w:rPr>
          <w:sz w:val="28"/>
          <w:szCs w:val="28"/>
        </w:rPr>
        <w:t xml:space="preserve">: Perform Monte Carlo simulations by generating random samples from the probability distributions of each risk factor. Run the simulation for </w:t>
      </w:r>
      <w:proofErr w:type="gramStart"/>
      <w:r w:rsidRPr="008461B4">
        <w:rPr>
          <w:sz w:val="28"/>
          <w:szCs w:val="28"/>
        </w:rPr>
        <w:t>a large number of</w:t>
      </w:r>
      <w:proofErr w:type="gramEnd"/>
      <w:r w:rsidRPr="008461B4">
        <w:rPr>
          <w:sz w:val="28"/>
          <w:szCs w:val="28"/>
        </w:rPr>
        <w:t xml:space="preserve"> scenarios. Each scenario represents a different combination of risk factor values.</w:t>
      </w:r>
    </w:p>
    <w:p w14:paraId="24BEB9E3" w14:textId="77777777" w:rsidR="004816B5" w:rsidRPr="008461B4" w:rsidRDefault="004816B5" w:rsidP="004816B5">
      <w:pPr>
        <w:pStyle w:val="NormalWeb"/>
        <w:numPr>
          <w:ilvl w:val="0"/>
          <w:numId w:val="2"/>
        </w:numPr>
        <w:rPr>
          <w:sz w:val="28"/>
          <w:szCs w:val="28"/>
        </w:rPr>
      </w:pPr>
      <w:r w:rsidRPr="008461B4">
        <w:rPr>
          <w:rStyle w:val="Strong"/>
          <w:sz w:val="28"/>
          <w:szCs w:val="28"/>
        </w:rPr>
        <w:t>Default and Loss Estimation</w:t>
      </w:r>
      <w:r w:rsidRPr="008461B4">
        <w:rPr>
          <w:sz w:val="28"/>
          <w:szCs w:val="28"/>
        </w:rPr>
        <w:t xml:space="preserve">: For each simulated scenario, estimate the likelihood of default and the LGD based on the risk factors. You may use models such as the </w:t>
      </w:r>
      <w:proofErr w:type="spellStart"/>
      <w:r w:rsidRPr="008461B4">
        <w:rPr>
          <w:sz w:val="28"/>
          <w:szCs w:val="28"/>
        </w:rPr>
        <w:t>CreditRisk</w:t>
      </w:r>
      <w:proofErr w:type="spellEnd"/>
      <w:r w:rsidRPr="008461B4">
        <w:rPr>
          <w:sz w:val="28"/>
          <w:szCs w:val="28"/>
        </w:rPr>
        <w:t>+ model or similar credit risk models.</w:t>
      </w:r>
    </w:p>
    <w:p w14:paraId="43EE1254" w14:textId="77777777" w:rsidR="004816B5" w:rsidRPr="008461B4" w:rsidRDefault="004816B5" w:rsidP="004816B5">
      <w:pPr>
        <w:pStyle w:val="NormalWeb"/>
        <w:numPr>
          <w:ilvl w:val="0"/>
          <w:numId w:val="2"/>
        </w:numPr>
        <w:rPr>
          <w:sz w:val="28"/>
          <w:szCs w:val="28"/>
        </w:rPr>
      </w:pPr>
      <w:r w:rsidRPr="008461B4">
        <w:rPr>
          <w:rStyle w:val="Strong"/>
          <w:sz w:val="28"/>
          <w:szCs w:val="28"/>
        </w:rPr>
        <w:t>Calculate Expected Loss</w:t>
      </w:r>
      <w:r w:rsidRPr="008461B4">
        <w:rPr>
          <w:sz w:val="28"/>
          <w:szCs w:val="28"/>
        </w:rPr>
        <w:t>: Calculate the expected loss for each scenario by multiplying the probability of default (PD) by the LGD.</w:t>
      </w:r>
    </w:p>
    <w:p w14:paraId="1F420AB1" w14:textId="77777777" w:rsidR="004816B5" w:rsidRPr="008461B4" w:rsidRDefault="004816B5" w:rsidP="004816B5">
      <w:pPr>
        <w:pStyle w:val="NormalWeb"/>
        <w:numPr>
          <w:ilvl w:val="0"/>
          <w:numId w:val="2"/>
        </w:numPr>
        <w:rPr>
          <w:sz w:val="28"/>
          <w:szCs w:val="28"/>
        </w:rPr>
      </w:pPr>
      <w:r w:rsidRPr="008461B4">
        <w:rPr>
          <w:rStyle w:val="Strong"/>
          <w:sz w:val="28"/>
          <w:szCs w:val="28"/>
        </w:rPr>
        <w:t>Interest Rate Calculation</w:t>
      </w:r>
      <w:r w:rsidRPr="008461B4">
        <w:rPr>
          <w:sz w:val="28"/>
          <w:szCs w:val="28"/>
        </w:rPr>
        <w:t>: Calculate the required interest rate or pricing that would cover the expected loss while providing a return on the loan. This pricing should reflect the risk profile of the borrower.</w:t>
      </w:r>
    </w:p>
    <w:p w14:paraId="43A0EA8A" w14:textId="77777777" w:rsidR="004816B5" w:rsidRPr="008461B4" w:rsidRDefault="004816B5" w:rsidP="004816B5">
      <w:pPr>
        <w:pStyle w:val="NormalWeb"/>
        <w:numPr>
          <w:ilvl w:val="0"/>
          <w:numId w:val="2"/>
        </w:numPr>
        <w:rPr>
          <w:sz w:val="28"/>
          <w:szCs w:val="28"/>
        </w:rPr>
      </w:pPr>
      <w:r w:rsidRPr="008461B4">
        <w:rPr>
          <w:rStyle w:val="Strong"/>
          <w:sz w:val="28"/>
          <w:szCs w:val="28"/>
        </w:rPr>
        <w:t>Risk Assessment</w:t>
      </w:r>
      <w:r w:rsidRPr="008461B4">
        <w:rPr>
          <w:sz w:val="28"/>
          <w:szCs w:val="28"/>
        </w:rPr>
        <w:t xml:space="preserve">: </w:t>
      </w:r>
      <w:proofErr w:type="spellStart"/>
      <w:r w:rsidRPr="008461B4">
        <w:rPr>
          <w:sz w:val="28"/>
          <w:szCs w:val="28"/>
        </w:rPr>
        <w:t>Analyze</w:t>
      </w:r>
      <w:proofErr w:type="spellEnd"/>
      <w:r w:rsidRPr="008461B4">
        <w:rPr>
          <w:sz w:val="28"/>
          <w:szCs w:val="28"/>
        </w:rPr>
        <w:t xml:space="preserve"> the distribution of expected losses and interest rates across all simulated scenarios. This provides insights into the range of potential loan outcomes and the associated probabilities.</w:t>
      </w:r>
    </w:p>
    <w:p w14:paraId="0F52797E" w14:textId="77777777" w:rsidR="004816B5" w:rsidRPr="008461B4" w:rsidRDefault="004816B5" w:rsidP="004816B5">
      <w:pPr>
        <w:pStyle w:val="NormalWeb"/>
        <w:numPr>
          <w:ilvl w:val="0"/>
          <w:numId w:val="2"/>
        </w:numPr>
        <w:rPr>
          <w:sz w:val="28"/>
          <w:szCs w:val="28"/>
        </w:rPr>
      </w:pPr>
      <w:r w:rsidRPr="008461B4">
        <w:rPr>
          <w:rStyle w:val="Strong"/>
          <w:sz w:val="28"/>
          <w:szCs w:val="28"/>
        </w:rPr>
        <w:t>Loan Pricing</w:t>
      </w:r>
      <w:r w:rsidRPr="008461B4">
        <w:rPr>
          <w:sz w:val="28"/>
          <w:szCs w:val="28"/>
        </w:rPr>
        <w:t>: Set the interest rate or pricing for the loan based on the results of the simulation. Riskier borrowers might receive quotes with higher interest rates to compensate for the higher expected losses.</w:t>
      </w:r>
    </w:p>
    <w:p w14:paraId="6A0B8394" w14:textId="77777777" w:rsidR="004816B5" w:rsidRPr="008461B4" w:rsidRDefault="004816B5" w:rsidP="004816B5">
      <w:pPr>
        <w:pStyle w:val="NormalWeb"/>
        <w:numPr>
          <w:ilvl w:val="0"/>
          <w:numId w:val="2"/>
        </w:numPr>
        <w:rPr>
          <w:sz w:val="28"/>
          <w:szCs w:val="28"/>
        </w:rPr>
      </w:pPr>
      <w:r w:rsidRPr="008461B4">
        <w:rPr>
          <w:rStyle w:val="Strong"/>
          <w:sz w:val="28"/>
          <w:szCs w:val="28"/>
        </w:rPr>
        <w:lastRenderedPageBreak/>
        <w:t>Monitoring and Validation</w:t>
      </w:r>
      <w:r w:rsidRPr="008461B4">
        <w:rPr>
          <w:sz w:val="28"/>
          <w:szCs w:val="28"/>
        </w:rPr>
        <w:t>: Continuously monitor the performance of your pricing strategy and validate the models and assumptions used in your simulation. Adjust pricing as needed based on actual loan performance data.</w:t>
      </w:r>
    </w:p>
    <w:p w14:paraId="56C3B66E" w14:textId="77777777" w:rsidR="004816B5" w:rsidRPr="008461B4" w:rsidRDefault="004816B5" w:rsidP="004816B5">
      <w:pPr>
        <w:pStyle w:val="NormalWeb"/>
        <w:numPr>
          <w:ilvl w:val="0"/>
          <w:numId w:val="2"/>
        </w:numPr>
        <w:rPr>
          <w:sz w:val="28"/>
          <w:szCs w:val="28"/>
        </w:rPr>
      </w:pPr>
      <w:r w:rsidRPr="008461B4">
        <w:rPr>
          <w:rStyle w:val="Strong"/>
          <w:sz w:val="28"/>
          <w:szCs w:val="28"/>
        </w:rPr>
        <w:t>Compliance and Regulatory Considerations</w:t>
      </w:r>
      <w:r w:rsidRPr="008461B4">
        <w:rPr>
          <w:sz w:val="28"/>
          <w:szCs w:val="28"/>
        </w:rPr>
        <w:t>: Ensure that your risk-based loan pricing strategy complies with relevant regulations, including fair lending laws and consumer protection rules. Different jurisdictions may have specific requirements for loan pricing.</w:t>
      </w:r>
    </w:p>
    <w:p w14:paraId="2D3A88DB" w14:textId="77777777" w:rsidR="004816B5" w:rsidRPr="008461B4" w:rsidRDefault="004816B5" w:rsidP="004816B5">
      <w:pPr>
        <w:pStyle w:val="NormalWeb"/>
        <w:rPr>
          <w:sz w:val="28"/>
          <w:szCs w:val="28"/>
        </w:rPr>
      </w:pPr>
      <w:r w:rsidRPr="008461B4">
        <w:rPr>
          <w:sz w:val="28"/>
          <w:szCs w:val="28"/>
        </w:rPr>
        <w:t>Pricing simulation for risk-based loan pricing allows financial institutions to make more accurate pricing decisions and manage credit risk effectively. By considering a wide range of scenarios and their associated probabilities, you can set loan prices that align with the risk inherent in each loan, helping to minimize losses and optimize profitability.</w:t>
      </w:r>
    </w:p>
    <w:p w14:paraId="4EDE85C7" w14:textId="77777777" w:rsidR="00A4127B" w:rsidRDefault="00A4127B">
      <w:pPr>
        <w:rPr>
          <w:rFonts w:ascii="Times New Roman" w:hAnsi="Times New Roman" w:cs="Times New Roman"/>
          <w:sz w:val="28"/>
          <w:szCs w:val="28"/>
        </w:rPr>
      </w:pPr>
    </w:p>
    <w:p w14:paraId="02C9594E" w14:textId="77777777" w:rsidR="00C54AA7" w:rsidRDefault="00C54AA7">
      <w:pPr>
        <w:rPr>
          <w:rFonts w:ascii="Times New Roman" w:hAnsi="Times New Roman" w:cs="Times New Roman"/>
          <w:sz w:val="28"/>
          <w:szCs w:val="28"/>
        </w:rPr>
      </w:pPr>
    </w:p>
    <w:p w14:paraId="021AA76F" w14:textId="17F2DA56" w:rsidR="00C54AA7" w:rsidRPr="00C54AA7" w:rsidRDefault="00C54AA7" w:rsidP="00C54AA7">
      <w:pPr>
        <w:jc w:val="center"/>
        <w:rPr>
          <w:rFonts w:ascii="Times New Roman" w:hAnsi="Times New Roman" w:cs="Times New Roman"/>
          <w:b/>
          <w:bCs/>
          <w:sz w:val="36"/>
          <w:szCs w:val="36"/>
        </w:rPr>
      </w:pPr>
      <w:r w:rsidRPr="00C54AA7">
        <w:rPr>
          <w:rFonts w:ascii="Times New Roman" w:hAnsi="Times New Roman" w:cs="Times New Roman"/>
          <w:b/>
          <w:bCs/>
          <w:sz w:val="36"/>
          <w:szCs w:val="36"/>
        </w:rPr>
        <w:t>Monte Carlo Simulation</w:t>
      </w:r>
    </w:p>
    <w:p w14:paraId="3D058602" w14:textId="77777777" w:rsidR="00C54AA7" w:rsidRPr="008461B4" w:rsidRDefault="00C54AA7">
      <w:pPr>
        <w:rPr>
          <w:rFonts w:ascii="Times New Roman" w:hAnsi="Times New Roman" w:cs="Times New Roman"/>
          <w:sz w:val="28"/>
          <w:szCs w:val="28"/>
        </w:rPr>
      </w:pPr>
    </w:p>
    <w:p w14:paraId="71867E4B" w14:textId="5A5E3D05" w:rsidR="004816B5" w:rsidRPr="008461B4" w:rsidRDefault="004816B5" w:rsidP="004816B5">
      <w:pPr>
        <w:pStyle w:val="NormalWeb"/>
        <w:rPr>
          <w:sz w:val="28"/>
          <w:szCs w:val="28"/>
        </w:rPr>
      </w:pPr>
      <w:r w:rsidRPr="008461B4">
        <w:rPr>
          <w:sz w:val="28"/>
          <w:szCs w:val="28"/>
        </w:rPr>
        <w:t>In "Monte Carlo Simulation" you perform the actual simulation using Monte Carlo methods to estimate loan default risk and potential losses. Here's a more detailed explanation of this step:</w:t>
      </w:r>
    </w:p>
    <w:p w14:paraId="4FA7E52D" w14:textId="77777777" w:rsidR="004816B5" w:rsidRPr="008461B4" w:rsidRDefault="004816B5" w:rsidP="00C3786F">
      <w:pPr>
        <w:pStyle w:val="NormalWeb"/>
        <w:ind w:left="720"/>
        <w:rPr>
          <w:sz w:val="28"/>
          <w:szCs w:val="28"/>
        </w:rPr>
      </w:pPr>
      <w:r w:rsidRPr="008461B4">
        <w:rPr>
          <w:rStyle w:val="Strong"/>
          <w:sz w:val="28"/>
          <w:szCs w:val="28"/>
        </w:rPr>
        <w:t>Monte Carlo Simulation</w:t>
      </w:r>
      <w:r w:rsidRPr="008461B4">
        <w:rPr>
          <w:sz w:val="28"/>
          <w:szCs w:val="28"/>
        </w:rPr>
        <w:t>:</w:t>
      </w:r>
    </w:p>
    <w:p w14:paraId="770FD8C5" w14:textId="77777777" w:rsidR="004816B5" w:rsidRPr="008461B4" w:rsidRDefault="004816B5" w:rsidP="004816B5">
      <w:pPr>
        <w:pStyle w:val="NormalWeb"/>
        <w:ind w:left="720"/>
        <w:rPr>
          <w:sz w:val="28"/>
          <w:szCs w:val="28"/>
        </w:rPr>
      </w:pPr>
      <w:r w:rsidRPr="008461B4">
        <w:rPr>
          <w:sz w:val="28"/>
          <w:szCs w:val="28"/>
        </w:rPr>
        <w:t xml:space="preserve">Monte Carlo simulation is a technique that involves generating random samples from probability distributions to model the </w:t>
      </w:r>
      <w:proofErr w:type="spellStart"/>
      <w:r w:rsidRPr="008461B4">
        <w:rPr>
          <w:sz w:val="28"/>
          <w:szCs w:val="28"/>
        </w:rPr>
        <w:t>behavior</w:t>
      </w:r>
      <w:proofErr w:type="spellEnd"/>
      <w:r w:rsidRPr="008461B4">
        <w:rPr>
          <w:sz w:val="28"/>
          <w:szCs w:val="28"/>
        </w:rPr>
        <w:t xml:space="preserve"> of a complex system or process. In the context of risk-based loan pricing, it's used to simulate various scenarios of borrower </w:t>
      </w:r>
      <w:proofErr w:type="spellStart"/>
      <w:r w:rsidRPr="008461B4">
        <w:rPr>
          <w:sz w:val="28"/>
          <w:szCs w:val="28"/>
        </w:rPr>
        <w:t>behavior</w:t>
      </w:r>
      <w:proofErr w:type="spellEnd"/>
      <w:r w:rsidRPr="008461B4">
        <w:rPr>
          <w:sz w:val="28"/>
          <w:szCs w:val="28"/>
        </w:rPr>
        <w:t xml:space="preserve"> and estimate the likelihood of loan default and potential losses under different conditions.</w:t>
      </w:r>
    </w:p>
    <w:p w14:paraId="35FBED36" w14:textId="77777777" w:rsidR="004816B5" w:rsidRPr="008461B4" w:rsidRDefault="004816B5" w:rsidP="004816B5">
      <w:pPr>
        <w:pStyle w:val="NormalWeb"/>
        <w:ind w:left="720"/>
        <w:rPr>
          <w:sz w:val="28"/>
          <w:szCs w:val="28"/>
        </w:rPr>
      </w:pPr>
      <w:r w:rsidRPr="008461B4">
        <w:rPr>
          <w:sz w:val="28"/>
          <w:szCs w:val="28"/>
        </w:rPr>
        <w:t>Here's a breakdown of what you do in this step:</w:t>
      </w:r>
    </w:p>
    <w:p w14:paraId="1CC7FCF9" w14:textId="77777777" w:rsidR="004816B5" w:rsidRDefault="004816B5" w:rsidP="004816B5">
      <w:pPr>
        <w:pStyle w:val="NormalWeb"/>
        <w:ind w:left="720"/>
        <w:rPr>
          <w:sz w:val="28"/>
          <w:szCs w:val="28"/>
        </w:rPr>
      </w:pPr>
      <w:r w:rsidRPr="008461B4">
        <w:rPr>
          <w:sz w:val="28"/>
          <w:szCs w:val="28"/>
        </w:rPr>
        <w:t xml:space="preserve">a. </w:t>
      </w:r>
      <w:r w:rsidRPr="008461B4">
        <w:rPr>
          <w:rStyle w:val="Strong"/>
          <w:sz w:val="28"/>
          <w:szCs w:val="28"/>
        </w:rPr>
        <w:t>Generating Random Samples</w:t>
      </w:r>
      <w:r w:rsidRPr="008461B4">
        <w:rPr>
          <w:sz w:val="28"/>
          <w:szCs w:val="28"/>
        </w:rPr>
        <w:t xml:space="preserve">: For each risk factor (e.g., credit score, income, loan-to-value ratio), you generate random values from the respective probability distributions. These random values represent different possible scenarios for each risk factor. You do this for </w:t>
      </w:r>
      <w:proofErr w:type="gramStart"/>
      <w:r w:rsidRPr="008461B4">
        <w:rPr>
          <w:sz w:val="28"/>
          <w:szCs w:val="28"/>
        </w:rPr>
        <w:t>a large number of</w:t>
      </w:r>
      <w:proofErr w:type="gramEnd"/>
      <w:r w:rsidRPr="008461B4">
        <w:rPr>
          <w:sz w:val="28"/>
          <w:szCs w:val="28"/>
        </w:rPr>
        <w:t xml:space="preserve"> scenarios (e.g., thousands or millions) to get a wide range of possible outcomes.</w:t>
      </w:r>
    </w:p>
    <w:p w14:paraId="2E980DC2" w14:textId="76232A1D" w:rsidR="00F7022D" w:rsidRDefault="00F7022D" w:rsidP="00F702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28"/>
          <w:szCs w:val="28"/>
        </w:rPr>
      </w:pPr>
      <w:r>
        <w:rPr>
          <w:sz w:val="28"/>
          <w:szCs w:val="28"/>
        </w:rPr>
        <w:t>1. Credit score</w:t>
      </w:r>
    </w:p>
    <w:p w14:paraId="11801246" w14:textId="726F3D63" w:rsidR="00F7022D" w:rsidRDefault="00F7022D" w:rsidP="00F702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28"/>
          <w:szCs w:val="28"/>
        </w:rPr>
      </w:pPr>
      <w:r>
        <w:rPr>
          <w:sz w:val="28"/>
          <w:szCs w:val="28"/>
        </w:rPr>
        <w:lastRenderedPageBreak/>
        <w:t>2. income</w:t>
      </w:r>
    </w:p>
    <w:p w14:paraId="0EC4AF71" w14:textId="2F5ADBE8" w:rsidR="00F7022D" w:rsidRDefault="00F7022D" w:rsidP="00F702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28"/>
          <w:szCs w:val="28"/>
        </w:rPr>
      </w:pPr>
      <w:r>
        <w:rPr>
          <w:sz w:val="28"/>
          <w:szCs w:val="28"/>
        </w:rPr>
        <w:t xml:space="preserve">3. loan to value ratio </w:t>
      </w:r>
      <w:proofErr w:type="spellStart"/>
      <w:r>
        <w:rPr>
          <w:sz w:val="28"/>
          <w:szCs w:val="28"/>
        </w:rPr>
        <w:t>incase</w:t>
      </w:r>
      <w:proofErr w:type="spellEnd"/>
      <w:r>
        <w:rPr>
          <w:sz w:val="28"/>
          <w:szCs w:val="28"/>
        </w:rPr>
        <w:t xml:space="preserve"> person is opting for some loan</w:t>
      </w:r>
    </w:p>
    <w:p w14:paraId="6C76E6D3" w14:textId="380A253D" w:rsidR="00F7022D" w:rsidRDefault="00F7022D" w:rsidP="00F702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sz w:val="28"/>
          <w:szCs w:val="28"/>
        </w:rPr>
        <w:tab/>
      </w:r>
      <w:r>
        <w:rPr>
          <w:noProof/>
        </w:rPr>
        <w:drawing>
          <wp:inline distT="0" distB="0" distL="0" distR="0" wp14:anchorId="7843731E" wp14:editId="4EA43D8F">
            <wp:extent cx="5086350" cy="666750"/>
            <wp:effectExtent l="0" t="0" r="0" b="0"/>
            <wp:docPr id="168089288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92883" name="Picture 1" descr="A close up of a text&#10;&#10;Description automatically generated"/>
                    <pic:cNvPicPr/>
                  </pic:nvPicPr>
                  <pic:blipFill>
                    <a:blip r:embed="rId7"/>
                    <a:stretch>
                      <a:fillRect/>
                    </a:stretch>
                  </pic:blipFill>
                  <pic:spPr>
                    <a:xfrm>
                      <a:off x="0" y="0"/>
                      <a:ext cx="5086350" cy="666750"/>
                    </a:xfrm>
                    <a:prstGeom prst="rect">
                      <a:avLst/>
                    </a:prstGeom>
                  </pic:spPr>
                </pic:pic>
              </a:graphicData>
            </a:graphic>
          </wp:inline>
        </w:drawing>
      </w:r>
    </w:p>
    <w:p w14:paraId="7850786C" w14:textId="288221EB" w:rsidR="00F7022D" w:rsidRPr="008461B4" w:rsidRDefault="00F7022D" w:rsidP="004816B5">
      <w:pPr>
        <w:pStyle w:val="NormalWeb"/>
        <w:ind w:left="720"/>
        <w:rPr>
          <w:sz w:val="28"/>
          <w:szCs w:val="28"/>
        </w:rPr>
      </w:pPr>
    </w:p>
    <w:p w14:paraId="3F409374" w14:textId="77777777" w:rsidR="004816B5" w:rsidRPr="008461B4" w:rsidRDefault="004816B5" w:rsidP="004816B5">
      <w:pPr>
        <w:pStyle w:val="NormalWeb"/>
        <w:ind w:left="720"/>
        <w:rPr>
          <w:sz w:val="28"/>
          <w:szCs w:val="28"/>
        </w:rPr>
      </w:pPr>
      <w:r w:rsidRPr="008461B4">
        <w:rPr>
          <w:sz w:val="28"/>
          <w:szCs w:val="28"/>
        </w:rPr>
        <w:t xml:space="preserve">b. </w:t>
      </w:r>
      <w:r w:rsidRPr="008461B4">
        <w:rPr>
          <w:rStyle w:val="Strong"/>
          <w:sz w:val="28"/>
          <w:szCs w:val="28"/>
        </w:rPr>
        <w:t>Scenario Combination</w:t>
      </w:r>
      <w:r w:rsidRPr="008461B4">
        <w:rPr>
          <w:sz w:val="28"/>
          <w:szCs w:val="28"/>
        </w:rPr>
        <w:t>: Each scenario is a combination of these random values for all risk factors. For example, one scenario might have a high credit score, high income, and a low loan-to-value ratio, while another scenario could have a low credit score, low income, and a high loan-to-value ratio.</w:t>
      </w:r>
    </w:p>
    <w:p w14:paraId="2B65AF6B" w14:textId="77777777" w:rsidR="004816B5" w:rsidRDefault="004816B5" w:rsidP="004816B5">
      <w:pPr>
        <w:pStyle w:val="NormalWeb"/>
        <w:ind w:left="720"/>
        <w:rPr>
          <w:sz w:val="28"/>
          <w:szCs w:val="28"/>
        </w:rPr>
      </w:pPr>
      <w:r w:rsidRPr="008461B4">
        <w:rPr>
          <w:sz w:val="28"/>
          <w:szCs w:val="28"/>
        </w:rPr>
        <w:t xml:space="preserve">c. </w:t>
      </w:r>
      <w:r w:rsidRPr="008461B4">
        <w:rPr>
          <w:rStyle w:val="Strong"/>
          <w:sz w:val="28"/>
          <w:szCs w:val="28"/>
        </w:rPr>
        <w:t>Estimating Default Probability and LGD</w:t>
      </w:r>
      <w:r w:rsidRPr="008461B4">
        <w:rPr>
          <w:sz w:val="28"/>
          <w:szCs w:val="28"/>
        </w:rPr>
        <w:t>: For each scenario, you use your credit risk models to estimate the probability of default (PD) and the potential loss given default (LGD) based on the values of the risk factors. These models can be statistical models that relate the risk factors to the likelihood of default and the severity of loss if default occurs.</w:t>
      </w:r>
    </w:p>
    <w:p w14:paraId="3013DB42" w14:textId="098E2CB8" w:rsidR="00F7022D" w:rsidRPr="008461B4" w:rsidRDefault="00F7022D" w:rsidP="004816B5">
      <w:pPr>
        <w:pStyle w:val="NormalWeb"/>
        <w:ind w:left="720"/>
        <w:rPr>
          <w:sz w:val="28"/>
          <w:szCs w:val="28"/>
        </w:rPr>
      </w:pPr>
      <w:r>
        <w:rPr>
          <w:sz w:val="28"/>
          <w:szCs w:val="28"/>
        </w:rPr>
        <w:t>(calculating Default probability and loss given default using ai/ml)</w:t>
      </w:r>
    </w:p>
    <w:p w14:paraId="77077362" w14:textId="77777777" w:rsidR="004816B5" w:rsidRPr="008461B4" w:rsidRDefault="004816B5" w:rsidP="004816B5">
      <w:pPr>
        <w:pStyle w:val="NormalWeb"/>
        <w:ind w:left="720"/>
        <w:rPr>
          <w:sz w:val="28"/>
          <w:szCs w:val="28"/>
        </w:rPr>
      </w:pPr>
      <w:r w:rsidRPr="008461B4">
        <w:rPr>
          <w:sz w:val="28"/>
          <w:szCs w:val="28"/>
        </w:rPr>
        <w:t xml:space="preserve">d. </w:t>
      </w:r>
      <w:r w:rsidRPr="008461B4">
        <w:rPr>
          <w:rStyle w:val="Strong"/>
          <w:sz w:val="28"/>
          <w:szCs w:val="28"/>
        </w:rPr>
        <w:t>Repeat for Many Scenarios</w:t>
      </w:r>
      <w:r w:rsidRPr="008461B4">
        <w:rPr>
          <w:sz w:val="28"/>
          <w:szCs w:val="28"/>
        </w:rPr>
        <w:t>: You repeat this process for all the generated scenarios, calculating PD and LGD for each. This results in a distribution of PD and LGD values that reflect the uncertainty associated with loan defaults.</w:t>
      </w:r>
    </w:p>
    <w:p w14:paraId="73E27CCC" w14:textId="77777777" w:rsidR="004816B5" w:rsidRPr="008461B4" w:rsidRDefault="004816B5" w:rsidP="004816B5">
      <w:pPr>
        <w:pStyle w:val="NormalWeb"/>
        <w:ind w:left="720"/>
        <w:rPr>
          <w:sz w:val="28"/>
          <w:szCs w:val="28"/>
        </w:rPr>
      </w:pPr>
      <w:r w:rsidRPr="008461B4">
        <w:rPr>
          <w:sz w:val="28"/>
          <w:szCs w:val="28"/>
        </w:rPr>
        <w:t xml:space="preserve">e. </w:t>
      </w:r>
      <w:r w:rsidRPr="008461B4">
        <w:rPr>
          <w:rStyle w:val="Strong"/>
          <w:sz w:val="28"/>
          <w:szCs w:val="28"/>
        </w:rPr>
        <w:t>Interest Rate Calculation</w:t>
      </w:r>
      <w:r w:rsidRPr="008461B4">
        <w:rPr>
          <w:sz w:val="28"/>
          <w:szCs w:val="28"/>
        </w:rPr>
        <w:t>: With the estimated PD and LGD values for each scenario, you can calculate the expected loss for each scenario by multiplying the PD by LGD. This expected loss represents the potential loss the lender could incur if that specific scenario were to happen.</w:t>
      </w:r>
    </w:p>
    <w:p w14:paraId="52DA843C" w14:textId="77777777" w:rsidR="004816B5" w:rsidRPr="008461B4" w:rsidRDefault="004816B5" w:rsidP="004816B5">
      <w:pPr>
        <w:pStyle w:val="NormalWeb"/>
        <w:ind w:left="720"/>
        <w:rPr>
          <w:sz w:val="28"/>
          <w:szCs w:val="28"/>
        </w:rPr>
      </w:pPr>
      <w:r w:rsidRPr="008461B4">
        <w:rPr>
          <w:sz w:val="28"/>
          <w:szCs w:val="28"/>
        </w:rPr>
        <w:t xml:space="preserve">f. </w:t>
      </w:r>
      <w:r w:rsidRPr="008461B4">
        <w:rPr>
          <w:rStyle w:val="Strong"/>
          <w:sz w:val="28"/>
          <w:szCs w:val="28"/>
        </w:rPr>
        <w:t>Risk Assessment</w:t>
      </w:r>
      <w:r w:rsidRPr="008461B4">
        <w:rPr>
          <w:sz w:val="28"/>
          <w:szCs w:val="28"/>
        </w:rPr>
        <w:t xml:space="preserve">: By running the simulation for </w:t>
      </w:r>
      <w:proofErr w:type="gramStart"/>
      <w:r w:rsidRPr="008461B4">
        <w:rPr>
          <w:sz w:val="28"/>
          <w:szCs w:val="28"/>
        </w:rPr>
        <w:t>a large number of</w:t>
      </w:r>
      <w:proofErr w:type="gramEnd"/>
      <w:r w:rsidRPr="008461B4">
        <w:rPr>
          <w:sz w:val="28"/>
          <w:szCs w:val="28"/>
        </w:rPr>
        <w:t xml:space="preserve"> scenarios, you create a comprehensive set of expected losses and interest rates for different combinations of risk factors. This allows you to assess the range of possible loan outcomes and the probabilities associated with those outcomes.</w:t>
      </w:r>
    </w:p>
    <w:p w14:paraId="240FE1D1" w14:textId="77777777" w:rsidR="004816B5" w:rsidRPr="008461B4" w:rsidRDefault="004816B5" w:rsidP="004816B5">
      <w:pPr>
        <w:pStyle w:val="NormalWeb"/>
        <w:ind w:left="720"/>
        <w:rPr>
          <w:sz w:val="28"/>
          <w:szCs w:val="28"/>
        </w:rPr>
      </w:pPr>
      <w:r w:rsidRPr="008461B4">
        <w:rPr>
          <w:sz w:val="28"/>
          <w:szCs w:val="28"/>
        </w:rPr>
        <w:t xml:space="preserve">g. </w:t>
      </w:r>
      <w:r w:rsidRPr="008461B4">
        <w:rPr>
          <w:rStyle w:val="Strong"/>
          <w:sz w:val="28"/>
          <w:szCs w:val="28"/>
        </w:rPr>
        <w:t>Loan Pricing</w:t>
      </w:r>
      <w:r w:rsidRPr="008461B4">
        <w:rPr>
          <w:sz w:val="28"/>
          <w:szCs w:val="28"/>
        </w:rPr>
        <w:t xml:space="preserve">: Based on the results of the simulation, you can set the interest rate or loan pricing that ensures that the expected losses are adequately covered while providing a return on the loan. Riskier </w:t>
      </w:r>
      <w:r w:rsidRPr="008461B4">
        <w:rPr>
          <w:sz w:val="28"/>
          <w:szCs w:val="28"/>
        </w:rPr>
        <w:lastRenderedPageBreak/>
        <w:t>scenarios will typically result in higher interest rates to compensate for the increased potential for default and loss.</w:t>
      </w:r>
    </w:p>
    <w:p w14:paraId="1056D79C" w14:textId="77777777" w:rsidR="004816B5" w:rsidRPr="008461B4" w:rsidRDefault="004816B5" w:rsidP="004816B5">
      <w:pPr>
        <w:pStyle w:val="NormalWeb"/>
        <w:rPr>
          <w:sz w:val="28"/>
          <w:szCs w:val="28"/>
        </w:rPr>
      </w:pPr>
      <w:r w:rsidRPr="008461B4">
        <w:rPr>
          <w:sz w:val="28"/>
          <w:szCs w:val="28"/>
        </w:rPr>
        <w:t xml:space="preserve">In summary, the Monte Carlo simulation step involves generating a wide range of possible scenarios, estimating default probabilities and losses for each scenario, and using this information to calculate expected losses and determine the appropriate loan pricing that aligns with the borrower's risk profile. This simulation provides a more comprehensive and probabilistic approach to loan pricing, considering the uncertainties associated with borrower </w:t>
      </w:r>
      <w:proofErr w:type="spellStart"/>
      <w:r w:rsidRPr="008461B4">
        <w:rPr>
          <w:sz w:val="28"/>
          <w:szCs w:val="28"/>
        </w:rPr>
        <w:t>behavior</w:t>
      </w:r>
      <w:proofErr w:type="spellEnd"/>
      <w:r w:rsidRPr="008461B4">
        <w:rPr>
          <w:sz w:val="28"/>
          <w:szCs w:val="28"/>
        </w:rPr>
        <w:t xml:space="preserve"> and risk factors.</w:t>
      </w:r>
    </w:p>
    <w:p w14:paraId="380BE8C1" w14:textId="77777777" w:rsidR="00EC7A7D" w:rsidRPr="008461B4" w:rsidRDefault="00EC7A7D" w:rsidP="004816B5">
      <w:pPr>
        <w:pStyle w:val="NormalWeb"/>
        <w:rPr>
          <w:sz w:val="28"/>
          <w:szCs w:val="28"/>
        </w:rPr>
      </w:pPr>
    </w:p>
    <w:p w14:paraId="0F06A948" w14:textId="6B5CBE53" w:rsidR="00EC7A7D" w:rsidRPr="008461B4" w:rsidRDefault="00EC7A7D" w:rsidP="004816B5">
      <w:pPr>
        <w:pStyle w:val="NormalWeb"/>
        <w:rPr>
          <w:sz w:val="28"/>
          <w:szCs w:val="28"/>
        </w:rPr>
      </w:pPr>
      <w:r w:rsidRPr="008461B4">
        <w:rPr>
          <w:sz w:val="28"/>
          <w:szCs w:val="28"/>
        </w:rPr>
        <w:t>Monte Carlo simulation for risk-based pricing of loans involves using a probabilistic approach to set interest rates or pricing that reflects the borrower's credit risk. Below is an example with Python code to illustrate the process. In this example, we'll simulate the pricing of personal loans based on credit scores and incomes.</w:t>
      </w:r>
    </w:p>
    <w:p w14:paraId="127F796E" w14:textId="263C779A" w:rsidR="00EC7A7D" w:rsidRPr="008461B4" w:rsidRDefault="007266B0" w:rsidP="004816B5">
      <w:pPr>
        <w:pStyle w:val="NormalWeb"/>
        <w:rPr>
          <w:sz w:val="28"/>
          <w:szCs w:val="28"/>
        </w:rPr>
      </w:pPr>
      <w:r w:rsidRPr="008461B4">
        <w:rPr>
          <w:sz w:val="28"/>
          <w:szCs w:val="28"/>
        </w:rPr>
        <w:t>*************</w:t>
      </w:r>
    </w:p>
    <w:p w14:paraId="1163446E" w14:textId="194AE7B4" w:rsidR="00EC7A7D" w:rsidRPr="008461B4" w:rsidRDefault="007266B0" w:rsidP="00EC7A7D">
      <w:pPr>
        <w:pStyle w:val="NormalWeb"/>
        <w:pBdr>
          <w:bottom w:val="dotted" w:sz="24" w:space="1" w:color="auto"/>
        </w:pBdr>
        <w:rPr>
          <w:sz w:val="28"/>
          <w:szCs w:val="28"/>
        </w:rPr>
      </w:pPr>
      <w:r w:rsidRPr="008461B4">
        <w:rPr>
          <w:sz w:val="28"/>
          <w:szCs w:val="28"/>
        </w:rPr>
        <w:t>Code in notepad</w:t>
      </w:r>
    </w:p>
    <w:p w14:paraId="5D09F02B" w14:textId="5AD2AAFA" w:rsidR="007266B0" w:rsidRDefault="00970D69" w:rsidP="00EC7A7D">
      <w:pPr>
        <w:pStyle w:val="NormalWeb"/>
        <w:rPr>
          <w:sz w:val="28"/>
          <w:szCs w:val="28"/>
        </w:rPr>
      </w:pPr>
      <w:r>
        <w:rPr>
          <w:sz w:val="28"/>
          <w:szCs w:val="28"/>
        </w:rPr>
        <w:t>Inputs required-</w:t>
      </w:r>
    </w:p>
    <w:p w14:paraId="22590202" w14:textId="3C3547DD" w:rsidR="00970D69" w:rsidRDefault="00970D69" w:rsidP="00970D69">
      <w:pPr>
        <w:pStyle w:val="NormalWeb"/>
        <w:numPr>
          <w:ilvl w:val="0"/>
          <w:numId w:val="6"/>
        </w:numPr>
        <w:rPr>
          <w:sz w:val="28"/>
          <w:szCs w:val="28"/>
        </w:rPr>
      </w:pPr>
      <w:r>
        <w:rPr>
          <w:sz w:val="28"/>
          <w:szCs w:val="28"/>
        </w:rPr>
        <w:t>Credit score</w:t>
      </w:r>
      <w:r w:rsidR="00455116">
        <w:rPr>
          <w:sz w:val="28"/>
          <w:szCs w:val="28"/>
        </w:rPr>
        <w:t xml:space="preserve"> (From external data)</w:t>
      </w:r>
    </w:p>
    <w:p w14:paraId="0F50791A" w14:textId="33206FD5" w:rsidR="00970D69" w:rsidRDefault="00970D69" w:rsidP="00970D69">
      <w:pPr>
        <w:pStyle w:val="NormalWeb"/>
        <w:numPr>
          <w:ilvl w:val="0"/>
          <w:numId w:val="6"/>
        </w:numPr>
        <w:rPr>
          <w:sz w:val="28"/>
          <w:szCs w:val="28"/>
        </w:rPr>
      </w:pPr>
      <w:r>
        <w:rPr>
          <w:sz w:val="28"/>
          <w:szCs w:val="28"/>
        </w:rPr>
        <w:t>Income</w:t>
      </w:r>
      <w:r w:rsidR="00455116">
        <w:rPr>
          <w:sz w:val="28"/>
          <w:szCs w:val="28"/>
        </w:rPr>
        <w:t xml:space="preserve"> (from customer)</w:t>
      </w:r>
    </w:p>
    <w:p w14:paraId="03D8239A" w14:textId="1CAD38B1" w:rsidR="00970D69" w:rsidRDefault="00970D69" w:rsidP="00970D69">
      <w:pPr>
        <w:pStyle w:val="NormalWeb"/>
        <w:numPr>
          <w:ilvl w:val="0"/>
          <w:numId w:val="6"/>
        </w:numPr>
        <w:rPr>
          <w:sz w:val="28"/>
          <w:szCs w:val="28"/>
        </w:rPr>
      </w:pPr>
      <w:r>
        <w:rPr>
          <w:sz w:val="28"/>
          <w:szCs w:val="28"/>
        </w:rPr>
        <w:t>Mean and std deviation for income and credit score</w:t>
      </w:r>
      <w:r w:rsidR="00455116">
        <w:rPr>
          <w:sz w:val="28"/>
          <w:szCs w:val="28"/>
        </w:rPr>
        <w:t xml:space="preserve"> (obtained from micro segment)</w:t>
      </w:r>
    </w:p>
    <w:p w14:paraId="122F66A9" w14:textId="1CC2011B" w:rsidR="00970D69" w:rsidRDefault="00970D69" w:rsidP="00970D69">
      <w:pPr>
        <w:pStyle w:val="NormalWeb"/>
        <w:numPr>
          <w:ilvl w:val="0"/>
          <w:numId w:val="6"/>
        </w:numPr>
        <w:rPr>
          <w:sz w:val="28"/>
          <w:szCs w:val="28"/>
        </w:rPr>
      </w:pPr>
      <w:r>
        <w:rPr>
          <w:sz w:val="28"/>
          <w:szCs w:val="28"/>
        </w:rPr>
        <w:t>Number of scenarios</w:t>
      </w:r>
      <w:r w:rsidR="00455116">
        <w:rPr>
          <w:sz w:val="28"/>
          <w:szCs w:val="28"/>
        </w:rPr>
        <w:t xml:space="preserve"> (fixed)</w:t>
      </w:r>
    </w:p>
    <w:p w14:paraId="027AC6CF" w14:textId="356A007B" w:rsidR="00970D69" w:rsidRDefault="00970D69" w:rsidP="00970D69">
      <w:pPr>
        <w:pStyle w:val="NormalWeb"/>
        <w:numPr>
          <w:ilvl w:val="0"/>
          <w:numId w:val="6"/>
        </w:numPr>
        <w:rPr>
          <w:sz w:val="28"/>
          <w:szCs w:val="28"/>
        </w:rPr>
      </w:pPr>
      <w:r>
        <w:rPr>
          <w:sz w:val="28"/>
          <w:szCs w:val="28"/>
        </w:rPr>
        <w:t>Probability of Default</w:t>
      </w:r>
      <w:r w:rsidR="00455116">
        <w:rPr>
          <w:sz w:val="28"/>
          <w:szCs w:val="28"/>
        </w:rPr>
        <w:t xml:space="preserve"> PD (AI/ML Model)</w:t>
      </w:r>
    </w:p>
    <w:p w14:paraId="41222E5A" w14:textId="49236518" w:rsidR="00970D69" w:rsidRDefault="00970D69" w:rsidP="00970D69">
      <w:pPr>
        <w:pStyle w:val="NormalWeb"/>
        <w:numPr>
          <w:ilvl w:val="0"/>
          <w:numId w:val="6"/>
        </w:numPr>
        <w:rPr>
          <w:sz w:val="28"/>
          <w:szCs w:val="28"/>
        </w:rPr>
      </w:pPr>
      <w:r>
        <w:rPr>
          <w:sz w:val="28"/>
          <w:szCs w:val="28"/>
        </w:rPr>
        <w:t>Loss given default</w:t>
      </w:r>
      <w:r w:rsidR="00455116">
        <w:rPr>
          <w:sz w:val="28"/>
          <w:szCs w:val="28"/>
        </w:rPr>
        <w:t xml:space="preserve"> LGD (</w:t>
      </w:r>
      <w:r w:rsidR="009141B9">
        <w:rPr>
          <w:sz w:val="28"/>
          <w:szCs w:val="28"/>
        </w:rPr>
        <w:t>AI/ML Model</w:t>
      </w:r>
      <w:r w:rsidR="00455116">
        <w:rPr>
          <w:sz w:val="28"/>
          <w:szCs w:val="28"/>
        </w:rPr>
        <w:t>)</w:t>
      </w:r>
    </w:p>
    <w:p w14:paraId="11A94815" w14:textId="5D3AF528" w:rsidR="00721E44" w:rsidRPr="00721E44" w:rsidRDefault="00721E44" w:rsidP="00721E44">
      <w:pPr>
        <w:pStyle w:val="NormalWeb"/>
        <w:numPr>
          <w:ilvl w:val="0"/>
          <w:numId w:val="6"/>
        </w:numPr>
        <w:rPr>
          <w:sz w:val="28"/>
          <w:szCs w:val="28"/>
        </w:rPr>
      </w:pPr>
      <w:r>
        <w:rPr>
          <w:sz w:val="28"/>
          <w:szCs w:val="28"/>
        </w:rPr>
        <w:t xml:space="preserve">Annual pricing components or price model based on loan type </w:t>
      </w:r>
      <w:r w:rsidRPr="00970D69">
        <w:rPr>
          <w:rFonts w:ascii="Segoe UI" w:hAnsi="Segoe UI" w:cs="Segoe UI"/>
          <w:color w:val="000000"/>
          <w:sz w:val="27"/>
          <w:szCs w:val="27"/>
        </w:rPr>
        <w:t xml:space="preserve">(e.g., mortgages, personal loans, commercial loans) </w:t>
      </w:r>
      <w:r>
        <w:rPr>
          <w:sz w:val="28"/>
          <w:szCs w:val="28"/>
        </w:rPr>
        <w:t xml:space="preserve">- Cost of funds, </w:t>
      </w:r>
      <w:r w:rsidRPr="00721E44">
        <w:rPr>
          <w:sz w:val="28"/>
          <w:szCs w:val="28"/>
        </w:rPr>
        <w:t>Desired Profit margin</w:t>
      </w:r>
      <w:r>
        <w:rPr>
          <w:sz w:val="28"/>
          <w:szCs w:val="28"/>
        </w:rPr>
        <w:t xml:space="preserve">, </w:t>
      </w:r>
      <w:r w:rsidRPr="00970D69">
        <w:rPr>
          <w:rFonts w:ascii="Segoe UI" w:hAnsi="Segoe UI" w:cs="Segoe UI"/>
          <w:color w:val="000000"/>
          <w:sz w:val="27"/>
          <w:szCs w:val="27"/>
        </w:rPr>
        <w:t>overhead costs, regulatory requirements, and market conditions.</w:t>
      </w:r>
    </w:p>
    <w:p w14:paraId="6D841502" w14:textId="77777777" w:rsidR="00721E44" w:rsidRPr="008461B4" w:rsidRDefault="00721E44" w:rsidP="00721E44">
      <w:pPr>
        <w:pStyle w:val="NormalWeb"/>
        <w:ind w:left="720"/>
        <w:rPr>
          <w:sz w:val="28"/>
          <w:szCs w:val="28"/>
        </w:rPr>
      </w:pPr>
    </w:p>
    <w:p w14:paraId="2F4A4786" w14:textId="77777777" w:rsidR="007266B0" w:rsidRPr="008461B4" w:rsidRDefault="007266B0" w:rsidP="007266B0">
      <w:pPr>
        <w:pStyle w:val="NormalWeb"/>
        <w:rPr>
          <w:sz w:val="28"/>
          <w:szCs w:val="28"/>
        </w:rPr>
      </w:pPr>
      <w:r w:rsidRPr="008461B4">
        <w:rPr>
          <w:sz w:val="28"/>
          <w:szCs w:val="28"/>
        </w:rPr>
        <w:t>In this code:</w:t>
      </w:r>
    </w:p>
    <w:p w14:paraId="4FA6A7E9" w14:textId="77777777" w:rsidR="007266B0" w:rsidRPr="008461B4" w:rsidRDefault="007266B0" w:rsidP="007266B0">
      <w:pPr>
        <w:pStyle w:val="NormalWeb"/>
        <w:numPr>
          <w:ilvl w:val="0"/>
          <w:numId w:val="4"/>
        </w:numPr>
        <w:rPr>
          <w:sz w:val="28"/>
          <w:szCs w:val="28"/>
        </w:rPr>
      </w:pPr>
      <w:r w:rsidRPr="008461B4">
        <w:rPr>
          <w:sz w:val="28"/>
          <w:szCs w:val="28"/>
        </w:rPr>
        <w:t>We define two risk factors, "</w:t>
      </w:r>
      <w:proofErr w:type="spellStart"/>
      <w:r w:rsidRPr="008461B4">
        <w:rPr>
          <w:sz w:val="28"/>
          <w:szCs w:val="28"/>
        </w:rPr>
        <w:t>credit_score</w:t>
      </w:r>
      <w:proofErr w:type="spellEnd"/>
      <w:r w:rsidRPr="008461B4">
        <w:rPr>
          <w:sz w:val="28"/>
          <w:szCs w:val="28"/>
        </w:rPr>
        <w:t>" and "income," and specify their probability distributions (mean and standard deviation).</w:t>
      </w:r>
    </w:p>
    <w:p w14:paraId="47847361" w14:textId="3784D099" w:rsidR="007266B0" w:rsidRPr="008461B4" w:rsidRDefault="007266B0" w:rsidP="007266B0">
      <w:pPr>
        <w:pStyle w:val="NormalWeb"/>
        <w:numPr>
          <w:ilvl w:val="0"/>
          <w:numId w:val="4"/>
        </w:numPr>
        <w:rPr>
          <w:sz w:val="28"/>
          <w:szCs w:val="28"/>
        </w:rPr>
      </w:pPr>
      <w:r w:rsidRPr="008461B4">
        <w:rPr>
          <w:sz w:val="28"/>
          <w:szCs w:val="28"/>
        </w:rPr>
        <w:lastRenderedPageBreak/>
        <w:t>We set the number of simulation scenarios to 10,000 (</w:t>
      </w:r>
      <w:proofErr w:type="spellStart"/>
      <w:r w:rsidRPr="008461B4">
        <w:rPr>
          <w:rStyle w:val="HTMLCode"/>
          <w:rFonts w:ascii="Times New Roman" w:hAnsi="Times New Roman" w:cs="Times New Roman"/>
          <w:sz w:val="28"/>
          <w:szCs w:val="28"/>
        </w:rPr>
        <w:t>num_simulations</w:t>
      </w:r>
      <w:proofErr w:type="spellEnd"/>
      <w:proofErr w:type="gramStart"/>
      <w:r w:rsidRPr="008461B4">
        <w:rPr>
          <w:sz w:val="28"/>
          <w:szCs w:val="28"/>
        </w:rPr>
        <w:t>).</w:t>
      </w:r>
      <w:r w:rsidR="009F7091">
        <w:rPr>
          <w:sz w:val="28"/>
          <w:szCs w:val="28"/>
        </w:rPr>
        <w:t>(</w:t>
      </w:r>
      <w:proofErr w:type="gramEnd"/>
      <w:r w:rsidR="009F7091" w:rsidRPr="009F7091">
        <w:t xml:space="preserve"> </w:t>
      </w:r>
      <w:r w:rsidR="009F7091">
        <w:t>It's advisable to perform sensitivity analysis to determine if the number of simulations significantly impacts the conclusions and results of the Monte Carlo simulation for your specific use case.</w:t>
      </w:r>
      <w:r w:rsidR="009F7091">
        <w:rPr>
          <w:sz w:val="28"/>
          <w:szCs w:val="28"/>
        </w:rPr>
        <w:t>)</w:t>
      </w:r>
    </w:p>
    <w:p w14:paraId="3F4B32FE" w14:textId="77777777" w:rsidR="007266B0" w:rsidRPr="008461B4" w:rsidRDefault="007266B0" w:rsidP="007266B0">
      <w:pPr>
        <w:pStyle w:val="NormalWeb"/>
        <w:numPr>
          <w:ilvl w:val="0"/>
          <w:numId w:val="4"/>
        </w:numPr>
        <w:rPr>
          <w:sz w:val="28"/>
          <w:szCs w:val="28"/>
        </w:rPr>
      </w:pPr>
      <w:r w:rsidRPr="008461B4">
        <w:rPr>
          <w:sz w:val="28"/>
          <w:szCs w:val="28"/>
        </w:rPr>
        <w:t>We loop through the specified number of simulations, generating random values for credit score and income from their respective distributions.</w:t>
      </w:r>
    </w:p>
    <w:p w14:paraId="42F0238C" w14:textId="77777777" w:rsidR="007266B0" w:rsidRPr="008461B4" w:rsidRDefault="007266B0" w:rsidP="007266B0">
      <w:pPr>
        <w:pStyle w:val="NormalWeb"/>
        <w:numPr>
          <w:ilvl w:val="0"/>
          <w:numId w:val="4"/>
        </w:numPr>
        <w:rPr>
          <w:sz w:val="28"/>
          <w:szCs w:val="28"/>
        </w:rPr>
      </w:pPr>
      <w:r w:rsidRPr="008461B4">
        <w:rPr>
          <w:sz w:val="28"/>
          <w:szCs w:val="28"/>
        </w:rPr>
        <w:t>We calculate the annual default probability based on the credit score and LGD based on income. These are simplified models; in practice, more complex models would be used.</w:t>
      </w:r>
    </w:p>
    <w:p w14:paraId="11909392" w14:textId="77777777" w:rsidR="007266B0" w:rsidRDefault="007266B0" w:rsidP="007266B0">
      <w:pPr>
        <w:pStyle w:val="NormalWeb"/>
        <w:numPr>
          <w:ilvl w:val="0"/>
          <w:numId w:val="4"/>
        </w:numPr>
        <w:rPr>
          <w:sz w:val="28"/>
          <w:szCs w:val="28"/>
        </w:rPr>
      </w:pPr>
      <w:r w:rsidRPr="008461B4">
        <w:rPr>
          <w:sz w:val="28"/>
          <w:szCs w:val="28"/>
        </w:rPr>
        <w:t>We calculate the annual loan pricing required to cover expected losses and generate profit. The formula used here is a simplified version.</w:t>
      </w:r>
    </w:p>
    <w:p w14:paraId="3C129260" w14:textId="1AE8EB39" w:rsidR="00970D69" w:rsidRDefault="00970D69" w:rsidP="00970D69">
      <w:pPr>
        <w:pStyle w:val="NormalWeb"/>
        <w:rPr>
          <w:rFonts w:ascii="Segoe UI" w:hAnsi="Segoe UI" w:cs="Segoe UI"/>
          <w:color w:val="374151"/>
          <w:shd w:val="clear" w:color="auto" w:fill="F7F7F8"/>
        </w:rPr>
      </w:pPr>
      <w:r>
        <w:rPr>
          <w:rFonts w:ascii="Segoe UI" w:hAnsi="Segoe UI" w:cs="Segoe UI"/>
          <w:color w:val="374151"/>
          <w:shd w:val="clear" w:color="auto" w:fill="F7F7F8"/>
        </w:rPr>
        <w:t>Annual Loan Pricing = Cost of Funds + Expected Losses + Desired Profit Margin</w:t>
      </w:r>
    </w:p>
    <w:p w14:paraId="3A93378C" w14:textId="77777777" w:rsidR="00970D69" w:rsidRPr="00970D69" w:rsidRDefault="00970D69" w:rsidP="00970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hAnsi="Segoe UI" w:cs="Segoe UI"/>
          <w:color w:val="374151"/>
          <w:shd w:val="clear" w:color="auto" w:fill="F7F7F8"/>
        </w:rPr>
        <w:t xml:space="preserve">Optional factors to add </w:t>
      </w:r>
      <w:r w:rsidRPr="00970D69">
        <w:rPr>
          <w:rFonts w:ascii="Segoe UI" w:eastAsia="Times New Roman" w:hAnsi="Segoe UI" w:cs="Segoe UI"/>
          <w:color w:val="000000"/>
          <w:kern w:val="0"/>
          <w:sz w:val="27"/>
          <w:szCs w:val="27"/>
          <w:lang w:eastAsia="en-IN"/>
          <w14:ligatures w14:val="none"/>
        </w:rPr>
        <w:t>overhead costs, regulatory requirements, and market conditions. Moreover, different types of loans (e.g., mortgages, personal loans, commercial loans) may have different pricing models and factors to consider.</w:t>
      </w:r>
    </w:p>
    <w:p w14:paraId="278F2BE2" w14:textId="77777777" w:rsidR="00970D69" w:rsidRPr="008461B4" w:rsidRDefault="00970D69" w:rsidP="00970D69">
      <w:pPr>
        <w:pStyle w:val="NormalWeb"/>
        <w:rPr>
          <w:sz w:val="28"/>
          <w:szCs w:val="28"/>
        </w:rPr>
      </w:pPr>
    </w:p>
    <w:p w14:paraId="7279F61E" w14:textId="77777777" w:rsidR="007266B0" w:rsidRPr="008461B4" w:rsidRDefault="007266B0" w:rsidP="007266B0">
      <w:pPr>
        <w:pStyle w:val="NormalWeb"/>
        <w:numPr>
          <w:ilvl w:val="0"/>
          <w:numId w:val="4"/>
        </w:numPr>
        <w:rPr>
          <w:sz w:val="28"/>
          <w:szCs w:val="28"/>
        </w:rPr>
      </w:pPr>
      <w:r w:rsidRPr="008461B4">
        <w:rPr>
          <w:sz w:val="28"/>
          <w:szCs w:val="28"/>
        </w:rPr>
        <w:t>We convert the annual pricing to a monthly interest rate to determine the interest rate for the loan.</w:t>
      </w:r>
    </w:p>
    <w:p w14:paraId="4BE3D1F0" w14:textId="77777777" w:rsidR="007266B0" w:rsidRPr="008461B4" w:rsidRDefault="007266B0" w:rsidP="007266B0">
      <w:pPr>
        <w:pStyle w:val="NormalWeb"/>
        <w:numPr>
          <w:ilvl w:val="0"/>
          <w:numId w:val="4"/>
        </w:numPr>
        <w:rPr>
          <w:sz w:val="28"/>
          <w:szCs w:val="28"/>
        </w:rPr>
      </w:pPr>
      <w:r w:rsidRPr="008461B4">
        <w:rPr>
          <w:sz w:val="28"/>
          <w:szCs w:val="28"/>
        </w:rPr>
        <w:t xml:space="preserve">We collect all the calculated interest rates in the </w:t>
      </w:r>
      <w:proofErr w:type="spellStart"/>
      <w:r w:rsidRPr="008461B4">
        <w:rPr>
          <w:rStyle w:val="HTMLCode"/>
          <w:rFonts w:ascii="Times New Roman" w:hAnsi="Times New Roman" w:cs="Times New Roman"/>
          <w:sz w:val="28"/>
          <w:szCs w:val="28"/>
        </w:rPr>
        <w:t>interest_rates</w:t>
      </w:r>
      <w:proofErr w:type="spellEnd"/>
      <w:r w:rsidRPr="008461B4">
        <w:rPr>
          <w:sz w:val="28"/>
          <w:szCs w:val="28"/>
        </w:rPr>
        <w:t xml:space="preserve"> list.</w:t>
      </w:r>
    </w:p>
    <w:p w14:paraId="7DF9B388" w14:textId="77777777" w:rsidR="007266B0" w:rsidRPr="008461B4" w:rsidRDefault="007266B0" w:rsidP="007266B0">
      <w:pPr>
        <w:pStyle w:val="NormalWeb"/>
        <w:numPr>
          <w:ilvl w:val="0"/>
          <w:numId w:val="4"/>
        </w:numPr>
        <w:rPr>
          <w:sz w:val="28"/>
          <w:szCs w:val="28"/>
        </w:rPr>
      </w:pPr>
      <w:r w:rsidRPr="008461B4">
        <w:rPr>
          <w:sz w:val="28"/>
          <w:szCs w:val="28"/>
        </w:rPr>
        <w:t xml:space="preserve">After all simulations are complete, we </w:t>
      </w:r>
      <w:proofErr w:type="spellStart"/>
      <w:r w:rsidRPr="008461B4">
        <w:rPr>
          <w:sz w:val="28"/>
          <w:szCs w:val="28"/>
        </w:rPr>
        <w:t>analyze</w:t>
      </w:r>
      <w:proofErr w:type="spellEnd"/>
      <w:r w:rsidRPr="008461B4">
        <w:rPr>
          <w:sz w:val="28"/>
          <w:szCs w:val="28"/>
        </w:rPr>
        <w:t xml:space="preserve"> the results by calculating the mean and standard deviation of the monthly interest rates.</w:t>
      </w:r>
    </w:p>
    <w:p w14:paraId="6F697651" w14:textId="77777777" w:rsidR="007266B0" w:rsidRPr="008461B4" w:rsidRDefault="007266B0" w:rsidP="007266B0">
      <w:pPr>
        <w:pStyle w:val="NormalWeb"/>
        <w:pBdr>
          <w:bottom w:val="single" w:sz="6" w:space="1" w:color="auto"/>
        </w:pBdr>
        <w:rPr>
          <w:sz w:val="28"/>
          <w:szCs w:val="28"/>
        </w:rPr>
      </w:pPr>
      <w:r w:rsidRPr="008461B4">
        <w:rPr>
          <w:sz w:val="28"/>
          <w:szCs w:val="28"/>
        </w:rPr>
        <w:t>This code is a basic example for illustrative purposes. In practice, risk-based loan pricing involves more sophisticated models and consideration of various risk factors. Additionally, validation and model refinement are essential for accurate pricing in real-world applications.</w:t>
      </w:r>
    </w:p>
    <w:p w14:paraId="32FB408D" w14:textId="6BE824CE" w:rsidR="00F10FC0" w:rsidRPr="00F10FC0" w:rsidRDefault="00F10FC0" w:rsidP="00EC7A7D">
      <w:pPr>
        <w:pStyle w:val="NormalWeb"/>
        <w:rPr>
          <w:rFonts w:ascii="Calibri bold" w:hAnsi="Calibri bold" w:cstheme="majorHAnsi"/>
          <w:b/>
          <w:bCs/>
          <w:sz w:val="40"/>
          <w:szCs w:val="40"/>
        </w:rPr>
      </w:pPr>
      <w:r w:rsidRPr="00F10FC0">
        <w:rPr>
          <w:rFonts w:ascii="Calibri bold" w:hAnsi="Calibri bold" w:cstheme="majorHAnsi"/>
          <w:b/>
          <w:bCs/>
          <w:color w:val="374151"/>
          <w:sz w:val="40"/>
          <w:szCs w:val="40"/>
          <w:shd w:val="clear" w:color="auto" w:fill="F7F7F8"/>
        </w:rPr>
        <w:t>Annual Loan Pricing</w:t>
      </w:r>
    </w:p>
    <w:p w14:paraId="3E8AE0E0" w14:textId="77777777" w:rsidR="00970D69" w:rsidRDefault="00970D69" w:rsidP="00970D69">
      <w:pPr>
        <w:pStyle w:val="NormalWeb"/>
        <w:rPr>
          <w:rFonts w:ascii="Segoe UI" w:hAnsi="Segoe UI" w:cs="Segoe UI"/>
          <w:color w:val="374151"/>
          <w:shd w:val="clear" w:color="auto" w:fill="F7F7F8"/>
        </w:rPr>
      </w:pPr>
      <w:r>
        <w:rPr>
          <w:rFonts w:ascii="Segoe UI" w:hAnsi="Segoe UI" w:cs="Segoe UI"/>
          <w:color w:val="374151"/>
          <w:shd w:val="clear" w:color="auto" w:fill="F7F7F8"/>
        </w:rPr>
        <w:t>Annual Loan Pricing = Cost of Funds + Expected Losses + Desired Profit Margin</w:t>
      </w:r>
    </w:p>
    <w:p w14:paraId="0A8CA1F0" w14:textId="77777777" w:rsidR="00970D69" w:rsidRPr="00970D69" w:rsidRDefault="00970D69" w:rsidP="00970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color w:val="000000"/>
          <w:kern w:val="0"/>
          <w:sz w:val="27"/>
          <w:szCs w:val="27"/>
          <w:lang w:eastAsia="en-IN"/>
          <w14:ligatures w14:val="none"/>
        </w:rPr>
        <w:t>Let's break down each component:</w:t>
      </w:r>
    </w:p>
    <w:p w14:paraId="502D3560" w14:textId="77777777" w:rsidR="00970D69" w:rsidRPr="00970D69" w:rsidRDefault="00970D69" w:rsidP="00970D6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b/>
          <w:bCs/>
          <w:color w:val="000000"/>
          <w:kern w:val="0"/>
          <w:sz w:val="27"/>
          <w:szCs w:val="27"/>
          <w:bdr w:val="single" w:sz="2" w:space="0" w:color="D9D9E3" w:frame="1"/>
          <w:lang w:eastAsia="en-IN"/>
          <w14:ligatures w14:val="none"/>
        </w:rPr>
        <w:t>Cost of Funds:</w:t>
      </w:r>
      <w:r w:rsidRPr="00970D69">
        <w:rPr>
          <w:rFonts w:ascii="Segoe UI" w:eastAsia="Times New Roman" w:hAnsi="Segoe UI" w:cs="Segoe UI"/>
          <w:color w:val="000000"/>
          <w:kern w:val="0"/>
          <w:sz w:val="27"/>
          <w:szCs w:val="27"/>
          <w:lang w:eastAsia="en-IN"/>
          <w14:ligatures w14:val="none"/>
        </w:rPr>
        <w:t xml:space="preserve"> This represents the cost incurred by the financial institution to obtain the funds it lends out. It includes the interest rate paid on deposits, wholesale borrowing costs, and any other financing </w:t>
      </w:r>
      <w:r w:rsidRPr="00970D69">
        <w:rPr>
          <w:rFonts w:ascii="Segoe UI" w:eastAsia="Times New Roman" w:hAnsi="Segoe UI" w:cs="Segoe UI"/>
          <w:color w:val="000000"/>
          <w:kern w:val="0"/>
          <w:sz w:val="27"/>
          <w:szCs w:val="27"/>
          <w:lang w:eastAsia="en-IN"/>
          <w14:ligatures w14:val="none"/>
        </w:rPr>
        <w:lastRenderedPageBreak/>
        <w:t>expenses. The cost of funds is an essential component of the loan pricing as the institution needs to cover its borrowing expenses.</w:t>
      </w:r>
    </w:p>
    <w:p w14:paraId="71657EC3" w14:textId="77777777" w:rsidR="00970D69" w:rsidRPr="00970D69" w:rsidRDefault="00970D69" w:rsidP="00970D6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b/>
          <w:bCs/>
          <w:color w:val="000000"/>
          <w:kern w:val="0"/>
          <w:sz w:val="27"/>
          <w:szCs w:val="27"/>
          <w:bdr w:val="single" w:sz="2" w:space="0" w:color="D9D9E3" w:frame="1"/>
          <w:lang w:eastAsia="en-IN"/>
          <w14:ligatures w14:val="none"/>
        </w:rPr>
        <w:t>Expected Losses:</w:t>
      </w:r>
      <w:r w:rsidRPr="00970D69">
        <w:rPr>
          <w:rFonts w:ascii="Segoe UI" w:eastAsia="Times New Roman" w:hAnsi="Segoe UI" w:cs="Segoe UI"/>
          <w:color w:val="000000"/>
          <w:kern w:val="0"/>
          <w:sz w:val="27"/>
          <w:szCs w:val="27"/>
          <w:lang w:eastAsia="en-IN"/>
          <w14:ligatures w14:val="none"/>
        </w:rPr>
        <w:t xml:space="preserve"> This is the anticipated amount that the financial institution expects to lose due to defaults or non-payment by borrowers. To estimate expected losses, the institution may consider historical loan default rates, credit risk assessments, and economic factors. Expected losses are usually expressed as a percentage of the loan amount.</w:t>
      </w:r>
    </w:p>
    <w:p w14:paraId="5DBCE557" w14:textId="77777777" w:rsidR="00970D69" w:rsidRPr="00970D69" w:rsidRDefault="00970D69" w:rsidP="00970D6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b/>
          <w:bCs/>
          <w:color w:val="000000"/>
          <w:kern w:val="0"/>
          <w:sz w:val="27"/>
          <w:szCs w:val="27"/>
          <w:bdr w:val="single" w:sz="2" w:space="0" w:color="D9D9E3" w:frame="1"/>
          <w:lang w:eastAsia="en-IN"/>
          <w14:ligatures w14:val="none"/>
        </w:rPr>
        <w:t>Desired Profit Margin:</w:t>
      </w:r>
      <w:r w:rsidRPr="00970D69">
        <w:rPr>
          <w:rFonts w:ascii="Segoe UI" w:eastAsia="Times New Roman" w:hAnsi="Segoe UI" w:cs="Segoe UI"/>
          <w:color w:val="000000"/>
          <w:kern w:val="0"/>
          <w:sz w:val="27"/>
          <w:szCs w:val="27"/>
          <w:lang w:eastAsia="en-IN"/>
          <w14:ligatures w14:val="none"/>
        </w:rPr>
        <w:t xml:space="preserve"> This is the profit that the financial institution aims to earn from the loan. It's usually expressed as a percentage of the loan amount and represents the return on capital and the reward for taking on credit risk.</w:t>
      </w:r>
    </w:p>
    <w:p w14:paraId="32B72707" w14:textId="77777777" w:rsidR="00970D69" w:rsidRPr="00970D69" w:rsidRDefault="00970D69" w:rsidP="00970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color w:val="000000"/>
          <w:kern w:val="0"/>
          <w:sz w:val="27"/>
          <w:szCs w:val="27"/>
          <w:lang w:eastAsia="en-IN"/>
          <w14:ligatures w14:val="none"/>
        </w:rPr>
        <w:t>The annual loan pricing should cover not only the cost of funds and expected losses but also the desired profit margin to ensure that the lending activity is financially viable for the institution.</w:t>
      </w:r>
    </w:p>
    <w:p w14:paraId="37610B04" w14:textId="77777777" w:rsidR="00970D69" w:rsidRPr="00970D69" w:rsidRDefault="00970D69" w:rsidP="00970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color w:val="000000"/>
          <w:kern w:val="0"/>
          <w:sz w:val="27"/>
          <w:szCs w:val="27"/>
          <w:lang w:eastAsia="en-IN"/>
          <w14:ligatures w14:val="none"/>
        </w:rPr>
        <w:t>It's important to note that the calculation can become more complex in practice. Financial institutions may use sophisticated models that consider additional factors such as overhead costs, regulatory requirements, and market conditions. Moreover, different types of loans (e.g., mortgages, personal loans, commercial loans) may have different pricing models and factors to consider.</w:t>
      </w:r>
    </w:p>
    <w:p w14:paraId="20F05945" w14:textId="77777777" w:rsidR="00970D69" w:rsidRPr="00970D69" w:rsidRDefault="00970D69" w:rsidP="00970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color w:val="000000"/>
          <w:kern w:val="0"/>
          <w:sz w:val="27"/>
          <w:szCs w:val="27"/>
          <w:lang w:eastAsia="en-IN"/>
          <w14:ligatures w14:val="none"/>
        </w:rPr>
        <w:t>The institution's pricing strategy may also be influenced by market competition and pricing elasticity, meaning the institution may adjust loan pricing to remain competitive while still achieving profitability.</w:t>
      </w:r>
    </w:p>
    <w:p w14:paraId="3F9D641D" w14:textId="77777777" w:rsidR="00970D69" w:rsidRPr="00970D69" w:rsidRDefault="00970D69" w:rsidP="00970D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970D69">
        <w:rPr>
          <w:rFonts w:ascii="Segoe UI" w:eastAsia="Times New Roman" w:hAnsi="Segoe UI" w:cs="Segoe UI"/>
          <w:color w:val="000000"/>
          <w:kern w:val="0"/>
          <w:sz w:val="27"/>
          <w:szCs w:val="27"/>
          <w:lang w:eastAsia="en-IN"/>
          <w14:ligatures w14:val="none"/>
        </w:rPr>
        <w:t>For a specific loan pricing calculation, it's advisable to consult with the financial institution's finance and risk management departments or refer to their specific policies and models, as the exact formulas and methodologies can vary between institutions.</w:t>
      </w:r>
    </w:p>
    <w:p w14:paraId="14168148" w14:textId="77777777" w:rsidR="00970D69" w:rsidRPr="00970D69" w:rsidRDefault="00970D69" w:rsidP="00970D69">
      <w:pPr>
        <w:spacing w:after="0" w:line="240" w:lineRule="auto"/>
        <w:jc w:val="center"/>
        <w:rPr>
          <w:rFonts w:ascii="Arial" w:eastAsia="Times New Roman" w:hAnsi="Arial" w:cs="Arial"/>
          <w:vanish/>
          <w:kern w:val="0"/>
          <w:sz w:val="16"/>
          <w:szCs w:val="16"/>
          <w:lang w:eastAsia="en-IN"/>
          <w14:ligatures w14:val="none"/>
        </w:rPr>
      </w:pPr>
      <w:r w:rsidRPr="00970D69">
        <w:rPr>
          <w:rFonts w:ascii="Arial" w:eastAsia="Times New Roman" w:hAnsi="Arial" w:cs="Arial"/>
          <w:vanish/>
          <w:kern w:val="0"/>
          <w:sz w:val="16"/>
          <w:szCs w:val="16"/>
          <w:lang w:eastAsia="en-IN"/>
          <w14:ligatures w14:val="none"/>
        </w:rPr>
        <w:t>Top of Form</w:t>
      </w:r>
    </w:p>
    <w:p w14:paraId="52C4D600" w14:textId="77777777" w:rsidR="00EC7A7D" w:rsidRPr="008461B4" w:rsidRDefault="00EC7A7D" w:rsidP="004816B5">
      <w:pPr>
        <w:pStyle w:val="NormalWeb"/>
        <w:pBdr>
          <w:top w:val="single" w:sz="6" w:space="1" w:color="auto"/>
          <w:bottom w:val="single" w:sz="6" w:space="1" w:color="auto"/>
        </w:pBdr>
        <w:rPr>
          <w:sz w:val="28"/>
          <w:szCs w:val="28"/>
        </w:rPr>
      </w:pPr>
    </w:p>
    <w:p w14:paraId="21F3AA0D" w14:textId="77777777" w:rsidR="00F10FC0" w:rsidRDefault="00F10FC0" w:rsidP="00F10F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
    <w:p w14:paraId="04130232" w14:textId="77777777" w:rsidR="00F10FC0" w:rsidRDefault="00F10FC0" w:rsidP="00F10F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
    <w:p w14:paraId="505C840F" w14:textId="77777777" w:rsidR="00F10FC0" w:rsidRDefault="00F10FC0" w:rsidP="00F10F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
    <w:p w14:paraId="084313E3" w14:textId="76D4120B" w:rsidR="00F10FC0" w:rsidRPr="00F10FC0" w:rsidRDefault="00F10FC0" w:rsidP="00F10FC0">
      <w:pPr>
        <w:pStyle w:val="NormalWeb"/>
        <w:rPr>
          <w:rFonts w:ascii="Calibri bold" w:hAnsi="Calibri bold" w:cstheme="majorHAnsi"/>
          <w:b/>
          <w:bCs/>
          <w:sz w:val="40"/>
          <w:szCs w:val="40"/>
        </w:rPr>
      </w:pPr>
      <w:r>
        <w:rPr>
          <w:rFonts w:ascii="Calibri bold" w:hAnsi="Calibri bold" w:cstheme="majorHAnsi"/>
          <w:b/>
          <w:bCs/>
          <w:color w:val="374151"/>
          <w:sz w:val="40"/>
          <w:szCs w:val="40"/>
          <w:shd w:val="clear" w:color="auto" w:fill="F7F7F8"/>
        </w:rPr>
        <w:lastRenderedPageBreak/>
        <w:t xml:space="preserve">Loan given </w:t>
      </w:r>
      <w:proofErr w:type="gramStart"/>
      <w:r>
        <w:rPr>
          <w:rFonts w:ascii="Calibri bold" w:hAnsi="Calibri bold" w:cstheme="majorHAnsi"/>
          <w:b/>
          <w:bCs/>
          <w:color w:val="374151"/>
          <w:sz w:val="40"/>
          <w:szCs w:val="40"/>
          <w:shd w:val="clear" w:color="auto" w:fill="F7F7F8"/>
        </w:rPr>
        <w:t>Default</w:t>
      </w:r>
      <w:proofErr w:type="gramEnd"/>
    </w:p>
    <w:p w14:paraId="2E4AF5B6" w14:textId="7A84B68F" w:rsidR="00F10FC0" w:rsidRPr="00F10FC0" w:rsidRDefault="00F10FC0" w:rsidP="00F10F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 xml:space="preserve">Loss Given Default (LGD) is a key risk parameter used in credit risk </w:t>
      </w:r>
      <w:proofErr w:type="spellStart"/>
      <w:r w:rsidRPr="00F10FC0">
        <w:rPr>
          <w:rFonts w:ascii="Segoe UI" w:eastAsia="Times New Roman" w:hAnsi="Segoe UI" w:cs="Segoe UI"/>
          <w:kern w:val="0"/>
          <w:sz w:val="21"/>
          <w:szCs w:val="21"/>
          <w:lang w:eastAsia="en-IN"/>
          <w14:ligatures w14:val="none"/>
        </w:rPr>
        <w:t>modeling</w:t>
      </w:r>
      <w:proofErr w:type="spellEnd"/>
      <w:r w:rsidRPr="00F10FC0">
        <w:rPr>
          <w:rFonts w:ascii="Segoe UI" w:eastAsia="Times New Roman" w:hAnsi="Segoe UI" w:cs="Segoe UI"/>
          <w:kern w:val="0"/>
          <w:sz w:val="21"/>
          <w:szCs w:val="21"/>
          <w:lang w:eastAsia="en-IN"/>
          <w14:ligatures w14:val="none"/>
        </w:rPr>
        <w:t>, particularly for assessing the potential loss a lender or investor may incur if a borrower defaults on a loan or credit obligation. LGD represents the percentage of the exposure at default (EAD) that cannot be recovered in the event of a default. To calculate LGD, you can use the following formula:</w:t>
      </w:r>
    </w:p>
    <w:p w14:paraId="0CC1133F" w14:textId="40C52735"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10FC0">
        <w:rPr>
          <w:rFonts w:ascii="KaTeX_Math" w:eastAsia="Times New Roman" w:hAnsi="KaTeX_Math" w:cs="Times New Roman"/>
          <w:i/>
          <w:iCs/>
          <w:kern w:val="0"/>
          <w:sz w:val="25"/>
          <w:szCs w:val="25"/>
          <w:bdr w:val="single" w:sz="2" w:space="0" w:color="D9D9E3" w:frame="1"/>
          <w:lang w:eastAsia="en-IN"/>
          <w14:ligatures w14:val="none"/>
        </w:rPr>
        <w:t>LGD</w:t>
      </w:r>
      <w:r w:rsidRPr="00F10FC0">
        <w:rPr>
          <w:rFonts w:ascii="Times New Roman" w:eastAsia="Times New Roman" w:hAnsi="Times New Roman" w:cs="Times New Roman"/>
          <w:kern w:val="0"/>
          <w:sz w:val="25"/>
          <w:szCs w:val="25"/>
          <w:bdr w:val="single" w:sz="2" w:space="0" w:color="D9D9E3" w:frame="1"/>
          <w:lang w:eastAsia="en-IN"/>
          <w14:ligatures w14:val="none"/>
        </w:rPr>
        <w:t>=1−</w:t>
      </w:r>
      <w:r w:rsidRPr="00F10FC0">
        <w:rPr>
          <w:rFonts w:ascii="KaTeX_Math" w:eastAsia="Times New Roman" w:hAnsi="KaTeX_Math" w:cs="Times New Roman"/>
          <w:i/>
          <w:iCs/>
          <w:kern w:val="0"/>
          <w:sz w:val="25"/>
          <w:szCs w:val="25"/>
          <w:bdr w:val="single" w:sz="2" w:space="0" w:color="D9D9E3" w:frame="1"/>
          <w:lang w:eastAsia="en-IN"/>
          <w14:ligatures w14:val="none"/>
        </w:rPr>
        <w:t>RecoveryRate</w:t>
      </w:r>
    </w:p>
    <w:p w14:paraId="660C2057"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Where:</w:t>
      </w:r>
    </w:p>
    <w:p w14:paraId="7A419C3E" w14:textId="77777777" w:rsidR="00F10FC0" w:rsidRPr="00F10FC0" w:rsidRDefault="00F10FC0" w:rsidP="00F10FC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LGD (Loss Given Default):</w:t>
      </w:r>
      <w:r w:rsidRPr="00F10FC0">
        <w:rPr>
          <w:rFonts w:ascii="Segoe UI" w:eastAsia="Times New Roman" w:hAnsi="Segoe UI" w:cs="Segoe UI"/>
          <w:kern w:val="0"/>
          <w:sz w:val="21"/>
          <w:szCs w:val="21"/>
          <w:lang w:eastAsia="en-IN"/>
          <w14:ligatures w14:val="none"/>
        </w:rPr>
        <w:t xml:space="preserve"> This is the proportion of the exposure at default (EAD) that the lender expects to lose in case of a default. It is usually expressed as a percentage.</w:t>
      </w:r>
    </w:p>
    <w:p w14:paraId="4213F347" w14:textId="77777777" w:rsidR="00F10FC0" w:rsidRPr="00F10FC0" w:rsidRDefault="00F10FC0" w:rsidP="00F10FC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Recovery Rate:</w:t>
      </w:r>
      <w:r w:rsidRPr="00F10FC0">
        <w:rPr>
          <w:rFonts w:ascii="Segoe UI" w:eastAsia="Times New Roman" w:hAnsi="Segoe UI" w:cs="Segoe UI"/>
          <w:kern w:val="0"/>
          <w:sz w:val="21"/>
          <w:szCs w:val="21"/>
          <w:lang w:eastAsia="en-IN"/>
          <w14:ligatures w14:val="none"/>
        </w:rPr>
        <w:t xml:space="preserve"> The recovery rate is the percentage of the exposure that can be recovered after a default. It represents the value of collateral, if any, and the amount recovered through legal actions, sale of assets, or any other recovery process.</w:t>
      </w:r>
    </w:p>
    <w:p w14:paraId="1268D545"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Here's a step-by-step guide on calculating LGD:</w:t>
      </w:r>
    </w:p>
    <w:p w14:paraId="5ACA6FD0" w14:textId="77777777" w:rsidR="00F10FC0" w:rsidRPr="00F10FC0" w:rsidRDefault="00F10FC0" w:rsidP="00F10FC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Determine the Exposure at Default (EAD):</w:t>
      </w:r>
      <w:r w:rsidRPr="00F10FC0">
        <w:rPr>
          <w:rFonts w:ascii="Segoe UI" w:eastAsia="Times New Roman" w:hAnsi="Segoe UI" w:cs="Segoe UI"/>
          <w:kern w:val="0"/>
          <w:sz w:val="21"/>
          <w:szCs w:val="21"/>
          <w:lang w:eastAsia="en-IN"/>
          <w14:ligatures w14:val="none"/>
        </w:rPr>
        <w:t xml:space="preserve"> The EAD is the total outstanding exposure, including principal and accrued interest, at the time of the borrower's default. It represents the amount at risk.</w:t>
      </w:r>
    </w:p>
    <w:p w14:paraId="23305DCC" w14:textId="77777777" w:rsidR="00F10FC0" w:rsidRPr="00F10FC0" w:rsidRDefault="00F10FC0" w:rsidP="00F10FC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Calculate the Recovery Amount:</w:t>
      </w:r>
      <w:r w:rsidRPr="00F10FC0">
        <w:rPr>
          <w:rFonts w:ascii="Segoe UI" w:eastAsia="Times New Roman" w:hAnsi="Segoe UI" w:cs="Segoe UI"/>
          <w:kern w:val="0"/>
          <w:sz w:val="21"/>
          <w:szCs w:val="21"/>
          <w:lang w:eastAsia="en-IN"/>
          <w14:ligatures w14:val="none"/>
        </w:rPr>
        <w:t xml:space="preserve"> The recovery amount is the portion of the EAD that can be recovered after a default. This includes any collateral value, sale proceeds, or recoveries through legal actions. It is essential to accurately estimate this amount.</w:t>
      </w:r>
    </w:p>
    <w:p w14:paraId="118B2FC8" w14:textId="77777777" w:rsidR="00F10FC0" w:rsidRDefault="00F10FC0" w:rsidP="00F10FC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Determine the Recovery Rate:</w:t>
      </w:r>
      <w:r w:rsidRPr="00F10FC0">
        <w:rPr>
          <w:rFonts w:ascii="Segoe UI" w:eastAsia="Times New Roman" w:hAnsi="Segoe UI" w:cs="Segoe UI"/>
          <w:kern w:val="0"/>
          <w:sz w:val="21"/>
          <w:szCs w:val="21"/>
          <w:lang w:eastAsia="en-IN"/>
          <w14:ligatures w14:val="none"/>
        </w:rPr>
        <w:t xml:space="preserve"> To calculate the recovery rate, divide the recovery amount by the EAD and multiply by 100 to express it as a percentage:</w:t>
      </w:r>
    </w:p>
    <w:p w14:paraId="2838D628" w14:textId="663596C9" w:rsidR="00F10FC0" w:rsidRPr="00F10FC0" w:rsidRDefault="00F10FC0" w:rsidP="00F10FC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Pr>
          <w:noProof/>
        </w:rPr>
        <w:drawing>
          <wp:inline distT="0" distB="0" distL="0" distR="0" wp14:anchorId="30E69D99" wp14:editId="1A38C4BC">
            <wp:extent cx="5391150" cy="581025"/>
            <wp:effectExtent l="0" t="0" r="0" b="9525"/>
            <wp:docPr id="47403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9148" name=""/>
                    <pic:cNvPicPr/>
                  </pic:nvPicPr>
                  <pic:blipFill>
                    <a:blip r:embed="rId8"/>
                    <a:stretch>
                      <a:fillRect/>
                    </a:stretch>
                  </pic:blipFill>
                  <pic:spPr>
                    <a:xfrm>
                      <a:off x="0" y="0"/>
                      <a:ext cx="5391150" cy="581025"/>
                    </a:xfrm>
                    <a:prstGeom prst="rect">
                      <a:avLst/>
                    </a:prstGeom>
                  </pic:spPr>
                </pic:pic>
              </a:graphicData>
            </a:graphic>
          </wp:inline>
        </w:drawing>
      </w:r>
    </w:p>
    <w:p w14:paraId="698AFC35" w14:textId="77777777" w:rsidR="00F10FC0" w:rsidRPr="00F10FC0" w:rsidRDefault="00F10FC0" w:rsidP="00F10FC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Calculate the Loss Given Default (LGD):</w:t>
      </w:r>
      <w:r w:rsidRPr="00F10FC0">
        <w:rPr>
          <w:rFonts w:ascii="Segoe UI" w:eastAsia="Times New Roman" w:hAnsi="Segoe UI" w:cs="Segoe UI"/>
          <w:kern w:val="0"/>
          <w:sz w:val="21"/>
          <w:szCs w:val="21"/>
          <w:lang w:eastAsia="en-IN"/>
          <w14:ligatures w14:val="none"/>
        </w:rPr>
        <w:t xml:space="preserve"> Finally, subtract the recovery rate from 100 to calculate the LGD as a percentage:</w:t>
      </w:r>
    </w:p>
    <w:p w14:paraId="13FA7E5C" w14:textId="7A8B1632" w:rsidR="00F10FC0" w:rsidRPr="00F10FC0" w:rsidRDefault="00F10FC0" w:rsidP="00F10FC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Pr>
          <w:rStyle w:val="mord"/>
          <w:rFonts w:ascii="KaTeX_Math" w:hAnsi="KaTeX_Math"/>
          <w:i/>
          <w:iCs/>
          <w:color w:val="374151"/>
          <w:sz w:val="29"/>
          <w:szCs w:val="29"/>
          <w:shd w:val="clear" w:color="auto" w:fill="F7F7F8"/>
        </w:rPr>
        <w:t>LGD</w:t>
      </w:r>
      <w:r>
        <w:rPr>
          <w:rStyle w:val="mrel"/>
          <w:color w:val="374151"/>
          <w:sz w:val="29"/>
          <w:szCs w:val="29"/>
          <w:shd w:val="clear" w:color="auto" w:fill="F7F7F8"/>
        </w:rPr>
        <w:t>=</w:t>
      </w:r>
      <w:r>
        <w:rPr>
          <w:rStyle w:val="mord"/>
          <w:color w:val="374151"/>
          <w:sz w:val="29"/>
          <w:szCs w:val="29"/>
          <w:shd w:val="clear" w:color="auto" w:fill="F7F7F8"/>
        </w:rPr>
        <w:t>100</w:t>
      </w:r>
      <w:r>
        <w:rPr>
          <w:rStyle w:val="mbin"/>
          <w:color w:val="374151"/>
          <w:sz w:val="29"/>
          <w:szCs w:val="29"/>
          <w:shd w:val="clear" w:color="auto" w:fill="F7F7F8"/>
        </w:rPr>
        <w:t>−</w:t>
      </w:r>
      <w:r>
        <w:rPr>
          <w:rStyle w:val="mord"/>
          <w:rFonts w:ascii="KaTeX_Math" w:hAnsi="KaTeX_Math"/>
          <w:i/>
          <w:iCs/>
          <w:color w:val="374151"/>
          <w:sz w:val="29"/>
          <w:szCs w:val="29"/>
          <w:shd w:val="clear" w:color="auto" w:fill="F7F7F8"/>
        </w:rPr>
        <w:t>RecoveryRate</w:t>
      </w:r>
    </w:p>
    <w:p w14:paraId="2FB54034"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 xml:space="preserve">It's important to note that estimating LGD accurately is essential for credit risk assessment, risk management, and capital allocation. The recovery rate can vary significantly based on the type of loan, collateral, legal and recovery processes, and economic conditions, among other factors. Financial institutions typically use historical data, industry benchmarks, and </w:t>
      </w:r>
      <w:proofErr w:type="spellStart"/>
      <w:r w:rsidRPr="00F10FC0">
        <w:rPr>
          <w:rFonts w:ascii="Segoe UI" w:eastAsia="Times New Roman" w:hAnsi="Segoe UI" w:cs="Segoe UI"/>
          <w:kern w:val="0"/>
          <w:sz w:val="21"/>
          <w:szCs w:val="21"/>
          <w:lang w:eastAsia="en-IN"/>
          <w14:ligatures w14:val="none"/>
        </w:rPr>
        <w:t>modeling</w:t>
      </w:r>
      <w:proofErr w:type="spellEnd"/>
      <w:r w:rsidRPr="00F10FC0">
        <w:rPr>
          <w:rFonts w:ascii="Segoe UI" w:eastAsia="Times New Roman" w:hAnsi="Segoe UI" w:cs="Segoe UI"/>
          <w:kern w:val="0"/>
          <w:sz w:val="21"/>
          <w:szCs w:val="21"/>
          <w:lang w:eastAsia="en-IN"/>
          <w14:ligatures w14:val="none"/>
        </w:rPr>
        <w:t xml:space="preserve"> techniques to estimate LGD for different types of loans and credit instruments.</w:t>
      </w:r>
    </w:p>
    <w:p w14:paraId="576CD2D2" w14:textId="26615B26" w:rsidR="00F10FC0" w:rsidRPr="00F10FC0" w:rsidRDefault="00F10FC0" w:rsidP="00F10FC0">
      <w:pPr>
        <w:spacing w:after="0" w:line="240" w:lineRule="auto"/>
        <w:rPr>
          <w:rFonts w:ascii="Segoe UI" w:eastAsia="Times New Roman" w:hAnsi="Segoe UI" w:cs="Segoe UI"/>
          <w:kern w:val="0"/>
          <w:sz w:val="21"/>
          <w:szCs w:val="21"/>
          <w:lang w:eastAsia="en-IN"/>
          <w14:ligatures w14:val="none"/>
        </w:rPr>
      </w:pPr>
    </w:p>
    <w:p w14:paraId="04E0AA85" w14:textId="35D2CB5E" w:rsidR="00F10FC0" w:rsidRPr="00F10FC0" w:rsidRDefault="00F10FC0" w:rsidP="00F10FC0">
      <w:pPr>
        <w:spacing w:after="100" w:line="240" w:lineRule="auto"/>
        <w:rPr>
          <w:rFonts w:ascii="Calibri bold" w:eastAsia="Times New Roman" w:hAnsi="Calibri bold" w:cs="Segoe UI"/>
          <w:b/>
          <w:bCs/>
          <w:kern w:val="0"/>
          <w:sz w:val="40"/>
          <w:szCs w:val="40"/>
          <w:lang w:eastAsia="en-IN"/>
          <w14:ligatures w14:val="none"/>
        </w:rPr>
      </w:pPr>
      <w:r w:rsidRPr="00F10FC0">
        <w:rPr>
          <w:rFonts w:ascii="Calibri bold" w:eastAsia="Times New Roman" w:hAnsi="Calibri bold" w:cs="Segoe UI"/>
          <w:b/>
          <w:bCs/>
          <w:kern w:val="0"/>
          <w:sz w:val="40"/>
          <w:szCs w:val="40"/>
          <w:lang w:eastAsia="en-IN"/>
          <w14:ligatures w14:val="none"/>
        </w:rPr>
        <w:t xml:space="preserve">how do you calculate the </w:t>
      </w:r>
      <w:r>
        <w:rPr>
          <w:rFonts w:ascii="Calibri bold" w:eastAsia="Times New Roman" w:hAnsi="Calibri bold" w:cs="Segoe UI"/>
          <w:b/>
          <w:bCs/>
          <w:kern w:val="0"/>
          <w:sz w:val="40"/>
          <w:szCs w:val="40"/>
          <w:lang w:eastAsia="en-IN"/>
          <w14:ligatures w14:val="none"/>
        </w:rPr>
        <w:t>LGD</w:t>
      </w:r>
      <w:r w:rsidRPr="00F10FC0">
        <w:rPr>
          <w:rFonts w:ascii="Calibri bold" w:eastAsia="Times New Roman" w:hAnsi="Calibri bold" w:cs="Segoe UI"/>
          <w:b/>
          <w:bCs/>
          <w:kern w:val="0"/>
          <w:sz w:val="40"/>
          <w:szCs w:val="40"/>
          <w:lang w:eastAsia="en-IN"/>
          <w14:ligatures w14:val="none"/>
        </w:rPr>
        <w:t xml:space="preserve"> at time of giving loan as it is futuristic number? what assumptions you make in this calculation?</w:t>
      </w:r>
    </w:p>
    <w:p w14:paraId="53E1EACA"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lastRenderedPageBreak/>
        <w:t>Calculating Loss Given Default (LGD) at the time of giving a loan involves making forward-looking estimates and assumptions, as it pertains to the potential loss a lender may incur in the future if a borrower defaults on the loan. Since LGD cannot be precisely known at the time of loan origination, lenders typically rely on historical data, risk models, and certain assumptions to make informed estimates. Here are the key steps and assumptions involved in this calculation:</w:t>
      </w:r>
    </w:p>
    <w:p w14:paraId="1CF9372E"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Historical Data:</w:t>
      </w:r>
      <w:r w:rsidRPr="00F10FC0">
        <w:rPr>
          <w:rFonts w:ascii="Segoe UI" w:eastAsia="Times New Roman" w:hAnsi="Segoe UI" w:cs="Segoe UI"/>
          <w:kern w:val="0"/>
          <w:sz w:val="21"/>
          <w:szCs w:val="21"/>
          <w:lang w:eastAsia="en-IN"/>
          <w14:ligatures w14:val="none"/>
        </w:rPr>
        <w:t xml:space="preserve"> Lenders often use historical data on loan defaults and recoveries for similar loans or credit products to inform their LGD estimates. This data may include information on recovery rates, loss experiences, and the characteristics of defaulted loans.</w:t>
      </w:r>
    </w:p>
    <w:p w14:paraId="1FC6937D"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Asset Type and Collateral:</w:t>
      </w:r>
      <w:r w:rsidRPr="00F10FC0">
        <w:rPr>
          <w:rFonts w:ascii="Segoe UI" w:eastAsia="Times New Roman" w:hAnsi="Segoe UI" w:cs="Segoe UI"/>
          <w:kern w:val="0"/>
          <w:sz w:val="21"/>
          <w:szCs w:val="21"/>
          <w:lang w:eastAsia="en-IN"/>
          <w14:ligatures w14:val="none"/>
        </w:rPr>
        <w:t xml:space="preserve"> The type of asset securing the loan and the value of collateral, if any, play a significant role in LGD estimation. Lenders assess the potential recovery value of the asset in the event of default. Assumptions about asset depreciation, market conditions, and collateral valuation processes are made.</w:t>
      </w:r>
    </w:p>
    <w:p w14:paraId="2014E998"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Loan Terms and Conditions:</w:t>
      </w:r>
      <w:r w:rsidRPr="00F10FC0">
        <w:rPr>
          <w:rFonts w:ascii="Segoe UI" w:eastAsia="Times New Roman" w:hAnsi="Segoe UI" w:cs="Segoe UI"/>
          <w:kern w:val="0"/>
          <w:sz w:val="21"/>
          <w:szCs w:val="21"/>
          <w:lang w:eastAsia="en-IN"/>
          <w14:ligatures w14:val="none"/>
        </w:rPr>
        <w:t xml:space="preserve"> The specific terms and conditions of the loan, such as the presence of guarantees, covenants, and other contractual arrangements, can impact LGD. The lender must make assumptions about the enforceability and effectiveness of these terms.</w:t>
      </w:r>
    </w:p>
    <w:p w14:paraId="5D52351F"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Economic Conditions:</w:t>
      </w:r>
      <w:r w:rsidRPr="00F10FC0">
        <w:rPr>
          <w:rFonts w:ascii="Segoe UI" w:eastAsia="Times New Roman" w:hAnsi="Segoe UI" w:cs="Segoe UI"/>
          <w:kern w:val="0"/>
          <w:sz w:val="21"/>
          <w:szCs w:val="21"/>
          <w:lang w:eastAsia="en-IN"/>
          <w14:ligatures w14:val="none"/>
        </w:rPr>
        <w:t xml:space="preserve"> Assumptions about the future economic environment are vital in LGD estimation. Economic conditions, including macroeconomic indicators, interest rates, and employment trends, can affect the likelihood of default and the potential recovery value of assets.</w:t>
      </w:r>
    </w:p>
    <w:p w14:paraId="35CCDC5A"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Recovery Processes:</w:t>
      </w:r>
      <w:r w:rsidRPr="00F10FC0">
        <w:rPr>
          <w:rFonts w:ascii="Segoe UI" w:eastAsia="Times New Roman" w:hAnsi="Segoe UI" w:cs="Segoe UI"/>
          <w:kern w:val="0"/>
          <w:sz w:val="21"/>
          <w:szCs w:val="21"/>
          <w:lang w:eastAsia="en-IN"/>
          <w14:ligatures w14:val="none"/>
        </w:rPr>
        <w:t xml:space="preserve"> Lenders should consider their internal recovery processes, including the efficiency of legal actions and collections, as well as the costs associated with these processes. Assumptions about the timeline for recoveries are made.</w:t>
      </w:r>
    </w:p>
    <w:p w14:paraId="0F2E265D"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Borrower Risk Profile:</w:t>
      </w:r>
      <w:r w:rsidRPr="00F10FC0">
        <w:rPr>
          <w:rFonts w:ascii="Segoe UI" w:eastAsia="Times New Roman" w:hAnsi="Segoe UI" w:cs="Segoe UI"/>
          <w:kern w:val="0"/>
          <w:sz w:val="21"/>
          <w:szCs w:val="21"/>
          <w:lang w:eastAsia="en-IN"/>
          <w14:ligatures w14:val="none"/>
        </w:rPr>
        <w:t xml:space="preserve"> The creditworthiness and risk profile of the borrower, including their financial stability and default probability, are key factors in LGD estimation. Assumptions about the borrower's future financial performance and payment </w:t>
      </w:r>
      <w:proofErr w:type="spellStart"/>
      <w:r w:rsidRPr="00F10FC0">
        <w:rPr>
          <w:rFonts w:ascii="Segoe UI" w:eastAsia="Times New Roman" w:hAnsi="Segoe UI" w:cs="Segoe UI"/>
          <w:kern w:val="0"/>
          <w:sz w:val="21"/>
          <w:szCs w:val="21"/>
          <w:lang w:eastAsia="en-IN"/>
          <w14:ligatures w14:val="none"/>
        </w:rPr>
        <w:t>behavior</w:t>
      </w:r>
      <w:proofErr w:type="spellEnd"/>
      <w:r w:rsidRPr="00F10FC0">
        <w:rPr>
          <w:rFonts w:ascii="Segoe UI" w:eastAsia="Times New Roman" w:hAnsi="Segoe UI" w:cs="Segoe UI"/>
          <w:kern w:val="0"/>
          <w:sz w:val="21"/>
          <w:szCs w:val="21"/>
          <w:lang w:eastAsia="en-IN"/>
          <w14:ligatures w14:val="none"/>
        </w:rPr>
        <w:t xml:space="preserve"> are made.</w:t>
      </w:r>
    </w:p>
    <w:p w14:paraId="78828411"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Scenario Analysis:</w:t>
      </w:r>
      <w:r w:rsidRPr="00F10FC0">
        <w:rPr>
          <w:rFonts w:ascii="Segoe UI" w:eastAsia="Times New Roman" w:hAnsi="Segoe UI" w:cs="Segoe UI"/>
          <w:kern w:val="0"/>
          <w:sz w:val="21"/>
          <w:szCs w:val="21"/>
          <w:lang w:eastAsia="en-IN"/>
          <w14:ligatures w14:val="none"/>
        </w:rPr>
        <w:t xml:space="preserve"> Some institutions conduct scenario analysis to estimate LGD under different economic scenarios or market conditions. This helps assess the sensitivity of LGD to changing conditions.</w:t>
      </w:r>
    </w:p>
    <w:p w14:paraId="4211688D" w14:textId="77777777" w:rsidR="00F10FC0" w:rsidRPr="00F10FC0" w:rsidRDefault="00F10FC0" w:rsidP="00F10FC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b/>
          <w:bCs/>
          <w:kern w:val="0"/>
          <w:sz w:val="21"/>
          <w:szCs w:val="21"/>
          <w:bdr w:val="single" w:sz="2" w:space="0" w:color="D9D9E3" w:frame="1"/>
          <w:lang w:eastAsia="en-IN"/>
          <w14:ligatures w14:val="none"/>
        </w:rPr>
        <w:t>Expert Judgment:</w:t>
      </w:r>
      <w:r w:rsidRPr="00F10FC0">
        <w:rPr>
          <w:rFonts w:ascii="Segoe UI" w:eastAsia="Times New Roman" w:hAnsi="Segoe UI" w:cs="Segoe UI"/>
          <w:kern w:val="0"/>
          <w:sz w:val="21"/>
          <w:szCs w:val="21"/>
          <w:lang w:eastAsia="en-IN"/>
          <w14:ligatures w14:val="none"/>
        </w:rPr>
        <w:t xml:space="preserve"> Lenders may seek expert opinions, conduct surveys, or rely on the judgment of experienced professionals to make LGD estimates, especially in cases where historical data is limited or unreliable.</w:t>
      </w:r>
    </w:p>
    <w:p w14:paraId="30E4C41D"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It's important to emphasize that LGD is not a static number and can evolve over time due to changing market conditions, borrower circumstances, and recovery efforts. Therefore, regular monitoring and updates to LGD estimates are common practices.</w:t>
      </w:r>
    </w:p>
    <w:p w14:paraId="53444CAC"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Furthermore, regulatory guidelines and accounting standards (such as IFRS 9 and CECL in the banking industry) may provide specific requirements and guidance on LGD estimation and its incorporation into financial statements.</w:t>
      </w:r>
    </w:p>
    <w:p w14:paraId="7E3E4EE7" w14:textId="77777777" w:rsidR="00F10FC0" w:rsidRPr="00F10FC0" w:rsidRDefault="00F10FC0" w:rsidP="00F10F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10FC0">
        <w:rPr>
          <w:rFonts w:ascii="Segoe UI" w:eastAsia="Times New Roman" w:hAnsi="Segoe UI" w:cs="Segoe UI"/>
          <w:kern w:val="0"/>
          <w:sz w:val="21"/>
          <w:szCs w:val="21"/>
          <w:lang w:eastAsia="en-IN"/>
          <w14:ligatures w14:val="none"/>
        </w:rPr>
        <w:t xml:space="preserve">LGD estimation is a critical component of credit risk </w:t>
      </w:r>
      <w:proofErr w:type="spellStart"/>
      <w:r w:rsidRPr="00F10FC0">
        <w:rPr>
          <w:rFonts w:ascii="Segoe UI" w:eastAsia="Times New Roman" w:hAnsi="Segoe UI" w:cs="Segoe UI"/>
          <w:kern w:val="0"/>
          <w:sz w:val="21"/>
          <w:szCs w:val="21"/>
          <w:lang w:eastAsia="en-IN"/>
          <w14:ligatures w14:val="none"/>
        </w:rPr>
        <w:t>modeling</w:t>
      </w:r>
      <w:proofErr w:type="spellEnd"/>
      <w:r w:rsidRPr="00F10FC0">
        <w:rPr>
          <w:rFonts w:ascii="Segoe UI" w:eastAsia="Times New Roman" w:hAnsi="Segoe UI" w:cs="Segoe UI"/>
          <w:kern w:val="0"/>
          <w:sz w:val="21"/>
          <w:szCs w:val="21"/>
          <w:lang w:eastAsia="en-IN"/>
          <w14:ligatures w14:val="none"/>
        </w:rPr>
        <w:t xml:space="preserve"> and risk management, and it requires a combination of data analysis, </w:t>
      </w:r>
      <w:proofErr w:type="spellStart"/>
      <w:r w:rsidRPr="00F10FC0">
        <w:rPr>
          <w:rFonts w:ascii="Segoe UI" w:eastAsia="Times New Roman" w:hAnsi="Segoe UI" w:cs="Segoe UI"/>
          <w:kern w:val="0"/>
          <w:sz w:val="21"/>
          <w:szCs w:val="21"/>
          <w:lang w:eastAsia="en-IN"/>
          <w14:ligatures w14:val="none"/>
        </w:rPr>
        <w:t>modeling</w:t>
      </w:r>
      <w:proofErr w:type="spellEnd"/>
      <w:r w:rsidRPr="00F10FC0">
        <w:rPr>
          <w:rFonts w:ascii="Segoe UI" w:eastAsia="Times New Roman" w:hAnsi="Segoe UI" w:cs="Segoe UI"/>
          <w:kern w:val="0"/>
          <w:sz w:val="21"/>
          <w:szCs w:val="21"/>
          <w:lang w:eastAsia="en-IN"/>
          <w14:ligatures w14:val="none"/>
        </w:rPr>
        <w:t>, and expert judgment to arrive at informed estimates that align with an institution's risk tolerance and regulatory requirements.</w:t>
      </w:r>
    </w:p>
    <w:p w14:paraId="7D55DD3E" w14:textId="5C073822" w:rsidR="00F10FC0" w:rsidRDefault="00F10FC0" w:rsidP="00F10FC0">
      <w:pPr>
        <w:spacing w:after="0" w:line="240" w:lineRule="auto"/>
        <w:rPr>
          <w:rFonts w:ascii="Segoe UI" w:eastAsia="Times New Roman" w:hAnsi="Segoe UI" w:cs="Segoe UI"/>
          <w:kern w:val="0"/>
          <w:sz w:val="21"/>
          <w:szCs w:val="21"/>
          <w:lang w:eastAsia="en-IN"/>
          <w14:ligatures w14:val="none"/>
        </w:rPr>
      </w:pPr>
    </w:p>
    <w:p w14:paraId="4DF6B101" w14:textId="77777777" w:rsidR="000C761A" w:rsidRDefault="000C761A" w:rsidP="000C76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0CE6E23" w14:textId="2BB23B4C" w:rsidR="000C761A" w:rsidRPr="000C761A" w:rsidRDefault="000C761A" w:rsidP="000C76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40"/>
          <w:szCs w:val="40"/>
        </w:rPr>
      </w:pPr>
      <w:r w:rsidRPr="000C761A">
        <w:rPr>
          <w:rFonts w:ascii="Segoe UI" w:hAnsi="Segoe UI" w:cs="Segoe UI"/>
          <w:b/>
          <w:bCs/>
          <w:color w:val="374151"/>
          <w:sz w:val="40"/>
          <w:szCs w:val="40"/>
        </w:rPr>
        <w:lastRenderedPageBreak/>
        <w:t>Pricing Simulations apart from Monte Carlo</w:t>
      </w:r>
    </w:p>
    <w:p w14:paraId="32670A17" w14:textId="2FF5B932" w:rsidR="000C761A" w:rsidRDefault="000C761A" w:rsidP="000C76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w:t>
      </w:r>
      <w:r>
        <w:rPr>
          <w:rFonts w:ascii="Segoe UI" w:hAnsi="Segoe UI" w:cs="Segoe UI"/>
          <w:color w:val="374151"/>
        </w:rPr>
        <w:t xml:space="preserve">ricing simulations are used in various fields, including finance, to model and </w:t>
      </w:r>
      <w:proofErr w:type="spellStart"/>
      <w:r>
        <w:rPr>
          <w:rFonts w:ascii="Segoe UI" w:hAnsi="Segoe UI" w:cs="Segoe UI"/>
          <w:color w:val="374151"/>
        </w:rPr>
        <w:t>analyze</w:t>
      </w:r>
      <w:proofErr w:type="spellEnd"/>
      <w:r>
        <w:rPr>
          <w:rFonts w:ascii="Segoe UI" w:hAnsi="Segoe UI" w:cs="Segoe UI"/>
          <w:color w:val="374151"/>
        </w:rPr>
        <w:t xml:space="preserve"> the potential outcomes of different scenarios and assess risk. While Monte Carlo simulations are a widely used and versatile method, there are several other simulation techniques available, each with its own strengths and applications. Here are some different pricing simulations apart from Monte Carlo:</w:t>
      </w:r>
    </w:p>
    <w:p w14:paraId="35FADC4A"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Binomial Options Pricing Model (BOPM):</w:t>
      </w:r>
      <w:r>
        <w:rPr>
          <w:rFonts w:ascii="Segoe UI" w:hAnsi="Segoe UI" w:cs="Segoe UI"/>
          <w:color w:val="374151"/>
        </w:rPr>
        <w:t xml:space="preserve"> BOPM is commonly used in options pricing. It discretizes time into small intervals and models the possible price movements of the underlying asset using a binomial tree. It's particularly useful for American-style options.</w:t>
      </w:r>
    </w:p>
    <w:p w14:paraId="73E1DBBF"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Finite Difference Methods (FDM):</w:t>
      </w:r>
      <w:r>
        <w:rPr>
          <w:rFonts w:ascii="Segoe UI" w:hAnsi="Segoe UI" w:cs="Segoe UI"/>
          <w:color w:val="374151"/>
        </w:rPr>
        <w:t xml:space="preserve"> FDM is often employed to solve partial differential equations in finance. It discretizes time and space and is used for pricing complex derivative securities, such as options with non-standard features.</w:t>
      </w:r>
    </w:p>
    <w:p w14:paraId="3AB81890"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Lattice Models:</w:t>
      </w:r>
      <w:r>
        <w:rPr>
          <w:rFonts w:ascii="Segoe UI" w:hAnsi="Segoe UI" w:cs="Segoe UI"/>
          <w:color w:val="374151"/>
        </w:rPr>
        <w:t xml:space="preserve"> These models, like the Cox-Ross-Rubinstein model, extend binomial pricing to value a variety of derivatives, including options and bonds, under different interest rate and volatility assumptions.</w:t>
      </w:r>
    </w:p>
    <w:p w14:paraId="43930EA0"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Jump-Diffusion Models:</w:t>
      </w:r>
      <w:r>
        <w:rPr>
          <w:rFonts w:ascii="Segoe UI" w:hAnsi="Segoe UI" w:cs="Segoe UI"/>
          <w:color w:val="374151"/>
        </w:rPr>
        <w:t xml:space="preserve"> These models incorporate random jumps in asset prices to account for extreme events. They are used to price options with discontinuous price movements, such as stock price jumps.</w:t>
      </w:r>
    </w:p>
    <w:p w14:paraId="7BA4E072"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Stochastic Differential Equations (SDEs):</w:t>
      </w:r>
      <w:r>
        <w:rPr>
          <w:rFonts w:ascii="Segoe UI" w:hAnsi="Segoe UI" w:cs="Segoe UI"/>
          <w:color w:val="374151"/>
        </w:rPr>
        <w:t xml:space="preserve"> SDEs are used to model the continuous-time evolution of financial assets. They underlie many option pricing models, such as the Black-Scholes-Merton model.</w:t>
      </w:r>
    </w:p>
    <w:p w14:paraId="7F436AD3"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Black-Scholes Model (BSM):</w:t>
      </w:r>
      <w:r>
        <w:rPr>
          <w:rFonts w:ascii="Segoe UI" w:hAnsi="Segoe UI" w:cs="Segoe UI"/>
          <w:color w:val="374151"/>
        </w:rPr>
        <w:t xml:space="preserve"> Although considered a continuous model, it's also a pricing model used for European-style options. It assumes constant volatility and zero interest rates.</w:t>
      </w:r>
    </w:p>
    <w:p w14:paraId="586612C4"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 Options Analysis:</w:t>
      </w:r>
      <w:r>
        <w:rPr>
          <w:rFonts w:ascii="Segoe UI" w:hAnsi="Segoe UI" w:cs="Segoe UI"/>
          <w:color w:val="374151"/>
        </w:rPr>
        <w:t xml:space="preserve"> This approach extends option pricing concepts to evaluate the value of real assets and investment decisions, often in industries like energy, technology, and pharmaceuticals.</w:t>
      </w:r>
    </w:p>
    <w:p w14:paraId="5EEADB9E"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Credit Risk Simulations:</w:t>
      </w:r>
      <w:r>
        <w:rPr>
          <w:rFonts w:ascii="Segoe UI" w:hAnsi="Segoe UI" w:cs="Segoe UI"/>
          <w:color w:val="374151"/>
        </w:rPr>
        <w:t xml:space="preserve"> These simulations model the probability of default, recovery rates, and other factors to assess credit risk. One approach is the </w:t>
      </w:r>
      <w:proofErr w:type="spellStart"/>
      <w:r>
        <w:rPr>
          <w:rFonts w:ascii="Segoe UI" w:hAnsi="Segoe UI" w:cs="Segoe UI"/>
          <w:color w:val="374151"/>
        </w:rPr>
        <w:t>CreditRisk</w:t>
      </w:r>
      <w:proofErr w:type="spellEnd"/>
      <w:r>
        <w:rPr>
          <w:rFonts w:ascii="Segoe UI" w:hAnsi="Segoe UI" w:cs="Segoe UI"/>
          <w:color w:val="374151"/>
        </w:rPr>
        <w:t>+ model.</w:t>
      </w:r>
    </w:p>
    <w:p w14:paraId="72F8243F"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Risk Neutral Pricing Framework:</w:t>
      </w:r>
      <w:r>
        <w:rPr>
          <w:rFonts w:ascii="Segoe UI" w:hAnsi="Segoe UI" w:cs="Segoe UI"/>
          <w:color w:val="374151"/>
        </w:rPr>
        <w:t xml:space="preserve"> This is used in options pricing by transforming the expected payoff under the real-world measure into the risk-neutral measure to account for risk aversion.</w:t>
      </w:r>
    </w:p>
    <w:p w14:paraId="34937BA6"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Scenario Analysis:</w:t>
      </w:r>
      <w:r>
        <w:rPr>
          <w:rFonts w:ascii="Segoe UI" w:hAnsi="Segoe UI" w:cs="Segoe UI"/>
          <w:color w:val="374151"/>
        </w:rPr>
        <w:t xml:space="preserve"> Scenario analysis involves considering a limited set of predefined scenarios and evaluating the impact on portfolio or asset performance. It's commonly used for risk assessment and stress testing.</w:t>
      </w:r>
    </w:p>
    <w:p w14:paraId="18FB6566"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Agent-Based Models (ABMs):</w:t>
      </w:r>
      <w:r>
        <w:rPr>
          <w:rFonts w:ascii="Segoe UI" w:hAnsi="Segoe UI" w:cs="Segoe UI"/>
          <w:color w:val="374151"/>
        </w:rPr>
        <w:t xml:space="preserve"> ABMs simulate interactions among individual agents or entities in a financial system. They can be used to understand systemic risk, market dynamics, and financial crises.</w:t>
      </w:r>
    </w:p>
    <w:p w14:paraId="7F6DC893"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GARCH Models:</w:t>
      </w:r>
      <w:r>
        <w:rPr>
          <w:rFonts w:ascii="Segoe UI" w:hAnsi="Segoe UI" w:cs="Segoe UI"/>
          <w:color w:val="374151"/>
        </w:rPr>
        <w:t xml:space="preserve"> Generalized Autoregressive Conditional Heteroskedasticity (GARCH) models are used to model and forecast financial market volatility. They are commonly applied in risk management.</w:t>
      </w:r>
    </w:p>
    <w:p w14:paraId="31B4BD65" w14:textId="77777777" w:rsidR="000C761A" w:rsidRDefault="000C761A" w:rsidP="000C761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CVA (Credit Valuation Adjustment) Simulations:</w:t>
      </w:r>
      <w:r>
        <w:rPr>
          <w:rFonts w:ascii="Segoe UI" w:hAnsi="Segoe UI" w:cs="Segoe UI"/>
          <w:color w:val="374151"/>
        </w:rPr>
        <w:t xml:space="preserve"> These simulations assess counterparty risk by </w:t>
      </w:r>
      <w:proofErr w:type="spellStart"/>
      <w:r>
        <w:rPr>
          <w:rFonts w:ascii="Segoe UI" w:hAnsi="Segoe UI" w:cs="Segoe UI"/>
          <w:color w:val="374151"/>
        </w:rPr>
        <w:t>modeling</w:t>
      </w:r>
      <w:proofErr w:type="spellEnd"/>
      <w:r>
        <w:rPr>
          <w:rFonts w:ascii="Segoe UI" w:hAnsi="Segoe UI" w:cs="Segoe UI"/>
          <w:color w:val="374151"/>
        </w:rPr>
        <w:t xml:space="preserve"> potential losses due to counterparty defaults in derivative transactions.</w:t>
      </w:r>
    </w:p>
    <w:p w14:paraId="7DD28742" w14:textId="77777777" w:rsidR="000C761A" w:rsidRDefault="000C761A" w:rsidP="000C76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Each simulation method has its own advantages and limitations, making it suitable for specific use cases and financial instruments. The choice of simulation technique depends on the complexity of the problem and the </w:t>
      </w:r>
      <w:proofErr w:type="spellStart"/>
      <w:r>
        <w:rPr>
          <w:rFonts w:ascii="Segoe UI" w:hAnsi="Segoe UI" w:cs="Segoe UI"/>
          <w:color w:val="374151"/>
        </w:rPr>
        <w:t>modeling</w:t>
      </w:r>
      <w:proofErr w:type="spellEnd"/>
      <w:r>
        <w:rPr>
          <w:rFonts w:ascii="Segoe UI" w:hAnsi="Segoe UI" w:cs="Segoe UI"/>
          <w:color w:val="374151"/>
        </w:rPr>
        <w:t xml:space="preserve"> assumptions that are most appropriate for the situation.</w:t>
      </w:r>
    </w:p>
    <w:p w14:paraId="77E9D953" w14:textId="77777777" w:rsidR="000C761A" w:rsidRPr="00F10FC0" w:rsidRDefault="000C761A" w:rsidP="00F10FC0">
      <w:pPr>
        <w:spacing w:after="0" w:line="240" w:lineRule="auto"/>
        <w:rPr>
          <w:rFonts w:ascii="Segoe UI" w:eastAsia="Times New Roman" w:hAnsi="Segoe UI" w:cs="Segoe UI"/>
          <w:kern w:val="0"/>
          <w:sz w:val="21"/>
          <w:szCs w:val="21"/>
          <w:lang w:eastAsia="en-IN"/>
          <w14:ligatures w14:val="none"/>
        </w:rPr>
      </w:pPr>
    </w:p>
    <w:p w14:paraId="74E8C178" w14:textId="43504BA0" w:rsidR="00EC7A7D" w:rsidRPr="0077040B" w:rsidRDefault="0077040B" w:rsidP="007704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40"/>
          <w:szCs w:val="40"/>
        </w:rPr>
      </w:pPr>
      <w:r w:rsidRPr="000C761A">
        <w:rPr>
          <w:rFonts w:ascii="Segoe UI" w:hAnsi="Segoe UI" w:cs="Segoe UI"/>
          <w:b/>
          <w:bCs/>
          <w:color w:val="374151"/>
          <w:sz w:val="40"/>
          <w:szCs w:val="40"/>
        </w:rPr>
        <w:t xml:space="preserve">Pricing Simulations </w:t>
      </w:r>
      <w:r>
        <w:rPr>
          <w:rFonts w:ascii="Segoe UI" w:hAnsi="Segoe UI" w:cs="Segoe UI"/>
          <w:b/>
          <w:bCs/>
          <w:color w:val="374151"/>
          <w:sz w:val="40"/>
          <w:szCs w:val="40"/>
        </w:rPr>
        <w:t>AGENT BASED Models</w:t>
      </w:r>
    </w:p>
    <w:p w14:paraId="17640140"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Agent-based models (ABMs) are a class of computational models used to simulate the </w:t>
      </w:r>
      <w:proofErr w:type="spellStart"/>
      <w:r w:rsidRPr="0077040B">
        <w:rPr>
          <w:rFonts w:ascii="Times New Roman" w:hAnsi="Times New Roman" w:cs="Times New Roman"/>
          <w:sz w:val="28"/>
          <w:szCs w:val="28"/>
        </w:rPr>
        <w:t>behavior</w:t>
      </w:r>
      <w:proofErr w:type="spellEnd"/>
      <w:r w:rsidRPr="0077040B">
        <w:rPr>
          <w:rFonts w:ascii="Times New Roman" w:hAnsi="Times New Roman" w:cs="Times New Roman"/>
          <w:sz w:val="28"/>
          <w:szCs w:val="28"/>
        </w:rPr>
        <w:t xml:space="preserve"> and interactions of individual agents within a system. These agents could represent individuals, organizations, or entities, and the model aims to understand how their decisions and interactions influence the overall system's </w:t>
      </w:r>
      <w:proofErr w:type="spellStart"/>
      <w:r w:rsidRPr="0077040B">
        <w:rPr>
          <w:rFonts w:ascii="Times New Roman" w:hAnsi="Times New Roman" w:cs="Times New Roman"/>
          <w:sz w:val="28"/>
          <w:szCs w:val="28"/>
        </w:rPr>
        <w:t>behavior</w:t>
      </w:r>
      <w:proofErr w:type="spellEnd"/>
      <w:r w:rsidRPr="0077040B">
        <w:rPr>
          <w:rFonts w:ascii="Times New Roman" w:hAnsi="Times New Roman" w:cs="Times New Roman"/>
          <w:sz w:val="28"/>
          <w:szCs w:val="28"/>
        </w:rPr>
        <w:t xml:space="preserve">. ABMs are particularly useful for dynamic pricing simulations, as they allow for the </w:t>
      </w:r>
      <w:proofErr w:type="spellStart"/>
      <w:r w:rsidRPr="0077040B">
        <w:rPr>
          <w:rFonts w:ascii="Times New Roman" w:hAnsi="Times New Roman" w:cs="Times New Roman"/>
          <w:sz w:val="28"/>
          <w:szCs w:val="28"/>
        </w:rPr>
        <w:t>modeling</w:t>
      </w:r>
      <w:proofErr w:type="spellEnd"/>
      <w:r w:rsidRPr="0077040B">
        <w:rPr>
          <w:rFonts w:ascii="Times New Roman" w:hAnsi="Times New Roman" w:cs="Times New Roman"/>
          <w:sz w:val="28"/>
          <w:szCs w:val="28"/>
        </w:rPr>
        <w:t xml:space="preserve"> of complex, adaptive, and dynamic market environments.</w:t>
      </w:r>
    </w:p>
    <w:p w14:paraId="7290BB21" w14:textId="77777777" w:rsidR="0077040B" w:rsidRPr="0077040B" w:rsidRDefault="0077040B" w:rsidP="0077040B">
      <w:pPr>
        <w:rPr>
          <w:rFonts w:ascii="Times New Roman" w:hAnsi="Times New Roman" w:cs="Times New Roman"/>
          <w:sz w:val="28"/>
          <w:szCs w:val="28"/>
        </w:rPr>
      </w:pPr>
    </w:p>
    <w:p w14:paraId="3567DABF"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Here's an overview of how ABMs are used for dynamic pricing simulations in the context of risk:</w:t>
      </w:r>
    </w:p>
    <w:p w14:paraId="6C3FB1AB" w14:textId="77777777" w:rsidR="0077040B" w:rsidRPr="0077040B" w:rsidRDefault="0077040B" w:rsidP="0077040B">
      <w:pPr>
        <w:rPr>
          <w:rFonts w:ascii="Times New Roman" w:hAnsi="Times New Roman" w:cs="Times New Roman"/>
          <w:sz w:val="28"/>
          <w:szCs w:val="28"/>
        </w:rPr>
      </w:pPr>
    </w:p>
    <w:p w14:paraId="628FD69E"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1. **</w:t>
      </w:r>
      <w:proofErr w:type="spellStart"/>
      <w:r w:rsidRPr="0077040B">
        <w:rPr>
          <w:rFonts w:ascii="Times New Roman" w:hAnsi="Times New Roman" w:cs="Times New Roman"/>
          <w:sz w:val="28"/>
          <w:szCs w:val="28"/>
        </w:rPr>
        <w:t>Modeling</w:t>
      </w:r>
      <w:proofErr w:type="spellEnd"/>
      <w:r w:rsidRPr="0077040B">
        <w:rPr>
          <w:rFonts w:ascii="Times New Roman" w:hAnsi="Times New Roman" w:cs="Times New Roman"/>
          <w:sz w:val="28"/>
          <w:szCs w:val="28"/>
        </w:rPr>
        <w:t xml:space="preserve"> Individual </w:t>
      </w:r>
      <w:proofErr w:type="gramStart"/>
      <w:r w:rsidRPr="0077040B">
        <w:rPr>
          <w:rFonts w:ascii="Times New Roman" w:hAnsi="Times New Roman" w:cs="Times New Roman"/>
          <w:sz w:val="28"/>
          <w:szCs w:val="28"/>
        </w:rPr>
        <w:t>Agents:*</w:t>
      </w:r>
      <w:proofErr w:type="gramEnd"/>
      <w:r w:rsidRPr="0077040B">
        <w:rPr>
          <w:rFonts w:ascii="Times New Roman" w:hAnsi="Times New Roman" w:cs="Times New Roman"/>
          <w:sz w:val="28"/>
          <w:szCs w:val="28"/>
        </w:rPr>
        <w:t>*</w:t>
      </w:r>
    </w:p>
    <w:p w14:paraId="43296203"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In a dynamic pricing simulation, individual agents represent different market participants, such as consumers, businesses, or competitors. Each agent has its characteristics, preferences, and decision-making rules.</w:t>
      </w:r>
    </w:p>
    <w:p w14:paraId="25A1D52C" w14:textId="77777777" w:rsidR="0077040B" w:rsidRPr="0077040B" w:rsidRDefault="0077040B" w:rsidP="0077040B">
      <w:pPr>
        <w:rPr>
          <w:rFonts w:ascii="Times New Roman" w:hAnsi="Times New Roman" w:cs="Times New Roman"/>
          <w:sz w:val="28"/>
          <w:szCs w:val="28"/>
        </w:rPr>
      </w:pPr>
    </w:p>
    <w:p w14:paraId="4C7BC8C8"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2. **Market </w:t>
      </w:r>
      <w:proofErr w:type="gramStart"/>
      <w:r w:rsidRPr="0077040B">
        <w:rPr>
          <w:rFonts w:ascii="Times New Roman" w:hAnsi="Times New Roman" w:cs="Times New Roman"/>
          <w:sz w:val="28"/>
          <w:szCs w:val="28"/>
        </w:rPr>
        <w:t>Environment:*</w:t>
      </w:r>
      <w:proofErr w:type="gramEnd"/>
      <w:r w:rsidRPr="0077040B">
        <w:rPr>
          <w:rFonts w:ascii="Times New Roman" w:hAnsi="Times New Roman" w:cs="Times New Roman"/>
          <w:sz w:val="28"/>
          <w:szCs w:val="28"/>
        </w:rPr>
        <w:t>* Agents operate in a virtual market environment. This environment includes variables that affect pricing decisions, such as supply, demand, competitors' strategies, and external factors (e.g., economic conditions).</w:t>
      </w:r>
    </w:p>
    <w:p w14:paraId="43D28BA7" w14:textId="77777777" w:rsidR="0077040B" w:rsidRPr="0077040B" w:rsidRDefault="0077040B" w:rsidP="0077040B">
      <w:pPr>
        <w:rPr>
          <w:rFonts w:ascii="Times New Roman" w:hAnsi="Times New Roman" w:cs="Times New Roman"/>
          <w:sz w:val="28"/>
          <w:szCs w:val="28"/>
        </w:rPr>
      </w:pPr>
    </w:p>
    <w:p w14:paraId="7F446E30"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3. **Agent </w:t>
      </w:r>
      <w:proofErr w:type="spellStart"/>
      <w:proofErr w:type="gramStart"/>
      <w:r w:rsidRPr="0077040B">
        <w:rPr>
          <w:rFonts w:ascii="Times New Roman" w:hAnsi="Times New Roman" w:cs="Times New Roman"/>
          <w:sz w:val="28"/>
          <w:szCs w:val="28"/>
        </w:rPr>
        <w:t>Behaviors</w:t>
      </w:r>
      <w:proofErr w:type="spellEnd"/>
      <w:r w:rsidRPr="0077040B">
        <w:rPr>
          <w:rFonts w:ascii="Times New Roman" w:hAnsi="Times New Roman" w:cs="Times New Roman"/>
          <w:sz w:val="28"/>
          <w:szCs w:val="28"/>
        </w:rPr>
        <w:t>:*</w:t>
      </w:r>
      <w:proofErr w:type="gramEnd"/>
      <w:r w:rsidRPr="0077040B">
        <w:rPr>
          <w:rFonts w:ascii="Times New Roman" w:hAnsi="Times New Roman" w:cs="Times New Roman"/>
          <w:sz w:val="28"/>
          <w:szCs w:val="28"/>
        </w:rPr>
        <w:t>*</w:t>
      </w:r>
    </w:p>
    <w:p w14:paraId="7F44368C"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Agents in the model make decisions about pricing based on their goals and strategies. For example, a business agent may decide to adjust prices based on its profit margin, while a consumer agent may adjust purchases based on budget constraints.</w:t>
      </w:r>
    </w:p>
    <w:p w14:paraId="76ED96A9" w14:textId="77777777" w:rsidR="0077040B" w:rsidRPr="0077040B" w:rsidRDefault="0077040B" w:rsidP="0077040B">
      <w:pPr>
        <w:rPr>
          <w:rFonts w:ascii="Times New Roman" w:hAnsi="Times New Roman" w:cs="Times New Roman"/>
          <w:sz w:val="28"/>
          <w:szCs w:val="28"/>
        </w:rPr>
      </w:pPr>
    </w:p>
    <w:p w14:paraId="13B9D0B3"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4. **Adaptation and </w:t>
      </w:r>
      <w:proofErr w:type="gramStart"/>
      <w:r w:rsidRPr="0077040B">
        <w:rPr>
          <w:rFonts w:ascii="Times New Roman" w:hAnsi="Times New Roman" w:cs="Times New Roman"/>
          <w:sz w:val="28"/>
          <w:szCs w:val="28"/>
        </w:rPr>
        <w:t>Learning:*</w:t>
      </w:r>
      <w:proofErr w:type="gramEnd"/>
      <w:r w:rsidRPr="0077040B">
        <w:rPr>
          <w:rFonts w:ascii="Times New Roman" w:hAnsi="Times New Roman" w:cs="Times New Roman"/>
          <w:sz w:val="28"/>
          <w:szCs w:val="28"/>
        </w:rPr>
        <w:t>*</w:t>
      </w:r>
    </w:p>
    <w:p w14:paraId="5A882DE1"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One of the key features of ABMs is the ability of agents to adapt and learn from their experiences. Agents may adjust their pricing strategies based on past outcomes or in response to changing market conditions.</w:t>
      </w:r>
    </w:p>
    <w:p w14:paraId="3554FC30" w14:textId="77777777" w:rsidR="0077040B" w:rsidRPr="0077040B" w:rsidRDefault="0077040B" w:rsidP="0077040B">
      <w:pPr>
        <w:rPr>
          <w:rFonts w:ascii="Times New Roman" w:hAnsi="Times New Roman" w:cs="Times New Roman"/>
          <w:sz w:val="28"/>
          <w:szCs w:val="28"/>
        </w:rPr>
      </w:pPr>
    </w:p>
    <w:p w14:paraId="185B830C"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5. **</w:t>
      </w:r>
      <w:proofErr w:type="gramStart"/>
      <w:r w:rsidRPr="0077040B">
        <w:rPr>
          <w:rFonts w:ascii="Times New Roman" w:hAnsi="Times New Roman" w:cs="Times New Roman"/>
          <w:sz w:val="28"/>
          <w:szCs w:val="28"/>
        </w:rPr>
        <w:t>Interactions:*</w:t>
      </w:r>
      <w:proofErr w:type="gramEnd"/>
      <w:r w:rsidRPr="0077040B">
        <w:rPr>
          <w:rFonts w:ascii="Times New Roman" w:hAnsi="Times New Roman" w:cs="Times New Roman"/>
          <w:sz w:val="28"/>
          <w:szCs w:val="28"/>
        </w:rPr>
        <w:t>* Agents interact with each other within the model. Consumers make purchasing decisions based on the prices offered by businesses, and businesses adjust prices based on consumer demand and competitive pressures.</w:t>
      </w:r>
    </w:p>
    <w:p w14:paraId="09BF3363" w14:textId="77777777" w:rsidR="0077040B" w:rsidRPr="0077040B" w:rsidRDefault="0077040B" w:rsidP="0077040B">
      <w:pPr>
        <w:rPr>
          <w:rFonts w:ascii="Times New Roman" w:hAnsi="Times New Roman" w:cs="Times New Roman"/>
          <w:sz w:val="28"/>
          <w:szCs w:val="28"/>
        </w:rPr>
      </w:pPr>
    </w:p>
    <w:p w14:paraId="07231025"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6. **Simulation and </w:t>
      </w:r>
      <w:proofErr w:type="gramStart"/>
      <w:r w:rsidRPr="0077040B">
        <w:rPr>
          <w:rFonts w:ascii="Times New Roman" w:hAnsi="Times New Roman" w:cs="Times New Roman"/>
          <w:sz w:val="28"/>
          <w:szCs w:val="28"/>
        </w:rPr>
        <w:t>Iteration:*</w:t>
      </w:r>
      <w:proofErr w:type="gramEnd"/>
      <w:r w:rsidRPr="0077040B">
        <w:rPr>
          <w:rFonts w:ascii="Times New Roman" w:hAnsi="Times New Roman" w:cs="Times New Roman"/>
          <w:sz w:val="28"/>
          <w:szCs w:val="28"/>
        </w:rPr>
        <w:t>*</w:t>
      </w:r>
    </w:p>
    <w:p w14:paraId="672F113D"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The model is run as a simulation over multiple time steps or iterations. At each time step, agents make pricing decisions, and the market evolves based on these decisions.</w:t>
      </w:r>
    </w:p>
    <w:p w14:paraId="13B53B09" w14:textId="77777777" w:rsidR="0077040B" w:rsidRPr="0077040B" w:rsidRDefault="0077040B" w:rsidP="0077040B">
      <w:pPr>
        <w:rPr>
          <w:rFonts w:ascii="Times New Roman" w:hAnsi="Times New Roman" w:cs="Times New Roman"/>
          <w:sz w:val="28"/>
          <w:szCs w:val="28"/>
        </w:rPr>
      </w:pPr>
    </w:p>
    <w:p w14:paraId="2AA694FF"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7. **Dynamic Pricing </w:t>
      </w:r>
      <w:proofErr w:type="gramStart"/>
      <w:r w:rsidRPr="0077040B">
        <w:rPr>
          <w:rFonts w:ascii="Times New Roman" w:hAnsi="Times New Roman" w:cs="Times New Roman"/>
          <w:sz w:val="28"/>
          <w:szCs w:val="28"/>
        </w:rPr>
        <w:t>Strategies:*</w:t>
      </w:r>
      <w:proofErr w:type="gramEnd"/>
      <w:r w:rsidRPr="0077040B">
        <w:rPr>
          <w:rFonts w:ascii="Times New Roman" w:hAnsi="Times New Roman" w:cs="Times New Roman"/>
          <w:sz w:val="28"/>
          <w:szCs w:val="28"/>
        </w:rPr>
        <w:t>*</w:t>
      </w:r>
    </w:p>
    <w:p w14:paraId="53AED47A"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Agents can employ various dynamic pricing strategies, such as price discrimination, yield management, or competitive pricing. These strategies can vary based on the context and the specific objectives of the agents.</w:t>
      </w:r>
    </w:p>
    <w:p w14:paraId="751A1DFD" w14:textId="77777777" w:rsidR="0077040B" w:rsidRPr="0077040B" w:rsidRDefault="0077040B" w:rsidP="0077040B">
      <w:pPr>
        <w:rPr>
          <w:rFonts w:ascii="Times New Roman" w:hAnsi="Times New Roman" w:cs="Times New Roman"/>
          <w:sz w:val="28"/>
          <w:szCs w:val="28"/>
        </w:rPr>
      </w:pPr>
    </w:p>
    <w:p w14:paraId="05FD72AB"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8. **Risk </w:t>
      </w:r>
      <w:proofErr w:type="gramStart"/>
      <w:r w:rsidRPr="0077040B">
        <w:rPr>
          <w:rFonts w:ascii="Times New Roman" w:hAnsi="Times New Roman" w:cs="Times New Roman"/>
          <w:sz w:val="28"/>
          <w:szCs w:val="28"/>
        </w:rPr>
        <w:t>Considerations:*</w:t>
      </w:r>
      <w:proofErr w:type="gramEnd"/>
      <w:r w:rsidRPr="0077040B">
        <w:rPr>
          <w:rFonts w:ascii="Times New Roman" w:hAnsi="Times New Roman" w:cs="Times New Roman"/>
          <w:sz w:val="28"/>
          <w:szCs w:val="28"/>
        </w:rPr>
        <w:t>*</w:t>
      </w:r>
    </w:p>
    <w:p w14:paraId="6724B20E"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ABMs allow for the incorporation of risk factors into pricing decisions. Agents can </w:t>
      </w:r>
      <w:proofErr w:type="gramStart"/>
      <w:r w:rsidRPr="0077040B">
        <w:rPr>
          <w:rFonts w:ascii="Times New Roman" w:hAnsi="Times New Roman" w:cs="Times New Roman"/>
          <w:sz w:val="28"/>
          <w:szCs w:val="28"/>
        </w:rPr>
        <w:t>take into account</w:t>
      </w:r>
      <w:proofErr w:type="gramEnd"/>
      <w:r w:rsidRPr="0077040B">
        <w:rPr>
          <w:rFonts w:ascii="Times New Roman" w:hAnsi="Times New Roman" w:cs="Times New Roman"/>
          <w:sz w:val="28"/>
          <w:szCs w:val="28"/>
        </w:rPr>
        <w:t xml:space="preserve"> market risk, including price volatility, demand uncertainty, and competition, when setting prices. For example, a business agent </w:t>
      </w:r>
      <w:r w:rsidRPr="0077040B">
        <w:rPr>
          <w:rFonts w:ascii="Times New Roman" w:hAnsi="Times New Roman" w:cs="Times New Roman"/>
          <w:sz w:val="28"/>
          <w:szCs w:val="28"/>
        </w:rPr>
        <w:lastRenderedPageBreak/>
        <w:t>may adjust prices in response to changes in market conditions to manage risk and maximize profitability.</w:t>
      </w:r>
    </w:p>
    <w:p w14:paraId="05CFBC2D" w14:textId="77777777" w:rsidR="0077040B" w:rsidRPr="0077040B" w:rsidRDefault="0077040B" w:rsidP="0077040B">
      <w:pPr>
        <w:rPr>
          <w:rFonts w:ascii="Times New Roman" w:hAnsi="Times New Roman" w:cs="Times New Roman"/>
          <w:sz w:val="28"/>
          <w:szCs w:val="28"/>
        </w:rPr>
      </w:pPr>
    </w:p>
    <w:p w14:paraId="0D72ABD8"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9. **Analysis and </w:t>
      </w:r>
      <w:proofErr w:type="gramStart"/>
      <w:r w:rsidRPr="0077040B">
        <w:rPr>
          <w:rFonts w:ascii="Times New Roman" w:hAnsi="Times New Roman" w:cs="Times New Roman"/>
          <w:sz w:val="28"/>
          <w:szCs w:val="28"/>
        </w:rPr>
        <w:t>Insights:*</w:t>
      </w:r>
      <w:proofErr w:type="gramEnd"/>
      <w:r w:rsidRPr="0077040B">
        <w:rPr>
          <w:rFonts w:ascii="Times New Roman" w:hAnsi="Times New Roman" w:cs="Times New Roman"/>
          <w:sz w:val="28"/>
          <w:szCs w:val="28"/>
        </w:rPr>
        <w:t>*</w:t>
      </w:r>
    </w:p>
    <w:p w14:paraId="0337385E"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   - After running the simulation, analysts can gather insights into how different pricing strategies and risk management techniques impact market outcomes. This information can inform pricing decisions, risk mitigation strategies, and business planning.</w:t>
      </w:r>
    </w:p>
    <w:p w14:paraId="787A18C8" w14:textId="77777777" w:rsidR="0077040B" w:rsidRPr="0077040B" w:rsidRDefault="0077040B" w:rsidP="0077040B">
      <w:pPr>
        <w:rPr>
          <w:rFonts w:ascii="Times New Roman" w:hAnsi="Times New Roman" w:cs="Times New Roman"/>
          <w:sz w:val="28"/>
          <w:szCs w:val="28"/>
        </w:rPr>
      </w:pPr>
    </w:p>
    <w:p w14:paraId="7F15980E" w14:textId="77777777" w:rsidR="0077040B" w:rsidRPr="0077040B"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Agent-based models are versatile tools that can capture the complexity and non-linear dynamics of real-world markets. They are particularly useful for understanding how pricing decisions and risk management strategies interact within dynamic and adaptive market environments.</w:t>
      </w:r>
    </w:p>
    <w:p w14:paraId="7A775B7A" w14:textId="77777777" w:rsidR="0077040B" w:rsidRPr="0077040B" w:rsidRDefault="0077040B" w:rsidP="0077040B">
      <w:pPr>
        <w:rPr>
          <w:rFonts w:ascii="Times New Roman" w:hAnsi="Times New Roman" w:cs="Times New Roman"/>
          <w:sz w:val="28"/>
          <w:szCs w:val="28"/>
        </w:rPr>
      </w:pPr>
    </w:p>
    <w:p w14:paraId="7A68DAD6" w14:textId="4FFD440A" w:rsidR="004816B5" w:rsidRPr="008461B4" w:rsidRDefault="0077040B" w:rsidP="0077040B">
      <w:pPr>
        <w:rPr>
          <w:rFonts w:ascii="Times New Roman" w:hAnsi="Times New Roman" w:cs="Times New Roman"/>
          <w:sz w:val="28"/>
          <w:szCs w:val="28"/>
        </w:rPr>
      </w:pPr>
      <w:r w:rsidRPr="0077040B">
        <w:rPr>
          <w:rFonts w:ascii="Times New Roman" w:hAnsi="Times New Roman" w:cs="Times New Roman"/>
          <w:sz w:val="28"/>
          <w:szCs w:val="28"/>
        </w:rPr>
        <w:t xml:space="preserve">ABMs are used in various industries, including finance, economics, marketing, and supply chain management, to study pricing strategies, risk factors, and market dynamics. They provide a way to test hypotheses, conduct experiments, and gain a deeper understanding of market </w:t>
      </w:r>
      <w:proofErr w:type="spellStart"/>
      <w:r w:rsidRPr="0077040B">
        <w:rPr>
          <w:rFonts w:ascii="Times New Roman" w:hAnsi="Times New Roman" w:cs="Times New Roman"/>
          <w:sz w:val="28"/>
          <w:szCs w:val="28"/>
        </w:rPr>
        <w:t>behavior</w:t>
      </w:r>
      <w:proofErr w:type="spellEnd"/>
      <w:r w:rsidRPr="0077040B">
        <w:rPr>
          <w:rFonts w:ascii="Times New Roman" w:hAnsi="Times New Roman" w:cs="Times New Roman"/>
          <w:sz w:val="28"/>
          <w:szCs w:val="28"/>
        </w:rPr>
        <w:t>.</w:t>
      </w:r>
    </w:p>
    <w:sectPr w:rsidR="004816B5" w:rsidRPr="008461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9520" w14:textId="77777777" w:rsidR="006723EA" w:rsidRDefault="006723EA" w:rsidP="000C761A">
      <w:pPr>
        <w:spacing w:after="0" w:line="240" w:lineRule="auto"/>
      </w:pPr>
      <w:r>
        <w:separator/>
      </w:r>
    </w:p>
  </w:endnote>
  <w:endnote w:type="continuationSeparator" w:id="0">
    <w:p w14:paraId="6ED554A4" w14:textId="77777777" w:rsidR="006723EA" w:rsidRDefault="006723EA" w:rsidP="000C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AE05" w14:textId="77777777" w:rsidR="006723EA" w:rsidRDefault="006723EA" w:rsidP="000C761A">
      <w:pPr>
        <w:spacing w:after="0" w:line="240" w:lineRule="auto"/>
      </w:pPr>
      <w:r>
        <w:separator/>
      </w:r>
    </w:p>
  </w:footnote>
  <w:footnote w:type="continuationSeparator" w:id="0">
    <w:p w14:paraId="1C0CA7C4" w14:textId="77777777" w:rsidR="006723EA" w:rsidRDefault="006723EA" w:rsidP="000C7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61E"/>
    <w:multiLevelType w:val="multilevel"/>
    <w:tmpl w:val="A0B86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675A6"/>
    <w:multiLevelType w:val="multilevel"/>
    <w:tmpl w:val="71AA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42EFD"/>
    <w:multiLevelType w:val="multilevel"/>
    <w:tmpl w:val="9C8E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B2CAA"/>
    <w:multiLevelType w:val="multilevel"/>
    <w:tmpl w:val="5B0C4C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B33C0"/>
    <w:multiLevelType w:val="multilevel"/>
    <w:tmpl w:val="F77A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C2D4A"/>
    <w:multiLevelType w:val="multilevel"/>
    <w:tmpl w:val="49A6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9712E"/>
    <w:multiLevelType w:val="multilevel"/>
    <w:tmpl w:val="5E66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23429"/>
    <w:multiLevelType w:val="multilevel"/>
    <w:tmpl w:val="829C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375DD"/>
    <w:multiLevelType w:val="multilevel"/>
    <w:tmpl w:val="DF08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35F98"/>
    <w:multiLevelType w:val="hybridMultilevel"/>
    <w:tmpl w:val="9E4AE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2F2032"/>
    <w:multiLevelType w:val="multilevel"/>
    <w:tmpl w:val="B644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07212">
    <w:abstractNumId w:val="4"/>
  </w:num>
  <w:num w:numId="2" w16cid:durableId="77992162">
    <w:abstractNumId w:val="5"/>
  </w:num>
  <w:num w:numId="3" w16cid:durableId="1097601456">
    <w:abstractNumId w:val="3"/>
  </w:num>
  <w:num w:numId="4" w16cid:durableId="1714503701">
    <w:abstractNumId w:val="10"/>
  </w:num>
  <w:num w:numId="5" w16cid:durableId="1599412015">
    <w:abstractNumId w:val="6"/>
  </w:num>
  <w:num w:numId="6" w16cid:durableId="1418593865">
    <w:abstractNumId w:val="9"/>
  </w:num>
  <w:num w:numId="7" w16cid:durableId="413166334">
    <w:abstractNumId w:val="2"/>
  </w:num>
  <w:num w:numId="8" w16cid:durableId="1603763926">
    <w:abstractNumId w:val="8"/>
  </w:num>
  <w:num w:numId="9" w16cid:durableId="1347559606">
    <w:abstractNumId w:val="1"/>
  </w:num>
  <w:num w:numId="10" w16cid:durableId="31539300">
    <w:abstractNumId w:val="0"/>
  </w:num>
  <w:num w:numId="11" w16cid:durableId="1266113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E4"/>
    <w:rsid w:val="000C761A"/>
    <w:rsid w:val="002D31A6"/>
    <w:rsid w:val="00455116"/>
    <w:rsid w:val="004816B5"/>
    <w:rsid w:val="00530957"/>
    <w:rsid w:val="006723EA"/>
    <w:rsid w:val="00721E44"/>
    <w:rsid w:val="007266B0"/>
    <w:rsid w:val="00742919"/>
    <w:rsid w:val="0077040B"/>
    <w:rsid w:val="008461B4"/>
    <w:rsid w:val="009141B9"/>
    <w:rsid w:val="00970D69"/>
    <w:rsid w:val="009C577F"/>
    <w:rsid w:val="009F7091"/>
    <w:rsid w:val="00A05322"/>
    <w:rsid w:val="00A4127B"/>
    <w:rsid w:val="00AD3F2A"/>
    <w:rsid w:val="00BE3EE4"/>
    <w:rsid w:val="00C3786F"/>
    <w:rsid w:val="00C54AA7"/>
    <w:rsid w:val="00D12CDE"/>
    <w:rsid w:val="00EC7A7D"/>
    <w:rsid w:val="00F10FC0"/>
    <w:rsid w:val="00F70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FB3D"/>
  <w15:chartTrackingRefBased/>
  <w15:docId w15:val="{33AF7CD2-CC48-4AEC-A8F8-AC853661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6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6B5"/>
    <w:rPr>
      <w:b/>
      <w:bCs/>
    </w:rPr>
  </w:style>
  <w:style w:type="character" w:styleId="HTMLCode">
    <w:name w:val="HTML Code"/>
    <w:basedOn w:val="DefaultParagraphFont"/>
    <w:uiPriority w:val="99"/>
    <w:semiHidden/>
    <w:unhideWhenUsed/>
    <w:rsid w:val="007266B0"/>
    <w:rPr>
      <w:rFonts w:ascii="Courier New" w:eastAsia="Times New Roman" w:hAnsi="Courier New" w:cs="Courier New"/>
      <w:sz w:val="20"/>
      <w:szCs w:val="20"/>
    </w:rPr>
  </w:style>
  <w:style w:type="character" w:customStyle="1" w:styleId="katex-mathml">
    <w:name w:val="katex-mathml"/>
    <w:basedOn w:val="DefaultParagraphFont"/>
    <w:rsid w:val="00F7022D"/>
  </w:style>
  <w:style w:type="character" w:customStyle="1" w:styleId="mord">
    <w:name w:val="mord"/>
    <w:basedOn w:val="DefaultParagraphFont"/>
    <w:rsid w:val="00F7022D"/>
  </w:style>
  <w:style w:type="character" w:customStyle="1" w:styleId="mrel">
    <w:name w:val="mrel"/>
    <w:basedOn w:val="DefaultParagraphFont"/>
    <w:rsid w:val="00F7022D"/>
  </w:style>
  <w:style w:type="character" w:customStyle="1" w:styleId="vlist-s">
    <w:name w:val="vlist-s"/>
    <w:basedOn w:val="DefaultParagraphFont"/>
    <w:rsid w:val="00F7022D"/>
  </w:style>
  <w:style w:type="character" w:customStyle="1" w:styleId="mbin">
    <w:name w:val="mbin"/>
    <w:basedOn w:val="DefaultParagraphFont"/>
    <w:rsid w:val="00F7022D"/>
  </w:style>
  <w:style w:type="paragraph" w:styleId="z-TopofForm">
    <w:name w:val="HTML Top of Form"/>
    <w:basedOn w:val="Normal"/>
    <w:next w:val="Normal"/>
    <w:link w:val="z-TopofFormChar"/>
    <w:hidden/>
    <w:uiPriority w:val="99"/>
    <w:semiHidden/>
    <w:unhideWhenUsed/>
    <w:rsid w:val="00970D6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70D69"/>
    <w:rPr>
      <w:rFonts w:ascii="Arial" w:eastAsia="Times New Roman" w:hAnsi="Arial" w:cs="Arial"/>
      <w:vanish/>
      <w:kern w:val="0"/>
      <w:sz w:val="16"/>
      <w:szCs w:val="16"/>
      <w:lang w:eastAsia="en-IN"/>
      <w14:ligatures w14:val="none"/>
    </w:rPr>
  </w:style>
  <w:style w:type="character" w:customStyle="1" w:styleId="delimsizing">
    <w:name w:val="delimsizing"/>
    <w:basedOn w:val="DefaultParagraphFont"/>
    <w:rsid w:val="00F10FC0"/>
  </w:style>
  <w:style w:type="character" w:customStyle="1" w:styleId="mpunct">
    <w:name w:val="mpunct"/>
    <w:basedOn w:val="DefaultParagraphFont"/>
    <w:rsid w:val="00F10FC0"/>
  </w:style>
  <w:style w:type="paragraph" w:styleId="Header">
    <w:name w:val="header"/>
    <w:basedOn w:val="Normal"/>
    <w:link w:val="HeaderChar"/>
    <w:uiPriority w:val="99"/>
    <w:unhideWhenUsed/>
    <w:rsid w:val="000C7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1A"/>
  </w:style>
  <w:style w:type="paragraph" w:styleId="Footer">
    <w:name w:val="footer"/>
    <w:basedOn w:val="Normal"/>
    <w:link w:val="FooterChar"/>
    <w:uiPriority w:val="99"/>
    <w:unhideWhenUsed/>
    <w:rsid w:val="000C7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1136">
      <w:bodyDiv w:val="1"/>
      <w:marLeft w:val="0"/>
      <w:marRight w:val="0"/>
      <w:marTop w:val="0"/>
      <w:marBottom w:val="0"/>
      <w:divBdr>
        <w:top w:val="none" w:sz="0" w:space="0" w:color="auto"/>
        <w:left w:val="none" w:sz="0" w:space="0" w:color="auto"/>
        <w:bottom w:val="none" w:sz="0" w:space="0" w:color="auto"/>
        <w:right w:val="none" w:sz="0" w:space="0" w:color="auto"/>
      </w:divBdr>
      <w:divsChild>
        <w:div w:id="261958616">
          <w:marLeft w:val="0"/>
          <w:marRight w:val="0"/>
          <w:marTop w:val="0"/>
          <w:marBottom w:val="0"/>
          <w:divBdr>
            <w:top w:val="none" w:sz="0" w:space="0" w:color="auto"/>
            <w:left w:val="none" w:sz="0" w:space="0" w:color="auto"/>
            <w:bottom w:val="none" w:sz="0" w:space="0" w:color="auto"/>
            <w:right w:val="none" w:sz="0" w:space="0" w:color="auto"/>
          </w:divBdr>
          <w:divsChild>
            <w:div w:id="1906523648">
              <w:marLeft w:val="0"/>
              <w:marRight w:val="0"/>
              <w:marTop w:val="0"/>
              <w:marBottom w:val="0"/>
              <w:divBdr>
                <w:top w:val="none" w:sz="0" w:space="0" w:color="auto"/>
                <w:left w:val="none" w:sz="0" w:space="0" w:color="auto"/>
                <w:bottom w:val="none" w:sz="0" w:space="0" w:color="auto"/>
                <w:right w:val="none" w:sz="0" w:space="0" w:color="auto"/>
              </w:divBdr>
              <w:divsChild>
                <w:div w:id="17987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1143">
      <w:bodyDiv w:val="1"/>
      <w:marLeft w:val="0"/>
      <w:marRight w:val="0"/>
      <w:marTop w:val="0"/>
      <w:marBottom w:val="0"/>
      <w:divBdr>
        <w:top w:val="none" w:sz="0" w:space="0" w:color="auto"/>
        <w:left w:val="none" w:sz="0" w:space="0" w:color="auto"/>
        <w:bottom w:val="none" w:sz="0" w:space="0" w:color="auto"/>
        <w:right w:val="none" w:sz="0" w:space="0" w:color="auto"/>
      </w:divBdr>
      <w:divsChild>
        <w:div w:id="341781296">
          <w:marLeft w:val="0"/>
          <w:marRight w:val="0"/>
          <w:marTop w:val="0"/>
          <w:marBottom w:val="0"/>
          <w:divBdr>
            <w:top w:val="single" w:sz="2" w:space="0" w:color="D9D9E3"/>
            <w:left w:val="single" w:sz="2" w:space="0" w:color="D9D9E3"/>
            <w:bottom w:val="single" w:sz="2" w:space="0" w:color="D9D9E3"/>
            <w:right w:val="single" w:sz="2" w:space="0" w:color="D9D9E3"/>
          </w:divBdr>
          <w:divsChild>
            <w:div w:id="334499027">
              <w:marLeft w:val="0"/>
              <w:marRight w:val="0"/>
              <w:marTop w:val="0"/>
              <w:marBottom w:val="0"/>
              <w:divBdr>
                <w:top w:val="single" w:sz="2" w:space="0" w:color="D9D9E3"/>
                <w:left w:val="single" w:sz="2" w:space="0" w:color="D9D9E3"/>
                <w:bottom w:val="single" w:sz="2" w:space="0" w:color="D9D9E3"/>
                <w:right w:val="single" w:sz="2" w:space="0" w:color="D9D9E3"/>
              </w:divBdr>
              <w:divsChild>
                <w:div w:id="1807892331">
                  <w:marLeft w:val="0"/>
                  <w:marRight w:val="0"/>
                  <w:marTop w:val="0"/>
                  <w:marBottom w:val="0"/>
                  <w:divBdr>
                    <w:top w:val="single" w:sz="2" w:space="0" w:color="D9D9E3"/>
                    <w:left w:val="single" w:sz="2" w:space="0" w:color="D9D9E3"/>
                    <w:bottom w:val="single" w:sz="2" w:space="0" w:color="D9D9E3"/>
                    <w:right w:val="single" w:sz="2" w:space="0" w:color="D9D9E3"/>
                  </w:divBdr>
                  <w:divsChild>
                    <w:div w:id="221717119">
                      <w:marLeft w:val="0"/>
                      <w:marRight w:val="0"/>
                      <w:marTop w:val="0"/>
                      <w:marBottom w:val="0"/>
                      <w:divBdr>
                        <w:top w:val="single" w:sz="2" w:space="0" w:color="D9D9E3"/>
                        <w:left w:val="single" w:sz="2" w:space="0" w:color="D9D9E3"/>
                        <w:bottom w:val="single" w:sz="2" w:space="0" w:color="D9D9E3"/>
                        <w:right w:val="single" w:sz="2" w:space="0" w:color="D9D9E3"/>
                      </w:divBdr>
                      <w:divsChild>
                        <w:div w:id="1109206239">
                          <w:marLeft w:val="0"/>
                          <w:marRight w:val="0"/>
                          <w:marTop w:val="0"/>
                          <w:marBottom w:val="0"/>
                          <w:divBdr>
                            <w:top w:val="single" w:sz="2" w:space="0" w:color="auto"/>
                            <w:left w:val="single" w:sz="2" w:space="0" w:color="auto"/>
                            <w:bottom w:val="single" w:sz="6" w:space="0" w:color="auto"/>
                            <w:right w:val="single" w:sz="2" w:space="0" w:color="auto"/>
                          </w:divBdr>
                          <w:divsChild>
                            <w:div w:id="546064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19240">
                                  <w:marLeft w:val="0"/>
                                  <w:marRight w:val="0"/>
                                  <w:marTop w:val="0"/>
                                  <w:marBottom w:val="0"/>
                                  <w:divBdr>
                                    <w:top w:val="single" w:sz="2" w:space="0" w:color="D9D9E3"/>
                                    <w:left w:val="single" w:sz="2" w:space="0" w:color="D9D9E3"/>
                                    <w:bottom w:val="single" w:sz="2" w:space="0" w:color="D9D9E3"/>
                                    <w:right w:val="single" w:sz="2" w:space="0" w:color="D9D9E3"/>
                                  </w:divBdr>
                                  <w:divsChild>
                                    <w:div w:id="259602121">
                                      <w:marLeft w:val="0"/>
                                      <w:marRight w:val="0"/>
                                      <w:marTop w:val="0"/>
                                      <w:marBottom w:val="0"/>
                                      <w:divBdr>
                                        <w:top w:val="single" w:sz="2" w:space="0" w:color="D9D9E3"/>
                                        <w:left w:val="single" w:sz="2" w:space="0" w:color="D9D9E3"/>
                                        <w:bottom w:val="single" w:sz="2" w:space="0" w:color="D9D9E3"/>
                                        <w:right w:val="single" w:sz="2" w:space="0" w:color="D9D9E3"/>
                                      </w:divBdr>
                                      <w:divsChild>
                                        <w:div w:id="304118296">
                                          <w:marLeft w:val="0"/>
                                          <w:marRight w:val="0"/>
                                          <w:marTop w:val="0"/>
                                          <w:marBottom w:val="0"/>
                                          <w:divBdr>
                                            <w:top w:val="single" w:sz="2" w:space="0" w:color="D9D9E3"/>
                                            <w:left w:val="single" w:sz="2" w:space="0" w:color="D9D9E3"/>
                                            <w:bottom w:val="single" w:sz="2" w:space="0" w:color="D9D9E3"/>
                                            <w:right w:val="single" w:sz="2" w:space="0" w:color="D9D9E3"/>
                                          </w:divBdr>
                                          <w:divsChild>
                                            <w:div w:id="1146513849">
                                              <w:marLeft w:val="0"/>
                                              <w:marRight w:val="0"/>
                                              <w:marTop w:val="0"/>
                                              <w:marBottom w:val="0"/>
                                              <w:divBdr>
                                                <w:top w:val="single" w:sz="2" w:space="0" w:color="D9D9E3"/>
                                                <w:left w:val="single" w:sz="2" w:space="0" w:color="D9D9E3"/>
                                                <w:bottom w:val="single" w:sz="2" w:space="0" w:color="D9D9E3"/>
                                                <w:right w:val="single" w:sz="2" w:space="0" w:color="D9D9E3"/>
                                              </w:divBdr>
                                              <w:divsChild>
                                                <w:div w:id="1880625705">
                                                  <w:marLeft w:val="0"/>
                                                  <w:marRight w:val="0"/>
                                                  <w:marTop w:val="0"/>
                                                  <w:marBottom w:val="0"/>
                                                  <w:divBdr>
                                                    <w:top w:val="single" w:sz="2" w:space="0" w:color="D9D9E3"/>
                                                    <w:left w:val="single" w:sz="2" w:space="0" w:color="D9D9E3"/>
                                                    <w:bottom w:val="single" w:sz="2" w:space="0" w:color="D9D9E3"/>
                                                    <w:right w:val="single" w:sz="2" w:space="0" w:color="D9D9E3"/>
                                                  </w:divBdr>
                                                  <w:divsChild>
                                                    <w:div w:id="76600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0652774">
          <w:marLeft w:val="0"/>
          <w:marRight w:val="0"/>
          <w:marTop w:val="0"/>
          <w:marBottom w:val="0"/>
          <w:divBdr>
            <w:top w:val="none" w:sz="0" w:space="0" w:color="auto"/>
            <w:left w:val="none" w:sz="0" w:space="0" w:color="auto"/>
            <w:bottom w:val="none" w:sz="0" w:space="0" w:color="auto"/>
            <w:right w:val="none" w:sz="0" w:space="0" w:color="auto"/>
          </w:divBdr>
        </w:div>
      </w:divsChild>
    </w:div>
    <w:div w:id="742681741">
      <w:bodyDiv w:val="1"/>
      <w:marLeft w:val="0"/>
      <w:marRight w:val="0"/>
      <w:marTop w:val="0"/>
      <w:marBottom w:val="0"/>
      <w:divBdr>
        <w:top w:val="none" w:sz="0" w:space="0" w:color="auto"/>
        <w:left w:val="none" w:sz="0" w:space="0" w:color="auto"/>
        <w:bottom w:val="none" w:sz="0" w:space="0" w:color="auto"/>
        <w:right w:val="none" w:sz="0" w:space="0" w:color="auto"/>
      </w:divBdr>
    </w:div>
    <w:div w:id="897861496">
      <w:bodyDiv w:val="1"/>
      <w:marLeft w:val="0"/>
      <w:marRight w:val="0"/>
      <w:marTop w:val="0"/>
      <w:marBottom w:val="0"/>
      <w:divBdr>
        <w:top w:val="none" w:sz="0" w:space="0" w:color="auto"/>
        <w:left w:val="none" w:sz="0" w:space="0" w:color="auto"/>
        <w:bottom w:val="none" w:sz="0" w:space="0" w:color="auto"/>
        <w:right w:val="none" w:sz="0" w:space="0" w:color="auto"/>
      </w:divBdr>
    </w:div>
    <w:div w:id="1025791723">
      <w:bodyDiv w:val="1"/>
      <w:marLeft w:val="0"/>
      <w:marRight w:val="0"/>
      <w:marTop w:val="0"/>
      <w:marBottom w:val="0"/>
      <w:divBdr>
        <w:top w:val="none" w:sz="0" w:space="0" w:color="auto"/>
        <w:left w:val="none" w:sz="0" w:space="0" w:color="auto"/>
        <w:bottom w:val="none" w:sz="0" w:space="0" w:color="auto"/>
        <w:right w:val="none" w:sz="0" w:space="0" w:color="auto"/>
      </w:divBdr>
      <w:divsChild>
        <w:div w:id="1846480947">
          <w:marLeft w:val="0"/>
          <w:marRight w:val="0"/>
          <w:marTop w:val="0"/>
          <w:marBottom w:val="0"/>
          <w:divBdr>
            <w:top w:val="single" w:sz="2" w:space="0" w:color="auto"/>
            <w:left w:val="single" w:sz="2" w:space="0" w:color="auto"/>
            <w:bottom w:val="single" w:sz="6" w:space="0" w:color="auto"/>
            <w:right w:val="single" w:sz="2" w:space="0" w:color="auto"/>
          </w:divBdr>
          <w:divsChild>
            <w:div w:id="678123702">
              <w:marLeft w:val="0"/>
              <w:marRight w:val="0"/>
              <w:marTop w:val="100"/>
              <w:marBottom w:val="100"/>
              <w:divBdr>
                <w:top w:val="single" w:sz="2" w:space="0" w:color="D9D9E3"/>
                <w:left w:val="single" w:sz="2" w:space="0" w:color="D9D9E3"/>
                <w:bottom w:val="single" w:sz="2" w:space="0" w:color="D9D9E3"/>
                <w:right w:val="single" w:sz="2" w:space="0" w:color="D9D9E3"/>
              </w:divBdr>
              <w:divsChild>
                <w:div w:id="822090208">
                  <w:marLeft w:val="0"/>
                  <w:marRight w:val="0"/>
                  <w:marTop w:val="0"/>
                  <w:marBottom w:val="0"/>
                  <w:divBdr>
                    <w:top w:val="single" w:sz="2" w:space="0" w:color="D9D9E3"/>
                    <w:left w:val="single" w:sz="2" w:space="0" w:color="D9D9E3"/>
                    <w:bottom w:val="single" w:sz="2" w:space="0" w:color="D9D9E3"/>
                    <w:right w:val="single" w:sz="2" w:space="0" w:color="D9D9E3"/>
                  </w:divBdr>
                  <w:divsChild>
                    <w:div w:id="825324590">
                      <w:marLeft w:val="0"/>
                      <w:marRight w:val="0"/>
                      <w:marTop w:val="0"/>
                      <w:marBottom w:val="0"/>
                      <w:divBdr>
                        <w:top w:val="single" w:sz="2" w:space="0" w:color="D9D9E3"/>
                        <w:left w:val="single" w:sz="2" w:space="0" w:color="D9D9E3"/>
                        <w:bottom w:val="single" w:sz="2" w:space="0" w:color="D9D9E3"/>
                        <w:right w:val="single" w:sz="2" w:space="0" w:color="D9D9E3"/>
                      </w:divBdr>
                      <w:divsChild>
                        <w:div w:id="1997144886">
                          <w:marLeft w:val="0"/>
                          <w:marRight w:val="0"/>
                          <w:marTop w:val="0"/>
                          <w:marBottom w:val="0"/>
                          <w:divBdr>
                            <w:top w:val="single" w:sz="2" w:space="0" w:color="D9D9E3"/>
                            <w:left w:val="single" w:sz="2" w:space="0" w:color="D9D9E3"/>
                            <w:bottom w:val="single" w:sz="2" w:space="0" w:color="D9D9E3"/>
                            <w:right w:val="single" w:sz="2" w:space="0" w:color="D9D9E3"/>
                          </w:divBdr>
                          <w:divsChild>
                            <w:div w:id="1267419374">
                              <w:marLeft w:val="0"/>
                              <w:marRight w:val="0"/>
                              <w:marTop w:val="0"/>
                              <w:marBottom w:val="0"/>
                              <w:divBdr>
                                <w:top w:val="single" w:sz="2" w:space="0" w:color="D9D9E3"/>
                                <w:left w:val="single" w:sz="2" w:space="0" w:color="D9D9E3"/>
                                <w:bottom w:val="single" w:sz="2" w:space="0" w:color="D9D9E3"/>
                                <w:right w:val="single" w:sz="2" w:space="0" w:color="D9D9E3"/>
                              </w:divBdr>
                              <w:divsChild>
                                <w:div w:id="1778017836">
                                  <w:marLeft w:val="0"/>
                                  <w:marRight w:val="0"/>
                                  <w:marTop w:val="0"/>
                                  <w:marBottom w:val="0"/>
                                  <w:divBdr>
                                    <w:top w:val="single" w:sz="2" w:space="0" w:color="D9D9E3"/>
                                    <w:left w:val="single" w:sz="2" w:space="0" w:color="D9D9E3"/>
                                    <w:bottom w:val="single" w:sz="2" w:space="0" w:color="D9D9E3"/>
                                    <w:right w:val="single" w:sz="2" w:space="0" w:color="D9D9E3"/>
                                  </w:divBdr>
                                  <w:divsChild>
                                    <w:div w:id="208503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79801">
          <w:marLeft w:val="0"/>
          <w:marRight w:val="0"/>
          <w:marTop w:val="0"/>
          <w:marBottom w:val="0"/>
          <w:divBdr>
            <w:top w:val="single" w:sz="2" w:space="0" w:color="auto"/>
            <w:left w:val="single" w:sz="2" w:space="0" w:color="auto"/>
            <w:bottom w:val="single" w:sz="6" w:space="0" w:color="auto"/>
            <w:right w:val="single" w:sz="2" w:space="0" w:color="auto"/>
          </w:divBdr>
          <w:divsChild>
            <w:div w:id="155284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597449216">
                  <w:marLeft w:val="0"/>
                  <w:marRight w:val="0"/>
                  <w:marTop w:val="0"/>
                  <w:marBottom w:val="0"/>
                  <w:divBdr>
                    <w:top w:val="single" w:sz="2" w:space="0" w:color="D9D9E3"/>
                    <w:left w:val="single" w:sz="2" w:space="0" w:color="D9D9E3"/>
                    <w:bottom w:val="single" w:sz="2" w:space="0" w:color="D9D9E3"/>
                    <w:right w:val="single" w:sz="2" w:space="0" w:color="D9D9E3"/>
                  </w:divBdr>
                  <w:divsChild>
                    <w:div w:id="1242132550">
                      <w:marLeft w:val="0"/>
                      <w:marRight w:val="0"/>
                      <w:marTop w:val="0"/>
                      <w:marBottom w:val="0"/>
                      <w:divBdr>
                        <w:top w:val="single" w:sz="2" w:space="0" w:color="D9D9E3"/>
                        <w:left w:val="single" w:sz="2" w:space="0" w:color="D9D9E3"/>
                        <w:bottom w:val="single" w:sz="2" w:space="0" w:color="D9D9E3"/>
                        <w:right w:val="single" w:sz="2" w:space="0" w:color="D9D9E3"/>
                      </w:divBdr>
                      <w:divsChild>
                        <w:div w:id="1513376151">
                          <w:marLeft w:val="0"/>
                          <w:marRight w:val="0"/>
                          <w:marTop w:val="0"/>
                          <w:marBottom w:val="0"/>
                          <w:divBdr>
                            <w:top w:val="single" w:sz="2" w:space="0" w:color="D9D9E3"/>
                            <w:left w:val="single" w:sz="2" w:space="0" w:color="D9D9E3"/>
                            <w:bottom w:val="single" w:sz="2" w:space="0" w:color="D9D9E3"/>
                            <w:right w:val="single" w:sz="2" w:space="0" w:color="D9D9E3"/>
                          </w:divBdr>
                          <w:divsChild>
                            <w:div w:id="26072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238565">
                      <w:marLeft w:val="0"/>
                      <w:marRight w:val="0"/>
                      <w:marTop w:val="0"/>
                      <w:marBottom w:val="0"/>
                      <w:divBdr>
                        <w:top w:val="single" w:sz="2" w:space="0" w:color="D9D9E3"/>
                        <w:left w:val="single" w:sz="2" w:space="0" w:color="D9D9E3"/>
                        <w:bottom w:val="single" w:sz="2" w:space="0" w:color="D9D9E3"/>
                        <w:right w:val="single" w:sz="2" w:space="0" w:color="D9D9E3"/>
                      </w:divBdr>
                      <w:divsChild>
                        <w:div w:id="1641035439">
                          <w:marLeft w:val="0"/>
                          <w:marRight w:val="0"/>
                          <w:marTop w:val="0"/>
                          <w:marBottom w:val="0"/>
                          <w:divBdr>
                            <w:top w:val="single" w:sz="2" w:space="0" w:color="D9D9E3"/>
                            <w:left w:val="single" w:sz="2" w:space="0" w:color="D9D9E3"/>
                            <w:bottom w:val="single" w:sz="2" w:space="0" w:color="D9D9E3"/>
                            <w:right w:val="single" w:sz="2" w:space="0" w:color="D9D9E3"/>
                          </w:divBdr>
                          <w:divsChild>
                            <w:div w:id="1003119242">
                              <w:marLeft w:val="0"/>
                              <w:marRight w:val="0"/>
                              <w:marTop w:val="0"/>
                              <w:marBottom w:val="0"/>
                              <w:divBdr>
                                <w:top w:val="single" w:sz="2" w:space="0" w:color="D9D9E3"/>
                                <w:left w:val="single" w:sz="2" w:space="0" w:color="D9D9E3"/>
                                <w:bottom w:val="single" w:sz="2" w:space="0" w:color="D9D9E3"/>
                                <w:right w:val="single" w:sz="2" w:space="0" w:color="D9D9E3"/>
                              </w:divBdr>
                              <w:divsChild>
                                <w:div w:id="1416855012">
                                  <w:marLeft w:val="0"/>
                                  <w:marRight w:val="0"/>
                                  <w:marTop w:val="0"/>
                                  <w:marBottom w:val="0"/>
                                  <w:divBdr>
                                    <w:top w:val="single" w:sz="2" w:space="0" w:color="D9D9E3"/>
                                    <w:left w:val="single" w:sz="2" w:space="0" w:color="D9D9E3"/>
                                    <w:bottom w:val="single" w:sz="2" w:space="0" w:color="D9D9E3"/>
                                    <w:right w:val="single" w:sz="2" w:space="0" w:color="D9D9E3"/>
                                  </w:divBdr>
                                  <w:divsChild>
                                    <w:div w:id="172702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357786">
          <w:marLeft w:val="0"/>
          <w:marRight w:val="0"/>
          <w:marTop w:val="0"/>
          <w:marBottom w:val="0"/>
          <w:divBdr>
            <w:top w:val="single" w:sz="2" w:space="0" w:color="auto"/>
            <w:left w:val="single" w:sz="2" w:space="0" w:color="auto"/>
            <w:bottom w:val="single" w:sz="6" w:space="0" w:color="auto"/>
            <w:right w:val="single" w:sz="2" w:space="0" w:color="auto"/>
          </w:divBdr>
          <w:divsChild>
            <w:div w:id="147529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1546">
                  <w:marLeft w:val="0"/>
                  <w:marRight w:val="0"/>
                  <w:marTop w:val="0"/>
                  <w:marBottom w:val="0"/>
                  <w:divBdr>
                    <w:top w:val="single" w:sz="2" w:space="0" w:color="D9D9E3"/>
                    <w:left w:val="single" w:sz="2" w:space="0" w:color="D9D9E3"/>
                    <w:bottom w:val="single" w:sz="2" w:space="0" w:color="D9D9E3"/>
                    <w:right w:val="single" w:sz="2" w:space="0" w:color="D9D9E3"/>
                  </w:divBdr>
                  <w:divsChild>
                    <w:div w:id="1127967799">
                      <w:marLeft w:val="0"/>
                      <w:marRight w:val="0"/>
                      <w:marTop w:val="0"/>
                      <w:marBottom w:val="0"/>
                      <w:divBdr>
                        <w:top w:val="single" w:sz="2" w:space="0" w:color="D9D9E3"/>
                        <w:left w:val="single" w:sz="2" w:space="0" w:color="D9D9E3"/>
                        <w:bottom w:val="single" w:sz="2" w:space="0" w:color="D9D9E3"/>
                        <w:right w:val="single" w:sz="2" w:space="0" w:color="D9D9E3"/>
                      </w:divBdr>
                      <w:divsChild>
                        <w:div w:id="1205364895">
                          <w:marLeft w:val="0"/>
                          <w:marRight w:val="0"/>
                          <w:marTop w:val="0"/>
                          <w:marBottom w:val="0"/>
                          <w:divBdr>
                            <w:top w:val="single" w:sz="2" w:space="0" w:color="D9D9E3"/>
                            <w:left w:val="single" w:sz="2" w:space="0" w:color="D9D9E3"/>
                            <w:bottom w:val="single" w:sz="2" w:space="0" w:color="D9D9E3"/>
                            <w:right w:val="single" w:sz="2" w:space="0" w:color="D9D9E3"/>
                          </w:divBdr>
                          <w:divsChild>
                            <w:div w:id="90075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040642">
                      <w:marLeft w:val="0"/>
                      <w:marRight w:val="0"/>
                      <w:marTop w:val="0"/>
                      <w:marBottom w:val="0"/>
                      <w:divBdr>
                        <w:top w:val="single" w:sz="2" w:space="0" w:color="D9D9E3"/>
                        <w:left w:val="single" w:sz="2" w:space="0" w:color="D9D9E3"/>
                        <w:bottom w:val="single" w:sz="2" w:space="0" w:color="D9D9E3"/>
                        <w:right w:val="single" w:sz="2" w:space="0" w:color="D9D9E3"/>
                      </w:divBdr>
                      <w:divsChild>
                        <w:div w:id="550196455">
                          <w:marLeft w:val="0"/>
                          <w:marRight w:val="0"/>
                          <w:marTop w:val="0"/>
                          <w:marBottom w:val="0"/>
                          <w:divBdr>
                            <w:top w:val="single" w:sz="2" w:space="0" w:color="D9D9E3"/>
                            <w:left w:val="single" w:sz="2" w:space="0" w:color="D9D9E3"/>
                            <w:bottom w:val="single" w:sz="2" w:space="0" w:color="D9D9E3"/>
                            <w:right w:val="single" w:sz="2" w:space="0" w:color="D9D9E3"/>
                          </w:divBdr>
                          <w:divsChild>
                            <w:div w:id="2009088229">
                              <w:marLeft w:val="0"/>
                              <w:marRight w:val="0"/>
                              <w:marTop w:val="0"/>
                              <w:marBottom w:val="0"/>
                              <w:divBdr>
                                <w:top w:val="single" w:sz="2" w:space="0" w:color="D9D9E3"/>
                                <w:left w:val="single" w:sz="2" w:space="0" w:color="D9D9E3"/>
                                <w:bottom w:val="single" w:sz="2" w:space="0" w:color="D9D9E3"/>
                                <w:right w:val="single" w:sz="2" w:space="0" w:color="D9D9E3"/>
                              </w:divBdr>
                              <w:divsChild>
                                <w:div w:id="2058358218">
                                  <w:marLeft w:val="0"/>
                                  <w:marRight w:val="0"/>
                                  <w:marTop w:val="0"/>
                                  <w:marBottom w:val="0"/>
                                  <w:divBdr>
                                    <w:top w:val="single" w:sz="2" w:space="0" w:color="D9D9E3"/>
                                    <w:left w:val="single" w:sz="2" w:space="0" w:color="D9D9E3"/>
                                    <w:bottom w:val="single" w:sz="2" w:space="0" w:color="D9D9E3"/>
                                    <w:right w:val="single" w:sz="2" w:space="0" w:color="D9D9E3"/>
                                  </w:divBdr>
                                  <w:divsChild>
                                    <w:div w:id="18995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485274">
          <w:marLeft w:val="0"/>
          <w:marRight w:val="0"/>
          <w:marTop w:val="0"/>
          <w:marBottom w:val="0"/>
          <w:divBdr>
            <w:top w:val="single" w:sz="2" w:space="0" w:color="auto"/>
            <w:left w:val="single" w:sz="2" w:space="0" w:color="auto"/>
            <w:bottom w:val="single" w:sz="6" w:space="0" w:color="auto"/>
            <w:right w:val="single" w:sz="2" w:space="0" w:color="auto"/>
          </w:divBdr>
          <w:divsChild>
            <w:div w:id="116335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494676">
                  <w:marLeft w:val="0"/>
                  <w:marRight w:val="0"/>
                  <w:marTop w:val="0"/>
                  <w:marBottom w:val="0"/>
                  <w:divBdr>
                    <w:top w:val="single" w:sz="2" w:space="0" w:color="D9D9E3"/>
                    <w:left w:val="single" w:sz="2" w:space="0" w:color="D9D9E3"/>
                    <w:bottom w:val="single" w:sz="2" w:space="0" w:color="D9D9E3"/>
                    <w:right w:val="single" w:sz="2" w:space="0" w:color="D9D9E3"/>
                  </w:divBdr>
                  <w:divsChild>
                    <w:div w:id="1793934065">
                      <w:marLeft w:val="0"/>
                      <w:marRight w:val="0"/>
                      <w:marTop w:val="0"/>
                      <w:marBottom w:val="0"/>
                      <w:divBdr>
                        <w:top w:val="single" w:sz="2" w:space="0" w:color="D9D9E3"/>
                        <w:left w:val="single" w:sz="2" w:space="0" w:color="D9D9E3"/>
                        <w:bottom w:val="single" w:sz="2" w:space="0" w:color="D9D9E3"/>
                        <w:right w:val="single" w:sz="2" w:space="0" w:color="D9D9E3"/>
                      </w:divBdr>
                      <w:divsChild>
                        <w:div w:id="1806654363">
                          <w:marLeft w:val="0"/>
                          <w:marRight w:val="0"/>
                          <w:marTop w:val="0"/>
                          <w:marBottom w:val="0"/>
                          <w:divBdr>
                            <w:top w:val="single" w:sz="2" w:space="0" w:color="D9D9E3"/>
                            <w:left w:val="single" w:sz="2" w:space="0" w:color="D9D9E3"/>
                            <w:bottom w:val="single" w:sz="2" w:space="0" w:color="D9D9E3"/>
                            <w:right w:val="single" w:sz="2" w:space="0" w:color="D9D9E3"/>
                          </w:divBdr>
                          <w:divsChild>
                            <w:div w:id="84274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332412">
                      <w:marLeft w:val="0"/>
                      <w:marRight w:val="0"/>
                      <w:marTop w:val="0"/>
                      <w:marBottom w:val="0"/>
                      <w:divBdr>
                        <w:top w:val="single" w:sz="2" w:space="0" w:color="D9D9E3"/>
                        <w:left w:val="single" w:sz="2" w:space="0" w:color="D9D9E3"/>
                        <w:bottom w:val="single" w:sz="2" w:space="0" w:color="D9D9E3"/>
                        <w:right w:val="single" w:sz="2" w:space="0" w:color="D9D9E3"/>
                      </w:divBdr>
                      <w:divsChild>
                        <w:div w:id="776212897">
                          <w:marLeft w:val="0"/>
                          <w:marRight w:val="0"/>
                          <w:marTop w:val="0"/>
                          <w:marBottom w:val="0"/>
                          <w:divBdr>
                            <w:top w:val="single" w:sz="2" w:space="0" w:color="D9D9E3"/>
                            <w:left w:val="single" w:sz="2" w:space="0" w:color="D9D9E3"/>
                            <w:bottom w:val="single" w:sz="2" w:space="0" w:color="D9D9E3"/>
                            <w:right w:val="single" w:sz="2" w:space="0" w:color="D9D9E3"/>
                          </w:divBdr>
                          <w:divsChild>
                            <w:div w:id="474956933">
                              <w:marLeft w:val="0"/>
                              <w:marRight w:val="0"/>
                              <w:marTop w:val="0"/>
                              <w:marBottom w:val="0"/>
                              <w:divBdr>
                                <w:top w:val="single" w:sz="2" w:space="0" w:color="D9D9E3"/>
                                <w:left w:val="single" w:sz="2" w:space="0" w:color="D9D9E3"/>
                                <w:bottom w:val="single" w:sz="2" w:space="0" w:color="D9D9E3"/>
                                <w:right w:val="single" w:sz="2" w:space="0" w:color="D9D9E3"/>
                              </w:divBdr>
                              <w:divsChild>
                                <w:div w:id="2038458696">
                                  <w:marLeft w:val="0"/>
                                  <w:marRight w:val="0"/>
                                  <w:marTop w:val="0"/>
                                  <w:marBottom w:val="0"/>
                                  <w:divBdr>
                                    <w:top w:val="single" w:sz="2" w:space="0" w:color="D9D9E3"/>
                                    <w:left w:val="single" w:sz="2" w:space="0" w:color="D9D9E3"/>
                                    <w:bottom w:val="single" w:sz="2" w:space="0" w:color="D9D9E3"/>
                                    <w:right w:val="single" w:sz="2" w:space="0" w:color="D9D9E3"/>
                                  </w:divBdr>
                                  <w:divsChild>
                                    <w:div w:id="652224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635380">
          <w:marLeft w:val="0"/>
          <w:marRight w:val="0"/>
          <w:marTop w:val="0"/>
          <w:marBottom w:val="0"/>
          <w:divBdr>
            <w:top w:val="single" w:sz="2" w:space="0" w:color="auto"/>
            <w:left w:val="single" w:sz="2" w:space="0" w:color="auto"/>
            <w:bottom w:val="single" w:sz="6" w:space="0" w:color="auto"/>
            <w:right w:val="single" w:sz="2" w:space="0" w:color="auto"/>
          </w:divBdr>
          <w:divsChild>
            <w:div w:id="180939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9204">
                  <w:marLeft w:val="0"/>
                  <w:marRight w:val="0"/>
                  <w:marTop w:val="0"/>
                  <w:marBottom w:val="0"/>
                  <w:divBdr>
                    <w:top w:val="single" w:sz="2" w:space="0" w:color="D9D9E3"/>
                    <w:left w:val="single" w:sz="2" w:space="0" w:color="D9D9E3"/>
                    <w:bottom w:val="single" w:sz="2" w:space="0" w:color="D9D9E3"/>
                    <w:right w:val="single" w:sz="2" w:space="0" w:color="D9D9E3"/>
                  </w:divBdr>
                  <w:divsChild>
                    <w:div w:id="500900874">
                      <w:marLeft w:val="0"/>
                      <w:marRight w:val="0"/>
                      <w:marTop w:val="0"/>
                      <w:marBottom w:val="0"/>
                      <w:divBdr>
                        <w:top w:val="single" w:sz="2" w:space="0" w:color="D9D9E3"/>
                        <w:left w:val="single" w:sz="2" w:space="0" w:color="D9D9E3"/>
                        <w:bottom w:val="single" w:sz="2" w:space="0" w:color="D9D9E3"/>
                        <w:right w:val="single" w:sz="2" w:space="0" w:color="D9D9E3"/>
                      </w:divBdr>
                      <w:divsChild>
                        <w:div w:id="1557274640">
                          <w:marLeft w:val="0"/>
                          <w:marRight w:val="0"/>
                          <w:marTop w:val="0"/>
                          <w:marBottom w:val="0"/>
                          <w:divBdr>
                            <w:top w:val="single" w:sz="2" w:space="0" w:color="D9D9E3"/>
                            <w:left w:val="single" w:sz="2" w:space="0" w:color="D9D9E3"/>
                            <w:bottom w:val="single" w:sz="2" w:space="0" w:color="D9D9E3"/>
                            <w:right w:val="single" w:sz="2" w:space="0" w:color="D9D9E3"/>
                          </w:divBdr>
                          <w:divsChild>
                            <w:div w:id="213339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5207">
                      <w:marLeft w:val="0"/>
                      <w:marRight w:val="0"/>
                      <w:marTop w:val="0"/>
                      <w:marBottom w:val="0"/>
                      <w:divBdr>
                        <w:top w:val="single" w:sz="2" w:space="0" w:color="D9D9E3"/>
                        <w:left w:val="single" w:sz="2" w:space="0" w:color="D9D9E3"/>
                        <w:bottom w:val="single" w:sz="2" w:space="0" w:color="D9D9E3"/>
                        <w:right w:val="single" w:sz="2" w:space="0" w:color="D9D9E3"/>
                      </w:divBdr>
                      <w:divsChild>
                        <w:div w:id="2132743533">
                          <w:marLeft w:val="0"/>
                          <w:marRight w:val="0"/>
                          <w:marTop w:val="0"/>
                          <w:marBottom w:val="0"/>
                          <w:divBdr>
                            <w:top w:val="single" w:sz="2" w:space="0" w:color="D9D9E3"/>
                            <w:left w:val="single" w:sz="2" w:space="0" w:color="D9D9E3"/>
                            <w:bottom w:val="single" w:sz="2" w:space="0" w:color="D9D9E3"/>
                            <w:right w:val="single" w:sz="2" w:space="0" w:color="D9D9E3"/>
                          </w:divBdr>
                          <w:divsChild>
                            <w:div w:id="510295719">
                              <w:marLeft w:val="0"/>
                              <w:marRight w:val="0"/>
                              <w:marTop w:val="0"/>
                              <w:marBottom w:val="0"/>
                              <w:divBdr>
                                <w:top w:val="single" w:sz="2" w:space="0" w:color="D9D9E3"/>
                                <w:left w:val="single" w:sz="2" w:space="0" w:color="D9D9E3"/>
                                <w:bottom w:val="single" w:sz="2" w:space="0" w:color="D9D9E3"/>
                                <w:right w:val="single" w:sz="2" w:space="0" w:color="D9D9E3"/>
                              </w:divBdr>
                              <w:divsChild>
                                <w:div w:id="907610277">
                                  <w:marLeft w:val="0"/>
                                  <w:marRight w:val="0"/>
                                  <w:marTop w:val="0"/>
                                  <w:marBottom w:val="0"/>
                                  <w:divBdr>
                                    <w:top w:val="single" w:sz="2" w:space="0" w:color="D9D9E3"/>
                                    <w:left w:val="single" w:sz="2" w:space="0" w:color="D9D9E3"/>
                                    <w:bottom w:val="single" w:sz="2" w:space="0" w:color="D9D9E3"/>
                                    <w:right w:val="single" w:sz="2" w:space="0" w:color="D9D9E3"/>
                                  </w:divBdr>
                                  <w:divsChild>
                                    <w:div w:id="885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439088">
          <w:marLeft w:val="0"/>
          <w:marRight w:val="0"/>
          <w:marTop w:val="0"/>
          <w:marBottom w:val="0"/>
          <w:divBdr>
            <w:top w:val="single" w:sz="2" w:space="0" w:color="auto"/>
            <w:left w:val="single" w:sz="2" w:space="0" w:color="auto"/>
            <w:bottom w:val="single" w:sz="6" w:space="0" w:color="auto"/>
            <w:right w:val="single" w:sz="2" w:space="0" w:color="auto"/>
          </w:divBdr>
          <w:divsChild>
            <w:div w:id="74784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2826">
                  <w:marLeft w:val="0"/>
                  <w:marRight w:val="0"/>
                  <w:marTop w:val="0"/>
                  <w:marBottom w:val="0"/>
                  <w:divBdr>
                    <w:top w:val="single" w:sz="2" w:space="0" w:color="D9D9E3"/>
                    <w:left w:val="single" w:sz="2" w:space="0" w:color="D9D9E3"/>
                    <w:bottom w:val="single" w:sz="2" w:space="0" w:color="D9D9E3"/>
                    <w:right w:val="single" w:sz="2" w:space="0" w:color="D9D9E3"/>
                  </w:divBdr>
                  <w:divsChild>
                    <w:div w:id="707225096">
                      <w:marLeft w:val="0"/>
                      <w:marRight w:val="0"/>
                      <w:marTop w:val="0"/>
                      <w:marBottom w:val="0"/>
                      <w:divBdr>
                        <w:top w:val="single" w:sz="2" w:space="0" w:color="D9D9E3"/>
                        <w:left w:val="single" w:sz="2" w:space="0" w:color="D9D9E3"/>
                        <w:bottom w:val="single" w:sz="2" w:space="0" w:color="D9D9E3"/>
                        <w:right w:val="single" w:sz="2" w:space="0" w:color="D9D9E3"/>
                      </w:divBdr>
                      <w:divsChild>
                        <w:div w:id="523441872">
                          <w:marLeft w:val="0"/>
                          <w:marRight w:val="0"/>
                          <w:marTop w:val="0"/>
                          <w:marBottom w:val="0"/>
                          <w:divBdr>
                            <w:top w:val="single" w:sz="2" w:space="0" w:color="D9D9E3"/>
                            <w:left w:val="single" w:sz="2" w:space="0" w:color="D9D9E3"/>
                            <w:bottom w:val="single" w:sz="2" w:space="0" w:color="D9D9E3"/>
                            <w:right w:val="single" w:sz="2" w:space="0" w:color="D9D9E3"/>
                          </w:divBdr>
                          <w:divsChild>
                            <w:div w:id="149941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633342">
                      <w:marLeft w:val="0"/>
                      <w:marRight w:val="0"/>
                      <w:marTop w:val="0"/>
                      <w:marBottom w:val="0"/>
                      <w:divBdr>
                        <w:top w:val="single" w:sz="2" w:space="0" w:color="D9D9E3"/>
                        <w:left w:val="single" w:sz="2" w:space="0" w:color="D9D9E3"/>
                        <w:bottom w:val="single" w:sz="2" w:space="0" w:color="D9D9E3"/>
                        <w:right w:val="single" w:sz="2" w:space="0" w:color="D9D9E3"/>
                      </w:divBdr>
                      <w:divsChild>
                        <w:div w:id="991177008">
                          <w:marLeft w:val="0"/>
                          <w:marRight w:val="0"/>
                          <w:marTop w:val="0"/>
                          <w:marBottom w:val="0"/>
                          <w:divBdr>
                            <w:top w:val="single" w:sz="2" w:space="0" w:color="D9D9E3"/>
                            <w:left w:val="single" w:sz="2" w:space="0" w:color="D9D9E3"/>
                            <w:bottom w:val="single" w:sz="2" w:space="0" w:color="D9D9E3"/>
                            <w:right w:val="single" w:sz="2" w:space="0" w:color="D9D9E3"/>
                          </w:divBdr>
                          <w:divsChild>
                            <w:div w:id="79061501">
                              <w:marLeft w:val="0"/>
                              <w:marRight w:val="0"/>
                              <w:marTop w:val="0"/>
                              <w:marBottom w:val="0"/>
                              <w:divBdr>
                                <w:top w:val="single" w:sz="2" w:space="0" w:color="D9D9E3"/>
                                <w:left w:val="single" w:sz="2" w:space="0" w:color="D9D9E3"/>
                                <w:bottom w:val="single" w:sz="2" w:space="0" w:color="D9D9E3"/>
                                <w:right w:val="single" w:sz="2" w:space="0" w:color="D9D9E3"/>
                              </w:divBdr>
                              <w:divsChild>
                                <w:div w:id="2088919047">
                                  <w:marLeft w:val="0"/>
                                  <w:marRight w:val="0"/>
                                  <w:marTop w:val="0"/>
                                  <w:marBottom w:val="0"/>
                                  <w:divBdr>
                                    <w:top w:val="single" w:sz="2" w:space="0" w:color="D9D9E3"/>
                                    <w:left w:val="single" w:sz="2" w:space="0" w:color="D9D9E3"/>
                                    <w:bottom w:val="single" w:sz="2" w:space="0" w:color="D9D9E3"/>
                                    <w:right w:val="single" w:sz="2" w:space="0" w:color="D9D9E3"/>
                                  </w:divBdr>
                                  <w:divsChild>
                                    <w:div w:id="190244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158963">
          <w:marLeft w:val="0"/>
          <w:marRight w:val="0"/>
          <w:marTop w:val="0"/>
          <w:marBottom w:val="0"/>
          <w:divBdr>
            <w:top w:val="single" w:sz="2" w:space="0" w:color="auto"/>
            <w:left w:val="single" w:sz="2" w:space="0" w:color="auto"/>
            <w:bottom w:val="single" w:sz="6" w:space="0" w:color="auto"/>
            <w:right w:val="single" w:sz="2" w:space="0" w:color="auto"/>
          </w:divBdr>
          <w:divsChild>
            <w:div w:id="620453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5023">
                  <w:marLeft w:val="0"/>
                  <w:marRight w:val="0"/>
                  <w:marTop w:val="0"/>
                  <w:marBottom w:val="0"/>
                  <w:divBdr>
                    <w:top w:val="single" w:sz="2" w:space="0" w:color="D9D9E3"/>
                    <w:left w:val="single" w:sz="2" w:space="0" w:color="D9D9E3"/>
                    <w:bottom w:val="single" w:sz="2" w:space="0" w:color="D9D9E3"/>
                    <w:right w:val="single" w:sz="2" w:space="0" w:color="D9D9E3"/>
                  </w:divBdr>
                  <w:divsChild>
                    <w:div w:id="177474087">
                      <w:marLeft w:val="0"/>
                      <w:marRight w:val="0"/>
                      <w:marTop w:val="0"/>
                      <w:marBottom w:val="0"/>
                      <w:divBdr>
                        <w:top w:val="single" w:sz="2" w:space="0" w:color="D9D9E3"/>
                        <w:left w:val="single" w:sz="2" w:space="0" w:color="D9D9E3"/>
                        <w:bottom w:val="single" w:sz="2" w:space="0" w:color="D9D9E3"/>
                        <w:right w:val="single" w:sz="2" w:space="0" w:color="D9D9E3"/>
                      </w:divBdr>
                      <w:divsChild>
                        <w:div w:id="2021658178">
                          <w:marLeft w:val="0"/>
                          <w:marRight w:val="0"/>
                          <w:marTop w:val="0"/>
                          <w:marBottom w:val="0"/>
                          <w:divBdr>
                            <w:top w:val="single" w:sz="2" w:space="0" w:color="D9D9E3"/>
                            <w:left w:val="single" w:sz="2" w:space="0" w:color="D9D9E3"/>
                            <w:bottom w:val="single" w:sz="2" w:space="0" w:color="D9D9E3"/>
                            <w:right w:val="single" w:sz="2" w:space="0" w:color="D9D9E3"/>
                          </w:divBdr>
                          <w:divsChild>
                            <w:div w:id="20159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1829342">
      <w:bodyDiv w:val="1"/>
      <w:marLeft w:val="0"/>
      <w:marRight w:val="0"/>
      <w:marTop w:val="0"/>
      <w:marBottom w:val="0"/>
      <w:divBdr>
        <w:top w:val="none" w:sz="0" w:space="0" w:color="auto"/>
        <w:left w:val="none" w:sz="0" w:space="0" w:color="auto"/>
        <w:bottom w:val="none" w:sz="0" w:space="0" w:color="auto"/>
        <w:right w:val="none" w:sz="0" w:space="0" w:color="auto"/>
      </w:divBdr>
      <w:divsChild>
        <w:div w:id="1424061588">
          <w:marLeft w:val="0"/>
          <w:marRight w:val="0"/>
          <w:marTop w:val="0"/>
          <w:marBottom w:val="0"/>
          <w:divBdr>
            <w:top w:val="single" w:sz="2" w:space="0" w:color="D9D9E3"/>
            <w:left w:val="single" w:sz="2" w:space="0" w:color="D9D9E3"/>
            <w:bottom w:val="single" w:sz="2" w:space="0" w:color="D9D9E3"/>
            <w:right w:val="single" w:sz="2" w:space="0" w:color="D9D9E3"/>
          </w:divBdr>
          <w:divsChild>
            <w:div w:id="903024293">
              <w:marLeft w:val="0"/>
              <w:marRight w:val="0"/>
              <w:marTop w:val="0"/>
              <w:marBottom w:val="0"/>
              <w:divBdr>
                <w:top w:val="single" w:sz="2" w:space="0" w:color="D9D9E3"/>
                <w:left w:val="single" w:sz="2" w:space="0" w:color="D9D9E3"/>
                <w:bottom w:val="single" w:sz="2" w:space="0" w:color="D9D9E3"/>
                <w:right w:val="single" w:sz="2" w:space="0" w:color="D9D9E3"/>
              </w:divBdr>
              <w:divsChild>
                <w:div w:id="832649925">
                  <w:marLeft w:val="0"/>
                  <w:marRight w:val="0"/>
                  <w:marTop w:val="0"/>
                  <w:marBottom w:val="0"/>
                  <w:divBdr>
                    <w:top w:val="single" w:sz="2" w:space="0" w:color="D9D9E3"/>
                    <w:left w:val="single" w:sz="2" w:space="0" w:color="D9D9E3"/>
                    <w:bottom w:val="single" w:sz="2" w:space="0" w:color="D9D9E3"/>
                    <w:right w:val="single" w:sz="2" w:space="0" w:color="D9D9E3"/>
                  </w:divBdr>
                  <w:divsChild>
                    <w:div w:id="1826773493">
                      <w:marLeft w:val="0"/>
                      <w:marRight w:val="0"/>
                      <w:marTop w:val="0"/>
                      <w:marBottom w:val="0"/>
                      <w:divBdr>
                        <w:top w:val="single" w:sz="2" w:space="0" w:color="D9D9E3"/>
                        <w:left w:val="single" w:sz="2" w:space="0" w:color="D9D9E3"/>
                        <w:bottom w:val="single" w:sz="2" w:space="0" w:color="D9D9E3"/>
                        <w:right w:val="single" w:sz="2" w:space="0" w:color="D9D9E3"/>
                      </w:divBdr>
                      <w:divsChild>
                        <w:div w:id="1397242914">
                          <w:marLeft w:val="0"/>
                          <w:marRight w:val="0"/>
                          <w:marTop w:val="0"/>
                          <w:marBottom w:val="0"/>
                          <w:divBdr>
                            <w:top w:val="single" w:sz="2" w:space="0" w:color="auto"/>
                            <w:left w:val="single" w:sz="2" w:space="0" w:color="auto"/>
                            <w:bottom w:val="single" w:sz="6" w:space="0" w:color="auto"/>
                            <w:right w:val="single" w:sz="2" w:space="0" w:color="auto"/>
                          </w:divBdr>
                          <w:divsChild>
                            <w:div w:id="125829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84760671">
                                  <w:marLeft w:val="0"/>
                                  <w:marRight w:val="0"/>
                                  <w:marTop w:val="0"/>
                                  <w:marBottom w:val="0"/>
                                  <w:divBdr>
                                    <w:top w:val="single" w:sz="2" w:space="0" w:color="D9D9E3"/>
                                    <w:left w:val="single" w:sz="2" w:space="0" w:color="D9D9E3"/>
                                    <w:bottom w:val="single" w:sz="2" w:space="0" w:color="D9D9E3"/>
                                    <w:right w:val="single" w:sz="2" w:space="0" w:color="D9D9E3"/>
                                  </w:divBdr>
                                  <w:divsChild>
                                    <w:div w:id="1711372831">
                                      <w:marLeft w:val="0"/>
                                      <w:marRight w:val="0"/>
                                      <w:marTop w:val="0"/>
                                      <w:marBottom w:val="0"/>
                                      <w:divBdr>
                                        <w:top w:val="single" w:sz="2" w:space="0" w:color="D9D9E3"/>
                                        <w:left w:val="single" w:sz="2" w:space="0" w:color="D9D9E3"/>
                                        <w:bottom w:val="single" w:sz="2" w:space="0" w:color="D9D9E3"/>
                                        <w:right w:val="single" w:sz="2" w:space="0" w:color="D9D9E3"/>
                                      </w:divBdr>
                                      <w:divsChild>
                                        <w:div w:id="1565145551">
                                          <w:marLeft w:val="0"/>
                                          <w:marRight w:val="0"/>
                                          <w:marTop w:val="0"/>
                                          <w:marBottom w:val="0"/>
                                          <w:divBdr>
                                            <w:top w:val="single" w:sz="2" w:space="0" w:color="D9D9E3"/>
                                            <w:left w:val="single" w:sz="2" w:space="0" w:color="D9D9E3"/>
                                            <w:bottom w:val="single" w:sz="2" w:space="0" w:color="D9D9E3"/>
                                            <w:right w:val="single" w:sz="2" w:space="0" w:color="D9D9E3"/>
                                          </w:divBdr>
                                          <w:divsChild>
                                            <w:div w:id="1715693531">
                                              <w:marLeft w:val="0"/>
                                              <w:marRight w:val="0"/>
                                              <w:marTop w:val="0"/>
                                              <w:marBottom w:val="0"/>
                                              <w:divBdr>
                                                <w:top w:val="single" w:sz="2" w:space="0" w:color="D9D9E3"/>
                                                <w:left w:val="single" w:sz="2" w:space="0" w:color="D9D9E3"/>
                                                <w:bottom w:val="single" w:sz="2" w:space="0" w:color="D9D9E3"/>
                                                <w:right w:val="single" w:sz="2" w:space="0" w:color="D9D9E3"/>
                                              </w:divBdr>
                                              <w:divsChild>
                                                <w:div w:id="729769073">
                                                  <w:marLeft w:val="0"/>
                                                  <w:marRight w:val="0"/>
                                                  <w:marTop w:val="0"/>
                                                  <w:marBottom w:val="0"/>
                                                  <w:divBdr>
                                                    <w:top w:val="single" w:sz="2" w:space="0" w:color="D9D9E3"/>
                                                    <w:left w:val="single" w:sz="2" w:space="0" w:color="D9D9E3"/>
                                                    <w:bottom w:val="single" w:sz="2" w:space="0" w:color="D9D9E3"/>
                                                    <w:right w:val="single" w:sz="2" w:space="0" w:color="D9D9E3"/>
                                                  </w:divBdr>
                                                  <w:divsChild>
                                                    <w:div w:id="45471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031245">
          <w:marLeft w:val="0"/>
          <w:marRight w:val="0"/>
          <w:marTop w:val="0"/>
          <w:marBottom w:val="0"/>
          <w:divBdr>
            <w:top w:val="none" w:sz="0" w:space="0" w:color="auto"/>
            <w:left w:val="none" w:sz="0" w:space="0" w:color="auto"/>
            <w:bottom w:val="none" w:sz="0" w:space="0" w:color="auto"/>
            <w:right w:val="none" w:sz="0" w:space="0" w:color="auto"/>
          </w:divBdr>
        </w:div>
      </w:divsChild>
    </w:div>
    <w:div w:id="1097486547">
      <w:bodyDiv w:val="1"/>
      <w:marLeft w:val="0"/>
      <w:marRight w:val="0"/>
      <w:marTop w:val="0"/>
      <w:marBottom w:val="0"/>
      <w:divBdr>
        <w:top w:val="none" w:sz="0" w:space="0" w:color="auto"/>
        <w:left w:val="none" w:sz="0" w:space="0" w:color="auto"/>
        <w:bottom w:val="none" w:sz="0" w:space="0" w:color="auto"/>
        <w:right w:val="none" w:sz="0" w:space="0" w:color="auto"/>
      </w:divBdr>
    </w:div>
    <w:div w:id="1129785033">
      <w:bodyDiv w:val="1"/>
      <w:marLeft w:val="0"/>
      <w:marRight w:val="0"/>
      <w:marTop w:val="0"/>
      <w:marBottom w:val="0"/>
      <w:divBdr>
        <w:top w:val="none" w:sz="0" w:space="0" w:color="auto"/>
        <w:left w:val="none" w:sz="0" w:space="0" w:color="auto"/>
        <w:bottom w:val="none" w:sz="0" w:space="0" w:color="auto"/>
        <w:right w:val="none" w:sz="0" w:space="0" w:color="auto"/>
      </w:divBdr>
      <w:divsChild>
        <w:div w:id="444082995">
          <w:marLeft w:val="0"/>
          <w:marRight w:val="0"/>
          <w:marTop w:val="0"/>
          <w:marBottom w:val="0"/>
          <w:divBdr>
            <w:top w:val="single" w:sz="2" w:space="0" w:color="auto"/>
            <w:left w:val="single" w:sz="2" w:space="0" w:color="auto"/>
            <w:bottom w:val="single" w:sz="6" w:space="0" w:color="auto"/>
            <w:right w:val="single" w:sz="2" w:space="0" w:color="auto"/>
          </w:divBdr>
          <w:divsChild>
            <w:div w:id="90245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025795">
                  <w:marLeft w:val="0"/>
                  <w:marRight w:val="0"/>
                  <w:marTop w:val="0"/>
                  <w:marBottom w:val="0"/>
                  <w:divBdr>
                    <w:top w:val="single" w:sz="2" w:space="0" w:color="D9D9E3"/>
                    <w:left w:val="single" w:sz="2" w:space="0" w:color="D9D9E3"/>
                    <w:bottom w:val="single" w:sz="2" w:space="0" w:color="D9D9E3"/>
                    <w:right w:val="single" w:sz="2" w:space="0" w:color="D9D9E3"/>
                  </w:divBdr>
                  <w:divsChild>
                    <w:div w:id="262764680">
                      <w:marLeft w:val="0"/>
                      <w:marRight w:val="0"/>
                      <w:marTop w:val="0"/>
                      <w:marBottom w:val="0"/>
                      <w:divBdr>
                        <w:top w:val="single" w:sz="2" w:space="0" w:color="D9D9E3"/>
                        <w:left w:val="single" w:sz="2" w:space="0" w:color="D9D9E3"/>
                        <w:bottom w:val="single" w:sz="2" w:space="0" w:color="D9D9E3"/>
                        <w:right w:val="single" w:sz="2" w:space="0" w:color="D9D9E3"/>
                      </w:divBdr>
                      <w:divsChild>
                        <w:div w:id="1532067839">
                          <w:marLeft w:val="0"/>
                          <w:marRight w:val="0"/>
                          <w:marTop w:val="0"/>
                          <w:marBottom w:val="0"/>
                          <w:divBdr>
                            <w:top w:val="single" w:sz="2" w:space="0" w:color="D9D9E3"/>
                            <w:left w:val="single" w:sz="2" w:space="0" w:color="D9D9E3"/>
                            <w:bottom w:val="single" w:sz="2" w:space="0" w:color="D9D9E3"/>
                            <w:right w:val="single" w:sz="2" w:space="0" w:color="D9D9E3"/>
                          </w:divBdr>
                          <w:divsChild>
                            <w:div w:id="1653480115">
                              <w:marLeft w:val="0"/>
                              <w:marRight w:val="0"/>
                              <w:marTop w:val="0"/>
                              <w:marBottom w:val="0"/>
                              <w:divBdr>
                                <w:top w:val="single" w:sz="2" w:space="0" w:color="D9D9E3"/>
                                <w:left w:val="single" w:sz="2" w:space="0" w:color="D9D9E3"/>
                                <w:bottom w:val="single" w:sz="2" w:space="0" w:color="D9D9E3"/>
                                <w:right w:val="single" w:sz="2" w:space="0" w:color="D9D9E3"/>
                              </w:divBdr>
                              <w:divsChild>
                                <w:div w:id="1355427472">
                                  <w:marLeft w:val="0"/>
                                  <w:marRight w:val="0"/>
                                  <w:marTop w:val="0"/>
                                  <w:marBottom w:val="0"/>
                                  <w:divBdr>
                                    <w:top w:val="single" w:sz="2" w:space="0" w:color="D9D9E3"/>
                                    <w:left w:val="single" w:sz="2" w:space="0" w:color="D9D9E3"/>
                                    <w:bottom w:val="single" w:sz="2" w:space="0" w:color="D9D9E3"/>
                                    <w:right w:val="single" w:sz="2" w:space="0" w:color="D9D9E3"/>
                                  </w:divBdr>
                                  <w:divsChild>
                                    <w:div w:id="91103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53041">
          <w:marLeft w:val="0"/>
          <w:marRight w:val="0"/>
          <w:marTop w:val="0"/>
          <w:marBottom w:val="0"/>
          <w:divBdr>
            <w:top w:val="single" w:sz="2" w:space="0" w:color="auto"/>
            <w:left w:val="single" w:sz="2" w:space="0" w:color="auto"/>
            <w:bottom w:val="single" w:sz="6" w:space="0" w:color="auto"/>
            <w:right w:val="single" w:sz="2" w:space="0" w:color="auto"/>
          </w:divBdr>
          <w:divsChild>
            <w:div w:id="62535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587067">
                  <w:marLeft w:val="0"/>
                  <w:marRight w:val="0"/>
                  <w:marTop w:val="0"/>
                  <w:marBottom w:val="0"/>
                  <w:divBdr>
                    <w:top w:val="single" w:sz="2" w:space="0" w:color="D9D9E3"/>
                    <w:left w:val="single" w:sz="2" w:space="0" w:color="D9D9E3"/>
                    <w:bottom w:val="single" w:sz="2" w:space="0" w:color="D9D9E3"/>
                    <w:right w:val="single" w:sz="2" w:space="0" w:color="D9D9E3"/>
                  </w:divBdr>
                  <w:divsChild>
                    <w:div w:id="437606560">
                      <w:marLeft w:val="0"/>
                      <w:marRight w:val="0"/>
                      <w:marTop w:val="0"/>
                      <w:marBottom w:val="0"/>
                      <w:divBdr>
                        <w:top w:val="single" w:sz="2" w:space="0" w:color="D9D9E3"/>
                        <w:left w:val="single" w:sz="2" w:space="0" w:color="D9D9E3"/>
                        <w:bottom w:val="single" w:sz="2" w:space="0" w:color="D9D9E3"/>
                        <w:right w:val="single" w:sz="2" w:space="0" w:color="D9D9E3"/>
                      </w:divBdr>
                      <w:divsChild>
                        <w:div w:id="891843766">
                          <w:marLeft w:val="0"/>
                          <w:marRight w:val="0"/>
                          <w:marTop w:val="0"/>
                          <w:marBottom w:val="0"/>
                          <w:divBdr>
                            <w:top w:val="single" w:sz="2" w:space="0" w:color="D9D9E3"/>
                            <w:left w:val="single" w:sz="2" w:space="0" w:color="D9D9E3"/>
                            <w:bottom w:val="single" w:sz="2" w:space="0" w:color="D9D9E3"/>
                            <w:right w:val="single" w:sz="2" w:space="0" w:color="D9D9E3"/>
                          </w:divBdr>
                          <w:divsChild>
                            <w:div w:id="177886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783853">
                      <w:marLeft w:val="0"/>
                      <w:marRight w:val="0"/>
                      <w:marTop w:val="0"/>
                      <w:marBottom w:val="0"/>
                      <w:divBdr>
                        <w:top w:val="single" w:sz="2" w:space="0" w:color="D9D9E3"/>
                        <w:left w:val="single" w:sz="2" w:space="0" w:color="D9D9E3"/>
                        <w:bottom w:val="single" w:sz="2" w:space="0" w:color="D9D9E3"/>
                        <w:right w:val="single" w:sz="2" w:space="0" w:color="D9D9E3"/>
                      </w:divBdr>
                      <w:divsChild>
                        <w:div w:id="1285119829">
                          <w:marLeft w:val="0"/>
                          <w:marRight w:val="0"/>
                          <w:marTop w:val="0"/>
                          <w:marBottom w:val="0"/>
                          <w:divBdr>
                            <w:top w:val="single" w:sz="2" w:space="0" w:color="D9D9E3"/>
                            <w:left w:val="single" w:sz="2" w:space="0" w:color="D9D9E3"/>
                            <w:bottom w:val="single" w:sz="2" w:space="0" w:color="D9D9E3"/>
                            <w:right w:val="single" w:sz="2" w:space="0" w:color="D9D9E3"/>
                          </w:divBdr>
                          <w:divsChild>
                            <w:div w:id="1307467478">
                              <w:marLeft w:val="0"/>
                              <w:marRight w:val="0"/>
                              <w:marTop w:val="0"/>
                              <w:marBottom w:val="0"/>
                              <w:divBdr>
                                <w:top w:val="single" w:sz="2" w:space="0" w:color="D9D9E3"/>
                                <w:left w:val="single" w:sz="2" w:space="0" w:color="D9D9E3"/>
                                <w:bottom w:val="single" w:sz="2" w:space="0" w:color="D9D9E3"/>
                                <w:right w:val="single" w:sz="2" w:space="0" w:color="D9D9E3"/>
                              </w:divBdr>
                              <w:divsChild>
                                <w:div w:id="1092315158">
                                  <w:marLeft w:val="0"/>
                                  <w:marRight w:val="0"/>
                                  <w:marTop w:val="0"/>
                                  <w:marBottom w:val="0"/>
                                  <w:divBdr>
                                    <w:top w:val="single" w:sz="2" w:space="0" w:color="D9D9E3"/>
                                    <w:left w:val="single" w:sz="2" w:space="0" w:color="D9D9E3"/>
                                    <w:bottom w:val="single" w:sz="2" w:space="0" w:color="D9D9E3"/>
                                    <w:right w:val="single" w:sz="2" w:space="0" w:color="D9D9E3"/>
                                  </w:divBdr>
                                  <w:divsChild>
                                    <w:div w:id="25474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2012003">
          <w:marLeft w:val="0"/>
          <w:marRight w:val="0"/>
          <w:marTop w:val="0"/>
          <w:marBottom w:val="0"/>
          <w:divBdr>
            <w:top w:val="single" w:sz="2" w:space="0" w:color="auto"/>
            <w:left w:val="single" w:sz="2" w:space="0" w:color="auto"/>
            <w:bottom w:val="single" w:sz="6" w:space="0" w:color="auto"/>
            <w:right w:val="single" w:sz="2" w:space="0" w:color="auto"/>
          </w:divBdr>
          <w:divsChild>
            <w:div w:id="122594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9108469">
                  <w:marLeft w:val="0"/>
                  <w:marRight w:val="0"/>
                  <w:marTop w:val="0"/>
                  <w:marBottom w:val="0"/>
                  <w:divBdr>
                    <w:top w:val="single" w:sz="2" w:space="0" w:color="D9D9E3"/>
                    <w:left w:val="single" w:sz="2" w:space="0" w:color="D9D9E3"/>
                    <w:bottom w:val="single" w:sz="2" w:space="0" w:color="D9D9E3"/>
                    <w:right w:val="single" w:sz="2" w:space="0" w:color="D9D9E3"/>
                  </w:divBdr>
                  <w:divsChild>
                    <w:div w:id="2121147051">
                      <w:marLeft w:val="0"/>
                      <w:marRight w:val="0"/>
                      <w:marTop w:val="0"/>
                      <w:marBottom w:val="0"/>
                      <w:divBdr>
                        <w:top w:val="single" w:sz="2" w:space="0" w:color="D9D9E3"/>
                        <w:left w:val="single" w:sz="2" w:space="0" w:color="D9D9E3"/>
                        <w:bottom w:val="single" w:sz="2" w:space="0" w:color="D9D9E3"/>
                        <w:right w:val="single" w:sz="2" w:space="0" w:color="D9D9E3"/>
                      </w:divBdr>
                      <w:divsChild>
                        <w:div w:id="1092968998">
                          <w:marLeft w:val="0"/>
                          <w:marRight w:val="0"/>
                          <w:marTop w:val="0"/>
                          <w:marBottom w:val="0"/>
                          <w:divBdr>
                            <w:top w:val="single" w:sz="2" w:space="0" w:color="D9D9E3"/>
                            <w:left w:val="single" w:sz="2" w:space="0" w:color="D9D9E3"/>
                            <w:bottom w:val="single" w:sz="2" w:space="0" w:color="D9D9E3"/>
                            <w:right w:val="single" w:sz="2" w:space="0" w:color="D9D9E3"/>
                          </w:divBdr>
                          <w:divsChild>
                            <w:div w:id="197035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18284">
                      <w:marLeft w:val="0"/>
                      <w:marRight w:val="0"/>
                      <w:marTop w:val="0"/>
                      <w:marBottom w:val="0"/>
                      <w:divBdr>
                        <w:top w:val="single" w:sz="2" w:space="0" w:color="D9D9E3"/>
                        <w:left w:val="single" w:sz="2" w:space="0" w:color="D9D9E3"/>
                        <w:bottom w:val="single" w:sz="2" w:space="0" w:color="D9D9E3"/>
                        <w:right w:val="single" w:sz="2" w:space="0" w:color="D9D9E3"/>
                      </w:divBdr>
                      <w:divsChild>
                        <w:div w:id="340855425">
                          <w:marLeft w:val="0"/>
                          <w:marRight w:val="0"/>
                          <w:marTop w:val="0"/>
                          <w:marBottom w:val="0"/>
                          <w:divBdr>
                            <w:top w:val="single" w:sz="2" w:space="0" w:color="D9D9E3"/>
                            <w:left w:val="single" w:sz="2" w:space="0" w:color="D9D9E3"/>
                            <w:bottom w:val="single" w:sz="2" w:space="0" w:color="D9D9E3"/>
                            <w:right w:val="single" w:sz="2" w:space="0" w:color="D9D9E3"/>
                          </w:divBdr>
                          <w:divsChild>
                            <w:div w:id="703142220">
                              <w:marLeft w:val="0"/>
                              <w:marRight w:val="0"/>
                              <w:marTop w:val="0"/>
                              <w:marBottom w:val="0"/>
                              <w:divBdr>
                                <w:top w:val="single" w:sz="2" w:space="0" w:color="D9D9E3"/>
                                <w:left w:val="single" w:sz="2" w:space="0" w:color="D9D9E3"/>
                                <w:bottom w:val="single" w:sz="2" w:space="0" w:color="D9D9E3"/>
                                <w:right w:val="single" w:sz="2" w:space="0" w:color="D9D9E3"/>
                              </w:divBdr>
                              <w:divsChild>
                                <w:div w:id="415127139">
                                  <w:marLeft w:val="0"/>
                                  <w:marRight w:val="0"/>
                                  <w:marTop w:val="0"/>
                                  <w:marBottom w:val="0"/>
                                  <w:divBdr>
                                    <w:top w:val="single" w:sz="2" w:space="0" w:color="D9D9E3"/>
                                    <w:left w:val="single" w:sz="2" w:space="0" w:color="D9D9E3"/>
                                    <w:bottom w:val="single" w:sz="2" w:space="0" w:color="D9D9E3"/>
                                    <w:right w:val="single" w:sz="2" w:space="0" w:color="D9D9E3"/>
                                  </w:divBdr>
                                  <w:divsChild>
                                    <w:div w:id="376779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074903">
          <w:marLeft w:val="0"/>
          <w:marRight w:val="0"/>
          <w:marTop w:val="0"/>
          <w:marBottom w:val="0"/>
          <w:divBdr>
            <w:top w:val="single" w:sz="2" w:space="0" w:color="auto"/>
            <w:left w:val="single" w:sz="2" w:space="0" w:color="auto"/>
            <w:bottom w:val="single" w:sz="6" w:space="0" w:color="auto"/>
            <w:right w:val="single" w:sz="2" w:space="0" w:color="auto"/>
          </w:divBdr>
          <w:divsChild>
            <w:div w:id="34683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015354">
                  <w:marLeft w:val="0"/>
                  <w:marRight w:val="0"/>
                  <w:marTop w:val="0"/>
                  <w:marBottom w:val="0"/>
                  <w:divBdr>
                    <w:top w:val="single" w:sz="2" w:space="0" w:color="D9D9E3"/>
                    <w:left w:val="single" w:sz="2" w:space="0" w:color="D9D9E3"/>
                    <w:bottom w:val="single" w:sz="2" w:space="0" w:color="D9D9E3"/>
                    <w:right w:val="single" w:sz="2" w:space="0" w:color="D9D9E3"/>
                  </w:divBdr>
                  <w:divsChild>
                    <w:div w:id="492306625">
                      <w:marLeft w:val="0"/>
                      <w:marRight w:val="0"/>
                      <w:marTop w:val="0"/>
                      <w:marBottom w:val="0"/>
                      <w:divBdr>
                        <w:top w:val="single" w:sz="2" w:space="0" w:color="D9D9E3"/>
                        <w:left w:val="single" w:sz="2" w:space="0" w:color="D9D9E3"/>
                        <w:bottom w:val="single" w:sz="2" w:space="0" w:color="D9D9E3"/>
                        <w:right w:val="single" w:sz="2" w:space="0" w:color="D9D9E3"/>
                      </w:divBdr>
                      <w:divsChild>
                        <w:div w:id="2012247573">
                          <w:marLeft w:val="0"/>
                          <w:marRight w:val="0"/>
                          <w:marTop w:val="0"/>
                          <w:marBottom w:val="0"/>
                          <w:divBdr>
                            <w:top w:val="single" w:sz="2" w:space="0" w:color="D9D9E3"/>
                            <w:left w:val="single" w:sz="2" w:space="0" w:color="D9D9E3"/>
                            <w:bottom w:val="single" w:sz="2" w:space="0" w:color="D9D9E3"/>
                            <w:right w:val="single" w:sz="2" w:space="0" w:color="D9D9E3"/>
                          </w:divBdr>
                          <w:divsChild>
                            <w:div w:id="207568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549683">
                      <w:marLeft w:val="0"/>
                      <w:marRight w:val="0"/>
                      <w:marTop w:val="0"/>
                      <w:marBottom w:val="0"/>
                      <w:divBdr>
                        <w:top w:val="single" w:sz="2" w:space="0" w:color="D9D9E3"/>
                        <w:left w:val="single" w:sz="2" w:space="0" w:color="D9D9E3"/>
                        <w:bottom w:val="single" w:sz="2" w:space="0" w:color="D9D9E3"/>
                        <w:right w:val="single" w:sz="2" w:space="0" w:color="D9D9E3"/>
                      </w:divBdr>
                      <w:divsChild>
                        <w:div w:id="1319915508">
                          <w:marLeft w:val="0"/>
                          <w:marRight w:val="0"/>
                          <w:marTop w:val="0"/>
                          <w:marBottom w:val="0"/>
                          <w:divBdr>
                            <w:top w:val="single" w:sz="2" w:space="0" w:color="D9D9E3"/>
                            <w:left w:val="single" w:sz="2" w:space="0" w:color="D9D9E3"/>
                            <w:bottom w:val="single" w:sz="2" w:space="0" w:color="D9D9E3"/>
                            <w:right w:val="single" w:sz="2" w:space="0" w:color="D9D9E3"/>
                          </w:divBdr>
                          <w:divsChild>
                            <w:div w:id="1402216899">
                              <w:marLeft w:val="0"/>
                              <w:marRight w:val="0"/>
                              <w:marTop w:val="0"/>
                              <w:marBottom w:val="0"/>
                              <w:divBdr>
                                <w:top w:val="single" w:sz="2" w:space="0" w:color="D9D9E3"/>
                                <w:left w:val="single" w:sz="2" w:space="0" w:color="D9D9E3"/>
                                <w:bottom w:val="single" w:sz="2" w:space="0" w:color="D9D9E3"/>
                                <w:right w:val="single" w:sz="2" w:space="0" w:color="D9D9E3"/>
                              </w:divBdr>
                              <w:divsChild>
                                <w:div w:id="1567186065">
                                  <w:marLeft w:val="0"/>
                                  <w:marRight w:val="0"/>
                                  <w:marTop w:val="0"/>
                                  <w:marBottom w:val="0"/>
                                  <w:divBdr>
                                    <w:top w:val="single" w:sz="2" w:space="0" w:color="D9D9E3"/>
                                    <w:left w:val="single" w:sz="2" w:space="0" w:color="D9D9E3"/>
                                    <w:bottom w:val="single" w:sz="2" w:space="0" w:color="D9D9E3"/>
                                    <w:right w:val="single" w:sz="2" w:space="0" w:color="D9D9E3"/>
                                  </w:divBdr>
                                  <w:divsChild>
                                    <w:div w:id="5003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6568908">
          <w:marLeft w:val="0"/>
          <w:marRight w:val="0"/>
          <w:marTop w:val="0"/>
          <w:marBottom w:val="0"/>
          <w:divBdr>
            <w:top w:val="single" w:sz="2" w:space="0" w:color="auto"/>
            <w:left w:val="single" w:sz="2" w:space="0" w:color="auto"/>
            <w:bottom w:val="single" w:sz="6" w:space="0" w:color="auto"/>
            <w:right w:val="single" w:sz="2" w:space="0" w:color="auto"/>
          </w:divBdr>
          <w:divsChild>
            <w:div w:id="79240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013543">
                  <w:marLeft w:val="0"/>
                  <w:marRight w:val="0"/>
                  <w:marTop w:val="0"/>
                  <w:marBottom w:val="0"/>
                  <w:divBdr>
                    <w:top w:val="single" w:sz="2" w:space="0" w:color="D9D9E3"/>
                    <w:left w:val="single" w:sz="2" w:space="0" w:color="D9D9E3"/>
                    <w:bottom w:val="single" w:sz="2" w:space="0" w:color="D9D9E3"/>
                    <w:right w:val="single" w:sz="2" w:space="0" w:color="D9D9E3"/>
                  </w:divBdr>
                  <w:divsChild>
                    <w:div w:id="1448038376">
                      <w:marLeft w:val="0"/>
                      <w:marRight w:val="0"/>
                      <w:marTop w:val="0"/>
                      <w:marBottom w:val="0"/>
                      <w:divBdr>
                        <w:top w:val="single" w:sz="2" w:space="0" w:color="D9D9E3"/>
                        <w:left w:val="single" w:sz="2" w:space="0" w:color="D9D9E3"/>
                        <w:bottom w:val="single" w:sz="2" w:space="0" w:color="D9D9E3"/>
                        <w:right w:val="single" w:sz="2" w:space="0" w:color="D9D9E3"/>
                      </w:divBdr>
                      <w:divsChild>
                        <w:div w:id="925499711">
                          <w:marLeft w:val="0"/>
                          <w:marRight w:val="0"/>
                          <w:marTop w:val="0"/>
                          <w:marBottom w:val="0"/>
                          <w:divBdr>
                            <w:top w:val="single" w:sz="2" w:space="0" w:color="D9D9E3"/>
                            <w:left w:val="single" w:sz="2" w:space="0" w:color="D9D9E3"/>
                            <w:bottom w:val="single" w:sz="2" w:space="0" w:color="D9D9E3"/>
                            <w:right w:val="single" w:sz="2" w:space="0" w:color="D9D9E3"/>
                          </w:divBdr>
                          <w:divsChild>
                            <w:div w:id="68066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607714">
                      <w:marLeft w:val="0"/>
                      <w:marRight w:val="0"/>
                      <w:marTop w:val="0"/>
                      <w:marBottom w:val="0"/>
                      <w:divBdr>
                        <w:top w:val="single" w:sz="2" w:space="0" w:color="D9D9E3"/>
                        <w:left w:val="single" w:sz="2" w:space="0" w:color="D9D9E3"/>
                        <w:bottom w:val="single" w:sz="2" w:space="0" w:color="D9D9E3"/>
                        <w:right w:val="single" w:sz="2" w:space="0" w:color="D9D9E3"/>
                      </w:divBdr>
                      <w:divsChild>
                        <w:div w:id="89812580">
                          <w:marLeft w:val="0"/>
                          <w:marRight w:val="0"/>
                          <w:marTop w:val="0"/>
                          <w:marBottom w:val="0"/>
                          <w:divBdr>
                            <w:top w:val="single" w:sz="2" w:space="0" w:color="D9D9E3"/>
                            <w:left w:val="single" w:sz="2" w:space="0" w:color="D9D9E3"/>
                            <w:bottom w:val="single" w:sz="2" w:space="0" w:color="D9D9E3"/>
                            <w:right w:val="single" w:sz="2" w:space="0" w:color="D9D9E3"/>
                          </w:divBdr>
                          <w:divsChild>
                            <w:div w:id="819924870">
                              <w:marLeft w:val="0"/>
                              <w:marRight w:val="0"/>
                              <w:marTop w:val="0"/>
                              <w:marBottom w:val="0"/>
                              <w:divBdr>
                                <w:top w:val="single" w:sz="2" w:space="0" w:color="D9D9E3"/>
                                <w:left w:val="single" w:sz="2" w:space="0" w:color="D9D9E3"/>
                                <w:bottom w:val="single" w:sz="2" w:space="0" w:color="D9D9E3"/>
                                <w:right w:val="single" w:sz="2" w:space="0" w:color="D9D9E3"/>
                              </w:divBdr>
                              <w:divsChild>
                                <w:div w:id="1678999178">
                                  <w:marLeft w:val="0"/>
                                  <w:marRight w:val="0"/>
                                  <w:marTop w:val="0"/>
                                  <w:marBottom w:val="0"/>
                                  <w:divBdr>
                                    <w:top w:val="single" w:sz="2" w:space="0" w:color="D9D9E3"/>
                                    <w:left w:val="single" w:sz="2" w:space="0" w:color="D9D9E3"/>
                                    <w:bottom w:val="single" w:sz="2" w:space="0" w:color="D9D9E3"/>
                                    <w:right w:val="single" w:sz="2" w:space="0" w:color="D9D9E3"/>
                                  </w:divBdr>
                                  <w:divsChild>
                                    <w:div w:id="200076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2143544">
          <w:marLeft w:val="0"/>
          <w:marRight w:val="0"/>
          <w:marTop w:val="0"/>
          <w:marBottom w:val="0"/>
          <w:divBdr>
            <w:top w:val="single" w:sz="2" w:space="0" w:color="auto"/>
            <w:left w:val="single" w:sz="2" w:space="0" w:color="auto"/>
            <w:bottom w:val="single" w:sz="6" w:space="0" w:color="auto"/>
            <w:right w:val="single" w:sz="2" w:space="0" w:color="auto"/>
          </w:divBdr>
          <w:divsChild>
            <w:div w:id="31957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530148300">
                  <w:marLeft w:val="0"/>
                  <w:marRight w:val="0"/>
                  <w:marTop w:val="0"/>
                  <w:marBottom w:val="0"/>
                  <w:divBdr>
                    <w:top w:val="single" w:sz="2" w:space="0" w:color="D9D9E3"/>
                    <w:left w:val="single" w:sz="2" w:space="0" w:color="D9D9E3"/>
                    <w:bottom w:val="single" w:sz="2" w:space="0" w:color="D9D9E3"/>
                    <w:right w:val="single" w:sz="2" w:space="0" w:color="D9D9E3"/>
                  </w:divBdr>
                  <w:divsChild>
                    <w:div w:id="1438408311">
                      <w:marLeft w:val="0"/>
                      <w:marRight w:val="0"/>
                      <w:marTop w:val="0"/>
                      <w:marBottom w:val="0"/>
                      <w:divBdr>
                        <w:top w:val="single" w:sz="2" w:space="0" w:color="D9D9E3"/>
                        <w:left w:val="single" w:sz="2" w:space="0" w:color="D9D9E3"/>
                        <w:bottom w:val="single" w:sz="2" w:space="0" w:color="D9D9E3"/>
                        <w:right w:val="single" w:sz="2" w:space="0" w:color="D9D9E3"/>
                      </w:divBdr>
                      <w:divsChild>
                        <w:div w:id="996805221">
                          <w:marLeft w:val="0"/>
                          <w:marRight w:val="0"/>
                          <w:marTop w:val="0"/>
                          <w:marBottom w:val="0"/>
                          <w:divBdr>
                            <w:top w:val="single" w:sz="2" w:space="0" w:color="D9D9E3"/>
                            <w:left w:val="single" w:sz="2" w:space="0" w:color="D9D9E3"/>
                            <w:bottom w:val="single" w:sz="2" w:space="0" w:color="D9D9E3"/>
                            <w:right w:val="single" w:sz="2" w:space="0" w:color="D9D9E3"/>
                          </w:divBdr>
                          <w:divsChild>
                            <w:div w:id="103503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398661">
                      <w:marLeft w:val="0"/>
                      <w:marRight w:val="0"/>
                      <w:marTop w:val="0"/>
                      <w:marBottom w:val="0"/>
                      <w:divBdr>
                        <w:top w:val="single" w:sz="2" w:space="0" w:color="D9D9E3"/>
                        <w:left w:val="single" w:sz="2" w:space="0" w:color="D9D9E3"/>
                        <w:bottom w:val="single" w:sz="2" w:space="0" w:color="D9D9E3"/>
                        <w:right w:val="single" w:sz="2" w:space="0" w:color="D9D9E3"/>
                      </w:divBdr>
                      <w:divsChild>
                        <w:div w:id="514881932">
                          <w:marLeft w:val="0"/>
                          <w:marRight w:val="0"/>
                          <w:marTop w:val="0"/>
                          <w:marBottom w:val="0"/>
                          <w:divBdr>
                            <w:top w:val="single" w:sz="2" w:space="0" w:color="D9D9E3"/>
                            <w:left w:val="single" w:sz="2" w:space="0" w:color="D9D9E3"/>
                            <w:bottom w:val="single" w:sz="2" w:space="0" w:color="D9D9E3"/>
                            <w:right w:val="single" w:sz="2" w:space="0" w:color="D9D9E3"/>
                          </w:divBdr>
                          <w:divsChild>
                            <w:div w:id="1291397674">
                              <w:marLeft w:val="0"/>
                              <w:marRight w:val="0"/>
                              <w:marTop w:val="0"/>
                              <w:marBottom w:val="0"/>
                              <w:divBdr>
                                <w:top w:val="single" w:sz="2" w:space="0" w:color="D9D9E3"/>
                                <w:left w:val="single" w:sz="2" w:space="0" w:color="D9D9E3"/>
                                <w:bottom w:val="single" w:sz="2" w:space="0" w:color="D9D9E3"/>
                                <w:right w:val="single" w:sz="2" w:space="0" w:color="D9D9E3"/>
                              </w:divBdr>
                              <w:divsChild>
                                <w:div w:id="2087455910">
                                  <w:marLeft w:val="0"/>
                                  <w:marRight w:val="0"/>
                                  <w:marTop w:val="0"/>
                                  <w:marBottom w:val="0"/>
                                  <w:divBdr>
                                    <w:top w:val="single" w:sz="2" w:space="0" w:color="D9D9E3"/>
                                    <w:left w:val="single" w:sz="2" w:space="0" w:color="D9D9E3"/>
                                    <w:bottom w:val="single" w:sz="2" w:space="0" w:color="D9D9E3"/>
                                    <w:right w:val="single" w:sz="2" w:space="0" w:color="D9D9E3"/>
                                  </w:divBdr>
                                  <w:divsChild>
                                    <w:div w:id="56888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326806">
          <w:marLeft w:val="0"/>
          <w:marRight w:val="0"/>
          <w:marTop w:val="0"/>
          <w:marBottom w:val="0"/>
          <w:divBdr>
            <w:top w:val="single" w:sz="2" w:space="0" w:color="auto"/>
            <w:left w:val="single" w:sz="2" w:space="0" w:color="auto"/>
            <w:bottom w:val="single" w:sz="6" w:space="0" w:color="auto"/>
            <w:right w:val="single" w:sz="2" w:space="0" w:color="auto"/>
          </w:divBdr>
          <w:divsChild>
            <w:div w:id="129479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542252533">
                  <w:marLeft w:val="0"/>
                  <w:marRight w:val="0"/>
                  <w:marTop w:val="0"/>
                  <w:marBottom w:val="0"/>
                  <w:divBdr>
                    <w:top w:val="single" w:sz="2" w:space="0" w:color="D9D9E3"/>
                    <w:left w:val="single" w:sz="2" w:space="0" w:color="D9D9E3"/>
                    <w:bottom w:val="single" w:sz="2" w:space="0" w:color="D9D9E3"/>
                    <w:right w:val="single" w:sz="2" w:space="0" w:color="D9D9E3"/>
                  </w:divBdr>
                  <w:divsChild>
                    <w:div w:id="245455345">
                      <w:marLeft w:val="0"/>
                      <w:marRight w:val="0"/>
                      <w:marTop w:val="0"/>
                      <w:marBottom w:val="0"/>
                      <w:divBdr>
                        <w:top w:val="single" w:sz="2" w:space="0" w:color="D9D9E3"/>
                        <w:left w:val="single" w:sz="2" w:space="0" w:color="D9D9E3"/>
                        <w:bottom w:val="single" w:sz="2" w:space="0" w:color="D9D9E3"/>
                        <w:right w:val="single" w:sz="2" w:space="0" w:color="D9D9E3"/>
                      </w:divBdr>
                      <w:divsChild>
                        <w:div w:id="61491102">
                          <w:marLeft w:val="0"/>
                          <w:marRight w:val="0"/>
                          <w:marTop w:val="0"/>
                          <w:marBottom w:val="0"/>
                          <w:divBdr>
                            <w:top w:val="single" w:sz="2" w:space="0" w:color="D9D9E3"/>
                            <w:left w:val="single" w:sz="2" w:space="0" w:color="D9D9E3"/>
                            <w:bottom w:val="single" w:sz="2" w:space="0" w:color="D9D9E3"/>
                            <w:right w:val="single" w:sz="2" w:space="0" w:color="D9D9E3"/>
                          </w:divBdr>
                          <w:divsChild>
                            <w:div w:id="168717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7931121">
      <w:bodyDiv w:val="1"/>
      <w:marLeft w:val="0"/>
      <w:marRight w:val="0"/>
      <w:marTop w:val="0"/>
      <w:marBottom w:val="0"/>
      <w:divBdr>
        <w:top w:val="none" w:sz="0" w:space="0" w:color="auto"/>
        <w:left w:val="none" w:sz="0" w:space="0" w:color="auto"/>
        <w:bottom w:val="none" w:sz="0" w:space="0" w:color="auto"/>
        <w:right w:val="none" w:sz="0" w:space="0" w:color="auto"/>
      </w:divBdr>
    </w:div>
    <w:div w:id="1756899823">
      <w:bodyDiv w:val="1"/>
      <w:marLeft w:val="0"/>
      <w:marRight w:val="0"/>
      <w:marTop w:val="0"/>
      <w:marBottom w:val="0"/>
      <w:divBdr>
        <w:top w:val="none" w:sz="0" w:space="0" w:color="auto"/>
        <w:left w:val="none" w:sz="0" w:space="0" w:color="auto"/>
        <w:bottom w:val="none" w:sz="0" w:space="0" w:color="auto"/>
        <w:right w:val="none" w:sz="0" w:space="0" w:color="auto"/>
      </w:divBdr>
      <w:divsChild>
        <w:div w:id="1635401211">
          <w:marLeft w:val="0"/>
          <w:marRight w:val="0"/>
          <w:marTop w:val="0"/>
          <w:marBottom w:val="0"/>
          <w:divBdr>
            <w:top w:val="none" w:sz="0" w:space="0" w:color="auto"/>
            <w:left w:val="none" w:sz="0" w:space="0" w:color="auto"/>
            <w:bottom w:val="none" w:sz="0" w:space="0" w:color="auto"/>
            <w:right w:val="none" w:sz="0" w:space="0" w:color="auto"/>
          </w:divBdr>
          <w:divsChild>
            <w:div w:id="1847093515">
              <w:marLeft w:val="0"/>
              <w:marRight w:val="0"/>
              <w:marTop w:val="0"/>
              <w:marBottom w:val="0"/>
              <w:divBdr>
                <w:top w:val="none" w:sz="0" w:space="0" w:color="auto"/>
                <w:left w:val="none" w:sz="0" w:space="0" w:color="auto"/>
                <w:bottom w:val="none" w:sz="0" w:space="0" w:color="auto"/>
                <w:right w:val="none" w:sz="0" w:space="0" w:color="auto"/>
              </w:divBdr>
              <w:divsChild>
                <w:div w:id="1848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12</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Das</dc:creator>
  <cp:keywords/>
  <dc:description/>
  <cp:lastModifiedBy>Apeksha S. Agrawal</cp:lastModifiedBy>
  <cp:revision>8</cp:revision>
  <dcterms:created xsi:type="dcterms:W3CDTF">2023-10-18T18:58:00Z</dcterms:created>
  <dcterms:modified xsi:type="dcterms:W3CDTF">2023-10-18T22:35:00Z</dcterms:modified>
</cp:coreProperties>
</file>