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6948" w:rsidRDefault="000B14BC" w:rsidP="00657040">
      <w:pPr>
        <w:jc w:val="center"/>
        <w:rPr>
          <w:sz w:val="44"/>
        </w:rPr>
      </w:pPr>
      <w:r>
        <w:rPr>
          <w:sz w:val="44"/>
        </w:rPr>
        <w:t xml:space="preserve">Code </w:t>
      </w:r>
      <w:r w:rsidR="00546421" w:rsidRPr="00546421">
        <w:rPr>
          <w:sz w:val="44"/>
        </w:rPr>
        <w:t>Review Report</w:t>
      </w:r>
    </w:p>
    <w:p w:rsidR="009E1530" w:rsidRPr="009E1530" w:rsidRDefault="009E1530" w:rsidP="009E1530">
      <w:pPr>
        <w:rPr>
          <w:sz w:val="24"/>
          <w:szCs w:val="24"/>
        </w:rPr>
      </w:pPr>
      <w:r>
        <w:rPr>
          <w:sz w:val="24"/>
          <w:szCs w:val="24"/>
        </w:rPr>
        <w:t xml:space="preserve">The project source code and </w:t>
      </w:r>
      <w:r w:rsidR="00141B02">
        <w:rPr>
          <w:sz w:val="24"/>
          <w:szCs w:val="24"/>
        </w:rPr>
        <w:t>its</w:t>
      </w:r>
      <w:r>
        <w:rPr>
          <w:sz w:val="24"/>
          <w:szCs w:val="24"/>
        </w:rPr>
        <w:t xml:space="preserve"> classes </w:t>
      </w:r>
      <w:r w:rsidR="00141B02">
        <w:rPr>
          <w:sz w:val="24"/>
          <w:szCs w:val="24"/>
        </w:rPr>
        <w:t>have</w:t>
      </w:r>
      <w:r>
        <w:rPr>
          <w:sz w:val="24"/>
          <w:szCs w:val="24"/>
        </w:rPr>
        <w:t xml:space="preserve"> been analyzed by static code review tool FindBugs and below are the results and descriptions from the analysis.</w:t>
      </w:r>
    </w:p>
    <w:p w:rsidR="00954894" w:rsidRDefault="00954894" w:rsidP="00BE694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6"/>
        <w:gridCol w:w="3115"/>
        <w:gridCol w:w="1870"/>
        <w:gridCol w:w="2097"/>
        <w:gridCol w:w="1750"/>
      </w:tblGrid>
      <w:tr w:rsidR="00BE6948" w:rsidTr="00D441B2">
        <w:trPr>
          <w:trHeight w:val="449"/>
        </w:trPr>
        <w:tc>
          <w:tcPr>
            <w:tcW w:w="676" w:type="dxa"/>
            <w:shd w:val="clear" w:color="auto" w:fill="00B0F0"/>
          </w:tcPr>
          <w:p w:rsidR="00BE6948" w:rsidRPr="00720C80" w:rsidRDefault="00BE6948" w:rsidP="00A177FD">
            <w:pPr>
              <w:rPr>
                <w:b/>
                <w:sz w:val="24"/>
              </w:rPr>
            </w:pPr>
            <w:r w:rsidRPr="00720C80">
              <w:rPr>
                <w:b/>
                <w:sz w:val="24"/>
              </w:rPr>
              <w:t>S</w:t>
            </w:r>
            <w:r w:rsidR="00BF2285">
              <w:rPr>
                <w:b/>
                <w:sz w:val="24"/>
              </w:rPr>
              <w:t>l</w:t>
            </w:r>
            <w:r w:rsidRPr="00720C80">
              <w:rPr>
                <w:b/>
                <w:sz w:val="24"/>
              </w:rPr>
              <w:t>No</w:t>
            </w:r>
          </w:p>
        </w:tc>
        <w:tc>
          <w:tcPr>
            <w:tcW w:w="3115" w:type="dxa"/>
            <w:shd w:val="clear" w:color="auto" w:fill="C5E0B3" w:themeFill="accent6" w:themeFillTint="66"/>
          </w:tcPr>
          <w:p w:rsidR="00BE6948" w:rsidRPr="00720C80" w:rsidRDefault="00BE6948" w:rsidP="00A177FD">
            <w:pPr>
              <w:rPr>
                <w:b/>
                <w:sz w:val="24"/>
              </w:rPr>
            </w:pPr>
            <w:r w:rsidRPr="00720C80">
              <w:rPr>
                <w:b/>
                <w:sz w:val="24"/>
              </w:rPr>
              <w:t>Problem</w:t>
            </w:r>
          </w:p>
        </w:tc>
        <w:tc>
          <w:tcPr>
            <w:tcW w:w="1870" w:type="dxa"/>
            <w:shd w:val="clear" w:color="auto" w:fill="C5E0B3" w:themeFill="accent6" w:themeFillTint="66"/>
          </w:tcPr>
          <w:p w:rsidR="00BE6948" w:rsidRPr="00720C80" w:rsidRDefault="00BE6948" w:rsidP="00A177FD">
            <w:pPr>
              <w:rPr>
                <w:b/>
                <w:sz w:val="24"/>
              </w:rPr>
            </w:pPr>
            <w:r w:rsidRPr="00720C80">
              <w:rPr>
                <w:b/>
                <w:sz w:val="24"/>
              </w:rPr>
              <w:t>Severity</w:t>
            </w:r>
          </w:p>
        </w:tc>
        <w:tc>
          <w:tcPr>
            <w:tcW w:w="2097" w:type="dxa"/>
            <w:shd w:val="clear" w:color="auto" w:fill="C5E0B3" w:themeFill="accent6" w:themeFillTint="66"/>
          </w:tcPr>
          <w:p w:rsidR="00BE6948" w:rsidRPr="00720C80" w:rsidRDefault="00BE6948" w:rsidP="00A177FD">
            <w:pPr>
              <w:rPr>
                <w:b/>
                <w:sz w:val="24"/>
              </w:rPr>
            </w:pPr>
            <w:r w:rsidRPr="00720C80">
              <w:rPr>
                <w:b/>
                <w:sz w:val="24"/>
              </w:rPr>
              <w:t>Defect type</w:t>
            </w:r>
          </w:p>
        </w:tc>
        <w:tc>
          <w:tcPr>
            <w:tcW w:w="1750" w:type="dxa"/>
            <w:shd w:val="clear" w:color="auto" w:fill="C5E0B3" w:themeFill="accent6" w:themeFillTint="66"/>
          </w:tcPr>
          <w:p w:rsidR="00BE6948" w:rsidRPr="00720C80" w:rsidRDefault="00BE6948" w:rsidP="00A177FD">
            <w:pPr>
              <w:rPr>
                <w:b/>
                <w:sz w:val="24"/>
              </w:rPr>
            </w:pPr>
            <w:r w:rsidRPr="00720C80">
              <w:rPr>
                <w:b/>
                <w:sz w:val="24"/>
              </w:rPr>
              <w:t>Finder</w:t>
            </w:r>
          </w:p>
        </w:tc>
      </w:tr>
      <w:tr w:rsidR="00BE6948" w:rsidTr="00D441B2">
        <w:tc>
          <w:tcPr>
            <w:tcW w:w="676" w:type="dxa"/>
            <w:shd w:val="clear" w:color="auto" w:fill="00B0F0"/>
          </w:tcPr>
          <w:p w:rsidR="00BE6948" w:rsidRDefault="00BE6948" w:rsidP="00A177FD">
            <w:r>
              <w:t>1</w:t>
            </w:r>
          </w:p>
        </w:tc>
        <w:tc>
          <w:tcPr>
            <w:tcW w:w="3115" w:type="dxa"/>
            <w:shd w:val="clear" w:color="auto" w:fill="C5E0B3" w:themeFill="accent6" w:themeFillTint="66"/>
          </w:tcPr>
          <w:p w:rsidR="00133242" w:rsidRPr="00133242" w:rsidRDefault="00133242" w:rsidP="00133242">
            <w:hyperlink r:id="rId9" w:anchor="OS_OPEN_STREAM" w:history="1">
              <w:r w:rsidRPr="00133242">
                <w:t>Method may fail to close stream</w:t>
              </w:r>
            </w:hyperlink>
            <w:r w:rsidRPr="00133242">
              <w:t xml:space="preserve"> </w:t>
            </w:r>
          </w:p>
          <w:p w:rsidR="00BE6948" w:rsidRDefault="00BE6948" w:rsidP="00890971"/>
        </w:tc>
        <w:tc>
          <w:tcPr>
            <w:tcW w:w="1870" w:type="dxa"/>
            <w:shd w:val="clear" w:color="auto" w:fill="C5E0B3" w:themeFill="accent6" w:themeFillTint="66"/>
          </w:tcPr>
          <w:p w:rsidR="00BE6948" w:rsidRDefault="00890971" w:rsidP="00A177FD">
            <w:r>
              <w:t>Minor</w:t>
            </w:r>
          </w:p>
        </w:tc>
        <w:tc>
          <w:tcPr>
            <w:tcW w:w="2097" w:type="dxa"/>
            <w:shd w:val="clear" w:color="auto" w:fill="C5E0B3" w:themeFill="accent6" w:themeFillTint="66"/>
          </w:tcPr>
          <w:p w:rsidR="00BE6948" w:rsidRDefault="00BB0156" w:rsidP="00D441B2">
            <w:r>
              <w:t>Coding standards</w:t>
            </w:r>
            <w:r w:rsidR="00D441B2">
              <w:t xml:space="preserve"> - </w:t>
            </w:r>
            <w:r w:rsidR="00F371E1">
              <w:t>Missing</w:t>
            </w:r>
          </w:p>
        </w:tc>
        <w:tc>
          <w:tcPr>
            <w:tcW w:w="1750" w:type="dxa"/>
            <w:shd w:val="clear" w:color="auto" w:fill="C5E0B3" w:themeFill="accent6" w:themeFillTint="66"/>
          </w:tcPr>
          <w:p w:rsidR="00BE6948" w:rsidRDefault="00133242" w:rsidP="00A177FD">
            <w:r>
              <w:t>Hari</w:t>
            </w:r>
          </w:p>
        </w:tc>
      </w:tr>
      <w:tr w:rsidR="00BE6948" w:rsidTr="00FF286C">
        <w:trPr>
          <w:trHeight w:val="692"/>
        </w:trPr>
        <w:tc>
          <w:tcPr>
            <w:tcW w:w="676" w:type="dxa"/>
            <w:shd w:val="clear" w:color="auto" w:fill="00B0F0"/>
          </w:tcPr>
          <w:p w:rsidR="00BE6948" w:rsidRDefault="00BE6948" w:rsidP="00A177FD">
            <w:r>
              <w:t>2</w:t>
            </w:r>
          </w:p>
        </w:tc>
        <w:tc>
          <w:tcPr>
            <w:tcW w:w="3115" w:type="dxa"/>
            <w:shd w:val="clear" w:color="auto" w:fill="C5E0B3" w:themeFill="accent6" w:themeFillTint="66"/>
          </w:tcPr>
          <w:p w:rsidR="00BE6948" w:rsidRPr="00FF286C" w:rsidRDefault="00FF286C" w:rsidP="00FF286C">
            <w:pPr>
              <w:pStyle w:val="Heading1"/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</w:pPr>
            <w:hyperlink r:id="rId10" w:anchor="DM_DEFAULT_ENCODING" w:history="1">
              <w:r w:rsidRPr="00FF286C">
                <w:rPr>
                  <w:rFonts w:asciiTheme="minorHAnsi" w:eastAsiaTheme="minorHAnsi" w:hAnsiTheme="minorHAnsi" w:cstheme="minorBidi"/>
                  <w:b w:val="0"/>
                  <w:bCs w:val="0"/>
                  <w:kern w:val="0"/>
                  <w:sz w:val="22"/>
                  <w:szCs w:val="22"/>
                </w:rPr>
                <w:t>Reliance on default encoding</w:t>
              </w:r>
            </w:hyperlink>
            <w:r w:rsidRPr="00FF286C"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  <w:t xml:space="preserve"> </w:t>
            </w:r>
          </w:p>
        </w:tc>
        <w:tc>
          <w:tcPr>
            <w:tcW w:w="1870" w:type="dxa"/>
            <w:shd w:val="clear" w:color="auto" w:fill="C5E0B3" w:themeFill="accent6" w:themeFillTint="66"/>
          </w:tcPr>
          <w:p w:rsidR="00BE6948" w:rsidRDefault="00FF286C" w:rsidP="00A177FD">
            <w:r>
              <w:t>Minor</w:t>
            </w:r>
          </w:p>
        </w:tc>
        <w:tc>
          <w:tcPr>
            <w:tcW w:w="2097" w:type="dxa"/>
            <w:shd w:val="clear" w:color="auto" w:fill="C5E0B3" w:themeFill="accent6" w:themeFillTint="66"/>
          </w:tcPr>
          <w:p w:rsidR="00BE6948" w:rsidRDefault="00FF286C" w:rsidP="00A177FD">
            <w:r>
              <w:t>Coding standards - Missing</w:t>
            </w:r>
          </w:p>
        </w:tc>
        <w:tc>
          <w:tcPr>
            <w:tcW w:w="1750" w:type="dxa"/>
            <w:shd w:val="clear" w:color="auto" w:fill="C5E0B3" w:themeFill="accent6" w:themeFillTint="66"/>
          </w:tcPr>
          <w:p w:rsidR="00BE6948" w:rsidRDefault="00FB1D3F" w:rsidP="00A177FD">
            <w:r>
              <w:t>Hari</w:t>
            </w:r>
          </w:p>
        </w:tc>
      </w:tr>
      <w:tr w:rsidR="00BE6948" w:rsidTr="00D441B2">
        <w:tc>
          <w:tcPr>
            <w:tcW w:w="676" w:type="dxa"/>
            <w:shd w:val="clear" w:color="auto" w:fill="00B0F0"/>
          </w:tcPr>
          <w:p w:rsidR="00BE6948" w:rsidRDefault="00BE6948" w:rsidP="00A177FD">
            <w:r>
              <w:t>3</w:t>
            </w:r>
          </w:p>
        </w:tc>
        <w:tc>
          <w:tcPr>
            <w:tcW w:w="3115" w:type="dxa"/>
            <w:shd w:val="clear" w:color="auto" w:fill="C5E0B3" w:themeFill="accent6" w:themeFillTint="66"/>
          </w:tcPr>
          <w:p w:rsidR="00BE6948" w:rsidRDefault="00A239C5" w:rsidP="00A239C5">
            <w:pPr>
              <w:spacing w:after="160" w:line="259" w:lineRule="auto"/>
            </w:pPr>
            <w:r w:rsidRPr="00892E4C">
              <w:t>Is the correct form of storage being used and is memory available for storage?</w:t>
            </w:r>
          </w:p>
        </w:tc>
        <w:tc>
          <w:tcPr>
            <w:tcW w:w="1870" w:type="dxa"/>
            <w:shd w:val="clear" w:color="auto" w:fill="C5E0B3" w:themeFill="accent6" w:themeFillTint="66"/>
          </w:tcPr>
          <w:p w:rsidR="00BE6948" w:rsidRDefault="00A239C5" w:rsidP="00A177FD">
            <w:r>
              <w:t>Open Question</w:t>
            </w:r>
          </w:p>
        </w:tc>
        <w:tc>
          <w:tcPr>
            <w:tcW w:w="2097" w:type="dxa"/>
            <w:shd w:val="clear" w:color="auto" w:fill="C5E0B3" w:themeFill="accent6" w:themeFillTint="66"/>
          </w:tcPr>
          <w:p w:rsidR="00BE6948" w:rsidRDefault="00BB0156" w:rsidP="00A177FD">
            <w:r>
              <w:t xml:space="preserve">Data Structure - </w:t>
            </w:r>
            <w:r w:rsidR="00BE6948">
              <w:t>Missing</w:t>
            </w:r>
          </w:p>
        </w:tc>
        <w:tc>
          <w:tcPr>
            <w:tcW w:w="1750" w:type="dxa"/>
            <w:shd w:val="clear" w:color="auto" w:fill="C5E0B3" w:themeFill="accent6" w:themeFillTint="66"/>
          </w:tcPr>
          <w:p w:rsidR="00BE6948" w:rsidRDefault="00FB1D3F" w:rsidP="00A177FD">
            <w:r>
              <w:t>Apeksha</w:t>
            </w:r>
          </w:p>
        </w:tc>
      </w:tr>
      <w:tr w:rsidR="00BE6948" w:rsidTr="00D441B2">
        <w:tc>
          <w:tcPr>
            <w:tcW w:w="676" w:type="dxa"/>
            <w:shd w:val="clear" w:color="auto" w:fill="00B0F0"/>
          </w:tcPr>
          <w:p w:rsidR="00BE6948" w:rsidRDefault="00BE6948" w:rsidP="00A177FD">
            <w:r>
              <w:t>4</w:t>
            </w:r>
          </w:p>
        </w:tc>
        <w:tc>
          <w:tcPr>
            <w:tcW w:w="3115" w:type="dxa"/>
            <w:shd w:val="clear" w:color="auto" w:fill="C5E0B3" w:themeFill="accent6" w:themeFillTint="66"/>
          </w:tcPr>
          <w:p w:rsidR="00BE6948" w:rsidRDefault="00A239C5" w:rsidP="00A239C5">
            <w:r w:rsidRPr="00892E4C">
              <w:t>Are the layouts suitable for all the screen dimensions?</w:t>
            </w:r>
          </w:p>
        </w:tc>
        <w:tc>
          <w:tcPr>
            <w:tcW w:w="1870" w:type="dxa"/>
            <w:shd w:val="clear" w:color="auto" w:fill="C5E0B3" w:themeFill="accent6" w:themeFillTint="66"/>
          </w:tcPr>
          <w:p w:rsidR="00BE6948" w:rsidRDefault="00BE6948" w:rsidP="00A177FD">
            <w:r>
              <w:t>Major</w:t>
            </w:r>
          </w:p>
        </w:tc>
        <w:tc>
          <w:tcPr>
            <w:tcW w:w="2097" w:type="dxa"/>
            <w:shd w:val="clear" w:color="auto" w:fill="C5E0B3" w:themeFill="accent6" w:themeFillTint="66"/>
          </w:tcPr>
          <w:p w:rsidR="00BE6948" w:rsidRDefault="00816EAD" w:rsidP="00A177FD">
            <w:r>
              <w:t xml:space="preserve">User Interface - </w:t>
            </w:r>
            <w:r w:rsidR="00BE6948">
              <w:t>Missing</w:t>
            </w:r>
          </w:p>
        </w:tc>
        <w:tc>
          <w:tcPr>
            <w:tcW w:w="1750" w:type="dxa"/>
            <w:shd w:val="clear" w:color="auto" w:fill="C5E0B3" w:themeFill="accent6" w:themeFillTint="66"/>
          </w:tcPr>
          <w:p w:rsidR="00BE6948" w:rsidRDefault="00FB1D3F" w:rsidP="00002333">
            <w:r>
              <w:t>Hari</w:t>
            </w:r>
          </w:p>
        </w:tc>
      </w:tr>
      <w:tr w:rsidR="00BE6948" w:rsidTr="00D441B2">
        <w:tc>
          <w:tcPr>
            <w:tcW w:w="676" w:type="dxa"/>
            <w:shd w:val="clear" w:color="auto" w:fill="00B0F0"/>
          </w:tcPr>
          <w:p w:rsidR="00BE6948" w:rsidRDefault="00BE6948" w:rsidP="00A177FD">
            <w:r>
              <w:t>5</w:t>
            </w:r>
          </w:p>
        </w:tc>
        <w:tc>
          <w:tcPr>
            <w:tcW w:w="3115" w:type="dxa"/>
            <w:shd w:val="clear" w:color="auto" w:fill="C5E0B3" w:themeFill="accent6" w:themeFillTint="66"/>
          </w:tcPr>
          <w:p w:rsidR="00BE6948" w:rsidRDefault="00B75DF7" w:rsidP="00A177FD">
            <w:r>
              <w:t>Fields CALENDAR_COLS and EVENT_COLS should be package protected.</w:t>
            </w:r>
          </w:p>
        </w:tc>
        <w:tc>
          <w:tcPr>
            <w:tcW w:w="1870" w:type="dxa"/>
            <w:shd w:val="clear" w:color="auto" w:fill="C5E0B3" w:themeFill="accent6" w:themeFillTint="66"/>
          </w:tcPr>
          <w:p w:rsidR="00BE6948" w:rsidRDefault="00B75DF7" w:rsidP="00A177FD">
            <w:r>
              <w:t>Major</w:t>
            </w:r>
          </w:p>
        </w:tc>
        <w:tc>
          <w:tcPr>
            <w:tcW w:w="2097" w:type="dxa"/>
            <w:shd w:val="clear" w:color="auto" w:fill="C5E0B3" w:themeFill="accent6" w:themeFillTint="66"/>
          </w:tcPr>
          <w:p w:rsidR="00BE6948" w:rsidRDefault="00617663" w:rsidP="00A177FD">
            <w:r>
              <w:t>Security</w:t>
            </w:r>
          </w:p>
        </w:tc>
        <w:tc>
          <w:tcPr>
            <w:tcW w:w="1750" w:type="dxa"/>
            <w:shd w:val="clear" w:color="auto" w:fill="C5E0B3" w:themeFill="accent6" w:themeFillTint="66"/>
          </w:tcPr>
          <w:p w:rsidR="00BE6948" w:rsidRDefault="00EC09BA" w:rsidP="00A177FD">
            <w:r>
              <w:t>Apeksha</w:t>
            </w:r>
          </w:p>
        </w:tc>
      </w:tr>
      <w:tr w:rsidR="00BE6948" w:rsidTr="00D441B2">
        <w:tc>
          <w:tcPr>
            <w:tcW w:w="676" w:type="dxa"/>
            <w:shd w:val="clear" w:color="auto" w:fill="00B0F0"/>
          </w:tcPr>
          <w:p w:rsidR="00BE6948" w:rsidRDefault="00BE6948" w:rsidP="00A177FD">
            <w:r>
              <w:t>6</w:t>
            </w:r>
          </w:p>
        </w:tc>
        <w:tc>
          <w:tcPr>
            <w:tcW w:w="3115" w:type="dxa"/>
            <w:shd w:val="clear" w:color="auto" w:fill="C5E0B3" w:themeFill="accent6" w:themeFillTint="66"/>
          </w:tcPr>
          <w:p w:rsidR="00BE6948" w:rsidRPr="001C0204" w:rsidRDefault="001C0204" w:rsidP="001C0204">
            <w:pPr>
              <w:pStyle w:val="Heading1"/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</w:pPr>
            <w:hyperlink r:id="rId11" w:anchor="LI_LAZY_INIT_STATIC" w:history="1">
              <w:r w:rsidRPr="001C0204">
                <w:rPr>
                  <w:rFonts w:asciiTheme="minorHAnsi" w:eastAsiaTheme="minorHAnsi" w:hAnsiTheme="minorHAnsi" w:cstheme="minorBidi"/>
                  <w:b w:val="0"/>
                  <w:bCs w:val="0"/>
                  <w:kern w:val="0"/>
                  <w:sz w:val="22"/>
                  <w:szCs w:val="22"/>
                </w:rPr>
                <w:t>Incorrect lazy initialization of static field</w:t>
              </w:r>
            </w:hyperlink>
            <w:r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  <w:t>.</w:t>
            </w:r>
          </w:p>
        </w:tc>
        <w:tc>
          <w:tcPr>
            <w:tcW w:w="1870" w:type="dxa"/>
            <w:shd w:val="clear" w:color="auto" w:fill="C5E0B3" w:themeFill="accent6" w:themeFillTint="66"/>
          </w:tcPr>
          <w:p w:rsidR="00BE6948" w:rsidRDefault="001C0204" w:rsidP="00A177FD">
            <w:r>
              <w:t>Minor</w:t>
            </w:r>
          </w:p>
        </w:tc>
        <w:tc>
          <w:tcPr>
            <w:tcW w:w="2097" w:type="dxa"/>
            <w:shd w:val="clear" w:color="auto" w:fill="C5E0B3" w:themeFill="accent6" w:themeFillTint="66"/>
          </w:tcPr>
          <w:p w:rsidR="00BE6948" w:rsidRDefault="00633455" w:rsidP="00A177FD">
            <w:r>
              <w:t>Coding standards - Missing</w:t>
            </w:r>
          </w:p>
        </w:tc>
        <w:tc>
          <w:tcPr>
            <w:tcW w:w="1750" w:type="dxa"/>
            <w:shd w:val="clear" w:color="auto" w:fill="C5E0B3" w:themeFill="accent6" w:themeFillTint="66"/>
          </w:tcPr>
          <w:p w:rsidR="00BE6948" w:rsidRDefault="005642B7" w:rsidP="00754E86">
            <w:r>
              <w:t>Apeksha</w:t>
            </w:r>
          </w:p>
        </w:tc>
      </w:tr>
      <w:tr w:rsidR="00BE6948" w:rsidTr="00D441B2">
        <w:tc>
          <w:tcPr>
            <w:tcW w:w="676" w:type="dxa"/>
            <w:shd w:val="clear" w:color="auto" w:fill="00B0F0"/>
          </w:tcPr>
          <w:p w:rsidR="00BE6948" w:rsidRDefault="00BE6948" w:rsidP="00A177FD">
            <w:r>
              <w:t>7</w:t>
            </w:r>
          </w:p>
        </w:tc>
        <w:tc>
          <w:tcPr>
            <w:tcW w:w="3115" w:type="dxa"/>
            <w:shd w:val="clear" w:color="auto" w:fill="C5E0B3" w:themeFill="accent6" w:themeFillTint="66"/>
          </w:tcPr>
          <w:p w:rsidR="00BE6948" w:rsidRDefault="001C160F" w:rsidP="00A177FD">
            <w:r>
              <w:t>Writing to fields SERV_STATE, thisObject, lastLocation and appContext from instance method</w:t>
            </w:r>
          </w:p>
        </w:tc>
        <w:tc>
          <w:tcPr>
            <w:tcW w:w="1870" w:type="dxa"/>
            <w:shd w:val="clear" w:color="auto" w:fill="C5E0B3" w:themeFill="accent6" w:themeFillTint="66"/>
          </w:tcPr>
          <w:p w:rsidR="00BE6948" w:rsidRDefault="004A2F39" w:rsidP="00A177FD">
            <w:r>
              <w:t>Minor</w:t>
            </w:r>
          </w:p>
        </w:tc>
        <w:tc>
          <w:tcPr>
            <w:tcW w:w="2097" w:type="dxa"/>
            <w:shd w:val="clear" w:color="auto" w:fill="C5E0B3" w:themeFill="accent6" w:themeFillTint="66"/>
          </w:tcPr>
          <w:p w:rsidR="00BE6948" w:rsidRDefault="004A2F39" w:rsidP="00A177FD">
            <w:r>
              <w:t xml:space="preserve">Coding standards - </w:t>
            </w:r>
            <w:r>
              <w:t>Wrong</w:t>
            </w:r>
          </w:p>
        </w:tc>
        <w:tc>
          <w:tcPr>
            <w:tcW w:w="1750" w:type="dxa"/>
            <w:shd w:val="clear" w:color="auto" w:fill="C5E0B3" w:themeFill="accent6" w:themeFillTint="66"/>
          </w:tcPr>
          <w:p w:rsidR="00BE6948" w:rsidRDefault="00E61ADB" w:rsidP="00A177FD">
            <w:r>
              <w:t>Hari</w:t>
            </w:r>
          </w:p>
        </w:tc>
      </w:tr>
      <w:tr w:rsidR="00BE6948" w:rsidTr="00D441B2">
        <w:tc>
          <w:tcPr>
            <w:tcW w:w="676" w:type="dxa"/>
            <w:shd w:val="clear" w:color="auto" w:fill="00B0F0"/>
          </w:tcPr>
          <w:p w:rsidR="00BE6948" w:rsidRDefault="00BE6948" w:rsidP="00A177FD">
            <w:r>
              <w:t>8</w:t>
            </w:r>
          </w:p>
        </w:tc>
        <w:tc>
          <w:tcPr>
            <w:tcW w:w="3115" w:type="dxa"/>
            <w:shd w:val="clear" w:color="auto" w:fill="C5E0B3" w:themeFill="accent6" w:themeFillTint="66"/>
          </w:tcPr>
          <w:p w:rsidR="00BE6948" w:rsidRDefault="001B71FD" w:rsidP="00A177FD">
            <w:r w:rsidRPr="007A738B">
              <w:t>Logging</w:t>
            </w:r>
            <w:r w:rsidR="007A738B" w:rsidRPr="007A738B">
              <w:t xml:space="preserve"> or debugging code </w:t>
            </w:r>
            <w:r w:rsidR="007A738B">
              <w:t>present</w:t>
            </w:r>
            <w:r w:rsidR="007A738B" w:rsidRPr="007A738B">
              <w:t>?</w:t>
            </w:r>
          </w:p>
        </w:tc>
        <w:tc>
          <w:tcPr>
            <w:tcW w:w="1870" w:type="dxa"/>
            <w:shd w:val="clear" w:color="auto" w:fill="C5E0B3" w:themeFill="accent6" w:themeFillTint="66"/>
          </w:tcPr>
          <w:p w:rsidR="00BE6948" w:rsidRPr="00720C80" w:rsidRDefault="00BE6948" w:rsidP="00A177FD">
            <w:r>
              <w:t>Minor</w:t>
            </w:r>
          </w:p>
        </w:tc>
        <w:tc>
          <w:tcPr>
            <w:tcW w:w="2097" w:type="dxa"/>
            <w:shd w:val="clear" w:color="auto" w:fill="C5E0B3" w:themeFill="accent6" w:themeFillTint="66"/>
          </w:tcPr>
          <w:p w:rsidR="00BE6948" w:rsidRDefault="007D30F9" w:rsidP="00A177FD">
            <w:r>
              <w:t>Pe</w:t>
            </w:r>
            <w:r w:rsidR="00D66C24">
              <w:t>r</w:t>
            </w:r>
            <w:r>
              <w:t>formance -</w:t>
            </w:r>
            <w:r w:rsidR="007A738B">
              <w:t>Wrong</w:t>
            </w:r>
          </w:p>
        </w:tc>
        <w:tc>
          <w:tcPr>
            <w:tcW w:w="1750" w:type="dxa"/>
            <w:shd w:val="clear" w:color="auto" w:fill="C5E0B3" w:themeFill="accent6" w:themeFillTint="66"/>
          </w:tcPr>
          <w:p w:rsidR="00BE6948" w:rsidRDefault="00FB1D3F" w:rsidP="007A738B">
            <w:r>
              <w:t>Hari</w:t>
            </w:r>
          </w:p>
        </w:tc>
      </w:tr>
      <w:tr w:rsidR="00CA307E" w:rsidTr="00D441B2">
        <w:tc>
          <w:tcPr>
            <w:tcW w:w="676" w:type="dxa"/>
            <w:shd w:val="clear" w:color="auto" w:fill="00B0F0"/>
          </w:tcPr>
          <w:p w:rsidR="00CA307E" w:rsidRDefault="00CA307E" w:rsidP="00A177FD">
            <w:r>
              <w:t>9</w:t>
            </w:r>
          </w:p>
        </w:tc>
        <w:tc>
          <w:tcPr>
            <w:tcW w:w="3115" w:type="dxa"/>
            <w:shd w:val="clear" w:color="auto" w:fill="C5E0B3" w:themeFill="accent6" w:themeFillTint="66"/>
          </w:tcPr>
          <w:p w:rsidR="00CA307E" w:rsidRPr="00CA307E" w:rsidRDefault="00CA307E" w:rsidP="00CA307E">
            <w:pPr>
              <w:pStyle w:val="Heading1"/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</w:pPr>
            <w:hyperlink r:id="rId12" w:anchor="NP_LOAD_OF_KNOWN_NULL_VALUE" w:history="1">
              <w:r w:rsidRPr="00CA307E">
                <w:rPr>
                  <w:rFonts w:asciiTheme="minorHAnsi" w:eastAsiaTheme="minorHAnsi" w:hAnsiTheme="minorHAnsi" w:cstheme="minorBidi"/>
                  <w:b w:val="0"/>
                  <w:bCs w:val="0"/>
                  <w:kern w:val="0"/>
                  <w:sz w:val="22"/>
                  <w:szCs w:val="22"/>
                </w:rPr>
                <w:t>Load of known null value</w:t>
              </w:r>
            </w:hyperlink>
            <w:r w:rsidRPr="00CA307E"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  <w:t xml:space="preserve"> </w:t>
            </w:r>
            <w:r w:rsidR="0065602F"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  <w:t xml:space="preserve">for </w:t>
            </w:r>
            <w:r w:rsidR="0065602F" w:rsidRPr="0065602F"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  <w:t>resultList</w:t>
            </w:r>
          </w:p>
        </w:tc>
        <w:tc>
          <w:tcPr>
            <w:tcW w:w="1870" w:type="dxa"/>
            <w:shd w:val="clear" w:color="auto" w:fill="C5E0B3" w:themeFill="accent6" w:themeFillTint="66"/>
          </w:tcPr>
          <w:p w:rsidR="00CA307E" w:rsidRDefault="00CA307E" w:rsidP="00A177FD">
            <w:r>
              <w:t>Minor</w:t>
            </w:r>
          </w:p>
        </w:tc>
        <w:tc>
          <w:tcPr>
            <w:tcW w:w="2097" w:type="dxa"/>
            <w:shd w:val="clear" w:color="auto" w:fill="C5E0B3" w:themeFill="accent6" w:themeFillTint="66"/>
          </w:tcPr>
          <w:p w:rsidR="00CA307E" w:rsidRDefault="00CA307E" w:rsidP="00A177FD">
            <w:r>
              <w:t>Coding standards - Wrong</w:t>
            </w:r>
          </w:p>
        </w:tc>
        <w:tc>
          <w:tcPr>
            <w:tcW w:w="1750" w:type="dxa"/>
            <w:shd w:val="clear" w:color="auto" w:fill="C5E0B3" w:themeFill="accent6" w:themeFillTint="66"/>
          </w:tcPr>
          <w:p w:rsidR="00CA307E" w:rsidRDefault="00E61ADB" w:rsidP="007A738B">
            <w:r>
              <w:t>Hari</w:t>
            </w:r>
          </w:p>
        </w:tc>
      </w:tr>
      <w:tr w:rsidR="00B338D1" w:rsidTr="00D441B2">
        <w:tc>
          <w:tcPr>
            <w:tcW w:w="676" w:type="dxa"/>
            <w:shd w:val="clear" w:color="auto" w:fill="00B0F0"/>
          </w:tcPr>
          <w:p w:rsidR="00B338D1" w:rsidRDefault="00B338D1" w:rsidP="00A177FD">
            <w:r>
              <w:t>10</w:t>
            </w:r>
          </w:p>
        </w:tc>
        <w:tc>
          <w:tcPr>
            <w:tcW w:w="3115" w:type="dxa"/>
            <w:shd w:val="clear" w:color="auto" w:fill="C5E0B3" w:themeFill="accent6" w:themeFillTint="66"/>
          </w:tcPr>
          <w:p w:rsidR="00B338D1" w:rsidRPr="00CA307E" w:rsidRDefault="00B338D1" w:rsidP="00CA307E">
            <w:pPr>
              <w:pStyle w:val="Heading1"/>
              <w:outlineLvl w:val="0"/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  <w:t>Default case missing in switch statements</w:t>
            </w:r>
          </w:p>
        </w:tc>
        <w:tc>
          <w:tcPr>
            <w:tcW w:w="1870" w:type="dxa"/>
            <w:shd w:val="clear" w:color="auto" w:fill="C5E0B3" w:themeFill="accent6" w:themeFillTint="66"/>
          </w:tcPr>
          <w:p w:rsidR="00B338D1" w:rsidRDefault="00B338D1" w:rsidP="00A177FD">
            <w:r>
              <w:t>Minor</w:t>
            </w:r>
          </w:p>
        </w:tc>
        <w:tc>
          <w:tcPr>
            <w:tcW w:w="2097" w:type="dxa"/>
            <w:shd w:val="clear" w:color="auto" w:fill="C5E0B3" w:themeFill="accent6" w:themeFillTint="66"/>
          </w:tcPr>
          <w:p w:rsidR="00B338D1" w:rsidRDefault="00B338D1" w:rsidP="00A177FD">
            <w:r>
              <w:t>Coding standards - Wrong</w:t>
            </w:r>
          </w:p>
        </w:tc>
        <w:tc>
          <w:tcPr>
            <w:tcW w:w="1750" w:type="dxa"/>
            <w:shd w:val="clear" w:color="auto" w:fill="C5E0B3" w:themeFill="accent6" w:themeFillTint="66"/>
          </w:tcPr>
          <w:p w:rsidR="00B338D1" w:rsidRDefault="00E61ADB" w:rsidP="007A738B">
            <w:r>
              <w:t>Apeksha</w:t>
            </w:r>
          </w:p>
        </w:tc>
      </w:tr>
      <w:tr w:rsidR="00977816" w:rsidTr="00D441B2">
        <w:tc>
          <w:tcPr>
            <w:tcW w:w="676" w:type="dxa"/>
            <w:shd w:val="clear" w:color="auto" w:fill="00B0F0"/>
          </w:tcPr>
          <w:p w:rsidR="00977816" w:rsidRDefault="00977816" w:rsidP="00A177FD">
            <w:r>
              <w:t>11</w:t>
            </w:r>
          </w:p>
        </w:tc>
        <w:tc>
          <w:tcPr>
            <w:tcW w:w="3115" w:type="dxa"/>
            <w:shd w:val="clear" w:color="auto" w:fill="C5E0B3" w:themeFill="accent6" w:themeFillTint="66"/>
          </w:tcPr>
          <w:p w:rsidR="00977816" w:rsidRDefault="00977816" w:rsidP="00CA307E">
            <w:pPr>
              <w:pStyle w:val="Heading1"/>
              <w:outlineLvl w:val="0"/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  <w:t>Field</w:t>
            </w:r>
            <w:r w:rsidR="005764DA"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  <w:t xml:space="preserve"> ‘resultList’</w:t>
            </w:r>
            <w:r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  <w:t xml:space="preserve"> dereferenced without null check</w:t>
            </w:r>
          </w:p>
        </w:tc>
        <w:tc>
          <w:tcPr>
            <w:tcW w:w="1870" w:type="dxa"/>
            <w:shd w:val="clear" w:color="auto" w:fill="C5E0B3" w:themeFill="accent6" w:themeFillTint="66"/>
          </w:tcPr>
          <w:p w:rsidR="00977816" w:rsidRDefault="000C2CDD" w:rsidP="00A177FD">
            <w:r>
              <w:t>Major</w:t>
            </w:r>
          </w:p>
        </w:tc>
        <w:tc>
          <w:tcPr>
            <w:tcW w:w="2097" w:type="dxa"/>
            <w:shd w:val="clear" w:color="auto" w:fill="C5E0B3" w:themeFill="accent6" w:themeFillTint="66"/>
          </w:tcPr>
          <w:p w:rsidR="00977816" w:rsidRDefault="000C2CDD" w:rsidP="00A177FD">
            <w:r>
              <w:t>Coding standards - Wrong</w:t>
            </w:r>
          </w:p>
        </w:tc>
        <w:tc>
          <w:tcPr>
            <w:tcW w:w="1750" w:type="dxa"/>
            <w:shd w:val="clear" w:color="auto" w:fill="C5E0B3" w:themeFill="accent6" w:themeFillTint="66"/>
          </w:tcPr>
          <w:p w:rsidR="00977816" w:rsidRDefault="00E61ADB" w:rsidP="007A738B">
            <w:r>
              <w:t>Apeksha</w:t>
            </w:r>
          </w:p>
        </w:tc>
      </w:tr>
    </w:tbl>
    <w:p w:rsidR="00BE6948" w:rsidRDefault="00BE6948" w:rsidP="00BE6948"/>
    <w:p w:rsidR="00657040" w:rsidRDefault="00657040" w:rsidP="00657040">
      <w:pPr>
        <w:rPr>
          <w:b/>
          <w:sz w:val="28"/>
        </w:rPr>
      </w:pPr>
      <w:r>
        <w:rPr>
          <w:b/>
          <w:sz w:val="28"/>
        </w:rPr>
        <w:t>Problem Description</w:t>
      </w:r>
    </w:p>
    <w:p w:rsidR="00657040" w:rsidRDefault="00657040" w:rsidP="00657040">
      <w:pPr>
        <w:rPr>
          <w:b/>
          <w:sz w:val="24"/>
          <w:szCs w:val="24"/>
        </w:rPr>
      </w:pPr>
      <w:hyperlink r:id="rId13" w:anchor="OS_OPEN_STREAM" w:history="1">
        <w:r w:rsidRPr="00141B02">
          <w:rPr>
            <w:b/>
            <w:sz w:val="24"/>
            <w:szCs w:val="24"/>
          </w:rPr>
          <w:t>Method may fail to close stream</w:t>
        </w:r>
      </w:hyperlink>
    </w:p>
    <w:p w:rsidR="00141B02" w:rsidRDefault="00141B02" w:rsidP="00657040">
      <w:pPr>
        <w:rPr>
          <w:rFonts w:cs="Times New Roman"/>
          <w:sz w:val="24"/>
          <w:szCs w:val="24"/>
        </w:rPr>
      </w:pPr>
      <w:r w:rsidRPr="00141B02">
        <w:rPr>
          <w:rFonts w:cs="Times New Roman"/>
          <w:sz w:val="24"/>
          <w:szCs w:val="24"/>
        </w:rPr>
        <w:t>Java file and line number:</w:t>
      </w:r>
      <w:r>
        <w:rPr>
          <w:rFonts w:cs="Times New Roman"/>
          <w:sz w:val="24"/>
          <w:szCs w:val="24"/>
        </w:rPr>
        <w:t xml:space="preserve"> </w:t>
      </w:r>
      <w:r w:rsidR="00B441BE">
        <w:rPr>
          <w:rFonts w:cs="Times New Roman"/>
          <w:sz w:val="24"/>
          <w:szCs w:val="24"/>
        </w:rPr>
        <w:t>com.se.profilebuddy.adapter.PlacesAutoCompleteAdapter</w:t>
      </w:r>
      <w:r w:rsidR="00CF71EF">
        <w:rPr>
          <w:rFonts w:cs="Times New Roman"/>
          <w:sz w:val="24"/>
          <w:szCs w:val="24"/>
        </w:rPr>
        <w:t>.java</w:t>
      </w:r>
      <w:r w:rsidR="00B441BE">
        <w:rPr>
          <w:rFonts w:cs="Times New Roman"/>
          <w:sz w:val="24"/>
          <w:szCs w:val="24"/>
        </w:rPr>
        <w:t xml:space="preserve"> (</w:t>
      </w:r>
      <w:r w:rsidR="00225F56">
        <w:rPr>
          <w:rFonts w:cs="Times New Roman"/>
          <w:sz w:val="24"/>
          <w:szCs w:val="24"/>
        </w:rPr>
        <w:t>line 108</w:t>
      </w:r>
      <w:r w:rsidR="00B441BE">
        <w:rPr>
          <w:rFonts w:cs="Times New Roman"/>
          <w:sz w:val="24"/>
          <w:szCs w:val="24"/>
        </w:rPr>
        <w:t>)</w:t>
      </w:r>
    </w:p>
    <w:p w:rsidR="006069FC" w:rsidRDefault="007A0B07" w:rsidP="006069FC">
      <w:pPr>
        <w:pStyle w:val="NormalWeb"/>
        <w:rPr>
          <w:rFonts w:asciiTheme="minorHAnsi" w:eastAsiaTheme="minorHAnsi" w:hAnsiTheme="minorHAnsi"/>
        </w:rPr>
      </w:pPr>
      <w:r w:rsidRPr="006069FC">
        <w:rPr>
          <w:rFonts w:asciiTheme="minorHAnsi" w:eastAsiaTheme="minorHAnsi" w:hAnsiTheme="minorHAnsi"/>
        </w:rPr>
        <w:t xml:space="preserve">Description: </w:t>
      </w:r>
      <w:r w:rsidR="006069FC" w:rsidRPr="006069FC">
        <w:rPr>
          <w:rFonts w:asciiTheme="minorHAnsi" w:eastAsiaTheme="minorHAnsi" w:hAnsiTheme="minorHAnsi"/>
        </w:rPr>
        <w:t xml:space="preserve">The </w:t>
      </w:r>
      <w:r w:rsidR="006B723A">
        <w:rPr>
          <w:rFonts w:asciiTheme="minorHAnsi" w:eastAsiaTheme="minorHAnsi" w:hAnsiTheme="minorHAnsi"/>
        </w:rPr>
        <w:t>‘</w:t>
      </w:r>
      <w:r w:rsidR="00C74B85" w:rsidRPr="00C74B85">
        <w:rPr>
          <w:rFonts w:asciiTheme="minorHAnsi" w:eastAsiaTheme="minorHAnsi" w:hAnsiTheme="minorHAnsi"/>
        </w:rPr>
        <w:t>autoComplete</w:t>
      </w:r>
      <w:r w:rsidR="006B723A">
        <w:rPr>
          <w:rFonts w:asciiTheme="minorHAnsi" w:eastAsiaTheme="minorHAnsi" w:hAnsiTheme="minorHAnsi"/>
        </w:rPr>
        <w:t>’</w:t>
      </w:r>
      <w:r w:rsidR="00C74B85">
        <w:rPr>
          <w:rFonts w:asciiTheme="minorHAnsi" w:eastAsiaTheme="minorHAnsi" w:hAnsiTheme="minorHAnsi"/>
        </w:rPr>
        <w:t xml:space="preserve"> </w:t>
      </w:r>
      <w:r w:rsidR="006069FC" w:rsidRPr="006069FC">
        <w:rPr>
          <w:rFonts w:asciiTheme="minorHAnsi" w:eastAsiaTheme="minorHAnsi" w:hAnsiTheme="minorHAnsi"/>
        </w:rPr>
        <w:t>method creates an IO stream object</w:t>
      </w:r>
      <w:r w:rsidR="00C74B85">
        <w:rPr>
          <w:rFonts w:asciiTheme="minorHAnsi" w:eastAsiaTheme="minorHAnsi" w:hAnsiTheme="minorHAnsi"/>
        </w:rPr>
        <w:t xml:space="preserve"> at line 124</w:t>
      </w:r>
      <w:r w:rsidR="006069FC" w:rsidRPr="006069FC">
        <w:rPr>
          <w:rFonts w:asciiTheme="minorHAnsi" w:eastAsiaTheme="minorHAnsi" w:hAnsiTheme="minorHAnsi"/>
        </w:rPr>
        <w:t xml:space="preserve">, does not assign it to any fields, pass it to other methods that might close it, or return it, and does not </w:t>
      </w:r>
      <w:r w:rsidR="006069FC" w:rsidRPr="006069FC">
        <w:rPr>
          <w:rFonts w:asciiTheme="minorHAnsi" w:eastAsiaTheme="minorHAnsi" w:hAnsiTheme="minorHAnsi"/>
        </w:rPr>
        <w:lastRenderedPageBreak/>
        <w:t xml:space="preserve">appear to close the stream on all paths out of the method.  This may result in a file descriptor leak.  It is generally a good idea to use a </w:t>
      </w:r>
      <w:r w:rsidR="006069FC" w:rsidRPr="006069FC">
        <w:rPr>
          <w:rFonts w:asciiTheme="minorHAnsi" w:eastAsiaTheme="minorHAnsi" w:hAnsiTheme="minorHAnsi"/>
        </w:rPr>
        <w:t>finally</w:t>
      </w:r>
      <w:r w:rsidR="006069FC" w:rsidRPr="006069FC">
        <w:rPr>
          <w:rFonts w:asciiTheme="minorHAnsi" w:eastAsiaTheme="minorHAnsi" w:hAnsiTheme="minorHAnsi"/>
        </w:rPr>
        <w:t xml:space="preserve"> block to ensure that streams are closed. </w:t>
      </w:r>
      <w:r w:rsidR="0020502D">
        <w:rPr>
          <w:rFonts w:asciiTheme="minorHAnsi" w:eastAsiaTheme="minorHAnsi" w:hAnsiTheme="minorHAnsi"/>
        </w:rPr>
        <w:t xml:space="preserve"> The Reader needs to be closed.</w:t>
      </w:r>
      <w:r w:rsidR="00927A7B">
        <w:rPr>
          <w:rFonts w:asciiTheme="minorHAnsi" w:eastAsiaTheme="minorHAnsi" w:hAnsiTheme="minorHAnsi"/>
        </w:rPr>
        <w:t xml:space="preserve"> [1]</w:t>
      </w:r>
    </w:p>
    <w:p w:rsidR="00D236BE" w:rsidRDefault="00D236BE" w:rsidP="006069FC">
      <w:pPr>
        <w:pStyle w:val="NormalWeb"/>
        <w:rPr>
          <w:rFonts w:asciiTheme="minorHAnsi" w:eastAsiaTheme="minorHAnsi" w:hAnsiTheme="minorHAnsi"/>
        </w:rPr>
      </w:pPr>
    </w:p>
    <w:p w:rsidR="007A0B07" w:rsidRDefault="00FF286C" w:rsidP="00657040">
      <w:pPr>
        <w:rPr>
          <w:b/>
          <w:bCs/>
          <w:sz w:val="24"/>
          <w:szCs w:val="24"/>
        </w:rPr>
      </w:pPr>
      <w:hyperlink r:id="rId14" w:anchor="DM_DEFAULT_ENCODING" w:history="1">
        <w:r w:rsidRPr="00FF286C">
          <w:rPr>
            <w:b/>
            <w:bCs/>
            <w:sz w:val="24"/>
            <w:szCs w:val="24"/>
          </w:rPr>
          <w:t>Reliance on default encoding</w:t>
        </w:r>
      </w:hyperlink>
    </w:p>
    <w:p w:rsidR="00225F56" w:rsidRDefault="00225F56" w:rsidP="00225F56">
      <w:pPr>
        <w:rPr>
          <w:rFonts w:cs="Times New Roman"/>
          <w:sz w:val="24"/>
          <w:szCs w:val="24"/>
        </w:rPr>
      </w:pPr>
      <w:r w:rsidRPr="00141B02">
        <w:rPr>
          <w:rFonts w:cs="Times New Roman"/>
          <w:sz w:val="24"/>
          <w:szCs w:val="24"/>
        </w:rPr>
        <w:t>Java file and line number:</w:t>
      </w:r>
      <w:r>
        <w:rPr>
          <w:rFonts w:cs="Times New Roman"/>
          <w:sz w:val="24"/>
          <w:szCs w:val="24"/>
        </w:rPr>
        <w:t xml:space="preserve"> com.se.profilebuddy.adapter.PlacesAutoCompleteAdapter</w:t>
      </w:r>
      <w:r w:rsidR="00CF71EF">
        <w:rPr>
          <w:rFonts w:cs="Times New Roman"/>
          <w:sz w:val="24"/>
          <w:szCs w:val="24"/>
        </w:rPr>
        <w:t>.java</w:t>
      </w:r>
      <w:r>
        <w:rPr>
          <w:rFonts w:cs="Times New Roman"/>
          <w:sz w:val="24"/>
          <w:szCs w:val="24"/>
        </w:rPr>
        <w:t xml:space="preserve"> (line 124)</w:t>
      </w:r>
    </w:p>
    <w:p w:rsidR="008C63DB" w:rsidRDefault="00A402D1" w:rsidP="008C63DB">
      <w:pPr>
        <w:pStyle w:val="NormalWeb"/>
        <w:rPr>
          <w:rFonts w:asciiTheme="minorHAnsi" w:eastAsiaTheme="minorHAnsi" w:hAnsiTheme="minorHAnsi"/>
        </w:rPr>
      </w:pPr>
      <w:r w:rsidRPr="006069FC">
        <w:rPr>
          <w:rFonts w:asciiTheme="minorHAnsi" w:eastAsiaTheme="minorHAnsi" w:hAnsiTheme="minorHAnsi"/>
        </w:rPr>
        <w:t>Description:</w:t>
      </w:r>
      <w:r w:rsidR="008C63DB" w:rsidRPr="008C63DB">
        <w:rPr>
          <w:rFonts w:asciiTheme="minorHAnsi" w:eastAsiaTheme="minorHAnsi" w:hAnsiTheme="minorHAnsi"/>
        </w:rPr>
        <w:t xml:space="preserve"> </w:t>
      </w:r>
      <w:r w:rsidR="008C63DB">
        <w:rPr>
          <w:rFonts w:asciiTheme="minorHAnsi" w:eastAsiaTheme="minorHAnsi" w:hAnsiTheme="minorHAnsi"/>
        </w:rPr>
        <w:t>C</w:t>
      </w:r>
      <w:r w:rsidR="008C63DB" w:rsidRPr="008C63DB">
        <w:rPr>
          <w:rFonts w:asciiTheme="minorHAnsi" w:eastAsiaTheme="minorHAnsi" w:hAnsiTheme="minorHAnsi"/>
        </w:rPr>
        <w:t>all to a method</w:t>
      </w:r>
      <w:r w:rsidR="008C63DB">
        <w:rPr>
          <w:rFonts w:asciiTheme="minorHAnsi" w:eastAsiaTheme="minorHAnsi" w:hAnsiTheme="minorHAnsi"/>
        </w:rPr>
        <w:t xml:space="preserve"> </w:t>
      </w:r>
      <w:r w:rsidR="008F33D5">
        <w:rPr>
          <w:rFonts w:asciiTheme="minorHAnsi" w:eastAsiaTheme="minorHAnsi" w:hAnsiTheme="minorHAnsi"/>
        </w:rPr>
        <w:t>‘</w:t>
      </w:r>
      <w:r w:rsidR="008C63DB">
        <w:rPr>
          <w:rFonts w:asciiTheme="minorHAnsi" w:eastAsiaTheme="minorHAnsi" w:hAnsiTheme="minorHAnsi"/>
        </w:rPr>
        <w:t>InputStreamReader(InputStream)</w:t>
      </w:r>
      <w:r w:rsidR="008F33D5">
        <w:rPr>
          <w:rFonts w:asciiTheme="minorHAnsi" w:eastAsiaTheme="minorHAnsi" w:hAnsiTheme="minorHAnsi"/>
        </w:rPr>
        <w:t>’</w:t>
      </w:r>
      <w:r w:rsidR="008C63DB" w:rsidRPr="008C63DB">
        <w:rPr>
          <w:rFonts w:asciiTheme="minorHAnsi" w:eastAsiaTheme="minorHAnsi" w:hAnsiTheme="minorHAnsi"/>
        </w:rPr>
        <w:t xml:space="preserve"> which will perform a byte to String (or String to byte) conversion, and will assume that the default platform encoding is suitable. This will cause the application </w:t>
      </w:r>
      <w:r w:rsidR="008F33D5" w:rsidRPr="008C63DB">
        <w:rPr>
          <w:rFonts w:asciiTheme="minorHAnsi" w:eastAsiaTheme="minorHAnsi" w:hAnsiTheme="minorHAnsi"/>
        </w:rPr>
        <w:t>behavior</w:t>
      </w:r>
      <w:r w:rsidR="008C63DB" w:rsidRPr="008C63DB">
        <w:rPr>
          <w:rFonts w:asciiTheme="minorHAnsi" w:eastAsiaTheme="minorHAnsi" w:hAnsiTheme="minorHAnsi"/>
        </w:rPr>
        <w:t xml:space="preserve"> to vary between platforms. Use an alternative API and specify a charset name or Charset object explicitly. </w:t>
      </w:r>
      <w:r w:rsidR="00902F51">
        <w:rPr>
          <w:rFonts w:asciiTheme="minorHAnsi" w:eastAsiaTheme="minorHAnsi" w:hAnsiTheme="minorHAnsi"/>
        </w:rPr>
        <w:t>[1]</w:t>
      </w:r>
    </w:p>
    <w:p w:rsidR="001A5128" w:rsidRDefault="001A5128" w:rsidP="008C63DB">
      <w:pPr>
        <w:pStyle w:val="NormalWeb"/>
        <w:rPr>
          <w:rFonts w:asciiTheme="minorHAnsi" w:eastAsiaTheme="minorHAnsi" w:hAnsiTheme="minorHAnsi"/>
        </w:rPr>
      </w:pPr>
    </w:p>
    <w:p w:rsidR="001A5128" w:rsidRDefault="001A5128" w:rsidP="008C63DB">
      <w:pPr>
        <w:pStyle w:val="NormalWeb"/>
        <w:rPr>
          <w:rFonts w:asciiTheme="minorHAnsi" w:eastAsiaTheme="minorHAnsi" w:hAnsiTheme="minorHAnsi" w:cstheme="minorBidi"/>
          <w:b/>
          <w:bCs/>
        </w:rPr>
      </w:pPr>
      <w:r w:rsidRPr="001A5128">
        <w:rPr>
          <w:rFonts w:asciiTheme="minorHAnsi" w:eastAsiaTheme="minorHAnsi" w:hAnsiTheme="minorHAnsi" w:cstheme="minorBidi"/>
          <w:b/>
          <w:bCs/>
        </w:rPr>
        <w:t>Fields CALENDAR_COLS and EVENT_C</w:t>
      </w:r>
      <w:r w:rsidRPr="001A5128">
        <w:rPr>
          <w:rFonts w:asciiTheme="minorHAnsi" w:eastAsiaTheme="minorHAnsi" w:hAnsiTheme="minorHAnsi" w:cstheme="minorBidi"/>
          <w:b/>
          <w:bCs/>
        </w:rPr>
        <w:t>OLS should be package protected</w:t>
      </w:r>
    </w:p>
    <w:p w:rsidR="001A5128" w:rsidRPr="001A5128" w:rsidRDefault="00940292" w:rsidP="008C63DB">
      <w:pPr>
        <w:pStyle w:val="NormalWeb"/>
        <w:rPr>
          <w:rFonts w:asciiTheme="minorHAnsi" w:eastAsiaTheme="minorHAnsi" w:hAnsiTheme="minorHAnsi" w:cstheme="minorBidi"/>
          <w:bCs/>
        </w:rPr>
      </w:pPr>
      <w:r w:rsidRPr="00141B02">
        <w:rPr>
          <w:rFonts w:asciiTheme="minorHAnsi" w:hAnsiTheme="minorHAnsi"/>
        </w:rPr>
        <w:t xml:space="preserve">Java file and line </w:t>
      </w:r>
      <w:r w:rsidRPr="00B362A5">
        <w:rPr>
          <w:rFonts w:asciiTheme="minorHAnsi" w:eastAsiaTheme="minorHAnsi" w:hAnsiTheme="minorHAnsi"/>
        </w:rPr>
        <w:t>number:</w:t>
      </w:r>
      <w:r w:rsidRPr="00B362A5">
        <w:rPr>
          <w:rFonts w:asciiTheme="minorHAnsi" w:eastAsiaTheme="minorHAnsi" w:hAnsiTheme="minorHAnsi"/>
        </w:rPr>
        <w:t xml:space="preserve"> </w:t>
      </w:r>
      <w:r w:rsidR="002832B0" w:rsidRPr="00B362A5">
        <w:rPr>
          <w:rFonts w:asciiTheme="minorHAnsi" w:eastAsiaTheme="minorHAnsi" w:hAnsiTheme="minorHAnsi"/>
        </w:rPr>
        <w:t>com.se.profilebuddy.</w:t>
      </w:r>
      <w:r w:rsidR="002832B0" w:rsidRPr="00B362A5">
        <w:rPr>
          <w:rFonts w:asciiTheme="minorHAnsi" w:eastAsiaTheme="minorHAnsi" w:hAnsiTheme="minorHAnsi"/>
        </w:rPr>
        <w:t>action.CalendarHelper</w:t>
      </w:r>
      <w:r w:rsidR="00CF71EF">
        <w:rPr>
          <w:rFonts w:asciiTheme="minorHAnsi" w:eastAsiaTheme="minorHAnsi" w:hAnsiTheme="minorHAnsi"/>
        </w:rPr>
        <w:t>.java</w:t>
      </w:r>
      <w:r w:rsidR="002832B0" w:rsidRPr="00B362A5">
        <w:rPr>
          <w:rFonts w:asciiTheme="minorHAnsi" w:eastAsiaTheme="minorHAnsi" w:hAnsiTheme="minorHAnsi"/>
        </w:rPr>
        <w:t xml:space="preserve"> (lines: 39 and 43)</w:t>
      </w:r>
    </w:p>
    <w:p w:rsidR="008B283F" w:rsidRDefault="00B362A5" w:rsidP="008B283F">
      <w:pPr>
        <w:pStyle w:val="NormalWeb"/>
      </w:pPr>
      <w:r w:rsidRPr="006069FC">
        <w:rPr>
          <w:rFonts w:asciiTheme="minorHAnsi" w:eastAsiaTheme="minorHAnsi" w:hAnsiTheme="minorHAnsi"/>
        </w:rPr>
        <w:t>Description</w:t>
      </w:r>
      <w:r w:rsidRPr="00B362A5">
        <w:rPr>
          <w:rFonts w:asciiTheme="minorHAnsi" w:hAnsiTheme="minorHAnsi"/>
        </w:rPr>
        <w:t>:</w:t>
      </w:r>
      <w:r w:rsidRPr="00B362A5">
        <w:t xml:space="preserve"> </w:t>
      </w:r>
      <w:r w:rsidRPr="00B362A5">
        <w:rPr>
          <w:rFonts w:asciiTheme="minorHAnsi" w:hAnsiTheme="minorHAnsi"/>
        </w:rPr>
        <w:t xml:space="preserve">Fields </w:t>
      </w:r>
      <w:r w:rsidR="00A9024B">
        <w:rPr>
          <w:rFonts w:asciiTheme="minorHAnsi" w:hAnsiTheme="minorHAnsi"/>
        </w:rPr>
        <w:t>‘</w:t>
      </w:r>
      <w:r w:rsidRPr="00B362A5">
        <w:rPr>
          <w:rFonts w:asciiTheme="minorHAnsi" w:hAnsiTheme="minorHAnsi"/>
        </w:rPr>
        <w:t>CALENDAR_COLS</w:t>
      </w:r>
      <w:r w:rsidR="00A9024B">
        <w:rPr>
          <w:rFonts w:asciiTheme="minorHAnsi" w:hAnsiTheme="minorHAnsi"/>
        </w:rPr>
        <w:t>’</w:t>
      </w:r>
      <w:r w:rsidRPr="00B362A5">
        <w:rPr>
          <w:rFonts w:asciiTheme="minorHAnsi" w:hAnsiTheme="minorHAnsi"/>
        </w:rPr>
        <w:t xml:space="preserve"> and </w:t>
      </w:r>
      <w:r w:rsidR="00A9024B">
        <w:rPr>
          <w:rFonts w:asciiTheme="minorHAnsi" w:hAnsiTheme="minorHAnsi"/>
        </w:rPr>
        <w:t>‘</w:t>
      </w:r>
      <w:r w:rsidRPr="00B362A5">
        <w:rPr>
          <w:rFonts w:asciiTheme="minorHAnsi" w:hAnsiTheme="minorHAnsi"/>
        </w:rPr>
        <w:t>EVENT_COLS</w:t>
      </w:r>
      <w:r w:rsidR="00A9024B">
        <w:rPr>
          <w:rFonts w:asciiTheme="minorHAnsi" w:hAnsiTheme="minorHAnsi"/>
        </w:rPr>
        <w:t>’</w:t>
      </w:r>
      <w:r>
        <w:t xml:space="preserve"> could be changed by malicious code or by </w:t>
      </w:r>
      <w:r w:rsidRPr="008B283F">
        <w:rPr>
          <w:rFonts w:asciiTheme="minorHAnsi" w:hAnsiTheme="minorHAnsi"/>
        </w:rPr>
        <w:t>accident.</w:t>
      </w:r>
      <w:r w:rsidR="008B283F" w:rsidRPr="008B283F">
        <w:rPr>
          <w:rFonts w:asciiTheme="minorHAnsi" w:hAnsiTheme="minorHAnsi"/>
        </w:rPr>
        <w:t xml:space="preserve">  </w:t>
      </w:r>
      <w:r w:rsidR="008B283F" w:rsidRPr="008B283F">
        <w:rPr>
          <w:rFonts w:asciiTheme="minorHAnsi" w:hAnsiTheme="minorHAnsi"/>
        </w:rPr>
        <w:t>The field could be made package protected to avoid this vulnerability.</w:t>
      </w:r>
      <w:r w:rsidR="008B283F">
        <w:t xml:space="preserve"> </w:t>
      </w:r>
      <w:r w:rsidR="00213EEF">
        <w:t>[1]</w:t>
      </w:r>
    </w:p>
    <w:p w:rsidR="00CF71EF" w:rsidRDefault="00CF71EF" w:rsidP="008B283F">
      <w:pPr>
        <w:pStyle w:val="NormalWeb"/>
      </w:pPr>
    </w:p>
    <w:p w:rsidR="00CF71EF" w:rsidRPr="00E73007" w:rsidRDefault="00CF71EF" w:rsidP="008B283F">
      <w:pPr>
        <w:pStyle w:val="NormalWeb"/>
        <w:rPr>
          <w:rFonts w:asciiTheme="minorHAnsi" w:eastAsiaTheme="minorHAnsi" w:hAnsiTheme="minorHAnsi" w:cstheme="minorBidi"/>
          <w:b/>
          <w:bCs/>
        </w:rPr>
      </w:pPr>
      <w:hyperlink r:id="rId15" w:anchor="LI_LAZY_INIT_STATIC" w:history="1">
        <w:r w:rsidRPr="00E73007">
          <w:rPr>
            <w:rFonts w:asciiTheme="minorHAnsi" w:eastAsiaTheme="minorHAnsi" w:hAnsiTheme="minorHAnsi" w:cstheme="minorBidi"/>
            <w:b/>
            <w:bCs/>
          </w:rPr>
          <w:t>Incorrect lazy initialization of static field</w:t>
        </w:r>
      </w:hyperlink>
    </w:p>
    <w:p w:rsidR="00CF71EF" w:rsidRPr="00E73007" w:rsidRDefault="00CF71EF" w:rsidP="008B283F">
      <w:pPr>
        <w:pStyle w:val="NormalWeb"/>
        <w:rPr>
          <w:rFonts w:asciiTheme="minorHAnsi" w:hAnsiTheme="minorHAnsi"/>
        </w:rPr>
      </w:pPr>
      <w:r w:rsidRPr="00141B02">
        <w:rPr>
          <w:rFonts w:asciiTheme="minorHAnsi" w:hAnsiTheme="minorHAnsi"/>
        </w:rPr>
        <w:t xml:space="preserve">Java file and line </w:t>
      </w:r>
      <w:r w:rsidRPr="00E73007">
        <w:rPr>
          <w:rFonts w:asciiTheme="minorHAnsi" w:hAnsiTheme="minorHAnsi"/>
        </w:rPr>
        <w:t>number:</w:t>
      </w:r>
      <w:r w:rsidRPr="00E73007">
        <w:rPr>
          <w:rFonts w:asciiTheme="minorHAnsi" w:hAnsiTheme="minorHAnsi"/>
        </w:rPr>
        <w:t xml:space="preserve"> </w:t>
      </w:r>
      <w:r w:rsidRPr="00E73007">
        <w:rPr>
          <w:rFonts w:asciiTheme="minorHAnsi" w:hAnsiTheme="minorHAnsi"/>
        </w:rPr>
        <w:t>com.se.profilebuddy.action.</w:t>
      </w:r>
      <w:r w:rsidRPr="00E73007">
        <w:rPr>
          <w:rFonts w:asciiTheme="minorHAnsi" w:hAnsiTheme="minorHAnsi"/>
        </w:rPr>
        <w:t xml:space="preserve">EventHelper </w:t>
      </w:r>
      <w:r w:rsidR="00873151" w:rsidRPr="00E73007">
        <w:rPr>
          <w:rFonts w:asciiTheme="minorHAnsi" w:hAnsiTheme="minorHAnsi"/>
        </w:rPr>
        <w:t>(</w:t>
      </w:r>
      <w:r w:rsidRPr="00E73007">
        <w:rPr>
          <w:rFonts w:asciiTheme="minorHAnsi" w:hAnsiTheme="minorHAnsi"/>
        </w:rPr>
        <w:t>lines</w:t>
      </w:r>
      <w:r w:rsidR="00873151" w:rsidRPr="00E73007">
        <w:rPr>
          <w:rFonts w:asciiTheme="minorHAnsi" w:hAnsiTheme="minorHAnsi"/>
        </w:rPr>
        <w:t>: 52 – 54)</w:t>
      </w:r>
    </w:p>
    <w:p w:rsidR="00E2584D" w:rsidRPr="00E73007" w:rsidRDefault="00D44B5E" w:rsidP="00E2584D">
      <w:pPr>
        <w:pStyle w:val="NormalWeb"/>
        <w:rPr>
          <w:rFonts w:asciiTheme="minorHAnsi" w:hAnsiTheme="minorHAnsi"/>
        </w:rPr>
      </w:pPr>
      <w:r w:rsidRPr="00E73007">
        <w:rPr>
          <w:rFonts w:asciiTheme="minorHAnsi" w:hAnsiTheme="minorHAnsi"/>
        </w:rPr>
        <w:t>Description</w:t>
      </w:r>
      <w:r w:rsidRPr="00B362A5">
        <w:rPr>
          <w:rFonts w:asciiTheme="minorHAnsi" w:hAnsiTheme="minorHAnsi"/>
        </w:rPr>
        <w:t>:</w:t>
      </w:r>
      <w:r>
        <w:rPr>
          <w:rFonts w:asciiTheme="minorHAnsi" w:hAnsiTheme="minorHAnsi"/>
        </w:rPr>
        <w:t xml:space="preserve"> </w:t>
      </w:r>
      <w:r w:rsidR="009153AE">
        <w:rPr>
          <w:rFonts w:asciiTheme="minorHAnsi" w:hAnsiTheme="minorHAnsi"/>
        </w:rPr>
        <w:t xml:space="preserve"> Lazy </w:t>
      </w:r>
      <w:hyperlink r:id="rId16" w:anchor="LI_LAZY_INIT_STATIC" w:history="1">
        <w:r w:rsidR="009153AE" w:rsidRPr="009153AE">
          <w:rPr>
            <w:rFonts w:asciiTheme="minorHAnsi" w:hAnsiTheme="minorHAnsi"/>
          </w:rPr>
          <w:t>Incorrect lazy initialization of static field</w:t>
        </w:r>
      </w:hyperlink>
      <w:r w:rsidR="009153AE">
        <w:rPr>
          <w:rFonts w:asciiTheme="minorHAnsi" w:hAnsiTheme="minorHAnsi"/>
        </w:rPr>
        <w:t xml:space="preserve"> in </w:t>
      </w:r>
      <w:r w:rsidR="006979B0">
        <w:rPr>
          <w:rFonts w:asciiTheme="minorHAnsi" w:hAnsiTheme="minorHAnsi"/>
        </w:rPr>
        <w:t xml:space="preserve">method </w:t>
      </w:r>
      <w:r w:rsidR="00A9024B">
        <w:rPr>
          <w:rFonts w:asciiTheme="minorHAnsi" w:hAnsiTheme="minorHAnsi"/>
        </w:rPr>
        <w:t>‘</w:t>
      </w:r>
      <w:r w:rsidR="006979B0">
        <w:rPr>
          <w:rFonts w:asciiTheme="minorHAnsi" w:hAnsiTheme="minorHAnsi"/>
        </w:rPr>
        <w:t>getInstance(Context)</w:t>
      </w:r>
      <w:r w:rsidR="00A9024B">
        <w:rPr>
          <w:rFonts w:asciiTheme="minorHAnsi" w:hAnsiTheme="minorHAnsi"/>
        </w:rPr>
        <w:t>’</w:t>
      </w:r>
      <w:r w:rsidR="006979B0">
        <w:rPr>
          <w:rFonts w:asciiTheme="minorHAnsi" w:hAnsiTheme="minorHAnsi"/>
        </w:rPr>
        <w:t xml:space="preserve">, </w:t>
      </w:r>
      <w:r w:rsidR="00E2584D" w:rsidRPr="00E73007">
        <w:rPr>
          <w:rFonts w:asciiTheme="minorHAnsi" w:hAnsiTheme="minorHAnsi"/>
        </w:rPr>
        <w:t xml:space="preserve">Because the </w:t>
      </w:r>
      <w:r w:rsidR="00E2584D" w:rsidRPr="00E2584D">
        <w:rPr>
          <w:rFonts w:asciiTheme="minorHAnsi" w:hAnsiTheme="minorHAnsi"/>
        </w:rPr>
        <w:t xml:space="preserve">compiler or processor may reorder instructions, threads are not guaranteed to see a completely initialized object, </w:t>
      </w:r>
      <w:r w:rsidR="00E2584D" w:rsidRPr="00E73007">
        <w:rPr>
          <w:rFonts w:asciiTheme="minorHAnsi" w:hAnsiTheme="minorHAnsi"/>
        </w:rPr>
        <w:t>if the method can be called by multiple threads</w:t>
      </w:r>
      <w:r w:rsidR="00E2584D" w:rsidRPr="00E2584D">
        <w:rPr>
          <w:rFonts w:asciiTheme="minorHAnsi" w:hAnsiTheme="minorHAnsi"/>
        </w:rPr>
        <w:t>. You can make the field volatile to correct the problem.</w:t>
      </w:r>
      <w:r w:rsidR="00E2584D" w:rsidRPr="00E73007">
        <w:rPr>
          <w:rFonts w:asciiTheme="minorHAnsi" w:hAnsiTheme="minorHAnsi"/>
        </w:rPr>
        <w:t xml:space="preserve"> </w:t>
      </w:r>
      <w:r w:rsidR="00E2584D" w:rsidRPr="00E73007">
        <w:rPr>
          <w:rFonts w:asciiTheme="minorHAnsi" w:hAnsiTheme="minorHAnsi"/>
        </w:rPr>
        <w:t>Fields should be checked to not null to resolve this issue.</w:t>
      </w:r>
      <w:r w:rsidR="00844B45">
        <w:rPr>
          <w:rFonts w:asciiTheme="minorHAnsi" w:hAnsiTheme="minorHAnsi"/>
        </w:rPr>
        <w:t xml:space="preserve"> [1]</w:t>
      </w:r>
    </w:p>
    <w:p w:rsidR="00873151" w:rsidRPr="004271F6" w:rsidRDefault="004271F6" w:rsidP="008B283F">
      <w:pPr>
        <w:pStyle w:val="NormalWeb"/>
        <w:rPr>
          <w:rFonts w:asciiTheme="minorHAnsi" w:eastAsiaTheme="minorHAnsi" w:hAnsiTheme="minorHAnsi" w:cstheme="minorBidi"/>
          <w:b/>
          <w:bCs/>
        </w:rPr>
      </w:pPr>
      <w:r w:rsidRPr="004271F6">
        <w:rPr>
          <w:rFonts w:asciiTheme="minorHAnsi" w:eastAsiaTheme="minorHAnsi" w:hAnsiTheme="minorHAnsi" w:cstheme="minorBidi"/>
          <w:b/>
          <w:bCs/>
        </w:rPr>
        <w:t>Writing to fields SERV_STATE, thisObject, lastLocation and appContext from instance method</w:t>
      </w:r>
    </w:p>
    <w:p w:rsidR="0028688C" w:rsidRDefault="0028688C" w:rsidP="00657040">
      <w:pPr>
        <w:rPr>
          <w:rFonts w:eastAsia="Times New Roman" w:cs="Times New Roman"/>
          <w:sz w:val="24"/>
          <w:szCs w:val="24"/>
        </w:rPr>
      </w:pPr>
      <w:r w:rsidRPr="00141B02">
        <w:rPr>
          <w:rFonts w:cs="Times New Roman"/>
          <w:sz w:val="24"/>
          <w:szCs w:val="24"/>
        </w:rPr>
        <w:t xml:space="preserve">Java file and line </w:t>
      </w:r>
      <w:r w:rsidRPr="00E73007">
        <w:rPr>
          <w:rFonts w:eastAsia="Times New Roman" w:cs="Times New Roman"/>
          <w:sz w:val="24"/>
          <w:szCs w:val="24"/>
        </w:rPr>
        <w:t>number:</w:t>
      </w:r>
      <w:r>
        <w:rPr>
          <w:rFonts w:eastAsia="Times New Roman" w:cs="Times New Roman"/>
          <w:sz w:val="24"/>
          <w:szCs w:val="24"/>
        </w:rPr>
        <w:t xml:space="preserve"> </w:t>
      </w:r>
      <w:r w:rsidRPr="00E73007">
        <w:rPr>
          <w:rFonts w:eastAsia="Times New Roman" w:cs="Times New Roman"/>
          <w:sz w:val="24"/>
          <w:szCs w:val="24"/>
        </w:rPr>
        <w:t>com.se.profilebuddy.</w:t>
      </w:r>
      <w:r>
        <w:rPr>
          <w:rFonts w:eastAsia="Times New Roman" w:cs="Times New Roman"/>
          <w:sz w:val="24"/>
          <w:szCs w:val="24"/>
        </w:rPr>
        <w:t>service.LocationService.java (line 61</w:t>
      </w:r>
      <w:r w:rsidR="00945DF9">
        <w:rPr>
          <w:rFonts w:eastAsia="Times New Roman" w:cs="Times New Roman"/>
          <w:sz w:val="24"/>
          <w:szCs w:val="24"/>
        </w:rPr>
        <w:t xml:space="preserve">, </w:t>
      </w:r>
      <w:r>
        <w:rPr>
          <w:rFonts w:eastAsia="Times New Roman" w:cs="Times New Roman"/>
          <w:sz w:val="24"/>
          <w:szCs w:val="24"/>
        </w:rPr>
        <w:t>73</w:t>
      </w:r>
      <w:r w:rsidR="00945DF9">
        <w:rPr>
          <w:rFonts w:eastAsia="Times New Roman" w:cs="Times New Roman"/>
          <w:sz w:val="24"/>
          <w:szCs w:val="24"/>
        </w:rPr>
        <w:t>, 135</w:t>
      </w:r>
      <w:r>
        <w:rPr>
          <w:rFonts w:eastAsia="Times New Roman" w:cs="Times New Roman"/>
          <w:sz w:val="24"/>
          <w:szCs w:val="24"/>
        </w:rPr>
        <w:t xml:space="preserve">), </w:t>
      </w:r>
      <w:r w:rsidR="007B4987" w:rsidRPr="00E73007">
        <w:rPr>
          <w:rFonts w:eastAsia="Times New Roman" w:cs="Times New Roman"/>
          <w:sz w:val="24"/>
          <w:szCs w:val="24"/>
        </w:rPr>
        <w:t>com.se.profilebuddy.</w:t>
      </w:r>
      <w:r w:rsidR="007B4987">
        <w:rPr>
          <w:rFonts w:eastAsia="Times New Roman" w:cs="Times New Roman"/>
          <w:sz w:val="24"/>
          <w:szCs w:val="24"/>
        </w:rPr>
        <w:t>activity.MainActivity.java (line: 48)</w:t>
      </w:r>
    </w:p>
    <w:p w:rsidR="00FE61A6" w:rsidRDefault="00FE61A6" w:rsidP="00657040">
      <w:pPr>
        <w:rPr>
          <w:rFonts w:eastAsia="Times New Roman" w:cs="Times New Roman"/>
          <w:sz w:val="24"/>
          <w:szCs w:val="24"/>
        </w:rPr>
      </w:pPr>
      <w:r w:rsidRPr="00E73007">
        <w:rPr>
          <w:rFonts w:eastAsia="Times New Roman" w:cs="Times New Roman"/>
          <w:sz w:val="24"/>
          <w:szCs w:val="24"/>
        </w:rPr>
        <w:t>Description</w:t>
      </w:r>
      <w:r w:rsidRPr="00B362A5">
        <w:rPr>
          <w:rFonts w:eastAsia="Times New Roman" w:cs="Times New Roman"/>
          <w:sz w:val="24"/>
          <w:szCs w:val="24"/>
        </w:rPr>
        <w:t>:</w:t>
      </w:r>
      <w:r>
        <w:rPr>
          <w:rFonts w:eastAsia="Times New Roman" w:cs="Times New Roman"/>
          <w:sz w:val="24"/>
          <w:szCs w:val="24"/>
        </w:rPr>
        <w:t xml:space="preserve"> </w:t>
      </w:r>
      <w:r w:rsidR="001874FC">
        <w:rPr>
          <w:rFonts w:eastAsia="Times New Roman" w:cs="Times New Roman"/>
          <w:sz w:val="24"/>
          <w:szCs w:val="24"/>
        </w:rPr>
        <w:t>The fields mentioned are written from instance methods which is generally a bad practice.</w:t>
      </w:r>
    </w:p>
    <w:p w:rsidR="0065602F" w:rsidRDefault="0065602F" w:rsidP="00657040">
      <w:pPr>
        <w:rPr>
          <w:b/>
          <w:bCs/>
          <w:sz w:val="24"/>
          <w:szCs w:val="24"/>
        </w:rPr>
      </w:pPr>
      <w:hyperlink r:id="rId17" w:anchor="NP_LOAD_OF_KNOWN_NULL_VALUE" w:history="1">
        <w:r w:rsidRPr="0065602F">
          <w:rPr>
            <w:b/>
            <w:bCs/>
            <w:sz w:val="24"/>
            <w:szCs w:val="24"/>
          </w:rPr>
          <w:t>Load of known null value</w:t>
        </w:r>
      </w:hyperlink>
      <w:r w:rsidRPr="0065602F">
        <w:rPr>
          <w:b/>
          <w:bCs/>
          <w:sz w:val="24"/>
          <w:szCs w:val="24"/>
        </w:rPr>
        <w:t xml:space="preserve"> for </w:t>
      </w:r>
      <w:r w:rsidR="00B4534A">
        <w:rPr>
          <w:b/>
          <w:bCs/>
          <w:sz w:val="24"/>
          <w:szCs w:val="24"/>
        </w:rPr>
        <w:t>variable ‘</w:t>
      </w:r>
      <w:r w:rsidRPr="0065602F">
        <w:rPr>
          <w:b/>
          <w:bCs/>
          <w:sz w:val="24"/>
          <w:szCs w:val="24"/>
        </w:rPr>
        <w:t>resultList</w:t>
      </w:r>
      <w:r w:rsidR="00B4534A">
        <w:rPr>
          <w:b/>
          <w:bCs/>
          <w:sz w:val="24"/>
          <w:szCs w:val="24"/>
        </w:rPr>
        <w:t>’</w:t>
      </w:r>
    </w:p>
    <w:p w:rsidR="0065602F" w:rsidRDefault="0065602F" w:rsidP="0065602F">
      <w:pPr>
        <w:rPr>
          <w:rFonts w:cs="Times New Roman"/>
          <w:sz w:val="24"/>
          <w:szCs w:val="24"/>
        </w:rPr>
      </w:pPr>
      <w:r w:rsidRPr="00141B02">
        <w:rPr>
          <w:rFonts w:cs="Times New Roman"/>
          <w:sz w:val="24"/>
          <w:szCs w:val="24"/>
        </w:rPr>
        <w:t xml:space="preserve">Java file and line </w:t>
      </w:r>
      <w:r w:rsidRPr="00E73007">
        <w:rPr>
          <w:rFonts w:eastAsia="Times New Roman" w:cs="Times New Roman"/>
          <w:sz w:val="24"/>
          <w:szCs w:val="24"/>
        </w:rPr>
        <w:t>number:</w:t>
      </w:r>
      <w:r>
        <w:rPr>
          <w:rFonts w:eastAsia="Times New Roman"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com.se.profilebuddy.adapter.PlacesAutoCompleteAdapter.java (</w:t>
      </w:r>
      <w:r w:rsidR="00F868BD">
        <w:rPr>
          <w:rFonts w:cs="Times New Roman"/>
          <w:sz w:val="24"/>
          <w:szCs w:val="24"/>
        </w:rPr>
        <w:t>line: 138 and 143</w:t>
      </w:r>
      <w:r>
        <w:rPr>
          <w:rFonts w:cs="Times New Roman"/>
          <w:sz w:val="24"/>
          <w:szCs w:val="24"/>
        </w:rPr>
        <w:t>)</w:t>
      </w:r>
    </w:p>
    <w:p w:rsidR="00795A53" w:rsidRPr="00795A53" w:rsidRDefault="00AF0A8A" w:rsidP="00795A53">
      <w:pPr>
        <w:pStyle w:val="NormalWeb"/>
        <w:rPr>
          <w:rFonts w:asciiTheme="minorHAnsi" w:eastAsiaTheme="minorHAnsi" w:hAnsiTheme="minorHAnsi"/>
        </w:rPr>
      </w:pPr>
      <w:r w:rsidRPr="00795A53">
        <w:rPr>
          <w:rFonts w:asciiTheme="minorHAnsi" w:eastAsiaTheme="minorHAnsi" w:hAnsiTheme="minorHAnsi"/>
        </w:rPr>
        <w:t xml:space="preserve">Description: </w:t>
      </w:r>
      <w:r w:rsidR="00795A53" w:rsidRPr="00795A53">
        <w:rPr>
          <w:rFonts w:asciiTheme="minorHAnsi" w:eastAsiaTheme="minorHAnsi" w:hAnsiTheme="minorHAnsi"/>
        </w:rPr>
        <w:t>The variable</w:t>
      </w:r>
      <w:r w:rsidR="00B4534A">
        <w:rPr>
          <w:rFonts w:asciiTheme="minorHAnsi" w:eastAsiaTheme="minorHAnsi" w:hAnsiTheme="minorHAnsi"/>
        </w:rPr>
        <w:t xml:space="preserve"> ‘resultList’</w:t>
      </w:r>
      <w:r w:rsidR="00795A53" w:rsidRPr="00795A53">
        <w:rPr>
          <w:rFonts w:asciiTheme="minorHAnsi" w:eastAsiaTheme="minorHAnsi" w:hAnsiTheme="minorHAnsi"/>
        </w:rPr>
        <w:t xml:space="preserve"> referenced at this point is known to be null due to an earlier check against null. Although this is valid, it might be a mistake (perhaps you intended to refer to a different variable, or perhaps the earlier check to see if the variable is null should have been a check to see if it was non-null). </w:t>
      </w:r>
      <w:r w:rsidR="003F457C">
        <w:rPr>
          <w:rFonts w:asciiTheme="minorHAnsi" w:eastAsiaTheme="minorHAnsi" w:hAnsiTheme="minorHAnsi"/>
        </w:rPr>
        <w:t>[1]</w:t>
      </w:r>
    </w:p>
    <w:p w:rsidR="00AF0A8A" w:rsidRPr="00311949" w:rsidRDefault="00311949" w:rsidP="0065602F">
      <w:pPr>
        <w:rPr>
          <w:b/>
          <w:bCs/>
          <w:sz w:val="24"/>
          <w:szCs w:val="24"/>
        </w:rPr>
      </w:pPr>
      <w:r w:rsidRPr="00311949">
        <w:rPr>
          <w:b/>
          <w:bCs/>
          <w:sz w:val="24"/>
          <w:szCs w:val="24"/>
        </w:rPr>
        <w:t>Default case missing in switch statements</w:t>
      </w:r>
    </w:p>
    <w:p w:rsidR="0065602F" w:rsidRDefault="00311949" w:rsidP="00657040">
      <w:pPr>
        <w:rPr>
          <w:rFonts w:eastAsia="Times New Roman"/>
        </w:rPr>
      </w:pPr>
      <w:r w:rsidRPr="00141B02">
        <w:rPr>
          <w:rFonts w:cs="Times New Roman"/>
          <w:sz w:val="24"/>
          <w:szCs w:val="24"/>
        </w:rPr>
        <w:t xml:space="preserve">Java file and line </w:t>
      </w:r>
      <w:r w:rsidRPr="00E73007">
        <w:rPr>
          <w:rFonts w:eastAsia="Times New Roman" w:cs="Times New Roman"/>
          <w:sz w:val="24"/>
          <w:szCs w:val="24"/>
        </w:rPr>
        <w:t>number:</w:t>
      </w:r>
      <w:r>
        <w:rPr>
          <w:rFonts w:eastAsia="Times New Roman" w:cs="Times New Roman"/>
          <w:sz w:val="24"/>
          <w:szCs w:val="24"/>
        </w:rPr>
        <w:t xml:space="preserve"> </w:t>
      </w:r>
      <w:r w:rsidRPr="00E73007">
        <w:rPr>
          <w:rFonts w:eastAsia="Times New Roman" w:cs="Times New Roman"/>
          <w:sz w:val="24"/>
          <w:szCs w:val="24"/>
        </w:rPr>
        <w:t>com.se.profilebuddy.</w:t>
      </w:r>
      <w:r w:rsidRPr="00E73007">
        <w:rPr>
          <w:rFonts w:eastAsia="Times New Roman"/>
        </w:rPr>
        <w:t>action.</w:t>
      </w:r>
      <w:r>
        <w:rPr>
          <w:rFonts w:eastAsia="Times New Roman"/>
        </w:rPr>
        <w:t>CalendarAction.java (line: 184 - 193)</w:t>
      </w:r>
      <w:r w:rsidR="00FB6DA8">
        <w:rPr>
          <w:rFonts w:eastAsia="Times New Roman"/>
        </w:rPr>
        <w:t xml:space="preserve">, </w:t>
      </w:r>
      <w:r w:rsidR="00FB6DA8" w:rsidRPr="00E73007">
        <w:rPr>
          <w:rFonts w:eastAsia="Times New Roman" w:cs="Times New Roman"/>
          <w:sz w:val="24"/>
          <w:szCs w:val="24"/>
        </w:rPr>
        <w:t>com.se.profilebuddy.</w:t>
      </w:r>
      <w:r w:rsidR="00FB6DA8" w:rsidRPr="00E73007">
        <w:rPr>
          <w:rFonts w:eastAsia="Times New Roman"/>
        </w:rPr>
        <w:t>action.</w:t>
      </w:r>
      <w:r w:rsidR="00FB6DA8">
        <w:rPr>
          <w:rFonts w:eastAsia="Times New Roman"/>
        </w:rPr>
        <w:t xml:space="preserve">ProfileAction.java (line: </w:t>
      </w:r>
      <w:r w:rsidR="00307FA1">
        <w:rPr>
          <w:rFonts w:eastAsia="Times New Roman"/>
        </w:rPr>
        <w:t>93 - 102</w:t>
      </w:r>
      <w:r w:rsidR="00FB6DA8">
        <w:rPr>
          <w:rFonts w:eastAsia="Times New Roman"/>
        </w:rPr>
        <w:t>)</w:t>
      </w:r>
    </w:p>
    <w:p w:rsidR="00801F7B" w:rsidRDefault="00DC0844" w:rsidP="00801F7B">
      <w:pPr>
        <w:pStyle w:val="NormalWeb"/>
        <w:rPr>
          <w:rFonts w:asciiTheme="minorHAnsi" w:eastAsiaTheme="minorHAnsi" w:hAnsiTheme="minorHAnsi"/>
        </w:rPr>
      </w:pPr>
      <w:r w:rsidRPr="00795A53">
        <w:rPr>
          <w:rFonts w:asciiTheme="minorHAnsi" w:eastAsiaTheme="minorHAnsi" w:hAnsiTheme="minorHAnsi"/>
        </w:rPr>
        <w:t>Description:</w:t>
      </w:r>
      <w:r w:rsidRPr="00801F7B">
        <w:rPr>
          <w:rFonts w:asciiTheme="minorHAnsi" w:eastAsiaTheme="minorHAnsi" w:hAnsiTheme="minorHAnsi"/>
        </w:rPr>
        <w:t xml:space="preserve"> </w:t>
      </w:r>
      <w:r w:rsidR="008B4B3A">
        <w:rPr>
          <w:rFonts w:asciiTheme="minorHAnsi" w:eastAsiaTheme="minorHAnsi" w:hAnsiTheme="minorHAnsi"/>
        </w:rPr>
        <w:t>M</w:t>
      </w:r>
      <w:r w:rsidR="00801F7B" w:rsidRPr="00801F7B">
        <w:rPr>
          <w:rFonts w:asciiTheme="minorHAnsi" w:eastAsiaTheme="minorHAnsi" w:hAnsiTheme="minorHAnsi"/>
        </w:rPr>
        <w:t>ethod</w:t>
      </w:r>
      <w:r w:rsidR="008B4B3A">
        <w:rPr>
          <w:rFonts w:asciiTheme="minorHAnsi" w:eastAsiaTheme="minorHAnsi" w:hAnsiTheme="minorHAnsi"/>
        </w:rPr>
        <w:t xml:space="preserve">s </w:t>
      </w:r>
      <w:r w:rsidR="00B1429B">
        <w:rPr>
          <w:rFonts w:asciiTheme="minorHAnsi" w:eastAsiaTheme="minorHAnsi" w:hAnsiTheme="minorHAnsi"/>
        </w:rPr>
        <w:t>‘</w:t>
      </w:r>
      <w:r w:rsidR="008B4B3A">
        <w:rPr>
          <w:rFonts w:asciiTheme="minorHAnsi" w:eastAsiaTheme="minorHAnsi" w:hAnsiTheme="minorHAnsi"/>
        </w:rPr>
        <w:t>changeProfile(int)</w:t>
      </w:r>
      <w:r w:rsidR="00B1429B">
        <w:rPr>
          <w:rFonts w:asciiTheme="minorHAnsi" w:eastAsiaTheme="minorHAnsi" w:hAnsiTheme="minorHAnsi"/>
        </w:rPr>
        <w:t>’</w:t>
      </w:r>
      <w:r w:rsidR="008B4B3A">
        <w:rPr>
          <w:rFonts w:asciiTheme="minorHAnsi" w:eastAsiaTheme="minorHAnsi" w:hAnsiTheme="minorHAnsi"/>
        </w:rPr>
        <w:t xml:space="preserve"> and </w:t>
      </w:r>
      <w:r w:rsidR="00B1429B">
        <w:rPr>
          <w:rFonts w:asciiTheme="minorHAnsi" w:eastAsiaTheme="minorHAnsi" w:hAnsiTheme="minorHAnsi"/>
        </w:rPr>
        <w:t>‘</w:t>
      </w:r>
      <w:r w:rsidR="008B4B3A">
        <w:rPr>
          <w:rFonts w:asciiTheme="minorHAnsi" w:eastAsiaTheme="minorHAnsi" w:hAnsiTheme="minorHAnsi"/>
        </w:rPr>
        <w:t>ProfileAction(int)</w:t>
      </w:r>
      <w:r w:rsidR="00B1429B">
        <w:rPr>
          <w:rFonts w:asciiTheme="minorHAnsi" w:eastAsiaTheme="minorHAnsi" w:hAnsiTheme="minorHAnsi"/>
        </w:rPr>
        <w:t>’</w:t>
      </w:r>
      <w:r w:rsidR="008B4B3A">
        <w:rPr>
          <w:rFonts w:asciiTheme="minorHAnsi" w:eastAsiaTheme="minorHAnsi" w:hAnsiTheme="minorHAnsi"/>
        </w:rPr>
        <w:t xml:space="preserve"> contains </w:t>
      </w:r>
      <w:r w:rsidR="00801F7B" w:rsidRPr="00801F7B">
        <w:rPr>
          <w:rFonts w:asciiTheme="minorHAnsi" w:eastAsiaTheme="minorHAnsi" w:hAnsiTheme="minorHAnsi"/>
        </w:rPr>
        <w:t>switch statement where default case is missing. Usually you need to provide a default case.</w:t>
      </w:r>
      <w:r w:rsidR="00200430">
        <w:rPr>
          <w:rFonts w:asciiTheme="minorHAnsi" w:eastAsiaTheme="minorHAnsi" w:hAnsiTheme="minorHAnsi"/>
        </w:rPr>
        <w:t xml:space="preserve"> </w:t>
      </w:r>
      <w:r w:rsidR="003D0631">
        <w:rPr>
          <w:rFonts w:asciiTheme="minorHAnsi" w:eastAsiaTheme="minorHAnsi" w:hAnsiTheme="minorHAnsi"/>
        </w:rPr>
        <w:t>[1]</w:t>
      </w:r>
      <w:r w:rsidR="00801F7B" w:rsidRPr="00801F7B">
        <w:rPr>
          <w:rFonts w:asciiTheme="minorHAnsi" w:eastAsiaTheme="minorHAnsi" w:hAnsiTheme="minorHAnsi"/>
        </w:rPr>
        <w:t xml:space="preserve"> </w:t>
      </w:r>
    </w:p>
    <w:p w:rsidR="005764DA" w:rsidRDefault="005764DA" w:rsidP="00801F7B">
      <w:pPr>
        <w:pStyle w:val="NormalWeb"/>
        <w:rPr>
          <w:rFonts w:asciiTheme="minorHAnsi" w:eastAsiaTheme="minorHAnsi" w:hAnsiTheme="minorHAnsi" w:cstheme="minorBidi"/>
          <w:b/>
          <w:bCs/>
        </w:rPr>
      </w:pPr>
      <w:r w:rsidRPr="005764DA">
        <w:rPr>
          <w:rFonts w:asciiTheme="minorHAnsi" w:eastAsiaTheme="minorHAnsi" w:hAnsiTheme="minorHAnsi" w:cstheme="minorBidi"/>
          <w:b/>
          <w:bCs/>
        </w:rPr>
        <w:t>Field ‘resultList’ dereferenced without null check</w:t>
      </w:r>
    </w:p>
    <w:p w:rsidR="00357F23" w:rsidRPr="00895A1E" w:rsidRDefault="00357F23" w:rsidP="00801F7B">
      <w:pPr>
        <w:pStyle w:val="NormalWeb"/>
        <w:rPr>
          <w:rFonts w:asciiTheme="minorHAnsi" w:eastAsiaTheme="minorHAnsi" w:hAnsiTheme="minorHAnsi"/>
        </w:rPr>
      </w:pPr>
      <w:r w:rsidRPr="00141B02">
        <w:rPr>
          <w:rFonts w:asciiTheme="minorHAnsi" w:hAnsiTheme="minorHAnsi"/>
        </w:rPr>
        <w:t xml:space="preserve">Java file </w:t>
      </w:r>
      <w:r w:rsidRPr="00895A1E">
        <w:rPr>
          <w:rFonts w:asciiTheme="minorHAnsi" w:eastAsiaTheme="minorHAnsi" w:hAnsiTheme="minorHAnsi"/>
        </w:rPr>
        <w:t>and line number:</w:t>
      </w:r>
      <w:r w:rsidRPr="00895A1E">
        <w:rPr>
          <w:rFonts w:asciiTheme="minorHAnsi" w:eastAsiaTheme="minorHAnsi" w:hAnsiTheme="minorHAnsi"/>
        </w:rPr>
        <w:t xml:space="preserve"> </w:t>
      </w:r>
      <w:r w:rsidRPr="00895A1E">
        <w:rPr>
          <w:rFonts w:asciiTheme="minorHAnsi" w:eastAsiaTheme="minorHAnsi" w:hAnsiTheme="minorHAnsi"/>
        </w:rPr>
        <w:t>com.se.profilebuddy.adapter.PlacesAutoCompleteAdapter.java</w:t>
      </w:r>
      <w:r w:rsidRPr="00895A1E">
        <w:rPr>
          <w:rFonts w:asciiTheme="minorHAnsi" w:eastAsiaTheme="minorHAnsi" w:hAnsiTheme="minorHAnsi"/>
        </w:rPr>
        <w:t xml:space="preserve"> (line: </w:t>
      </w:r>
      <w:r w:rsidR="004E5338" w:rsidRPr="00895A1E">
        <w:rPr>
          <w:rFonts w:asciiTheme="minorHAnsi" w:eastAsiaTheme="minorHAnsi" w:hAnsiTheme="minorHAnsi"/>
        </w:rPr>
        <w:t>53 and 59</w:t>
      </w:r>
      <w:r w:rsidRPr="00895A1E">
        <w:rPr>
          <w:rFonts w:asciiTheme="minorHAnsi" w:eastAsiaTheme="minorHAnsi" w:hAnsiTheme="minorHAnsi"/>
        </w:rPr>
        <w:t>)</w:t>
      </w:r>
    </w:p>
    <w:p w:rsidR="00767C30" w:rsidRPr="00767C30" w:rsidRDefault="00895A1E" w:rsidP="00767C30">
      <w:pPr>
        <w:pStyle w:val="NormalWeb"/>
        <w:rPr>
          <w:rFonts w:asciiTheme="minorHAnsi" w:hAnsiTheme="minorHAnsi"/>
        </w:rPr>
      </w:pPr>
      <w:r w:rsidRPr="00767C30">
        <w:rPr>
          <w:rFonts w:asciiTheme="minorHAnsi" w:hAnsiTheme="minorHAnsi"/>
        </w:rPr>
        <w:t>Description:</w:t>
      </w:r>
      <w:r w:rsidRPr="00767C30">
        <w:rPr>
          <w:rFonts w:asciiTheme="minorHAnsi" w:hAnsiTheme="minorHAnsi"/>
        </w:rPr>
        <w:t xml:space="preserve"> </w:t>
      </w:r>
      <w:r w:rsidR="00767C30" w:rsidRPr="00767C30">
        <w:rPr>
          <w:rFonts w:asciiTheme="minorHAnsi" w:hAnsiTheme="minorHAnsi"/>
        </w:rPr>
        <w:t>F</w:t>
      </w:r>
      <w:r w:rsidR="00767C30" w:rsidRPr="00767C30">
        <w:rPr>
          <w:rFonts w:asciiTheme="minorHAnsi" w:hAnsiTheme="minorHAnsi"/>
        </w:rPr>
        <w:t>ield</w:t>
      </w:r>
      <w:r w:rsidR="00767C30" w:rsidRPr="00767C30">
        <w:rPr>
          <w:rFonts w:asciiTheme="minorHAnsi" w:hAnsiTheme="minorHAnsi"/>
        </w:rPr>
        <w:t xml:space="preserve"> </w:t>
      </w:r>
      <w:r w:rsidR="00767C30" w:rsidRPr="00767C30">
        <w:rPr>
          <w:rFonts w:asciiTheme="minorHAnsi" w:hAnsiTheme="minorHAnsi"/>
        </w:rPr>
        <w:t>‘resultList’</w:t>
      </w:r>
      <w:r w:rsidR="00767C30" w:rsidRPr="00767C30">
        <w:rPr>
          <w:rFonts w:asciiTheme="minorHAnsi" w:hAnsiTheme="minorHAnsi"/>
        </w:rPr>
        <w:t xml:space="preserve"> </w:t>
      </w:r>
      <w:r w:rsidR="00767C30" w:rsidRPr="00767C30">
        <w:rPr>
          <w:rFonts w:asciiTheme="minorHAnsi" w:hAnsiTheme="minorHAnsi"/>
        </w:rPr>
        <w:t>is never initialized within any constructor, and is therefore could be null after the object is constructed. Elsewhere, it is loaded and dereferenced without a null check.</w:t>
      </w:r>
      <w:r w:rsidR="00200430">
        <w:rPr>
          <w:rFonts w:asciiTheme="minorHAnsi" w:hAnsiTheme="minorHAnsi"/>
        </w:rPr>
        <w:t xml:space="preserve"> </w:t>
      </w:r>
      <w:r w:rsidR="00A03EB1">
        <w:rPr>
          <w:rFonts w:asciiTheme="minorHAnsi" w:hAnsiTheme="minorHAnsi"/>
        </w:rPr>
        <w:t>[1]</w:t>
      </w:r>
      <w:r w:rsidR="00767C30" w:rsidRPr="00767C30">
        <w:rPr>
          <w:rFonts w:asciiTheme="minorHAnsi" w:hAnsiTheme="minorHAnsi"/>
        </w:rPr>
        <w:t xml:space="preserve"> </w:t>
      </w:r>
      <w:r w:rsidR="00EB6CCA">
        <w:rPr>
          <w:rFonts w:asciiTheme="minorHAnsi" w:hAnsiTheme="minorHAnsi"/>
        </w:rPr>
        <w:t>.</w:t>
      </w:r>
      <w:r w:rsidR="00B76506">
        <w:rPr>
          <w:rFonts w:asciiTheme="minorHAnsi" w:hAnsiTheme="minorHAnsi"/>
        </w:rPr>
        <w:t>Could result in null pointer exception.</w:t>
      </w:r>
    </w:p>
    <w:p w:rsidR="00657040" w:rsidRDefault="00657040" w:rsidP="00BE6948">
      <w:bookmarkStart w:id="0" w:name="_GoBack"/>
      <w:bookmarkEnd w:id="0"/>
    </w:p>
    <w:p w:rsidR="00BE6948" w:rsidRPr="00D0399A" w:rsidRDefault="0039408E" w:rsidP="00BE6948">
      <w:pPr>
        <w:rPr>
          <w:b/>
          <w:sz w:val="28"/>
        </w:rPr>
      </w:pPr>
      <w:r w:rsidRPr="00D0399A">
        <w:rPr>
          <w:b/>
          <w:sz w:val="28"/>
        </w:rPr>
        <w:t>Summary</w:t>
      </w:r>
    </w:p>
    <w:p w:rsidR="0039408E" w:rsidRDefault="00C623A7" w:rsidP="00C623A7">
      <w:pPr>
        <w:rPr>
          <w:rFonts w:eastAsia="Times New Roman" w:cs="Times New Roman"/>
          <w:sz w:val="24"/>
          <w:szCs w:val="24"/>
        </w:rPr>
      </w:pPr>
      <w:r>
        <w:tab/>
      </w:r>
      <w:r w:rsidR="000822AF" w:rsidRPr="00D15433">
        <w:rPr>
          <w:rFonts w:eastAsia="Times New Roman" w:cs="Times New Roman"/>
          <w:sz w:val="24"/>
          <w:szCs w:val="24"/>
        </w:rPr>
        <w:t>The coding standards, Data Structures, UI and Error handling are all up to standards</w:t>
      </w:r>
      <w:r w:rsidR="0039408E" w:rsidRPr="00D15433">
        <w:rPr>
          <w:rFonts w:eastAsia="Times New Roman" w:cs="Times New Roman"/>
          <w:sz w:val="24"/>
          <w:szCs w:val="24"/>
        </w:rPr>
        <w:t>. We have identified some issues which</w:t>
      </w:r>
      <w:r w:rsidR="004B2165" w:rsidRPr="00D15433">
        <w:rPr>
          <w:rFonts w:eastAsia="Times New Roman" w:cs="Times New Roman"/>
          <w:sz w:val="24"/>
          <w:szCs w:val="24"/>
        </w:rPr>
        <w:t xml:space="preserve"> we feel</w:t>
      </w:r>
      <w:r w:rsidR="0039408E" w:rsidRPr="00D15433">
        <w:rPr>
          <w:rFonts w:eastAsia="Times New Roman" w:cs="Times New Roman"/>
          <w:sz w:val="24"/>
          <w:szCs w:val="24"/>
        </w:rPr>
        <w:t xml:space="preserve"> </w:t>
      </w:r>
      <w:r w:rsidR="004B2165" w:rsidRPr="00D15433">
        <w:rPr>
          <w:rFonts w:eastAsia="Times New Roman" w:cs="Times New Roman"/>
          <w:sz w:val="24"/>
          <w:szCs w:val="24"/>
        </w:rPr>
        <w:t>needs to be dealt with. We have classified issues to Major (</w:t>
      </w:r>
      <w:r w:rsidR="00EE5EC6">
        <w:rPr>
          <w:rFonts w:eastAsia="Times New Roman" w:cs="Times New Roman"/>
          <w:sz w:val="24"/>
          <w:szCs w:val="24"/>
        </w:rPr>
        <w:t>3</w:t>
      </w:r>
      <w:r w:rsidR="004B2165" w:rsidRPr="00D15433">
        <w:rPr>
          <w:rFonts w:eastAsia="Times New Roman" w:cs="Times New Roman"/>
          <w:sz w:val="24"/>
          <w:szCs w:val="24"/>
        </w:rPr>
        <w:t xml:space="preserve"> </w:t>
      </w:r>
      <w:r w:rsidR="000822AF" w:rsidRPr="00D15433">
        <w:rPr>
          <w:rFonts w:eastAsia="Times New Roman" w:cs="Times New Roman"/>
          <w:sz w:val="24"/>
          <w:szCs w:val="24"/>
        </w:rPr>
        <w:t>issues), Minor (</w:t>
      </w:r>
      <w:r w:rsidR="006E5F20">
        <w:rPr>
          <w:rFonts w:eastAsia="Times New Roman" w:cs="Times New Roman"/>
          <w:sz w:val="24"/>
          <w:szCs w:val="24"/>
        </w:rPr>
        <w:t>7</w:t>
      </w:r>
      <w:r w:rsidR="004B2165" w:rsidRPr="00D15433">
        <w:rPr>
          <w:rFonts w:eastAsia="Times New Roman" w:cs="Times New Roman"/>
          <w:sz w:val="24"/>
          <w:szCs w:val="24"/>
        </w:rPr>
        <w:t xml:space="preserve"> issues) and Open Questions</w:t>
      </w:r>
      <w:r w:rsidR="000822AF" w:rsidRPr="00D15433">
        <w:rPr>
          <w:rFonts w:eastAsia="Times New Roman" w:cs="Times New Roman"/>
          <w:sz w:val="24"/>
          <w:szCs w:val="24"/>
        </w:rPr>
        <w:t xml:space="preserve"> (</w:t>
      </w:r>
      <w:r w:rsidR="00FA6076">
        <w:rPr>
          <w:rFonts w:eastAsia="Times New Roman" w:cs="Times New Roman"/>
          <w:sz w:val="24"/>
          <w:szCs w:val="24"/>
        </w:rPr>
        <w:t>1 issue</w:t>
      </w:r>
      <w:r w:rsidR="00321E7D" w:rsidRPr="00D15433">
        <w:rPr>
          <w:rFonts w:eastAsia="Times New Roman" w:cs="Times New Roman"/>
          <w:sz w:val="24"/>
          <w:szCs w:val="24"/>
        </w:rPr>
        <w:t>)</w:t>
      </w:r>
      <w:r w:rsidR="004B2165" w:rsidRPr="00D15433">
        <w:rPr>
          <w:rFonts w:eastAsia="Times New Roman" w:cs="Times New Roman"/>
          <w:sz w:val="24"/>
          <w:szCs w:val="24"/>
        </w:rPr>
        <w:t>.</w:t>
      </w:r>
      <w:r w:rsidR="00DD2C4A" w:rsidRPr="00D15433">
        <w:rPr>
          <w:rFonts w:eastAsia="Times New Roman" w:cs="Times New Roman"/>
          <w:sz w:val="24"/>
          <w:szCs w:val="24"/>
        </w:rPr>
        <w:t xml:space="preserve"> Please look into the issues </w:t>
      </w:r>
      <w:r w:rsidR="00D0399A" w:rsidRPr="00D15433">
        <w:rPr>
          <w:rFonts w:eastAsia="Times New Roman" w:cs="Times New Roman"/>
          <w:sz w:val="24"/>
          <w:szCs w:val="24"/>
        </w:rPr>
        <w:t>and try to address them in the coming iterations.</w:t>
      </w:r>
    </w:p>
    <w:p w:rsidR="00DC3306" w:rsidRPr="00DC3306" w:rsidRDefault="00DC3306" w:rsidP="00C623A7">
      <w:pPr>
        <w:rPr>
          <w:b/>
          <w:sz w:val="28"/>
        </w:rPr>
      </w:pPr>
      <w:r w:rsidRPr="00DC3306">
        <w:rPr>
          <w:b/>
          <w:sz w:val="28"/>
        </w:rPr>
        <w:t>References</w:t>
      </w:r>
    </w:p>
    <w:p w:rsidR="00D46363" w:rsidRPr="00BE6948" w:rsidRDefault="00B63DF7" w:rsidP="00B63DF7">
      <w:pPr>
        <w:pStyle w:val="ListParagraph"/>
        <w:numPr>
          <w:ilvl w:val="0"/>
          <w:numId w:val="6"/>
        </w:numPr>
      </w:pPr>
      <w:r>
        <w:t>FindBugs</w:t>
      </w:r>
    </w:p>
    <w:sectPr w:rsidR="00D46363" w:rsidRPr="00BE6948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74C8" w:rsidRDefault="002974C8" w:rsidP="00BE6948">
      <w:pPr>
        <w:spacing w:after="0" w:line="240" w:lineRule="auto"/>
      </w:pPr>
      <w:r>
        <w:separator/>
      </w:r>
    </w:p>
  </w:endnote>
  <w:endnote w:type="continuationSeparator" w:id="0">
    <w:p w:rsidR="002974C8" w:rsidRDefault="002974C8" w:rsidP="00BE69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6948" w:rsidRDefault="0039120D">
    <w:pPr>
      <w:pStyle w:val="Footer"/>
    </w:pPr>
    <w:r>
      <w:t>Code</w:t>
    </w:r>
    <w:r w:rsidR="00BE6948">
      <w:t xml:space="preserve"> Review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74C8" w:rsidRDefault="002974C8" w:rsidP="00BE6948">
      <w:pPr>
        <w:spacing w:after="0" w:line="240" w:lineRule="auto"/>
      </w:pPr>
      <w:r>
        <w:separator/>
      </w:r>
    </w:p>
  </w:footnote>
  <w:footnote w:type="continuationSeparator" w:id="0">
    <w:p w:rsidR="002974C8" w:rsidRDefault="002974C8" w:rsidP="00BE69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6948" w:rsidRDefault="00BE6948">
    <w:pPr>
      <w:pStyle w:val="Header"/>
    </w:pPr>
    <w:r>
      <w:t>Profile Buddy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C13B25"/>
    <w:multiLevelType w:val="hybridMultilevel"/>
    <w:tmpl w:val="310ACCB0"/>
    <w:lvl w:ilvl="0" w:tplc="C58076C8">
      <w:numFmt w:val="bullet"/>
      <w:lvlText w:val="-"/>
      <w:lvlJc w:val="left"/>
      <w:pPr>
        <w:ind w:left="408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1">
    <w:nsid w:val="2826729C"/>
    <w:multiLevelType w:val="multilevel"/>
    <w:tmpl w:val="43604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16D343C"/>
    <w:multiLevelType w:val="multilevel"/>
    <w:tmpl w:val="63342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6CD6A45"/>
    <w:multiLevelType w:val="multilevel"/>
    <w:tmpl w:val="7026C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7757B90"/>
    <w:multiLevelType w:val="hybridMultilevel"/>
    <w:tmpl w:val="2144A000"/>
    <w:lvl w:ilvl="0" w:tplc="8F0C504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81088B"/>
    <w:multiLevelType w:val="hybridMultilevel"/>
    <w:tmpl w:val="C7E2A8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0C80"/>
    <w:rsid w:val="00002333"/>
    <w:rsid w:val="00002FDE"/>
    <w:rsid w:val="000037E2"/>
    <w:rsid w:val="00004C82"/>
    <w:rsid w:val="000162D9"/>
    <w:rsid w:val="00020D84"/>
    <w:rsid w:val="000234BB"/>
    <w:rsid w:val="00025AC3"/>
    <w:rsid w:val="00032704"/>
    <w:rsid w:val="00032FB9"/>
    <w:rsid w:val="00033196"/>
    <w:rsid w:val="000343B7"/>
    <w:rsid w:val="00034BB4"/>
    <w:rsid w:val="000440DF"/>
    <w:rsid w:val="00046B8D"/>
    <w:rsid w:val="0004731B"/>
    <w:rsid w:val="00047DE6"/>
    <w:rsid w:val="00051A97"/>
    <w:rsid w:val="00051E49"/>
    <w:rsid w:val="00051F7D"/>
    <w:rsid w:val="000527E8"/>
    <w:rsid w:val="0005403B"/>
    <w:rsid w:val="000559FD"/>
    <w:rsid w:val="0006642A"/>
    <w:rsid w:val="000674D0"/>
    <w:rsid w:val="00067B48"/>
    <w:rsid w:val="00071EFA"/>
    <w:rsid w:val="000769FE"/>
    <w:rsid w:val="00080C17"/>
    <w:rsid w:val="00081B7E"/>
    <w:rsid w:val="0008211C"/>
    <w:rsid w:val="000822AF"/>
    <w:rsid w:val="000822D2"/>
    <w:rsid w:val="00085F98"/>
    <w:rsid w:val="000906F4"/>
    <w:rsid w:val="000907F6"/>
    <w:rsid w:val="00094E50"/>
    <w:rsid w:val="000A336D"/>
    <w:rsid w:val="000A3F8D"/>
    <w:rsid w:val="000B14BC"/>
    <w:rsid w:val="000B235B"/>
    <w:rsid w:val="000B5D0A"/>
    <w:rsid w:val="000B731A"/>
    <w:rsid w:val="000C2CDD"/>
    <w:rsid w:val="000C57FF"/>
    <w:rsid w:val="000C6E3A"/>
    <w:rsid w:val="000C75A0"/>
    <w:rsid w:val="000C7E52"/>
    <w:rsid w:val="000D366D"/>
    <w:rsid w:val="000D3971"/>
    <w:rsid w:val="000E09E9"/>
    <w:rsid w:val="000E0B77"/>
    <w:rsid w:val="000E118A"/>
    <w:rsid w:val="000E1546"/>
    <w:rsid w:val="000E1832"/>
    <w:rsid w:val="000E1952"/>
    <w:rsid w:val="000E1A14"/>
    <w:rsid w:val="000E28E9"/>
    <w:rsid w:val="000E2B60"/>
    <w:rsid w:val="000E40D6"/>
    <w:rsid w:val="000E4154"/>
    <w:rsid w:val="000E7E6F"/>
    <w:rsid w:val="000F1011"/>
    <w:rsid w:val="000F164C"/>
    <w:rsid w:val="00101A89"/>
    <w:rsid w:val="00106297"/>
    <w:rsid w:val="001156AB"/>
    <w:rsid w:val="00117107"/>
    <w:rsid w:val="001178FC"/>
    <w:rsid w:val="001206BA"/>
    <w:rsid w:val="00121BC8"/>
    <w:rsid w:val="00126768"/>
    <w:rsid w:val="0012680B"/>
    <w:rsid w:val="00133242"/>
    <w:rsid w:val="00135B87"/>
    <w:rsid w:val="001377CD"/>
    <w:rsid w:val="00141B02"/>
    <w:rsid w:val="00141D41"/>
    <w:rsid w:val="00143755"/>
    <w:rsid w:val="0014509A"/>
    <w:rsid w:val="0014604B"/>
    <w:rsid w:val="001538AB"/>
    <w:rsid w:val="001672F8"/>
    <w:rsid w:val="00174EF3"/>
    <w:rsid w:val="001758B1"/>
    <w:rsid w:val="00184FD7"/>
    <w:rsid w:val="001874FC"/>
    <w:rsid w:val="00190E49"/>
    <w:rsid w:val="00193D50"/>
    <w:rsid w:val="001A3F01"/>
    <w:rsid w:val="001A5128"/>
    <w:rsid w:val="001A6E02"/>
    <w:rsid w:val="001A7FE6"/>
    <w:rsid w:val="001B303E"/>
    <w:rsid w:val="001B464F"/>
    <w:rsid w:val="001B6A47"/>
    <w:rsid w:val="001B71FD"/>
    <w:rsid w:val="001B721D"/>
    <w:rsid w:val="001C0204"/>
    <w:rsid w:val="001C11BE"/>
    <w:rsid w:val="001C160F"/>
    <w:rsid w:val="001C3FF9"/>
    <w:rsid w:val="001C7559"/>
    <w:rsid w:val="001C7886"/>
    <w:rsid w:val="001C7D46"/>
    <w:rsid w:val="001D40BF"/>
    <w:rsid w:val="001E17BE"/>
    <w:rsid w:val="001E266F"/>
    <w:rsid w:val="001E443C"/>
    <w:rsid w:val="001E6211"/>
    <w:rsid w:val="001E7214"/>
    <w:rsid w:val="001E7E98"/>
    <w:rsid w:val="00200430"/>
    <w:rsid w:val="0020502D"/>
    <w:rsid w:val="00206E26"/>
    <w:rsid w:val="0021261E"/>
    <w:rsid w:val="00213EEF"/>
    <w:rsid w:val="00216E80"/>
    <w:rsid w:val="0022121B"/>
    <w:rsid w:val="002249B7"/>
    <w:rsid w:val="0022568F"/>
    <w:rsid w:val="00225F56"/>
    <w:rsid w:val="00226E78"/>
    <w:rsid w:val="002320C8"/>
    <w:rsid w:val="002332BD"/>
    <w:rsid w:val="0023460E"/>
    <w:rsid w:val="00245A8B"/>
    <w:rsid w:val="00245EDA"/>
    <w:rsid w:val="00247F0E"/>
    <w:rsid w:val="00251439"/>
    <w:rsid w:val="00253347"/>
    <w:rsid w:val="00254333"/>
    <w:rsid w:val="00254F80"/>
    <w:rsid w:val="00256E4A"/>
    <w:rsid w:val="00256F73"/>
    <w:rsid w:val="002751A2"/>
    <w:rsid w:val="002756A9"/>
    <w:rsid w:val="00276805"/>
    <w:rsid w:val="00281C82"/>
    <w:rsid w:val="002832B0"/>
    <w:rsid w:val="00286154"/>
    <w:rsid w:val="0028688C"/>
    <w:rsid w:val="0028701A"/>
    <w:rsid w:val="00287EFA"/>
    <w:rsid w:val="00290CF5"/>
    <w:rsid w:val="002918EC"/>
    <w:rsid w:val="00291EE8"/>
    <w:rsid w:val="00292E03"/>
    <w:rsid w:val="00293538"/>
    <w:rsid w:val="00297475"/>
    <w:rsid w:val="002974C8"/>
    <w:rsid w:val="002A28CE"/>
    <w:rsid w:val="002A49BC"/>
    <w:rsid w:val="002A6056"/>
    <w:rsid w:val="002B10AB"/>
    <w:rsid w:val="002C2247"/>
    <w:rsid w:val="002C6A48"/>
    <w:rsid w:val="002C7678"/>
    <w:rsid w:val="002D3151"/>
    <w:rsid w:val="002E7575"/>
    <w:rsid w:val="002E7D32"/>
    <w:rsid w:val="002F4CDB"/>
    <w:rsid w:val="002F7F16"/>
    <w:rsid w:val="00300DBA"/>
    <w:rsid w:val="0030145E"/>
    <w:rsid w:val="003020EF"/>
    <w:rsid w:val="00305EBD"/>
    <w:rsid w:val="003076B5"/>
    <w:rsid w:val="00307FA1"/>
    <w:rsid w:val="00311949"/>
    <w:rsid w:val="00312490"/>
    <w:rsid w:val="00314C08"/>
    <w:rsid w:val="00316258"/>
    <w:rsid w:val="003175DD"/>
    <w:rsid w:val="00321082"/>
    <w:rsid w:val="00321E7D"/>
    <w:rsid w:val="00325426"/>
    <w:rsid w:val="003310BF"/>
    <w:rsid w:val="00332E1D"/>
    <w:rsid w:val="00334846"/>
    <w:rsid w:val="00341547"/>
    <w:rsid w:val="00341F56"/>
    <w:rsid w:val="0034217D"/>
    <w:rsid w:val="003433B6"/>
    <w:rsid w:val="0035247F"/>
    <w:rsid w:val="00353317"/>
    <w:rsid w:val="003534D3"/>
    <w:rsid w:val="003541E2"/>
    <w:rsid w:val="00357F23"/>
    <w:rsid w:val="00367016"/>
    <w:rsid w:val="00372A08"/>
    <w:rsid w:val="0037743A"/>
    <w:rsid w:val="00382129"/>
    <w:rsid w:val="00383635"/>
    <w:rsid w:val="00383D77"/>
    <w:rsid w:val="003905C5"/>
    <w:rsid w:val="0039120D"/>
    <w:rsid w:val="0039242A"/>
    <w:rsid w:val="0039408E"/>
    <w:rsid w:val="00395D5E"/>
    <w:rsid w:val="003A0079"/>
    <w:rsid w:val="003A0D28"/>
    <w:rsid w:val="003A2183"/>
    <w:rsid w:val="003A36E9"/>
    <w:rsid w:val="003B0C35"/>
    <w:rsid w:val="003B15B5"/>
    <w:rsid w:val="003B20AF"/>
    <w:rsid w:val="003B5C0C"/>
    <w:rsid w:val="003B6D38"/>
    <w:rsid w:val="003C01F7"/>
    <w:rsid w:val="003C377F"/>
    <w:rsid w:val="003C4703"/>
    <w:rsid w:val="003C4BD1"/>
    <w:rsid w:val="003D0631"/>
    <w:rsid w:val="003D0DA4"/>
    <w:rsid w:val="003D167C"/>
    <w:rsid w:val="003D316B"/>
    <w:rsid w:val="003D77CB"/>
    <w:rsid w:val="003E0F45"/>
    <w:rsid w:val="003E19F9"/>
    <w:rsid w:val="003E25A9"/>
    <w:rsid w:val="003E55D7"/>
    <w:rsid w:val="003F30FD"/>
    <w:rsid w:val="003F3E8E"/>
    <w:rsid w:val="003F457C"/>
    <w:rsid w:val="003F6142"/>
    <w:rsid w:val="004013C1"/>
    <w:rsid w:val="00403A7C"/>
    <w:rsid w:val="00412CA4"/>
    <w:rsid w:val="00416A38"/>
    <w:rsid w:val="00426883"/>
    <w:rsid w:val="004271F6"/>
    <w:rsid w:val="00430987"/>
    <w:rsid w:val="00430E99"/>
    <w:rsid w:val="00431C83"/>
    <w:rsid w:val="00431E2E"/>
    <w:rsid w:val="00435BF7"/>
    <w:rsid w:val="0044051C"/>
    <w:rsid w:val="00442BED"/>
    <w:rsid w:val="00442EFA"/>
    <w:rsid w:val="0044501C"/>
    <w:rsid w:val="0044592D"/>
    <w:rsid w:val="00450174"/>
    <w:rsid w:val="00453FAD"/>
    <w:rsid w:val="0045515A"/>
    <w:rsid w:val="004614D3"/>
    <w:rsid w:val="004615EE"/>
    <w:rsid w:val="00464FF2"/>
    <w:rsid w:val="004655FF"/>
    <w:rsid w:val="00465A58"/>
    <w:rsid w:val="00471DC0"/>
    <w:rsid w:val="004738BA"/>
    <w:rsid w:val="004739BD"/>
    <w:rsid w:val="004741C4"/>
    <w:rsid w:val="004834BF"/>
    <w:rsid w:val="00484074"/>
    <w:rsid w:val="0049281C"/>
    <w:rsid w:val="00493250"/>
    <w:rsid w:val="004946BB"/>
    <w:rsid w:val="004A2F39"/>
    <w:rsid w:val="004A41BE"/>
    <w:rsid w:val="004A5262"/>
    <w:rsid w:val="004A70F3"/>
    <w:rsid w:val="004B0F0E"/>
    <w:rsid w:val="004B2165"/>
    <w:rsid w:val="004B44C9"/>
    <w:rsid w:val="004B6B17"/>
    <w:rsid w:val="004C16A9"/>
    <w:rsid w:val="004C2D48"/>
    <w:rsid w:val="004C3C5A"/>
    <w:rsid w:val="004C71CE"/>
    <w:rsid w:val="004E4B05"/>
    <w:rsid w:val="004E5338"/>
    <w:rsid w:val="004E6511"/>
    <w:rsid w:val="004E65EE"/>
    <w:rsid w:val="004F5871"/>
    <w:rsid w:val="004F6DD3"/>
    <w:rsid w:val="00500C94"/>
    <w:rsid w:val="00502728"/>
    <w:rsid w:val="00513E02"/>
    <w:rsid w:val="0051448A"/>
    <w:rsid w:val="00523C3F"/>
    <w:rsid w:val="005343D0"/>
    <w:rsid w:val="0053499C"/>
    <w:rsid w:val="00535D21"/>
    <w:rsid w:val="00537510"/>
    <w:rsid w:val="00541483"/>
    <w:rsid w:val="00541EB6"/>
    <w:rsid w:val="00542A89"/>
    <w:rsid w:val="00546421"/>
    <w:rsid w:val="0055468F"/>
    <w:rsid w:val="005566A7"/>
    <w:rsid w:val="005642B7"/>
    <w:rsid w:val="00564923"/>
    <w:rsid w:val="00564C68"/>
    <w:rsid w:val="0057300A"/>
    <w:rsid w:val="005764DA"/>
    <w:rsid w:val="0058115F"/>
    <w:rsid w:val="00585374"/>
    <w:rsid w:val="00585A9D"/>
    <w:rsid w:val="005934A0"/>
    <w:rsid w:val="00594696"/>
    <w:rsid w:val="00594B36"/>
    <w:rsid w:val="005A7DF4"/>
    <w:rsid w:val="005B20CE"/>
    <w:rsid w:val="005B23B2"/>
    <w:rsid w:val="005B28E1"/>
    <w:rsid w:val="005B5AAE"/>
    <w:rsid w:val="005B6CCD"/>
    <w:rsid w:val="005C306D"/>
    <w:rsid w:val="005C3F89"/>
    <w:rsid w:val="005C52EA"/>
    <w:rsid w:val="005D3BEB"/>
    <w:rsid w:val="005D465A"/>
    <w:rsid w:val="005E38C6"/>
    <w:rsid w:val="005E44FB"/>
    <w:rsid w:val="005E72F2"/>
    <w:rsid w:val="005F142C"/>
    <w:rsid w:val="005F4C22"/>
    <w:rsid w:val="005F5315"/>
    <w:rsid w:val="005F68C3"/>
    <w:rsid w:val="005F77F4"/>
    <w:rsid w:val="00603774"/>
    <w:rsid w:val="006069FC"/>
    <w:rsid w:val="0061467A"/>
    <w:rsid w:val="00617663"/>
    <w:rsid w:val="0062150A"/>
    <w:rsid w:val="00621D25"/>
    <w:rsid w:val="00623726"/>
    <w:rsid w:val="00625184"/>
    <w:rsid w:val="00626EC9"/>
    <w:rsid w:val="006278B2"/>
    <w:rsid w:val="00632246"/>
    <w:rsid w:val="00633455"/>
    <w:rsid w:val="00641EFB"/>
    <w:rsid w:val="006427B5"/>
    <w:rsid w:val="00652CBC"/>
    <w:rsid w:val="00653B01"/>
    <w:rsid w:val="006545FF"/>
    <w:rsid w:val="0065602F"/>
    <w:rsid w:val="00657040"/>
    <w:rsid w:val="00662277"/>
    <w:rsid w:val="006637BC"/>
    <w:rsid w:val="00663ED5"/>
    <w:rsid w:val="00664D2D"/>
    <w:rsid w:val="00666101"/>
    <w:rsid w:val="00675BF4"/>
    <w:rsid w:val="0068126D"/>
    <w:rsid w:val="00682AC6"/>
    <w:rsid w:val="00683117"/>
    <w:rsid w:val="00687211"/>
    <w:rsid w:val="006931CE"/>
    <w:rsid w:val="006979B0"/>
    <w:rsid w:val="006A7B87"/>
    <w:rsid w:val="006B07C1"/>
    <w:rsid w:val="006B0DBE"/>
    <w:rsid w:val="006B0DD3"/>
    <w:rsid w:val="006B723A"/>
    <w:rsid w:val="006B7864"/>
    <w:rsid w:val="006C1937"/>
    <w:rsid w:val="006C2253"/>
    <w:rsid w:val="006C5DD6"/>
    <w:rsid w:val="006C7129"/>
    <w:rsid w:val="006C75C3"/>
    <w:rsid w:val="006D0502"/>
    <w:rsid w:val="006D17A6"/>
    <w:rsid w:val="006D7083"/>
    <w:rsid w:val="006E2A19"/>
    <w:rsid w:val="006E37B0"/>
    <w:rsid w:val="006E3B56"/>
    <w:rsid w:val="006E3D5E"/>
    <w:rsid w:val="006E5F20"/>
    <w:rsid w:val="006F311A"/>
    <w:rsid w:val="006F5C74"/>
    <w:rsid w:val="007004DB"/>
    <w:rsid w:val="007021A6"/>
    <w:rsid w:val="00702E46"/>
    <w:rsid w:val="007043F7"/>
    <w:rsid w:val="007050A0"/>
    <w:rsid w:val="00720642"/>
    <w:rsid w:val="00720C80"/>
    <w:rsid w:val="0072126E"/>
    <w:rsid w:val="0072646E"/>
    <w:rsid w:val="00730000"/>
    <w:rsid w:val="007306EA"/>
    <w:rsid w:val="0073668C"/>
    <w:rsid w:val="00736C66"/>
    <w:rsid w:val="0074255A"/>
    <w:rsid w:val="007429B7"/>
    <w:rsid w:val="0074521F"/>
    <w:rsid w:val="00754E86"/>
    <w:rsid w:val="0075621F"/>
    <w:rsid w:val="00756236"/>
    <w:rsid w:val="00761DD1"/>
    <w:rsid w:val="007625E0"/>
    <w:rsid w:val="00764C47"/>
    <w:rsid w:val="00767C30"/>
    <w:rsid w:val="0078161E"/>
    <w:rsid w:val="00782322"/>
    <w:rsid w:val="0078685C"/>
    <w:rsid w:val="007873FA"/>
    <w:rsid w:val="007926A5"/>
    <w:rsid w:val="0079418F"/>
    <w:rsid w:val="00795445"/>
    <w:rsid w:val="00795A53"/>
    <w:rsid w:val="0079730B"/>
    <w:rsid w:val="007A0B07"/>
    <w:rsid w:val="007A738B"/>
    <w:rsid w:val="007B0F06"/>
    <w:rsid w:val="007B1178"/>
    <w:rsid w:val="007B4987"/>
    <w:rsid w:val="007B4E4A"/>
    <w:rsid w:val="007B5277"/>
    <w:rsid w:val="007B772F"/>
    <w:rsid w:val="007C4C88"/>
    <w:rsid w:val="007C6161"/>
    <w:rsid w:val="007C671B"/>
    <w:rsid w:val="007D30F9"/>
    <w:rsid w:val="007D4E54"/>
    <w:rsid w:val="007D7367"/>
    <w:rsid w:val="007E062B"/>
    <w:rsid w:val="007E2EF4"/>
    <w:rsid w:val="007F4564"/>
    <w:rsid w:val="00801F7B"/>
    <w:rsid w:val="00803FA2"/>
    <w:rsid w:val="00810C5E"/>
    <w:rsid w:val="00811952"/>
    <w:rsid w:val="008148FA"/>
    <w:rsid w:val="00816EAD"/>
    <w:rsid w:val="0082164D"/>
    <w:rsid w:val="0082703F"/>
    <w:rsid w:val="00833B83"/>
    <w:rsid w:val="008353CD"/>
    <w:rsid w:val="00844B45"/>
    <w:rsid w:val="0085222B"/>
    <w:rsid w:val="008530A7"/>
    <w:rsid w:val="00855702"/>
    <w:rsid w:val="00860AD3"/>
    <w:rsid w:val="00866A88"/>
    <w:rsid w:val="0086753B"/>
    <w:rsid w:val="00867A3F"/>
    <w:rsid w:val="00873151"/>
    <w:rsid w:val="00873DA2"/>
    <w:rsid w:val="008762FB"/>
    <w:rsid w:val="00877B5B"/>
    <w:rsid w:val="0088091D"/>
    <w:rsid w:val="00880A61"/>
    <w:rsid w:val="00880F68"/>
    <w:rsid w:val="008836BD"/>
    <w:rsid w:val="008865F0"/>
    <w:rsid w:val="00887228"/>
    <w:rsid w:val="008873DA"/>
    <w:rsid w:val="00890971"/>
    <w:rsid w:val="00891CF0"/>
    <w:rsid w:val="0089280C"/>
    <w:rsid w:val="008928FB"/>
    <w:rsid w:val="00892E4C"/>
    <w:rsid w:val="00895A1E"/>
    <w:rsid w:val="0089672C"/>
    <w:rsid w:val="008A4A6D"/>
    <w:rsid w:val="008B283F"/>
    <w:rsid w:val="008B4B3A"/>
    <w:rsid w:val="008B7F55"/>
    <w:rsid w:val="008C17B8"/>
    <w:rsid w:val="008C22BB"/>
    <w:rsid w:val="008C3505"/>
    <w:rsid w:val="008C453A"/>
    <w:rsid w:val="008C63DB"/>
    <w:rsid w:val="008D1567"/>
    <w:rsid w:val="008D2660"/>
    <w:rsid w:val="008D3039"/>
    <w:rsid w:val="008D319A"/>
    <w:rsid w:val="008D40F6"/>
    <w:rsid w:val="008D5F52"/>
    <w:rsid w:val="008D626C"/>
    <w:rsid w:val="008E1860"/>
    <w:rsid w:val="008E4FD6"/>
    <w:rsid w:val="008E6540"/>
    <w:rsid w:val="008F2B99"/>
    <w:rsid w:val="008F33D5"/>
    <w:rsid w:val="008F392F"/>
    <w:rsid w:val="008F58F0"/>
    <w:rsid w:val="00902ECD"/>
    <w:rsid w:val="00902F51"/>
    <w:rsid w:val="00903FBC"/>
    <w:rsid w:val="00911057"/>
    <w:rsid w:val="00913818"/>
    <w:rsid w:val="00913B4D"/>
    <w:rsid w:val="009153AE"/>
    <w:rsid w:val="00916190"/>
    <w:rsid w:val="00920761"/>
    <w:rsid w:val="00921E97"/>
    <w:rsid w:val="009232D0"/>
    <w:rsid w:val="00927A7B"/>
    <w:rsid w:val="00934A66"/>
    <w:rsid w:val="00935913"/>
    <w:rsid w:val="00940292"/>
    <w:rsid w:val="00943FD6"/>
    <w:rsid w:val="00945DF9"/>
    <w:rsid w:val="0094613A"/>
    <w:rsid w:val="00947D5A"/>
    <w:rsid w:val="0095077B"/>
    <w:rsid w:val="0095228B"/>
    <w:rsid w:val="00954894"/>
    <w:rsid w:val="00966E55"/>
    <w:rsid w:val="0097394D"/>
    <w:rsid w:val="00976727"/>
    <w:rsid w:val="00977816"/>
    <w:rsid w:val="00984CAD"/>
    <w:rsid w:val="00991A23"/>
    <w:rsid w:val="00996329"/>
    <w:rsid w:val="009A2CF2"/>
    <w:rsid w:val="009A6721"/>
    <w:rsid w:val="009C5B5C"/>
    <w:rsid w:val="009C7BA9"/>
    <w:rsid w:val="009D22E4"/>
    <w:rsid w:val="009D31D1"/>
    <w:rsid w:val="009D5167"/>
    <w:rsid w:val="009D6790"/>
    <w:rsid w:val="009D7632"/>
    <w:rsid w:val="009D7F93"/>
    <w:rsid w:val="009E02BD"/>
    <w:rsid w:val="009E1530"/>
    <w:rsid w:val="009E2F1B"/>
    <w:rsid w:val="009E5F69"/>
    <w:rsid w:val="009E63C6"/>
    <w:rsid w:val="009F423B"/>
    <w:rsid w:val="009F5FA4"/>
    <w:rsid w:val="00A03EB1"/>
    <w:rsid w:val="00A07AD4"/>
    <w:rsid w:val="00A12EDE"/>
    <w:rsid w:val="00A155E4"/>
    <w:rsid w:val="00A16167"/>
    <w:rsid w:val="00A177FD"/>
    <w:rsid w:val="00A215AC"/>
    <w:rsid w:val="00A239C5"/>
    <w:rsid w:val="00A25E57"/>
    <w:rsid w:val="00A26E64"/>
    <w:rsid w:val="00A301B1"/>
    <w:rsid w:val="00A3248B"/>
    <w:rsid w:val="00A33C9D"/>
    <w:rsid w:val="00A37917"/>
    <w:rsid w:val="00A402D1"/>
    <w:rsid w:val="00A459C7"/>
    <w:rsid w:val="00A51ACF"/>
    <w:rsid w:val="00A5320A"/>
    <w:rsid w:val="00A553A2"/>
    <w:rsid w:val="00A5660B"/>
    <w:rsid w:val="00A62186"/>
    <w:rsid w:val="00A62916"/>
    <w:rsid w:val="00A62FB8"/>
    <w:rsid w:val="00A63BD8"/>
    <w:rsid w:val="00A64448"/>
    <w:rsid w:val="00A64DD0"/>
    <w:rsid w:val="00A66382"/>
    <w:rsid w:val="00A664AD"/>
    <w:rsid w:val="00A70D7F"/>
    <w:rsid w:val="00A70EA8"/>
    <w:rsid w:val="00A7395A"/>
    <w:rsid w:val="00A76CD7"/>
    <w:rsid w:val="00A83117"/>
    <w:rsid w:val="00A9024B"/>
    <w:rsid w:val="00A90AD8"/>
    <w:rsid w:val="00A9216C"/>
    <w:rsid w:val="00A923EC"/>
    <w:rsid w:val="00A9538B"/>
    <w:rsid w:val="00A954BA"/>
    <w:rsid w:val="00A954CB"/>
    <w:rsid w:val="00AA014D"/>
    <w:rsid w:val="00AA1CA2"/>
    <w:rsid w:val="00AA60B5"/>
    <w:rsid w:val="00AA7C8B"/>
    <w:rsid w:val="00AB5388"/>
    <w:rsid w:val="00AB54B7"/>
    <w:rsid w:val="00AC104E"/>
    <w:rsid w:val="00AC24D9"/>
    <w:rsid w:val="00AC25D5"/>
    <w:rsid w:val="00AC49D2"/>
    <w:rsid w:val="00AD047B"/>
    <w:rsid w:val="00AE04FE"/>
    <w:rsid w:val="00AE13DB"/>
    <w:rsid w:val="00AE36E8"/>
    <w:rsid w:val="00AE5A64"/>
    <w:rsid w:val="00AF0A8A"/>
    <w:rsid w:val="00B00597"/>
    <w:rsid w:val="00B10631"/>
    <w:rsid w:val="00B10BFF"/>
    <w:rsid w:val="00B133A7"/>
    <w:rsid w:val="00B1429B"/>
    <w:rsid w:val="00B220C4"/>
    <w:rsid w:val="00B22172"/>
    <w:rsid w:val="00B25FA1"/>
    <w:rsid w:val="00B279AD"/>
    <w:rsid w:val="00B31D04"/>
    <w:rsid w:val="00B33134"/>
    <w:rsid w:val="00B338D1"/>
    <w:rsid w:val="00B33A48"/>
    <w:rsid w:val="00B362A5"/>
    <w:rsid w:val="00B4139E"/>
    <w:rsid w:val="00B413EE"/>
    <w:rsid w:val="00B441BE"/>
    <w:rsid w:val="00B445EA"/>
    <w:rsid w:val="00B4534A"/>
    <w:rsid w:val="00B47F2C"/>
    <w:rsid w:val="00B47FC7"/>
    <w:rsid w:val="00B549A1"/>
    <w:rsid w:val="00B54DFF"/>
    <w:rsid w:val="00B54F3A"/>
    <w:rsid w:val="00B55CC5"/>
    <w:rsid w:val="00B5782A"/>
    <w:rsid w:val="00B62BA7"/>
    <w:rsid w:val="00B63DF7"/>
    <w:rsid w:val="00B643B8"/>
    <w:rsid w:val="00B70846"/>
    <w:rsid w:val="00B75417"/>
    <w:rsid w:val="00B75DF7"/>
    <w:rsid w:val="00B76506"/>
    <w:rsid w:val="00B7736D"/>
    <w:rsid w:val="00B82B4F"/>
    <w:rsid w:val="00B84BA4"/>
    <w:rsid w:val="00B86DB9"/>
    <w:rsid w:val="00B90F31"/>
    <w:rsid w:val="00B90F64"/>
    <w:rsid w:val="00B91800"/>
    <w:rsid w:val="00B92FD5"/>
    <w:rsid w:val="00B95534"/>
    <w:rsid w:val="00B97AC2"/>
    <w:rsid w:val="00BA42D8"/>
    <w:rsid w:val="00BA5253"/>
    <w:rsid w:val="00BB0156"/>
    <w:rsid w:val="00BB1228"/>
    <w:rsid w:val="00BB1876"/>
    <w:rsid w:val="00BB574F"/>
    <w:rsid w:val="00BB60F6"/>
    <w:rsid w:val="00BB6A09"/>
    <w:rsid w:val="00BB7C6C"/>
    <w:rsid w:val="00BC52BC"/>
    <w:rsid w:val="00BC5BC2"/>
    <w:rsid w:val="00BD35E7"/>
    <w:rsid w:val="00BD5835"/>
    <w:rsid w:val="00BD6523"/>
    <w:rsid w:val="00BD6586"/>
    <w:rsid w:val="00BE0DCD"/>
    <w:rsid w:val="00BE4917"/>
    <w:rsid w:val="00BE6948"/>
    <w:rsid w:val="00BF040A"/>
    <w:rsid w:val="00BF2285"/>
    <w:rsid w:val="00BF349A"/>
    <w:rsid w:val="00BF4CA8"/>
    <w:rsid w:val="00BF7199"/>
    <w:rsid w:val="00C04D1E"/>
    <w:rsid w:val="00C0754C"/>
    <w:rsid w:val="00C111BF"/>
    <w:rsid w:val="00C12A67"/>
    <w:rsid w:val="00C20B56"/>
    <w:rsid w:val="00C22B79"/>
    <w:rsid w:val="00C2463A"/>
    <w:rsid w:val="00C34031"/>
    <w:rsid w:val="00C36587"/>
    <w:rsid w:val="00C369DF"/>
    <w:rsid w:val="00C5747C"/>
    <w:rsid w:val="00C60B1D"/>
    <w:rsid w:val="00C623A7"/>
    <w:rsid w:val="00C62725"/>
    <w:rsid w:val="00C71D6F"/>
    <w:rsid w:val="00C71DCE"/>
    <w:rsid w:val="00C73976"/>
    <w:rsid w:val="00C74B85"/>
    <w:rsid w:val="00C77327"/>
    <w:rsid w:val="00C840AC"/>
    <w:rsid w:val="00C84996"/>
    <w:rsid w:val="00C8671C"/>
    <w:rsid w:val="00C8701C"/>
    <w:rsid w:val="00CA1736"/>
    <w:rsid w:val="00CA307E"/>
    <w:rsid w:val="00CB6ED4"/>
    <w:rsid w:val="00CC04BB"/>
    <w:rsid w:val="00CC428C"/>
    <w:rsid w:val="00CC60E8"/>
    <w:rsid w:val="00CC7D12"/>
    <w:rsid w:val="00CC7D27"/>
    <w:rsid w:val="00CD562B"/>
    <w:rsid w:val="00CD741B"/>
    <w:rsid w:val="00CE0115"/>
    <w:rsid w:val="00CE04CE"/>
    <w:rsid w:val="00CE5F3D"/>
    <w:rsid w:val="00CE60EC"/>
    <w:rsid w:val="00CF0960"/>
    <w:rsid w:val="00CF684A"/>
    <w:rsid w:val="00CF71EF"/>
    <w:rsid w:val="00D01043"/>
    <w:rsid w:val="00D0399A"/>
    <w:rsid w:val="00D05DBF"/>
    <w:rsid w:val="00D12181"/>
    <w:rsid w:val="00D15433"/>
    <w:rsid w:val="00D1700C"/>
    <w:rsid w:val="00D20139"/>
    <w:rsid w:val="00D21E28"/>
    <w:rsid w:val="00D236BE"/>
    <w:rsid w:val="00D24B0D"/>
    <w:rsid w:val="00D347E2"/>
    <w:rsid w:val="00D36A9E"/>
    <w:rsid w:val="00D41464"/>
    <w:rsid w:val="00D42295"/>
    <w:rsid w:val="00D441B2"/>
    <w:rsid w:val="00D449DE"/>
    <w:rsid w:val="00D44B5E"/>
    <w:rsid w:val="00D46363"/>
    <w:rsid w:val="00D5166E"/>
    <w:rsid w:val="00D519AB"/>
    <w:rsid w:val="00D55264"/>
    <w:rsid w:val="00D57013"/>
    <w:rsid w:val="00D65201"/>
    <w:rsid w:val="00D66C24"/>
    <w:rsid w:val="00D677A8"/>
    <w:rsid w:val="00D803D0"/>
    <w:rsid w:val="00D81624"/>
    <w:rsid w:val="00D81F98"/>
    <w:rsid w:val="00D82F59"/>
    <w:rsid w:val="00D86788"/>
    <w:rsid w:val="00D935E4"/>
    <w:rsid w:val="00D9775E"/>
    <w:rsid w:val="00DA4FF4"/>
    <w:rsid w:val="00DA5CA4"/>
    <w:rsid w:val="00DB4C36"/>
    <w:rsid w:val="00DB5ED0"/>
    <w:rsid w:val="00DC0844"/>
    <w:rsid w:val="00DC2195"/>
    <w:rsid w:val="00DC3306"/>
    <w:rsid w:val="00DC3B7C"/>
    <w:rsid w:val="00DC473A"/>
    <w:rsid w:val="00DD2C4A"/>
    <w:rsid w:val="00DE0171"/>
    <w:rsid w:val="00DE05C8"/>
    <w:rsid w:val="00DE261B"/>
    <w:rsid w:val="00DE7F85"/>
    <w:rsid w:val="00DF2692"/>
    <w:rsid w:val="00DF6B9F"/>
    <w:rsid w:val="00DF7336"/>
    <w:rsid w:val="00E013B3"/>
    <w:rsid w:val="00E01BB4"/>
    <w:rsid w:val="00E073F0"/>
    <w:rsid w:val="00E10563"/>
    <w:rsid w:val="00E10749"/>
    <w:rsid w:val="00E13BD4"/>
    <w:rsid w:val="00E14F0B"/>
    <w:rsid w:val="00E17A18"/>
    <w:rsid w:val="00E204E4"/>
    <w:rsid w:val="00E24C16"/>
    <w:rsid w:val="00E2584D"/>
    <w:rsid w:val="00E3418C"/>
    <w:rsid w:val="00E34822"/>
    <w:rsid w:val="00E361F2"/>
    <w:rsid w:val="00E4224B"/>
    <w:rsid w:val="00E43762"/>
    <w:rsid w:val="00E46EB8"/>
    <w:rsid w:val="00E516DA"/>
    <w:rsid w:val="00E536B2"/>
    <w:rsid w:val="00E55B91"/>
    <w:rsid w:val="00E56C24"/>
    <w:rsid w:val="00E607A9"/>
    <w:rsid w:val="00E60DA0"/>
    <w:rsid w:val="00E61ADB"/>
    <w:rsid w:val="00E7099D"/>
    <w:rsid w:val="00E71D10"/>
    <w:rsid w:val="00E72EC8"/>
    <w:rsid w:val="00E73007"/>
    <w:rsid w:val="00E73FF3"/>
    <w:rsid w:val="00E75325"/>
    <w:rsid w:val="00E76E25"/>
    <w:rsid w:val="00E843C4"/>
    <w:rsid w:val="00E862C9"/>
    <w:rsid w:val="00E935FF"/>
    <w:rsid w:val="00E9489D"/>
    <w:rsid w:val="00E94F67"/>
    <w:rsid w:val="00E97CC9"/>
    <w:rsid w:val="00EA48BB"/>
    <w:rsid w:val="00EA6C96"/>
    <w:rsid w:val="00EB29E5"/>
    <w:rsid w:val="00EB6CCA"/>
    <w:rsid w:val="00EC09BA"/>
    <w:rsid w:val="00EC3AFD"/>
    <w:rsid w:val="00ED62B2"/>
    <w:rsid w:val="00ED749B"/>
    <w:rsid w:val="00EE1149"/>
    <w:rsid w:val="00EE3AF2"/>
    <w:rsid w:val="00EE484A"/>
    <w:rsid w:val="00EE5EC6"/>
    <w:rsid w:val="00EE682E"/>
    <w:rsid w:val="00EE7D33"/>
    <w:rsid w:val="00EF09FA"/>
    <w:rsid w:val="00EF13B9"/>
    <w:rsid w:val="00EF2475"/>
    <w:rsid w:val="00EF387D"/>
    <w:rsid w:val="00EF40FC"/>
    <w:rsid w:val="00EF4A51"/>
    <w:rsid w:val="00EF542D"/>
    <w:rsid w:val="00F036C2"/>
    <w:rsid w:val="00F03F5B"/>
    <w:rsid w:val="00F04978"/>
    <w:rsid w:val="00F0587F"/>
    <w:rsid w:val="00F06CF6"/>
    <w:rsid w:val="00F06DF5"/>
    <w:rsid w:val="00F07AD0"/>
    <w:rsid w:val="00F10FC3"/>
    <w:rsid w:val="00F128D1"/>
    <w:rsid w:val="00F16A51"/>
    <w:rsid w:val="00F23D20"/>
    <w:rsid w:val="00F242D4"/>
    <w:rsid w:val="00F25BE4"/>
    <w:rsid w:val="00F26A18"/>
    <w:rsid w:val="00F31EAE"/>
    <w:rsid w:val="00F32F14"/>
    <w:rsid w:val="00F371E1"/>
    <w:rsid w:val="00F37EB5"/>
    <w:rsid w:val="00F40680"/>
    <w:rsid w:val="00F45EA7"/>
    <w:rsid w:val="00F47C61"/>
    <w:rsid w:val="00F5333A"/>
    <w:rsid w:val="00F53A71"/>
    <w:rsid w:val="00F540AD"/>
    <w:rsid w:val="00F602AA"/>
    <w:rsid w:val="00F6640A"/>
    <w:rsid w:val="00F71F43"/>
    <w:rsid w:val="00F77A2D"/>
    <w:rsid w:val="00F81B69"/>
    <w:rsid w:val="00F840CC"/>
    <w:rsid w:val="00F854F2"/>
    <w:rsid w:val="00F85CCE"/>
    <w:rsid w:val="00F868BD"/>
    <w:rsid w:val="00F90400"/>
    <w:rsid w:val="00F92FAA"/>
    <w:rsid w:val="00F9539B"/>
    <w:rsid w:val="00FA6076"/>
    <w:rsid w:val="00FB1D3F"/>
    <w:rsid w:val="00FB6DA8"/>
    <w:rsid w:val="00FB7572"/>
    <w:rsid w:val="00FC7D6A"/>
    <w:rsid w:val="00FD01F6"/>
    <w:rsid w:val="00FD2D40"/>
    <w:rsid w:val="00FD590A"/>
    <w:rsid w:val="00FD6AE2"/>
    <w:rsid w:val="00FE61A6"/>
    <w:rsid w:val="00FE7F9A"/>
    <w:rsid w:val="00FF1C9D"/>
    <w:rsid w:val="00FF286C"/>
    <w:rsid w:val="00FF3606"/>
    <w:rsid w:val="00FF3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3324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0C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E69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6948"/>
  </w:style>
  <w:style w:type="paragraph" w:styleId="Footer">
    <w:name w:val="footer"/>
    <w:basedOn w:val="Normal"/>
    <w:link w:val="FooterChar"/>
    <w:uiPriority w:val="99"/>
    <w:unhideWhenUsed/>
    <w:rsid w:val="00BE69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6948"/>
  </w:style>
  <w:style w:type="paragraph" w:styleId="ListParagraph">
    <w:name w:val="List Paragraph"/>
    <w:basedOn w:val="Normal"/>
    <w:uiPriority w:val="34"/>
    <w:qFormat/>
    <w:rsid w:val="00BB015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3324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13324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069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069F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2584D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3324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0C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E69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6948"/>
  </w:style>
  <w:style w:type="paragraph" w:styleId="Footer">
    <w:name w:val="footer"/>
    <w:basedOn w:val="Normal"/>
    <w:link w:val="FooterChar"/>
    <w:uiPriority w:val="99"/>
    <w:unhideWhenUsed/>
    <w:rsid w:val="00BE69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6948"/>
  </w:style>
  <w:style w:type="paragraph" w:styleId="ListParagraph">
    <w:name w:val="List Paragraph"/>
    <w:basedOn w:val="Normal"/>
    <w:uiPriority w:val="34"/>
    <w:qFormat/>
    <w:rsid w:val="00BB015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3324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13324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069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069F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2584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560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6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5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9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2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7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findbugs.sourceforge.net/bugDescriptions.html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://findbugs.sourceforge.net/bugDescriptions.html" TargetMode="External"/><Relationship Id="rId17" Type="http://schemas.openxmlformats.org/officeDocument/2006/relationships/hyperlink" Target="http://findbugs.sourceforge.net/bugDescriptions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findbugs.sourceforge.net/bugDescriptions.htm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findbugs.sourceforge.net/bugDescriptions.html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findbugs.sourceforge.net/bugDescriptions.html" TargetMode="External"/><Relationship Id="rId10" Type="http://schemas.openxmlformats.org/officeDocument/2006/relationships/hyperlink" Target="http://findbugs.sourceforge.net/bugDescriptions.html" TargetMode="External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://findbugs.sourceforge.net/bugDescriptions.html" TargetMode="External"/><Relationship Id="rId14" Type="http://schemas.openxmlformats.org/officeDocument/2006/relationships/hyperlink" Target="http://findbugs.sourceforge.net/bugDescriptio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4C7F67-7EF3-4270-93EC-96256483F9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3</Pages>
  <Words>889</Words>
  <Characters>5068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Meghana Anoop</dc:creator>
  <cp:keywords/>
  <dc:description/>
  <cp:lastModifiedBy>Hari</cp:lastModifiedBy>
  <cp:revision>125</cp:revision>
  <dcterms:created xsi:type="dcterms:W3CDTF">2015-02-16T05:05:00Z</dcterms:created>
  <dcterms:modified xsi:type="dcterms:W3CDTF">2015-04-05T22:15:00Z</dcterms:modified>
</cp:coreProperties>
</file>