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87A05" w:rsidP="53890C5E" w:rsidRDefault="02852409" w14:paraId="3D5614F4" w14:textId="3F331E10">
      <w:pPr>
        <w:spacing w:line="360" w:lineRule="auto"/>
        <w:jc w:val="center"/>
        <w:rPr>
          <w:rFonts w:ascii="Calibri" w:hAnsi="Calibri" w:eastAsia="Calibri" w:cs="Calibri"/>
        </w:rPr>
      </w:pPr>
      <w:r w:rsidRPr="3AAAC16A" w:rsidR="02852409">
        <w:rPr>
          <w:rFonts w:ascii="Calibri" w:hAnsi="Calibri" w:eastAsia="Calibri" w:cs="Calibri"/>
        </w:rPr>
        <w:t xml:space="preserve">        </w:t>
      </w:r>
      <w:r w:rsidR="15415453">
        <w:drawing>
          <wp:inline wp14:editId="5629F1ED" wp14:anchorId="7EB3311D">
            <wp:extent cx="3822522" cy="1219306"/>
            <wp:effectExtent l="0" t="0" r="0" b="0"/>
            <wp:docPr id="211827106" name="Picture 211827106" title=""/>
            <wp:cNvGraphicFramePr>
              <a:graphicFrameLocks noChangeAspect="1"/>
            </wp:cNvGraphicFramePr>
            <a:graphic>
              <a:graphicData uri="http://schemas.openxmlformats.org/drawingml/2006/picture">
                <pic:pic>
                  <pic:nvPicPr>
                    <pic:cNvPr id="0" name="Picture 211827106"/>
                    <pic:cNvPicPr/>
                  </pic:nvPicPr>
                  <pic:blipFill>
                    <a:blip r:embed="R56e21e74166d464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22522" cy="1219306"/>
                    </a:xfrm>
                    <a:prstGeom prst="rect">
                      <a:avLst/>
                    </a:prstGeom>
                  </pic:spPr>
                </pic:pic>
              </a:graphicData>
            </a:graphic>
          </wp:inline>
        </w:drawing>
      </w:r>
    </w:p>
    <w:p w:rsidR="00787A05" w:rsidP="1CF58084" w:rsidRDefault="15415453" w14:paraId="7CC874FD" w14:textId="7AA9157E">
      <w:pPr>
        <w:spacing w:line="360" w:lineRule="auto"/>
        <w:jc w:val="center"/>
        <w:rPr>
          <w:rFonts w:ascii="Calibri" w:hAnsi="Calibri" w:eastAsia="Calibri" w:cs="Calibri"/>
          <w:b w:val="1"/>
          <w:bCs w:val="1"/>
          <w:sz w:val="40"/>
          <w:szCs w:val="40"/>
        </w:rPr>
      </w:pPr>
      <w:r w:rsidRPr="067BE8B1" w:rsidR="15415453">
        <w:rPr>
          <w:rFonts w:ascii="Calibri" w:hAnsi="Calibri" w:eastAsia="Calibri" w:cs="Calibri"/>
          <w:b w:val="1"/>
          <w:bCs w:val="1"/>
          <w:sz w:val="40"/>
          <w:szCs w:val="40"/>
        </w:rPr>
        <w:t>CAPSTONE PROJECT</w:t>
      </w:r>
    </w:p>
    <w:p w:rsidR="1CF58084" w:rsidP="1CF58084" w:rsidRDefault="1CF58084" w14:paraId="54A14F4A" w14:textId="541CFB99">
      <w:pPr>
        <w:spacing w:line="276" w:lineRule="auto"/>
        <w:jc w:val="center"/>
        <w:rPr>
          <w:rFonts w:ascii="Calibri" w:hAnsi="Calibri" w:eastAsia="Calibri" w:cs="Calibri"/>
          <w:b w:val="1"/>
          <w:bCs w:val="1"/>
          <w:sz w:val="40"/>
          <w:szCs w:val="40"/>
        </w:rPr>
      </w:pPr>
      <w:r w:rsidRPr="3AAAC16A" w:rsidR="15415453">
        <w:rPr>
          <w:rFonts w:ascii="Calibri" w:hAnsi="Calibri" w:eastAsia="Calibri" w:cs="Calibri"/>
          <w:b w:val="1"/>
          <w:bCs w:val="1"/>
          <w:sz w:val="40"/>
          <w:szCs w:val="40"/>
        </w:rPr>
        <w:t xml:space="preserve"> </w:t>
      </w:r>
    </w:p>
    <w:p w:rsidR="00787A05" w:rsidP="1CF58084" w:rsidRDefault="15415453" w14:paraId="5E987518" w14:textId="5E6C88B3">
      <w:pPr>
        <w:spacing w:line="276" w:lineRule="auto"/>
        <w:jc w:val="center"/>
        <w:rPr>
          <w:rFonts w:ascii="Calibri" w:hAnsi="Calibri" w:eastAsia="Calibri" w:cs="Calibri"/>
          <w:sz w:val="40"/>
          <w:szCs w:val="40"/>
        </w:rPr>
      </w:pPr>
      <w:r w:rsidRPr="3AAAC16A" w:rsidR="15415453">
        <w:rPr>
          <w:rFonts w:ascii="Calibri" w:hAnsi="Calibri" w:eastAsia="Calibri" w:cs="Calibri"/>
          <w:sz w:val="40"/>
          <w:szCs w:val="40"/>
        </w:rPr>
        <w:t>Assignment 1</w:t>
      </w:r>
    </w:p>
    <w:p w:rsidR="00787A05" w:rsidP="1CF58084" w:rsidRDefault="4C824D1C" w14:paraId="4B9F273F" w14:textId="735DC25C">
      <w:pPr>
        <w:spacing w:line="276" w:lineRule="auto"/>
        <w:jc w:val="center"/>
        <w:rPr>
          <w:rFonts w:ascii="Calibri" w:hAnsi="Calibri" w:eastAsia="Calibri" w:cs="Calibri"/>
          <w:sz w:val="40"/>
          <w:szCs w:val="40"/>
          <w:u w:val="single"/>
        </w:rPr>
      </w:pPr>
      <w:r w:rsidRPr="3AAAC16A" w:rsidR="4C824D1C">
        <w:rPr>
          <w:rFonts w:ascii="Calibri" w:hAnsi="Calibri" w:eastAsia="Calibri" w:cs="Calibri"/>
          <w:sz w:val="40"/>
          <w:szCs w:val="40"/>
          <w:u w:val="single"/>
        </w:rPr>
        <w:t>Analyzing historical rent prices in Canada</w:t>
      </w:r>
    </w:p>
    <w:p w:rsidR="00787A05" w:rsidP="1CF58084" w:rsidRDefault="15415453" w14:paraId="27CD1E47" w14:textId="1961D844">
      <w:pPr>
        <w:spacing w:line="276" w:lineRule="auto"/>
        <w:jc w:val="center"/>
        <w:rPr>
          <w:rFonts w:ascii="Calibri" w:hAnsi="Calibri" w:eastAsia="Calibri" w:cs="Calibri"/>
        </w:rPr>
      </w:pPr>
      <w:r w:rsidRPr="3AAAC16A" w:rsidR="15415453">
        <w:rPr>
          <w:rFonts w:ascii="Calibri" w:hAnsi="Calibri" w:eastAsia="Calibri" w:cs="Calibri"/>
        </w:rPr>
        <w:t xml:space="preserve">  </w:t>
      </w:r>
    </w:p>
    <w:p w:rsidR="00787A05" w:rsidP="1CF58084" w:rsidRDefault="169E87D4" w14:paraId="68A9652E" w14:textId="1F63C78B">
      <w:pPr>
        <w:spacing w:line="276" w:lineRule="auto"/>
        <w:jc w:val="center"/>
        <w:rPr>
          <w:rFonts w:ascii="Calibri" w:hAnsi="Calibri" w:eastAsia="Calibri" w:cs="Calibri"/>
          <w:sz w:val="28"/>
          <w:szCs w:val="28"/>
        </w:rPr>
      </w:pPr>
      <w:r w:rsidRPr="3AAAC16A" w:rsidR="169E87D4">
        <w:rPr>
          <w:rFonts w:ascii="Calibri" w:hAnsi="Calibri" w:eastAsia="Calibri" w:cs="Calibri"/>
          <w:sz w:val="28"/>
          <w:szCs w:val="28"/>
        </w:rPr>
        <w:t>Professor:</w:t>
      </w:r>
      <w:r w:rsidRPr="3AAAC16A" w:rsidR="169E87D4">
        <w:rPr>
          <w:rFonts w:ascii="Calibri" w:hAnsi="Calibri" w:eastAsia="Calibri" w:cs="Calibri"/>
          <w:sz w:val="36"/>
          <w:szCs w:val="36"/>
        </w:rPr>
        <w:t xml:space="preserve"> </w:t>
      </w:r>
      <w:r w:rsidRPr="3AAAC16A" w:rsidR="34A89FB9">
        <w:rPr>
          <w:rFonts w:ascii="Calibri" w:hAnsi="Calibri" w:eastAsia="Calibri" w:cs="Calibri"/>
          <w:sz w:val="28"/>
          <w:szCs w:val="28"/>
        </w:rPr>
        <w:t>Samer Al-</w:t>
      </w:r>
      <w:bookmarkStart w:name="_Int_I3oHTMHB" w:id="0"/>
      <w:r w:rsidRPr="3AAAC16A" w:rsidR="34A89FB9">
        <w:rPr>
          <w:rFonts w:ascii="Calibri" w:hAnsi="Calibri" w:eastAsia="Calibri" w:cs="Calibri"/>
          <w:sz w:val="28"/>
          <w:szCs w:val="28"/>
        </w:rPr>
        <w:t>Obaidi</w:t>
      </w:r>
      <w:bookmarkEnd w:id="0"/>
    </w:p>
    <w:p w:rsidR="29CD8540" w:rsidP="1CF58084" w:rsidRDefault="29CD8540" w14:paraId="6E3AFE8C" w14:textId="55F454C0">
      <w:pPr>
        <w:spacing w:line="276" w:lineRule="auto"/>
        <w:jc w:val="center"/>
        <w:rPr>
          <w:rFonts w:ascii="Calibri" w:hAnsi="Calibri" w:eastAsia="Calibri" w:cs="Calibri"/>
          <w:sz w:val="28"/>
          <w:szCs w:val="28"/>
        </w:rPr>
      </w:pPr>
      <w:r w:rsidRPr="3AAAC16A" w:rsidR="29CD8540">
        <w:rPr>
          <w:rFonts w:ascii="Calibri" w:hAnsi="Calibri" w:eastAsia="Calibri" w:cs="Calibri"/>
          <w:sz w:val="28"/>
          <w:szCs w:val="28"/>
        </w:rPr>
        <w:t xml:space="preserve">Submitted </w:t>
      </w:r>
      <w:r w:rsidRPr="3AAAC16A" w:rsidR="4B5D7952">
        <w:rPr>
          <w:rFonts w:ascii="Calibri" w:hAnsi="Calibri" w:eastAsia="Calibri" w:cs="Calibri"/>
          <w:sz w:val="28"/>
          <w:szCs w:val="28"/>
        </w:rPr>
        <w:t>on</w:t>
      </w:r>
      <w:r w:rsidRPr="3AAAC16A" w:rsidR="29CD8540">
        <w:rPr>
          <w:rFonts w:ascii="Calibri" w:hAnsi="Calibri" w:eastAsia="Calibri" w:cs="Calibri"/>
          <w:sz w:val="28"/>
          <w:szCs w:val="28"/>
        </w:rPr>
        <w:t xml:space="preserve"> 2</w:t>
      </w:r>
      <w:r w:rsidRPr="3AAAC16A" w:rsidR="29CD8540">
        <w:rPr>
          <w:rFonts w:ascii="Calibri" w:hAnsi="Calibri" w:eastAsia="Calibri" w:cs="Calibri"/>
          <w:sz w:val="28"/>
          <w:szCs w:val="28"/>
          <w:vertAlign w:val="superscript"/>
        </w:rPr>
        <w:t>nd</w:t>
      </w:r>
      <w:r w:rsidRPr="3AAAC16A" w:rsidR="29CD8540">
        <w:rPr>
          <w:rFonts w:ascii="Calibri" w:hAnsi="Calibri" w:eastAsia="Calibri" w:cs="Calibri"/>
          <w:sz w:val="28"/>
          <w:szCs w:val="28"/>
        </w:rPr>
        <w:t xml:space="preserve"> </w:t>
      </w:r>
      <w:r w:rsidRPr="3AAAC16A" w:rsidR="4E9926CA">
        <w:rPr>
          <w:rFonts w:ascii="Calibri" w:hAnsi="Calibri" w:eastAsia="Calibri" w:cs="Calibri"/>
          <w:sz w:val="28"/>
          <w:szCs w:val="28"/>
        </w:rPr>
        <w:t>June</w:t>
      </w:r>
      <w:r w:rsidRPr="3AAAC16A" w:rsidR="29CD8540">
        <w:rPr>
          <w:rFonts w:ascii="Calibri" w:hAnsi="Calibri" w:eastAsia="Calibri" w:cs="Calibri"/>
          <w:sz w:val="28"/>
          <w:szCs w:val="28"/>
        </w:rPr>
        <w:t xml:space="preserve"> 2024</w:t>
      </w:r>
    </w:p>
    <w:p w:rsidR="1CF58084" w:rsidP="1CF58084" w:rsidRDefault="1CF58084" w14:paraId="4297BFF4" w14:textId="564A2D81">
      <w:pPr>
        <w:spacing w:line="276" w:lineRule="auto"/>
        <w:jc w:val="center"/>
        <w:rPr>
          <w:rFonts w:ascii="Calibri" w:hAnsi="Calibri" w:eastAsia="Calibri" w:cs="Calibri"/>
          <w:sz w:val="28"/>
          <w:szCs w:val="28"/>
        </w:rPr>
      </w:pPr>
    </w:p>
    <w:p w:rsidR="1CF58084" w:rsidP="1CF58084" w:rsidRDefault="1CF58084" w14:paraId="024FF89D" w14:textId="14386A62">
      <w:pPr>
        <w:spacing w:line="276" w:lineRule="auto"/>
        <w:jc w:val="center"/>
        <w:rPr>
          <w:rFonts w:ascii="Calibri" w:hAnsi="Calibri" w:eastAsia="Calibri" w:cs="Calibri"/>
          <w:sz w:val="28"/>
          <w:szCs w:val="28"/>
        </w:rPr>
      </w:pPr>
    </w:p>
    <w:p w:rsidR="00787A05" w:rsidP="1CF58084" w:rsidRDefault="15415453" w14:paraId="437CF12F" w14:textId="22F8AC05">
      <w:pPr>
        <w:spacing w:line="276" w:lineRule="auto"/>
        <w:jc w:val="center"/>
        <w:rPr>
          <w:rFonts w:ascii="Calibri" w:hAnsi="Calibri" w:eastAsia="Calibri" w:cs="Calibri"/>
          <w:sz w:val="40"/>
          <w:szCs w:val="40"/>
        </w:rPr>
      </w:pPr>
      <w:r w:rsidRPr="3AAAC16A" w:rsidR="15415453">
        <w:rPr>
          <w:rFonts w:ascii="Calibri" w:hAnsi="Calibri" w:eastAsia="Calibri" w:cs="Calibri"/>
          <w:sz w:val="40"/>
          <w:szCs w:val="40"/>
        </w:rPr>
        <w:t xml:space="preserve"> </w:t>
      </w:r>
      <w:r w:rsidRPr="3AAAC16A" w:rsidR="469ACF09">
        <w:rPr>
          <w:rFonts w:ascii="Calibri" w:hAnsi="Calibri" w:eastAsia="Calibri" w:cs="Calibri"/>
          <w:b w:val="1"/>
          <w:bCs w:val="1"/>
          <w:sz w:val="40"/>
          <w:szCs w:val="40"/>
        </w:rPr>
        <w:t>Group: Ottawa</w:t>
      </w:r>
    </w:p>
    <w:p w:rsidR="00787A05" w:rsidP="1CF58084" w:rsidRDefault="15415453" w14:paraId="40D8A2F7" w14:textId="55E62C68">
      <w:pPr>
        <w:spacing w:line="276" w:lineRule="auto"/>
        <w:jc w:val="center"/>
        <w:rPr>
          <w:rFonts w:ascii="Calibri" w:hAnsi="Calibri" w:eastAsia="Calibri" w:cs="Calibri"/>
          <w:b w:val="1"/>
          <w:bCs w:val="1"/>
          <w:sz w:val="32"/>
          <w:szCs w:val="32"/>
        </w:rPr>
      </w:pPr>
      <w:r w:rsidRPr="3AAAC16A" w:rsidR="15415453">
        <w:rPr>
          <w:rFonts w:ascii="Calibri" w:hAnsi="Calibri" w:eastAsia="Calibri" w:cs="Calibri"/>
          <w:b w:val="1"/>
          <w:bCs w:val="1"/>
          <w:sz w:val="32"/>
          <w:szCs w:val="32"/>
        </w:rPr>
        <w:t>Team Members</w:t>
      </w:r>
    </w:p>
    <w:tbl>
      <w:tblPr>
        <w:tblStyle w:val="TableGrid"/>
        <w:tblW w:w="0" w:type="auto"/>
        <w:jc w:val="center"/>
        <w:tblLayout w:type="fixed"/>
        <w:tblLook w:val="04A0" w:firstRow="1" w:lastRow="0" w:firstColumn="1" w:lastColumn="0" w:noHBand="0" w:noVBand="1"/>
      </w:tblPr>
      <w:tblGrid>
        <w:gridCol w:w="4675"/>
        <w:gridCol w:w="4675"/>
      </w:tblGrid>
      <w:tr w:rsidR="53890C5E" w:rsidTr="3AAAC16A" w14:paraId="34C85B1D" w14:textId="77777777">
        <w:trPr>
          <w:trHeight w:val="300"/>
          <w:jc w:val="center"/>
        </w:trPr>
        <w:tc>
          <w:tcPr>
            <w:tcW w:w="4675"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tcPr>
          <w:p w:rsidR="53890C5E" w:rsidP="53890C5E" w:rsidRDefault="2EAF74D4" w14:paraId="61EF7292" w14:textId="648EC20A">
            <w:pPr>
              <w:jc w:val="center"/>
              <w:rPr>
                <w:rFonts w:ascii="Calibri" w:hAnsi="Calibri" w:eastAsia="Calibri" w:cs="Calibri"/>
                <w:b w:val="1"/>
                <w:bCs w:val="1"/>
              </w:rPr>
            </w:pPr>
            <w:r w:rsidRPr="3AAAC16A" w:rsidR="2EAF74D4">
              <w:rPr>
                <w:rFonts w:ascii="Calibri" w:hAnsi="Calibri" w:eastAsia="Calibri" w:cs="Calibri"/>
                <w:b w:val="1"/>
                <w:bCs w:val="1"/>
              </w:rPr>
              <w:t>NAME</w:t>
            </w:r>
          </w:p>
        </w:tc>
        <w:tc>
          <w:tcPr>
            <w:tcW w:w="4675"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tcPr>
          <w:p w:rsidR="53890C5E" w:rsidP="53890C5E" w:rsidRDefault="2EAF74D4" w14:paraId="110E48ED" w14:textId="338B4EF3">
            <w:pPr>
              <w:jc w:val="center"/>
              <w:rPr>
                <w:rFonts w:ascii="Calibri" w:hAnsi="Calibri" w:eastAsia="Calibri" w:cs="Calibri"/>
                <w:b w:val="1"/>
                <w:bCs w:val="1"/>
              </w:rPr>
            </w:pPr>
            <w:r w:rsidRPr="3AAAC16A" w:rsidR="2EAF74D4">
              <w:rPr>
                <w:rFonts w:ascii="Calibri" w:hAnsi="Calibri" w:eastAsia="Calibri" w:cs="Calibri"/>
                <w:b w:val="1"/>
                <w:bCs w:val="1"/>
              </w:rPr>
              <w:t>Student</w:t>
            </w:r>
            <w:r w:rsidRPr="3AAAC16A" w:rsidR="4AEA7BD9">
              <w:rPr>
                <w:rFonts w:ascii="Calibri" w:hAnsi="Calibri" w:eastAsia="Calibri" w:cs="Calibri"/>
                <w:b w:val="1"/>
                <w:bCs w:val="1"/>
              </w:rPr>
              <w:t xml:space="preserve"> </w:t>
            </w:r>
            <w:r w:rsidRPr="3AAAC16A" w:rsidR="2EAF74D4">
              <w:rPr>
                <w:rFonts w:ascii="Calibri" w:hAnsi="Calibri" w:eastAsia="Calibri" w:cs="Calibri"/>
                <w:b w:val="1"/>
                <w:bCs w:val="1"/>
              </w:rPr>
              <w:t>ID</w:t>
            </w:r>
          </w:p>
        </w:tc>
      </w:tr>
      <w:tr w:rsidR="53890C5E" w:rsidTr="3AAAC16A" w14:paraId="04C8B4CC" w14:textId="77777777">
        <w:trPr>
          <w:trHeight w:val="300"/>
          <w:jc w:val="center"/>
        </w:trPr>
        <w:tc>
          <w:tcPr>
            <w:tcW w:w="4675" w:type="dxa"/>
            <w:tcBorders>
              <w:top w:val="single" w:color="auto" w:sz="8" w:space="0"/>
              <w:left w:val="single" w:color="auto" w:sz="8" w:space="0"/>
              <w:bottom w:val="single" w:color="auto" w:sz="8" w:space="0"/>
              <w:right w:val="single" w:color="auto" w:sz="8" w:space="0"/>
            </w:tcBorders>
            <w:tcMar>
              <w:left w:w="108" w:type="dxa"/>
              <w:right w:w="108" w:type="dxa"/>
            </w:tcMar>
          </w:tcPr>
          <w:p w:rsidR="53890C5E" w:rsidP="1CF58084" w:rsidRDefault="2EAF74D4" w14:paraId="1CEDD3EE" w14:textId="700A7472">
            <w:pPr>
              <w:jc w:val="both"/>
              <w:rPr>
                <w:rFonts w:ascii="Calibri" w:hAnsi="Calibri" w:eastAsia="Calibri" w:cs="Calibri"/>
              </w:rPr>
            </w:pPr>
            <w:r w:rsidRPr="3AAAC16A" w:rsidR="2EAF74D4">
              <w:rPr>
                <w:rFonts w:ascii="Calibri" w:hAnsi="Calibri" w:eastAsia="Calibri" w:cs="Calibri"/>
              </w:rPr>
              <w:t>Tanya Nimesh</w:t>
            </w:r>
          </w:p>
        </w:tc>
        <w:tc>
          <w:tcPr>
            <w:tcW w:w="4675" w:type="dxa"/>
            <w:tcBorders>
              <w:top w:val="single" w:color="auto" w:sz="8" w:space="0"/>
              <w:left w:val="single" w:color="auto" w:sz="8" w:space="0"/>
              <w:bottom w:val="single" w:color="auto" w:sz="8" w:space="0"/>
              <w:right w:val="single" w:color="auto" w:sz="8" w:space="0"/>
            </w:tcBorders>
            <w:tcMar>
              <w:left w:w="108" w:type="dxa"/>
              <w:right w:w="108" w:type="dxa"/>
            </w:tcMar>
          </w:tcPr>
          <w:p w:rsidR="53890C5E" w:rsidP="1CF58084" w:rsidRDefault="2EAF74D4" w14:paraId="3DDE9EEB" w14:textId="7930748A">
            <w:pPr>
              <w:rPr>
                <w:rFonts w:ascii="Calibri" w:hAnsi="Calibri" w:eastAsia="Calibri" w:cs="Calibri"/>
              </w:rPr>
            </w:pPr>
            <w:r w:rsidRPr="3AAAC16A" w:rsidR="2EAF74D4">
              <w:rPr>
                <w:rFonts w:ascii="Calibri" w:hAnsi="Calibri" w:eastAsia="Calibri" w:cs="Calibri"/>
              </w:rPr>
              <w:t>N01579781</w:t>
            </w:r>
          </w:p>
        </w:tc>
      </w:tr>
      <w:tr w:rsidR="53890C5E" w:rsidTr="3AAAC16A" w14:paraId="7618878C" w14:textId="77777777">
        <w:trPr>
          <w:trHeight w:val="300"/>
          <w:jc w:val="center"/>
        </w:trPr>
        <w:tc>
          <w:tcPr>
            <w:tcW w:w="4675" w:type="dxa"/>
            <w:tcBorders>
              <w:top w:val="single" w:color="auto" w:sz="8" w:space="0"/>
              <w:left w:val="single" w:color="auto" w:sz="8" w:space="0"/>
              <w:bottom w:val="single" w:color="auto" w:sz="8" w:space="0"/>
              <w:right w:val="single" w:color="auto" w:sz="8" w:space="0"/>
            </w:tcBorders>
            <w:tcMar>
              <w:left w:w="108" w:type="dxa"/>
              <w:right w:w="108" w:type="dxa"/>
            </w:tcMar>
          </w:tcPr>
          <w:p w:rsidR="53890C5E" w:rsidP="1CF58084" w:rsidRDefault="2EAF74D4" w14:paraId="0A683EF9" w14:textId="52E9D9F5">
            <w:pPr>
              <w:jc w:val="both"/>
              <w:rPr>
                <w:rFonts w:ascii="Calibri" w:hAnsi="Calibri" w:eastAsia="Calibri" w:cs="Calibri"/>
              </w:rPr>
            </w:pPr>
            <w:bookmarkStart w:name="_Int_iSvs4MsE" w:id="1"/>
            <w:r w:rsidRPr="3AAAC16A" w:rsidR="2EAF74D4">
              <w:rPr>
                <w:rFonts w:ascii="Calibri" w:hAnsi="Calibri" w:eastAsia="Calibri" w:cs="Calibri"/>
              </w:rPr>
              <w:t>Yshika</w:t>
            </w:r>
            <w:bookmarkEnd w:id="1"/>
            <w:r w:rsidRPr="3AAAC16A" w:rsidR="2EAF74D4">
              <w:rPr>
                <w:rFonts w:ascii="Calibri" w:hAnsi="Calibri" w:eastAsia="Calibri" w:cs="Calibri"/>
              </w:rPr>
              <w:t xml:space="preserve"> Shrikhande</w:t>
            </w:r>
          </w:p>
        </w:tc>
        <w:tc>
          <w:tcPr>
            <w:tcW w:w="4675" w:type="dxa"/>
            <w:tcBorders>
              <w:top w:val="single" w:color="auto" w:sz="8" w:space="0"/>
              <w:left w:val="single" w:color="auto" w:sz="8" w:space="0"/>
              <w:bottom w:val="single" w:color="auto" w:sz="8" w:space="0"/>
              <w:right w:val="single" w:color="auto" w:sz="8" w:space="0"/>
            </w:tcBorders>
            <w:tcMar>
              <w:left w:w="108" w:type="dxa"/>
              <w:right w:w="108" w:type="dxa"/>
            </w:tcMar>
          </w:tcPr>
          <w:p w:rsidR="53890C5E" w:rsidP="1CF58084" w:rsidRDefault="2EAF74D4" w14:paraId="64389D08" w14:textId="7E633E97">
            <w:pPr>
              <w:rPr>
                <w:rFonts w:ascii="Calibri" w:hAnsi="Calibri" w:eastAsia="Calibri" w:cs="Calibri"/>
              </w:rPr>
            </w:pPr>
            <w:r w:rsidRPr="3AAAC16A" w:rsidR="2EAF74D4">
              <w:rPr>
                <w:rFonts w:ascii="Calibri" w:hAnsi="Calibri" w:eastAsia="Calibri" w:cs="Calibri"/>
              </w:rPr>
              <w:t>N01545656</w:t>
            </w:r>
          </w:p>
        </w:tc>
      </w:tr>
      <w:tr w:rsidR="53890C5E" w:rsidTr="3AAAC16A" w14:paraId="63147523" w14:textId="77777777">
        <w:trPr>
          <w:trHeight w:val="300"/>
          <w:jc w:val="center"/>
        </w:trPr>
        <w:tc>
          <w:tcPr>
            <w:tcW w:w="4675" w:type="dxa"/>
            <w:tcBorders>
              <w:top w:val="single" w:color="auto" w:sz="8" w:space="0"/>
              <w:left w:val="single" w:color="auto" w:sz="8" w:space="0"/>
              <w:bottom w:val="single" w:color="auto" w:sz="8" w:space="0"/>
              <w:right w:val="single" w:color="auto" w:sz="8" w:space="0"/>
            </w:tcBorders>
            <w:tcMar>
              <w:left w:w="108" w:type="dxa"/>
              <w:right w:w="108" w:type="dxa"/>
            </w:tcMar>
          </w:tcPr>
          <w:p w:rsidR="53890C5E" w:rsidP="1CF58084" w:rsidRDefault="2EAF74D4" w14:paraId="484A0D85" w14:textId="5989D0FC">
            <w:pPr>
              <w:jc w:val="both"/>
              <w:rPr>
                <w:rFonts w:ascii="Calibri" w:hAnsi="Calibri" w:eastAsia="Calibri" w:cs="Calibri"/>
              </w:rPr>
            </w:pPr>
            <w:r w:rsidRPr="3AAAC16A" w:rsidR="2EAF74D4">
              <w:rPr>
                <w:rFonts w:ascii="Calibri" w:hAnsi="Calibri" w:eastAsia="Calibri" w:cs="Calibri"/>
              </w:rPr>
              <w:t xml:space="preserve">Apeksha </w:t>
            </w:r>
            <w:bookmarkStart w:name="_Int_NRQc9HAl" w:id="2"/>
            <w:r w:rsidRPr="3AAAC16A" w:rsidR="2EAF74D4">
              <w:rPr>
                <w:rFonts w:ascii="Calibri" w:hAnsi="Calibri" w:eastAsia="Calibri" w:cs="Calibri"/>
              </w:rPr>
              <w:t>Hipparagi</w:t>
            </w:r>
            <w:bookmarkEnd w:id="2"/>
          </w:p>
        </w:tc>
        <w:tc>
          <w:tcPr>
            <w:tcW w:w="4675" w:type="dxa"/>
            <w:tcBorders>
              <w:top w:val="single" w:color="auto" w:sz="8" w:space="0"/>
              <w:left w:val="single" w:color="auto" w:sz="8" w:space="0"/>
              <w:bottom w:val="single" w:color="auto" w:sz="8" w:space="0"/>
              <w:right w:val="single" w:color="auto" w:sz="8" w:space="0"/>
            </w:tcBorders>
            <w:tcMar>
              <w:left w:w="108" w:type="dxa"/>
              <w:right w:w="108" w:type="dxa"/>
            </w:tcMar>
          </w:tcPr>
          <w:p w:rsidR="53890C5E" w:rsidP="1CF58084" w:rsidRDefault="2EAF74D4" w14:paraId="0FDA27F1" w14:textId="195B547A">
            <w:pPr>
              <w:rPr>
                <w:rFonts w:ascii="Calibri" w:hAnsi="Calibri" w:eastAsia="Calibri" w:cs="Calibri"/>
              </w:rPr>
            </w:pPr>
            <w:r w:rsidRPr="3AAAC16A" w:rsidR="2EAF74D4">
              <w:rPr>
                <w:rFonts w:ascii="Calibri" w:hAnsi="Calibri" w:eastAsia="Calibri" w:cs="Calibri"/>
              </w:rPr>
              <w:t>N01579432</w:t>
            </w:r>
          </w:p>
        </w:tc>
      </w:tr>
      <w:tr w:rsidR="53890C5E" w:rsidTr="3AAAC16A" w14:paraId="5A65759F" w14:textId="77777777">
        <w:trPr>
          <w:trHeight w:val="300"/>
          <w:jc w:val="center"/>
        </w:trPr>
        <w:tc>
          <w:tcPr>
            <w:tcW w:w="4675" w:type="dxa"/>
            <w:tcBorders>
              <w:top w:val="single" w:color="auto" w:sz="8" w:space="0"/>
              <w:left w:val="single" w:color="auto" w:sz="8" w:space="0"/>
              <w:bottom w:val="single" w:color="auto" w:sz="8" w:space="0"/>
              <w:right w:val="single" w:color="auto" w:sz="8" w:space="0"/>
            </w:tcBorders>
            <w:tcMar>
              <w:left w:w="108" w:type="dxa"/>
              <w:right w:w="108" w:type="dxa"/>
            </w:tcMar>
          </w:tcPr>
          <w:p w:rsidR="53890C5E" w:rsidP="1CF58084" w:rsidRDefault="2EAF74D4" w14:paraId="3631105D" w14:textId="6D7745AD">
            <w:pPr>
              <w:jc w:val="both"/>
              <w:rPr>
                <w:rFonts w:ascii="Calibri" w:hAnsi="Calibri" w:eastAsia="Calibri" w:cs="Calibri"/>
              </w:rPr>
            </w:pPr>
            <w:r w:rsidRPr="3AAAC16A" w:rsidR="2EAF74D4">
              <w:rPr>
                <w:rFonts w:ascii="Calibri" w:hAnsi="Calibri" w:eastAsia="Calibri" w:cs="Calibri"/>
              </w:rPr>
              <w:t>Shrutika Desai</w:t>
            </w:r>
          </w:p>
        </w:tc>
        <w:tc>
          <w:tcPr>
            <w:tcW w:w="4675" w:type="dxa"/>
            <w:tcBorders>
              <w:top w:val="single" w:color="auto" w:sz="8" w:space="0"/>
              <w:left w:val="single" w:color="auto" w:sz="8" w:space="0"/>
              <w:bottom w:val="single" w:color="auto" w:sz="8" w:space="0"/>
              <w:right w:val="single" w:color="auto" w:sz="8" w:space="0"/>
            </w:tcBorders>
            <w:tcMar>
              <w:left w:w="108" w:type="dxa"/>
              <w:right w:w="108" w:type="dxa"/>
            </w:tcMar>
          </w:tcPr>
          <w:p w:rsidR="53890C5E" w:rsidP="1CF58084" w:rsidRDefault="2EAF74D4" w14:paraId="7957EFB4" w14:textId="582F4993">
            <w:pPr>
              <w:rPr>
                <w:rFonts w:ascii="Calibri" w:hAnsi="Calibri" w:eastAsia="Calibri" w:cs="Calibri"/>
              </w:rPr>
            </w:pPr>
            <w:r w:rsidRPr="3AAAC16A" w:rsidR="2EAF74D4">
              <w:rPr>
                <w:rFonts w:ascii="Calibri" w:hAnsi="Calibri" w:eastAsia="Calibri" w:cs="Calibri"/>
              </w:rPr>
              <w:t>N01580471</w:t>
            </w:r>
          </w:p>
        </w:tc>
      </w:tr>
      <w:tr w:rsidR="53890C5E" w:rsidTr="3AAAC16A" w14:paraId="5FBE24CD" w14:textId="77777777">
        <w:trPr>
          <w:trHeight w:val="300"/>
          <w:jc w:val="center"/>
        </w:trPr>
        <w:tc>
          <w:tcPr>
            <w:tcW w:w="4675" w:type="dxa"/>
            <w:tcBorders>
              <w:top w:val="single" w:color="auto" w:sz="8" w:space="0"/>
              <w:left w:val="single" w:color="auto" w:sz="8" w:space="0"/>
              <w:bottom w:val="single" w:color="auto" w:sz="8" w:space="0"/>
              <w:right w:val="single" w:color="auto" w:sz="8" w:space="0"/>
            </w:tcBorders>
            <w:tcMar>
              <w:left w:w="108" w:type="dxa"/>
              <w:right w:w="108" w:type="dxa"/>
            </w:tcMar>
          </w:tcPr>
          <w:p w:rsidR="53890C5E" w:rsidP="1CF58084" w:rsidRDefault="2EAF74D4" w14:paraId="1F1797FE" w14:textId="78CE1BFB">
            <w:pPr>
              <w:jc w:val="both"/>
              <w:rPr>
                <w:rFonts w:ascii="Calibri" w:hAnsi="Calibri" w:eastAsia="Calibri" w:cs="Calibri"/>
              </w:rPr>
            </w:pPr>
            <w:r w:rsidRPr="3AAAC16A" w:rsidR="2EAF74D4">
              <w:rPr>
                <w:rFonts w:ascii="Calibri" w:hAnsi="Calibri" w:eastAsia="Calibri" w:cs="Calibri"/>
              </w:rPr>
              <w:t>Gurleen Banga</w:t>
            </w:r>
          </w:p>
        </w:tc>
        <w:tc>
          <w:tcPr>
            <w:tcW w:w="4675" w:type="dxa"/>
            <w:tcBorders>
              <w:top w:val="single" w:color="auto" w:sz="8" w:space="0"/>
              <w:left w:val="single" w:color="auto" w:sz="8" w:space="0"/>
              <w:bottom w:val="single" w:color="auto" w:sz="8" w:space="0"/>
              <w:right w:val="single" w:color="auto" w:sz="8" w:space="0"/>
            </w:tcBorders>
            <w:tcMar>
              <w:left w:w="108" w:type="dxa"/>
              <w:right w:w="108" w:type="dxa"/>
            </w:tcMar>
          </w:tcPr>
          <w:p w:rsidR="53890C5E" w:rsidP="1CF58084" w:rsidRDefault="2EAF74D4" w14:paraId="40AA8612" w14:textId="602BD95F">
            <w:pPr>
              <w:rPr>
                <w:rFonts w:ascii="Calibri" w:hAnsi="Calibri" w:eastAsia="Calibri" w:cs="Calibri"/>
              </w:rPr>
            </w:pPr>
            <w:r w:rsidRPr="3AAAC16A" w:rsidR="2EAF74D4">
              <w:rPr>
                <w:rFonts w:ascii="Calibri" w:hAnsi="Calibri" w:eastAsia="Calibri" w:cs="Calibri"/>
              </w:rPr>
              <w:t>N01579137</w:t>
            </w:r>
          </w:p>
        </w:tc>
      </w:tr>
    </w:tbl>
    <w:p w:rsidR="3AAAC16A" w:rsidP="3AAAC16A" w:rsidRDefault="3AAAC16A" w14:paraId="458EAC69" w14:textId="54E46DAE">
      <w:pPr>
        <w:spacing w:line="360" w:lineRule="auto"/>
        <w:jc w:val="both"/>
        <w:rPr>
          <w:rFonts w:ascii="Calibri" w:hAnsi="Calibri" w:eastAsia="Calibri" w:cs="Calibri"/>
          <w:b w:val="1"/>
          <w:bCs w:val="1"/>
          <w:color w:val="000000" w:themeColor="text1" w:themeTint="FF" w:themeShade="FF"/>
          <w:sz w:val="26"/>
          <w:szCs w:val="26"/>
          <w:u w:val="single"/>
        </w:rPr>
      </w:pPr>
    </w:p>
    <w:p w:rsidR="3AAAC16A" w:rsidP="3AAAC16A" w:rsidRDefault="3AAAC16A" w14:paraId="7A08D8CA" w14:textId="0B054DE2">
      <w:pPr>
        <w:spacing w:line="360" w:lineRule="auto"/>
        <w:jc w:val="both"/>
        <w:rPr>
          <w:rFonts w:ascii="Calibri" w:hAnsi="Calibri" w:eastAsia="Calibri" w:cs="Calibri"/>
          <w:b w:val="1"/>
          <w:bCs w:val="1"/>
          <w:color w:val="000000" w:themeColor="text1" w:themeTint="FF" w:themeShade="FF"/>
          <w:sz w:val="26"/>
          <w:szCs w:val="26"/>
          <w:u w:val="single"/>
        </w:rPr>
      </w:pPr>
    </w:p>
    <w:p w:rsidR="00787A05" w:rsidP="1CF58084" w:rsidRDefault="159F96B5" w14:paraId="0B9607B7" w14:textId="0B9CD5B3">
      <w:pPr>
        <w:spacing w:line="360" w:lineRule="auto"/>
        <w:jc w:val="both"/>
        <w:rPr>
          <w:rFonts w:ascii="Calibri" w:hAnsi="Calibri" w:eastAsia="Calibri" w:cs="Calibri"/>
          <w:b w:val="1"/>
          <w:bCs w:val="1"/>
          <w:color w:val="000000" w:themeColor="text1"/>
          <w:sz w:val="26"/>
          <w:szCs w:val="26"/>
          <w:u w:val="single"/>
        </w:rPr>
      </w:pPr>
      <w:r w:rsidRPr="3AAAC16A" w:rsidR="159F96B5">
        <w:rPr>
          <w:rFonts w:ascii="Calibri" w:hAnsi="Calibri" w:eastAsia="Calibri" w:cs="Calibri"/>
          <w:b w:val="1"/>
          <w:bCs w:val="1"/>
          <w:color w:val="000000" w:themeColor="text1" w:themeTint="FF" w:themeShade="FF"/>
          <w:sz w:val="26"/>
          <w:szCs w:val="26"/>
          <w:u w:val="single"/>
        </w:rPr>
        <w:t>Introduction</w:t>
      </w:r>
    </w:p>
    <w:p w:rsidR="1CF58084" w:rsidP="3AAAC16A" w:rsidRDefault="1CF58084" w14:paraId="078A7EEE" w14:textId="1B158E1B">
      <w:pPr>
        <w:pStyle w:val="Normal"/>
        <w:shd w:val="clear" w:color="auto" w:fill="FFFFFF" w:themeFill="background1"/>
        <w:spacing w:before="300" w:after="300" w:line="360" w:lineRule="auto"/>
        <w:jc w:val="both"/>
        <w:rPr>
          <w:rFonts w:ascii="Calibri" w:hAnsi="Calibri" w:eastAsia="Calibri" w:cs="Calibri"/>
          <w:color w:val="000000" w:themeColor="text1" w:themeTint="FF" w:themeShade="FF"/>
        </w:rPr>
      </w:pPr>
      <w:r w:rsidRPr="3AAAC16A" w:rsidR="693DB793">
        <w:rPr>
          <w:rFonts w:ascii="Calibri" w:hAnsi="Calibri" w:eastAsia="Calibri" w:cs="Calibri"/>
          <w:color w:val="000000" w:themeColor="text1" w:themeTint="FF" w:themeShade="FF"/>
        </w:rPr>
        <w:t>The aim of this project is to analyze historical rent prices across different regions in Canada</w:t>
      </w:r>
      <w:r w:rsidRPr="3AAAC16A" w:rsidR="1020F8F6">
        <w:rPr>
          <w:rFonts w:ascii="Calibri" w:hAnsi="Calibri" w:eastAsia="Calibri" w:cs="Calibri"/>
          <w:color w:val="000000" w:themeColor="text1" w:themeTint="FF" w:themeShade="FF"/>
        </w:rPr>
        <w:t xml:space="preserve"> with population over 10,000</w:t>
      </w:r>
      <w:r w:rsidRPr="3AAAC16A" w:rsidR="693DB793">
        <w:rPr>
          <w:rFonts w:ascii="Calibri" w:hAnsi="Calibri" w:eastAsia="Calibri" w:cs="Calibri"/>
          <w:color w:val="000000" w:themeColor="text1" w:themeTint="FF" w:themeShade="FF"/>
        </w:rPr>
        <w:t>, forecast future rent prices, considering several types of housing structures and units. Based on the identified rent prices dataset, the project aims at looking for uncover</w:t>
      </w:r>
      <w:r w:rsidRPr="3AAAC16A" w:rsidR="31DD2C22">
        <w:rPr>
          <w:rFonts w:ascii="Calibri" w:hAnsi="Calibri" w:eastAsia="Calibri" w:cs="Calibri"/>
          <w:color w:val="000000" w:themeColor="text1" w:themeTint="FF" w:themeShade="FF"/>
        </w:rPr>
        <w:t>ed</w:t>
      </w:r>
      <w:r w:rsidRPr="3AAAC16A" w:rsidR="693DB793">
        <w:rPr>
          <w:rFonts w:ascii="Calibri" w:hAnsi="Calibri" w:eastAsia="Calibri" w:cs="Calibri"/>
          <w:color w:val="000000" w:themeColor="text1" w:themeTint="FF" w:themeShade="FF"/>
        </w:rPr>
        <w:t xml:space="preserve"> trends, patterns, and insights which </w:t>
      </w:r>
      <w:r w:rsidRPr="3AAAC16A" w:rsidR="693DB793">
        <w:rPr>
          <w:rFonts w:ascii="Calibri" w:hAnsi="Calibri" w:eastAsia="Calibri" w:cs="Calibri"/>
          <w:color w:val="000000" w:themeColor="text1" w:themeTint="FF" w:themeShade="FF"/>
        </w:rPr>
        <w:t>help</w:t>
      </w:r>
      <w:r w:rsidRPr="3AAAC16A" w:rsidR="693DB793">
        <w:rPr>
          <w:rFonts w:ascii="Calibri" w:hAnsi="Calibri" w:eastAsia="Calibri" w:cs="Calibri"/>
          <w:color w:val="000000" w:themeColor="text1" w:themeTint="FF" w:themeShade="FF"/>
        </w:rPr>
        <w:t xml:space="preserve"> real estate stakeholders, policymak</w:t>
      </w:r>
      <w:r w:rsidRPr="3AAAC16A" w:rsidR="228A3122">
        <w:rPr>
          <w:rFonts w:ascii="Calibri" w:hAnsi="Calibri" w:eastAsia="Calibri" w:cs="Calibri"/>
          <w:color w:val="000000" w:themeColor="text1" w:themeTint="FF" w:themeShade="FF"/>
        </w:rPr>
        <w:t>ers</w:t>
      </w:r>
      <w:r w:rsidRPr="3AAAC16A" w:rsidR="693DB793">
        <w:rPr>
          <w:rFonts w:ascii="Calibri" w:hAnsi="Calibri" w:eastAsia="Calibri" w:cs="Calibri"/>
          <w:color w:val="000000" w:themeColor="text1" w:themeTint="FF" w:themeShade="FF"/>
        </w:rPr>
        <w:t xml:space="preserve">, and business </w:t>
      </w:r>
      <w:r w:rsidRPr="3AAAC16A" w:rsidR="56CDFB66">
        <w:rPr>
          <w:rFonts w:ascii="Calibri" w:hAnsi="Calibri" w:eastAsia="Calibri" w:cs="Calibri"/>
          <w:color w:val="000000" w:themeColor="text1" w:themeTint="FF" w:themeShade="FF"/>
        </w:rPr>
        <w:t>owner</w:t>
      </w:r>
      <w:r w:rsidRPr="3AAAC16A" w:rsidR="56CDFB66">
        <w:rPr>
          <w:rFonts w:ascii="Calibri" w:hAnsi="Calibri" w:eastAsia="Calibri" w:cs="Calibri"/>
          <w:color w:val="000000" w:themeColor="text1" w:themeTint="FF" w:themeShade="FF"/>
        </w:rPr>
        <w:t>s</w:t>
      </w:r>
      <w:r w:rsidRPr="3AAAC16A" w:rsidR="693DB793">
        <w:rPr>
          <w:rFonts w:ascii="Calibri" w:hAnsi="Calibri" w:eastAsia="Calibri" w:cs="Calibri"/>
          <w:color w:val="000000" w:themeColor="text1" w:themeTint="FF" w:themeShade="FF"/>
        </w:rPr>
        <w:t>.</w:t>
      </w:r>
    </w:p>
    <w:p w:rsidR="1CF58084" w:rsidP="3AAAC16A" w:rsidRDefault="1CF58084" w14:paraId="2248C586" w14:textId="69C61323">
      <w:pPr>
        <w:pStyle w:val="Normal"/>
        <w:shd w:val="clear" w:color="auto" w:fill="FFFFFF" w:themeFill="background1"/>
        <w:spacing w:before="300" w:after="300" w:line="360" w:lineRule="auto"/>
        <w:jc w:val="both"/>
        <w:rPr>
          <w:rFonts w:ascii="Calibri" w:hAnsi="Calibri" w:eastAsia="Calibri" w:cs="Calibri"/>
          <w:color w:val="000000" w:themeColor="text1" w:themeTint="FF" w:themeShade="FF"/>
        </w:rPr>
      </w:pPr>
      <w:r w:rsidRPr="3AAAC16A" w:rsidR="52CB8F57">
        <w:rPr>
          <w:rFonts w:ascii="Calibri" w:hAnsi="Calibri" w:eastAsia="Calibri" w:cs="Calibri"/>
          <w:color w:val="000000" w:themeColor="text1" w:themeTint="FF" w:themeShade="FF"/>
        </w:rPr>
        <w:t>The</w:t>
      </w:r>
      <w:r w:rsidRPr="3AAAC16A" w:rsidR="693DB793">
        <w:rPr>
          <w:rFonts w:ascii="Calibri" w:hAnsi="Calibri" w:eastAsia="Calibri" w:cs="Calibri"/>
          <w:color w:val="000000" w:themeColor="text1" w:themeTint="FF" w:themeShade="FF"/>
        </w:rPr>
        <w:t xml:space="preserve"> </w:t>
      </w:r>
      <w:r w:rsidRPr="3AAAC16A" w:rsidR="52CB8F57">
        <w:rPr>
          <w:rFonts w:ascii="Calibri" w:hAnsi="Calibri" w:eastAsia="Calibri" w:cs="Calibri"/>
          <w:color w:val="000000" w:themeColor="text1" w:themeTint="FF" w:themeShade="FF"/>
        </w:rPr>
        <w:t xml:space="preserve">analysis is </w:t>
      </w:r>
      <w:r w:rsidRPr="3AAAC16A" w:rsidR="70FF5E82">
        <w:rPr>
          <w:rFonts w:ascii="Calibri" w:hAnsi="Calibri" w:eastAsia="Calibri" w:cs="Calibri"/>
          <w:color w:val="000000" w:themeColor="text1" w:themeTint="FF" w:themeShade="FF"/>
        </w:rPr>
        <w:t xml:space="preserve">focused </w:t>
      </w:r>
      <w:r w:rsidRPr="3AAAC16A" w:rsidR="52CB8F57">
        <w:rPr>
          <w:rFonts w:ascii="Calibri" w:hAnsi="Calibri" w:eastAsia="Calibri" w:cs="Calibri"/>
          <w:color w:val="000000" w:themeColor="text1" w:themeTint="FF" w:themeShade="FF"/>
        </w:rPr>
        <w:t xml:space="preserve">on the </w:t>
      </w:r>
      <w:r w:rsidRPr="3AAAC16A" w:rsidR="3B476469">
        <w:rPr>
          <w:rFonts w:ascii="Calibri" w:hAnsi="Calibri" w:eastAsia="Calibri" w:cs="Calibri"/>
          <w:color w:val="000000" w:themeColor="text1" w:themeTint="FF" w:themeShade="FF"/>
        </w:rPr>
        <w:t>region-based</w:t>
      </w:r>
      <w:r w:rsidRPr="3AAAC16A" w:rsidR="7FD07AE8">
        <w:rPr>
          <w:rFonts w:ascii="Calibri" w:hAnsi="Calibri" w:eastAsia="Calibri" w:cs="Calibri"/>
          <w:color w:val="000000" w:themeColor="text1" w:themeTint="FF" w:themeShade="FF"/>
        </w:rPr>
        <w:t xml:space="preserve"> r</w:t>
      </w:r>
      <w:r w:rsidRPr="3AAAC16A" w:rsidR="52CB8F57">
        <w:rPr>
          <w:rFonts w:ascii="Calibri" w:hAnsi="Calibri" w:eastAsia="Calibri" w:cs="Calibri"/>
          <w:color w:val="000000" w:themeColor="text1" w:themeTint="FF" w:themeShade="FF"/>
        </w:rPr>
        <w:t>ent prices</w:t>
      </w:r>
      <w:r w:rsidRPr="3AAAC16A" w:rsidR="2BC13F3F">
        <w:rPr>
          <w:rFonts w:ascii="Calibri" w:hAnsi="Calibri" w:eastAsia="Calibri" w:cs="Calibri"/>
          <w:color w:val="000000" w:themeColor="text1" w:themeTint="FF" w:themeShade="FF"/>
        </w:rPr>
        <w:t xml:space="preserve"> and </w:t>
      </w:r>
      <w:r w:rsidRPr="3AAAC16A" w:rsidR="2BC13F3F">
        <w:rPr>
          <w:rFonts w:ascii="Calibri" w:hAnsi="Calibri" w:eastAsia="Calibri" w:cs="Calibri"/>
          <w:color w:val="000000" w:themeColor="text1" w:themeTint="FF" w:themeShade="FF"/>
        </w:rPr>
        <w:t>type</w:t>
      </w:r>
      <w:r w:rsidRPr="3AAAC16A" w:rsidR="2BC13F3F">
        <w:rPr>
          <w:rFonts w:ascii="Calibri" w:hAnsi="Calibri" w:eastAsia="Calibri" w:cs="Calibri"/>
          <w:color w:val="000000" w:themeColor="text1" w:themeTint="FF" w:themeShade="FF"/>
        </w:rPr>
        <w:t xml:space="preserve"> of </w:t>
      </w:r>
      <w:r w:rsidRPr="3AAAC16A" w:rsidR="058E802F">
        <w:rPr>
          <w:rFonts w:ascii="Calibri" w:hAnsi="Calibri" w:eastAsia="Calibri" w:cs="Calibri"/>
          <w:color w:val="000000" w:themeColor="text1" w:themeTint="FF" w:themeShade="FF"/>
        </w:rPr>
        <w:t xml:space="preserve">housing </w:t>
      </w:r>
      <w:r w:rsidRPr="3AAAC16A" w:rsidR="17356BF6">
        <w:rPr>
          <w:rFonts w:ascii="Calibri" w:hAnsi="Calibri" w:eastAsia="Calibri" w:cs="Calibri"/>
          <w:color w:val="000000" w:themeColor="text1" w:themeTint="FF" w:themeShade="FF"/>
        </w:rPr>
        <w:t xml:space="preserve">such as Apartments, Houses, </w:t>
      </w:r>
      <w:r w:rsidRPr="3AAAC16A" w:rsidR="17356BF6">
        <w:rPr>
          <w:rFonts w:ascii="Calibri" w:hAnsi="Calibri" w:eastAsia="Calibri" w:cs="Calibri"/>
          <w:color w:val="000000" w:themeColor="text1" w:themeTint="FF" w:themeShade="FF"/>
        </w:rPr>
        <w:t>Cond</w:t>
      </w:r>
      <w:r w:rsidRPr="3AAAC16A" w:rsidR="17356BF6">
        <w:rPr>
          <w:rFonts w:ascii="Calibri" w:hAnsi="Calibri" w:eastAsia="Calibri" w:cs="Calibri"/>
          <w:color w:val="000000" w:themeColor="text1" w:themeTint="FF" w:themeShade="FF"/>
        </w:rPr>
        <w:t>o</w:t>
      </w:r>
      <w:r w:rsidRPr="3AAAC16A" w:rsidR="17356BF6">
        <w:rPr>
          <w:rFonts w:ascii="Calibri" w:hAnsi="Calibri" w:eastAsia="Calibri" w:cs="Calibri"/>
          <w:color w:val="000000" w:themeColor="text1" w:themeTint="FF" w:themeShade="FF"/>
        </w:rPr>
        <w:t>s</w:t>
      </w:r>
      <w:r w:rsidRPr="3AAAC16A" w:rsidR="6FF0E41E">
        <w:rPr>
          <w:rFonts w:ascii="Calibri" w:hAnsi="Calibri" w:eastAsia="Calibri" w:cs="Calibri"/>
          <w:color w:val="000000" w:themeColor="text1" w:themeTint="FF" w:themeShade="FF"/>
        </w:rPr>
        <w:t xml:space="preserve"> </w:t>
      </w:r>
      <w:r w:rsidRPr="3AAAC16A" w:rsidR="058E802F">
        <w:rPr>
          <w:rFonts w:ascii="Calibri" w:hAnsi="Calibri" w:eastAsia="Calibri" w:cs="Calibri"/>
          <w:color w:val="000000" w:themeColor="text1" w:themeTint="FF" w:themeShade="FF"/>
        </w:rPr>
        <w:t>across</w:t>
      </w:r>
      <w:r w:rsidRPr="3AAAC16A" w:rsidR="058E802F">
        <w:rPr>
          <w:rFonts w:ascii="Calibri" w:hAnsi="Calibri" w:eastAsia="Calibri" w:cs="Calibri"/>
          <w:color w:val="000000" w:themeColor="text1" w:themeTint="FF" w:themeShade="FF"/>
        </w:rPr>
        <w:t xml:space="preserve"> the country</w:t>
      </w:r>
      <w:r w:rsidRPr="3AAAC16A" w:rsidR="058E802F">
        <w:rPr>
          <w:rFonts w:ascii="Calibri" w:hAnsi="Calibri" w:eastAsia="Calibri" w:cs="Calibri"/>
          <w:color w:val="000000" w:themeColor="text1" w:themeTint="FF" w:themeShade="FF"/>
        </w:rPr>
        <w:t xml:space="preserve">. </w:t>
      </w:r>
      <w:r w:rsidRPr="3AAAC16A" w:rsidR="475335B8">
        <w:rPr>
          <w:rFonts w:ascii="Calibri" w:hAnsi="Calibri" w:eastAsia="Calibri" w:cs="Calibri"/>
          <w:color w:val="000000" w:themeColor="text1" w:themeTint="FF" w:themeShade="FF"/>
        </w:rPr>
        <w:t xml:space="preserve"> </w:t>
      </w:r>
      <w:r w:rsidRPr="3AAAC16A" w:rsidR="475335B8">
        <w:rPr>
          <w:rFonts w:ascii="Calibri" w:hAnsi="Calibri" w:eastAsia="Calibri" w:cs="Calibri"/>
          <w:color w:val="000000" w:themeColor="text1" w:themeTint="FF" w:themeShade="FF"/>
        </w:rPr>
        <w:t>We</w:t>
      </w:r>
      <w:r w:rsidRPr="3AAAC16A" w:rsidR="475335B8">
        <w:rPr>
          <w:rFonts w:ascii="Calibri" w:hAnsi="Calibri" w:eastAsia="Calibri" w:cs="Calibri"/>
          <w:color w:val="000000" w:themeColor="text1" w:themeTint="FF" w:themeShade="FF"/>
        </w:rPr>
        <w:t xml:space="preserve"> </w:t>
      </w:r>
      <w:r w:rsidRPr="3AAAC16A" w:rsidR="475335B8">
        <w:rPr>
          <w:rFonts w:ascii="Calibri" w:hAnsi="Calibri" w:eastAsia="Calibri" w:cs="Calibri"/>
          <w:color w:val="000000" w:themeColor="text1" w:themeTint="FF" w:themeShade="FF"/>
        </w:rPr>
        <w:t>w</w:t>
      </w:r>
      <w:r w:rsidRPr="3AAAC16A" w:rsidR="475335B8">
        <w:rPr>
          <w:rFonts w:ascii="Calibri" w:hAnsi="Calibri" w:eastAsia="Calibri" w:cs="Calibri"/>
          <w:color w:val="000000" w:themeColor="text1" w:themeTint="FF" w:themeShade="FF"/>
        </w:rPr>
        <w:t>i</w:t>
      </w:r>
      <w:r w:rsidRPr="3AAAC16A" w:rsidR="475335B8">
        <w:rPr>
          <w:rFonts w:ascii="Calibri" w:hAnsi="Calibri" w:eastAsia="Calibri" w:cs="Calibri"/>
          <w:color w:val="000000" w:themeColor="text1" w:themeTint="FF" w:themeShade="FF"/>
        </w:rPr>
        <w:t xml:space="preserve">ll </w:t>
      </w:r>
      <w:r w:rsidRPr="3AAAC16A" w:rsidR="125FAE03">
        <w:rPr>
          <w:rFonts w:ascii="Calibri" w:hAnsi="Calibri" w:eastAsia="Calibri" w:cs="Calibri"/>
          <w:color w:val="000000" w:themeColor="text1" w:themeTint="FF" w:themeShade="FF"/>
        </w:rPr>
        <w:t>initiate</w:t>
      </w:r>
      <w:r w:rsidRPr="3AAAC16A" w:rsidR="2282B69D">
        <w:rPr>
          <w:rFonts w:ascii="Calibri" w:hAnsi="Calibri" w:eastAsia="Calibri" w:cs="Calibri"/>
          <w:color w:val="000000" w:themeColor="text1" w:themeTint="FF" w:themeShade="FF"/>
        </w:rPr>
        <w:t xml:space="preserve"> the p</w:t>
      </w:r>
      <w:r w:rsidRPr="3AAAC16A" w:rsidR="28C789CD">
        <w:rPr>
          <w:rFonts w:ascii="Calibri" w:hAnsi="Calibri" w:eastAsia="Calibri" w:cs="Calibri"/>
          <w:color w:val="000000" w:themeColor="text1" w:themeTint="FF" w:themeShade="FF"/>
        </w:rPr>
        <w:t xml:space="preserve">roject </w:t>
      </w:r>
      <w:r w:rsidRPr="3AAAC16A" w:rsidR="475335B8">
        <w:rPr>
          <w:rFonts w:ascii="Calibri" w:hAnsi="Calibri" w:eastAsia="Calibri" w:cs="Calibri"/>
          <w:color w:val="000000" w:themeColor="text1" w:themeTint="FF" w:themeShade="FF"/>
        </w:rPr>
        <w:t xml:space="preserve">by </w:t>
      </w:r>
      <w:r w:rsidRPr="3AAAC16A" w:rsidR="475335B8">
        <w:rPr>
          <w:rFonts w:ascii="Calibri" w:hAnsi="Calibri" w:eastAsia="Calibri" w:cs="Calibri"/>
          <w:color w:val="000000" w:themeColor="text1" w:themeTint="FF" w:themeShade="FF"/>
        </w:rPr>
        <w:t>acq</w:t>
      </w:r>
      <w:r w:rsidRPr="3AAAC16A" w:rsidR="475335B8">
        <w:rPr>
          <w:rFonts w:ascii="Calibri" w:hAnsi="Calibri" w:eastAsia="Calibri" w:cs="Calibri"/>
          <w:color w:val="000000" w:themeColor="text1" w:themeTint="FF" w:themeShade="FF"/>
        </w:rPr>
        <w:t>u</w:t>
      </w:r>
      <w:r w:rsidRPr="3AAAC16A" w:rsidR="475335B8">
        <w:rPr>
          <w:rFonts w:ascii="Calibri" w:hAnsi="Calibri" w:eastAsia="Calibri" w:cs="Calibri"/>
          <w:color w:val="000000" w:themeColor="text1" w:themeTint="FF" w:themeShade="FF"/>
        </w:rPr>
        <w:t>i</w:t>
      </w:r>
      <w:r w:rsidRPr="3AAAC16A" w:rsidR="475335B8">
        <w:rPr>
          <w:rFonts w:ascii="Calibri" w:hAnsi="Calibri" w:eastAsia="Calibri" w:cs="Calibri"/>
          <w:color w:val="000000" w:themeColor="text1" w:themeTint="FF" w:themeShade="FF"/>
        </w:rPr>
        <w:t>r</w:t>
      </w:r>
      <w:r w:rsidRPr="3AAAC16A" w:rsidR="475335B8">
        <w:rPr>
          <w:rFonts w:ascii="Calibri" w:hAnsi="Calibri" w:eastAsia="Calibri" w:cs="Calibri"/>
          <w:color w:val="000000" w:themeColor="text1" w:themeTint="FF" w:themeShade="FF"/>
        </w:rPr>
        <w:t>ing</w:t>
      </w:r>
      <w:r w:rsidRPr="3AAAC16A" w:rsidR="475335B8">
        <w:rPr>
          <w:rFonts w:ascii="Calibri" w:hAnsi="Calibri" w:eastAsia="Calibri" w:cs="Calibri"/>
          <w:color w:val="000000" w:themeColor="text1" w:themeTint="FF" w:themeShade="FF"/>
        </w:rPr>
        <w:t xml:space="preserve"> th</w:t>
      </w:r>
      <w:r w:rsidRPr="3AAAC16A" w:rsidR="475335B8">
        <w:rPr>
          <w:rFonts w:ascii="Calibri" w:hAnsi="Calibri" w:eastAsia="Calibri" w:cs="Calibri"/>
          <w:color w:val="000000" w:themeColor="text1" w:themeTint="FF" w:themeShade="FF"/>
        </w:rPr>
        <w:t>e</w:t>
      </w:r>
      <w:r w:rsidRPr="3AAAC16A" w:rsidR="475335B8">
        <w:rPr>
          <w:rFonts w:ascii="Calibri" w:hAnsi="Calibri" w:eastAsia="Calibri" w:cs="Calibri"/>
          <w:color w:val="000000" w:themeColor="text1" w:themeTint="FF" w:themeShade="FF"/>
        </w:rPr>
        <w:t xml:space="preserve"> </w:t>
      </w:r>
      <w:r w:rsidRPr="3AAAC16A" w:rsidR="475335B8">
        <w:rPr>
          <w:rFonts w:ascii="Calibri" w:hAnsi="Calibri" w:eastAsia="Calibri" w:cs="Calibri"/>
          <w:color w:val="000000" w:themeColor="text1" w:themeTint="FF" w:themeShade="FF"/>
        </w:rPr>
        <w:t>d</w:t>
      </w:r>
      <w:r w:rsidRPr="3AAAC16A" w:rsidR="475335B8">
        <w:rPr>
          <w:rFonts w:ascii="Calibri" w:hAnsi="Calibri" w:eastAsia="Calibri" w:cs="Calibri"/>
          <w:color w:val="000000" w:themeColor="text1" w:themeTint="FF" w:themeShade="FF"/>
        </w:rPr>
        <w:t>at</w:t>
      </w:r>
      <w:r w:rsidRPr="3AAAC16A" w:rsidR="475335B8">
        <w:rPr>
          <w:rFonts w:ascii="Calibri" w:hAnsi="Calibri" w:eastAsia="Calibri" w:cs="Calibri"/>
          <w:color w:val="000000" w:themeColor="text1" w:themeTint="FF" w:themeShade="FF"/>
        </w:rPr>
        <w:t>a</w:t>
      </w:r>
      <w:r w:rsidRPr="3AAAC16A" w:rsidR="475335B8">
        <w:rPr>
          <w:rFonts w:ascii="Calibri" w:hAnsi="Calibri" w:eastAsia="Calibri" w:cs="Calibri"/>
          <w:color w:val="000000" w:themeColor="text1" w:themeTint="FF" w:themeShade="FF"/>
        </w:rPr>
        <w:t xml:space="preserve"> </w:t>
      </w:r>
      <w:r w:rsidRPr="3AAAC16A" w:rsidR="475335B8">
        <w:rPr>
          <w:rFonts w:ascii="Calibri" w:hAnsi="Calibri" w:eastAsia="Calibri" w:cs="Calibri"/>
          <w:color w:val="000000" w:themeColor="text1" w:themeTint="FF" w:themeShade="FF"/>
        </w:rPr>
        <w:t>an</w:t>
      </w:r>
      <w:r w:rsidRPr="3AAAC16A" w:rsidR="475335B8">
        <w:rPr>
          <w:rFonts w:ascii="Calibri" w:hAnsi="Calibri" w:eastAsia="Calibri" w:cs="Calibri"/>
          <w:color w:val="000000" w:themeColor="text1" w:themeTint="FF" w:themeShade="FF"/>
        </w:rPr>
        <w:t>d</w:t>
      </w:r>
      <w:r w:rsidRPr="3AAAC16A" w:rsidR="475335B8">
        <w:rPr>
          <w:rFonts w:ascii="Calibri" w:hAnsi="Calibri" w:eastAsia="Calibri" w:cs="Calibri"/>
          <w:color w:val="000000" w:themeColor="text1" w:themeTint="FF" w:themeShade="FF"/>
        </w:rPr>
        <w:t xml:space="preserve"> </w:t>
      </w:r>
      <w:r w:rsidRPr="3AAAC16A" w:rsidR="1828B8BF">
        <w:rPr>
          <w:rFonts w:ascii="Calibri" w:hAnsi="Calibri" w:eastAsia="Calibri" w:cs="Calibri"/>
          <w:color w:val="000000" w:themeColor="text1" w:themeTint="FF" w:themeShade="FF"/>
        </w:rPr>
        <w:t xml:space="preserve">move forward with its </w:t>
      </w:r>
      <w:r w:rsidRPr="3AAAC16A" w:rsidR="0B903898">
        <w:rPr>
          <w:rFonts w:ascii="Calibri" w:hAnsi="Calibri" w:eastAsia="Calibri" w:cs="Calibri"/>
          <w:color w:val="000000" w:themeColor="text1" w:themeTint="FF" w:themeShade="FF"/>
        </w:rPr>
        <w:t>exploratory data analysis</w:t>
      </w:r>
      <w:r w:rsidRPr="3AAAC16A" w:rsidR="1828B8BF">
        <w:rPr>
          <w:rFonts w:ascii="Calibri" w:hAnsi="Calibri" w:eastAsia="Calibri" w:cs="Calibri"/>
          <w:color w:val="000000" w:themeColor="text1" w:themeTint="FF" w:themeShade="FF"/>
        </w:rPr>
        <w:t xml:space="preserve"> </w:t>
      </w:r>
      <w:r w:rsidRPr="3AAAC16A" w:rsidR="7528347D">
        <w:rPr>
          <w:rFonts w:ascii="Calibri" w:hAnsi="Calibri" w:eastAsia="Calibri" w:cs="Calibri"/>
          <w:color w:val="000000" w:themeColor="text1" w:themeTint="FF" w:themeShade="FF"/>
        </w:rPr>
        <w:t xml:space="preserve">so that we can </w:t>
      </w:r>
      <w:r w:rsidRPr="3AAAC16A" w:rsidR="462112BF">
        <w:rPr>
          <w:rFonts w:ascii="Calibri" w:hAnsi="Calibri" w:eastAsia="Calibri" w:cs="Calibri"/>
          <w:color w:val="000000" w:themeColor="text1" w:themeTint="FF" w:themeShade="FF"/>
        </w:rPr>
        <w:t>develop a</w:t>
      </w:r>
      <w:r w:rsidRPr="3AAAC16A" w:rsidR="7528347D">
        <w:rPr>
          <w:rFonts w:ascii="Calibri" w:hAnsi="Calibri" w:eastAsia="Calibri" w:cs="Calibri"/>
          <w:color w:val="000000" w:themeColor="text1" w:themeTint="FF" w:themeShade="FF"/>
        </w:rPr>
        <w:t xml:space="preserve"> </w:t>
      </w:r>
      <w:r w:rsidRPr="3AAAC16A" w:rsidR="7528347D">
        <w:rPr>
          <w:rFonts w:ascii="Calibri" w:hAnsi="Calibri" w:eastAsia="Calibri" w:cs="Calibri"/>
          <w:color w:val="000000" w:themeColor="text1" w:themeTint="FF" w:themeShade="FF"/>
        </w:rPr>
        <w:t>p</w:t>
      </w:r>
      <w:r w:rsidRPr="3AAAC16A" w:rsidR="7528347D">
        <w:rPr>
          <w:rFonts w:ascii="Calibri" w:hAnsi="Calibri" w:eastAsia="Calibri" w:cs="Calibri"/>
          <w:color w:val="000000" w:themeColor="text1" w:themeTint="FF" w:themeShade="FF"/>
        </w:rPr>
        <w:t>e</w:t>
      </w:r>
      <w:r w:rsidRPr="3AAAC16A" w:rsidR="7528347D">
        <w:rPr>
          <w:rFonts w:ascii="Calibri" w:hAnsi="Calibri" w:eastAsia="Calibri" w:cs="Calibri"/>
          <w:color w:val="000000" w:themeColor="text1" w:themeTint="FF" w:themeShade="FF"/>
        </w:rPr>
        <w:t>r</w:t>
      </w:r>
      <w:r w:rsidRPr="3AAAC16A" w:rsidR="7528347D">
        <w:rPr>
          <w:rFonts w:ascii="Calibri" w:hAnsi="Calibri" w:eastAsia="Calibri" w:cs="Calibri"/>
          <w:color w:val="000000" w:themeColor="text1" w:themeTint="FF" w:themeShade="FF"/>
        </w:rPr>
        <w:t xml:space="preserve">fect </w:t>
      </w:r>
      <w:r w:rsidRPr="3AAAC16A" w:rsidR="7528347D">
        <w:rPr>
          <w:rFonts w:ascii="Calibri" w:hAnsi="Calibri" w:eastAsia="Calibri" w:cs="Calibri"/>
          <w:color w:val="000000" w:themeColor="text1" w:themeTint="FF" w:themeShade="FF"/>
        </w:rPr>
        <w:t>e</w:t>
      </w:r>
      <w:r w:rsidRPr="3AAAC16A" w:rsidR="37878317">
        <w:rPr>
          <w:rFonts w:ascii="Calibri" w:hAnsi="Calibri" w:eastAsia="Calibri" w:cs="Calibri"/>
          <w:color w:val="000000" w:themeColor="text1" w:themeTint="FF" w:themeShade="FF"/>
        </w:rPr>
        <w:t>rr</w:t>
      </w:r>
      <w:r w:rsidRPr="3AAAC16A" w:rsidR="7528347D">
        <w:rPr>
          <w:rFonts w:ascii="Calibri" w:hAnsi="Calibri" w:eastAsia="Calibri" w:cs="Calibri"/>
          <w:color w:val="000000" w:themeColor="text1" w:themeTint="FF" w:themeShade="FF"/>
        </w:rPr>
        <w:t>orless</w:t>
      </w:r>
      <w:r w:rsidRPr="3AAAC16A" w:rsidR="7528347D">
        <w:rPr>
          <w:rFonts w:ascii="Calibri" w:hAnsi="Calibri" w:eastAsia="Calibri" w:cs="Calibri"/>
          <w:color w:val="000000" w:themeColor="text1" w:themeTint="FF" w:themeShade="FF"/>
        </w:rPr>
        <w:t xml:space="preserve"> database to build predictive models on. We will end the process by shaping our data into </w:t>
      </w:r>
      <w:r w:rsidRPr="3AAAC16A" w:rsidR="1A870873">
        <w:rPr>
          <w:rFonts w:ascii="Calibri" w:hAnsi="Calibri" w:eastAsia="Calibri" w:cs="Calibri"/>
          <w:color w:val="000000" w:themeColor="text1" w:themeTint="FF" w:themeShade="FF"/>
        </w:rPr>
        <w:t>visualizations</w:t>
      </w:r>
      <w:r w:rsidRPr="3AAAC16A" w:rsidR="7528347D">
        <w:rPr>
          <w:rFonts w:ascii="Calibri" w:hAnsi="Calibri" w:eastAsia="Calibri" w:cs="Calibri"/>
          <w:color w:val="000000" w:themeColor="text1" w:themeTint="FF" w:themeShade="FF"/>
        </w:rPr>
        <w:t xml:space="preserve"> to ma</w:t>
      </w:r>
      <w:r w:rsidRPr="3AAAC16A" w:rsidR="40EA2E82">
        <w:rPr>
          <w:rFonts w:ascii="Calibri" w:hAnsi="Calibri" w:eastAsia="Calibri" w:cs="Calibri"/>
          <w:color w:val="000000" w:themeColor="text1" w:themeTint="FF" w:themeShade="FF"/>
        </w:rPr>
        <w:t xml:space="preserve">ke it easier for the audience to </w:t>
      </w:r>
      <w:r w:rsidRPr="3AAAC16A" w:rsidR="6045D5F0">
        <w:rPr>
          <w:rFonts w:ascii="Calibri" w:hAnsi="Calibri" w:eastAsia="Calibri" w:cs="Calibri"/>
          <w:color w:val="000000" w:themeColor="text1" w:themeTint="FF" w:themeShade="FF"/>
        </w:rPr>
        <w:t>interact,</w:t>
      </w:r>
      <w:r w:rsidRPr="3AAAC16A" w:rsidR="6045D5F0">
        <w:rPr>
          <w:rFonts w:ascii="Calibri" w:hAnsi="Calibri" w:eastAsia="Calibri" w:cs="Calibri"/>
          <w:color w:val="000000" w:themeColor="text1" w:themeTint="FF" w:themeShade="FF"/>
        </w:rPr>
        <w:t xml:space="preserve"> </w:t>
      </w:r>
      <w:r w:rsidRPr="3AAAC16A" w:rsidR="40EA2E82">
        <w:rPr>
          <w:rFonts w:ascii="Calibri" w:hAnsi="Calibri" w:eastAsia="Calibri" w:cs="Calibri"/>
          <w:color w:val="000000" w:themeColor="text1" w:themeTint="FF" w:themeShade="FF"/>
        </w:rPr>
        <w:t>understand</w:t>
      </w:r>
      <w:r w:rsidRPr="3AAAC16A" w:rsidR="608E0EEF">
        <w:rPr>
          <w:rFonts w:ascii="Calibri" w:hAnsi="Calibri" w:eastAsia="Calibri" w:cs="Calibri"/>
          <w:color w:val="000000" w:themeColor="text1" w:themeTint="FF" w:themeShade="FF"/>
        </w:rPr>
        <w:t xml:space="preserve"> and draw actionable insights from it</w:t>
      </w:r>
      <w:r w:rsidRPr="3AAAC16A" w:rsidR="40EA2E82">
        <w:rPr>
          <w:rFonts w:ascii="Calibri" w:hAnsi="Calibri" w:eastAsia="Calibri" w:cs="Calibri"/>
          <w:color w:val="000000" w:themeColor="text1" w:themeTint="FF" w:themeShade="FF"/>
        </w:rPr>
        <w:t>.</w:t>
      </w:r>
    </w:p>
    <w:p w:rsidR="1CF58084" w:rsidP="3AAAC16A" w:rsidRDefault="1CF58084" w14:paraId="2720EBDB" w14:textId="1CFDAA37">
      <w:pPr>
        <w:pStyle w:val="Normal"/>
        <w:shd w:val="clear" w:color="auto" w:fill="FFFFFF" w:themeFill="background1"/>
        <w:spacing w:before="300" w:after="300" w:line="360" w:lineRule="auto"/>
        <w:jc w:val="both"/>
        <w:rPr>
          <w:rFonts w:ascii="Calibri" w:hAnsi="Calibri" w:eastAsia="Calibri" w:cs="Calibri"/>
          <w:noProof w:val="0"/>
          <w:sz w:val="24"/>
          <w:szCs w:val="24"/>
          <w:lang w:val="en-US"/>
        </w:rPr>
      </w:pPr>
      <w:r w:rsidRPr="3AAAC16A" w:rsidR="693DB793">
        <w:rPr>
          <w:rFonts w:ascii="Calibri" w:hAnsi="Calibri" w:eastAsia="Calibri" w:cs="Calibri"/>
          <w:color w:val="000000" w:themeColor="text1" w:themeTint="FF" w:themeShade="FF"/>
        </w:rPr>
        <w:t xml:space="preserve">To be more concrete, </w:t>
      </w:r>
      <w:r w:rsidRPr="3AAAC16A" w:rsidR="31651700">
        <w:rPr>
          <w:rFonts w:ascii="Calibri" w:hAnsi="Calibri" w:eastAsia="Calibri" w:cs="Calibri"/>
          <w:noProof w:val="0"/>
          <w:sz w:val="24"/>
          <w:szCs w:val="24"/>
          <w:lang w:val="en-US"/>
        </w:rPr>
        <w:t xml:space="preserve">the </w:t>
      </w:r>
      <w:r w:rsidRPr="3AAAC16A" w:rsidR="2F9DAE7C">
        <w:rPr>
          <w:rFonts w:ascii="Calibri" w:hAnsi="Calibri" w:eastAsia="Calibri" w:cs="Calibri"/>
          <w:noProof w:val="0"/>
          <w:sz w:val="24"/>
          <w:szCs w:val="24"/>
          <w:lang w:val="en-US"/>
        </w:rPr>
        <w:t>project</w:t>
      </w:r>
      <w:r w:rsidRPr="3AAAC16A" w:rsidR="31651700">
        <w:rPr>
          <w:rFonts w:ascii="Calibri" w:hAnsi="Calibri" w:eastAsia="Calibri" w:cs="Calibri"/>
          <w:noProof w:val="0"/>
          <w:sz w:val="24"/>
          <w:szCs w:val="24"/>
          <w:lang w:val="en-US"/>
        </w:rPr>
        <w:t xml:space="preserve"> will highlight changes that have taken place over time, providing </w:t>
      </w:r>
      <w:r w:rsidRPr="3AAAC16A" w:rsidR="31651700">
        <w:rPr>
          <w:rFonts w:ascii="Calibri" w:hAnsi="Calibri" w:eastAsia="Calibri" w:cs="Calibri"/>
          <w:noProof w:val="0"/>
          <w:sz w:val="24"/>
          <w:szCs w:val="24"/>
          <w:lang w:val="en-US"/>
        </w:rPr>
        <w:t>a precise</w:t>
      </w:r>
      <w:r w:rsidRPr="3AAAC16A" w:rsidR="31651700">
        <w:rPr>
          <w:rFonts w:ascii="Calibri" w:hAnsi="Calibri" w:eastAsia="Calibri" w:cs="Calibri"/>
          <w:noProof w:val="0"/>
          <w:sz w:val="24"/>
          <w:szCs w:val="24"/>
          <w:lang w:val="en-US"/>
        </w:rPr>
        <w:t xml:space="preserve"> understanding of market trends. This project analyzes future rent prices in various geographic areas to </w:t>
      </w:r>
      <w:r w:rsidRPr="3AAAC16A" w:rsidR="31651700">
        <w:rPr>
          <w:rFonts w:ascii="Calibri" w:hAnsi="Calibri" w:eastAsia="Calibri" w:cs="Calibri"/>
          <w:noProof w:val="0"/>
          <w:sz w:val="24"/>
          <w:szCs w:val="24"/>
          <w:lang w:val="en-US"/>
        </w:rPr>
        <w:t>assi</w:t>
      </w:r>
      <w:r w:rsidRPr="3AAAC16A" w:rsidR="31651700">
        <w:rPr>
          <w:rFonts w:ascii="Calibri" w:hAnsi="Calibri" w:eastAsia="Calibri" w:cs="Calibri"/>
          <w:noProof w:val="0"/>
          <w:sz w:val="24"/>
          <w:szCs w:val="24"/>
          <w:lang w:val="en-US"/>
        </w:rPr>
        <w:t>st</w:t>
      </w:r>
      <w:r w:rsidRPr="3AAAC16A" w:rsidR="31651700">
        <w:rPr>
          <w:rFonts w:ascii="Calibri" w:hAnsi="Calibri" w:eastAsia="Calibri" w:cs="Calibri"/>
          <w:noProof w:val="0"/>
          <w:sz w:val="24"/>
          <w:szCs w:val="24"/>
          <w:lang w:val="en-US"/>
        </w:rPr>
        <w:t xml:space="preserve"> pol</w:t>
      </w:r>
      <w:r w:rsidRPr="3AAAC16A" w:rsidR="31651700">
        <w:rPr>
          <w:rFonts w:ascii="Calibri" w:hAnsi="Calibri" w:eastAsia="Calibri" w:cs="Calibri"/>
          <w:noProof w:val="0"/>
          <w:sz w:val="24"/>
          <w:szCs w:val="24"/>
          <w:lang w:val="en-US"/>
        </w:rPr>
        <w:t xml:space="preserve">icymakers and stakeholders in understanding and putting the necessary initiatives into business. It will be easy to </w:t>
      </w:r>
      <w:r w:rsidRPr="3AAAC16A" w:rsidR="31651700">
        <w:rPr>
          <w:rFonts w:ascii="Calibri" w:hAnsi="Calibri" w:eastAsia="Calibri" w:cs="Calibri"/>
          <w:noProof w:val="0"/>
          <w:sz w:val="24"/>
          <w:szCs w:val="24"/>
          <w:lang w:val="en-US"/>
        </w:rPr>
        <w:t>dete</w:t>
      </w:r>
      <w:r w:rsidRPr="3AAAC16A" w:rsidR="31651700">
        <w:rPr>
          <w:rFonts w:ascii="Calibri" w:hAnsi="Calibri" w:eastAsia="Calibri" w:cs="Calibri"/>
          <w:noProof w:val="0"/>
          <w:sz w:val="24"/>
          <w:szCs w:val="24"/>
          <w:lang w:val="en-US"/>
        </w:rPr>
        <w:t>rmine</w:t>
      </w:r>
      <w:r w:rsidRPr="3AAAC16A" w:rsidR="31651700">
        <w:rPr>
          <w:rFonts w:ascii="Calibri" w:hAnsi="Calibri" w:eastAsia="Calibri" w:cs="Calibri"/>
          <w:noProof w:val="0"/>
          <w:sz w:val="24"/>
          <w:szCs w:val="24"/>
          <w:lang w:val="en-US"/>
        </w:rPr>
        <w:t xml:space="preserve"> the</w:t>
      </w:r>
      <w:r w:rsidRPr="3AAAC16A" w:rsidR="31651700">
        <w:rPr>
          <w:rFonts w:ascii="Calibri" w:hAnsi="Calibri" w:eastAsia="Calibri" w:cs="Calibri"/>
          <w:noProof w:val="0"/>
          <w:sz w:val="24"/>
          <w:szCs w:val="24"/>
          <w:lang w:val="en-US"/>
        </w:rPr>
        <w:t xml:space="preserve"> causes of high-price demand by looking at factors that </w:t>
      </w:r>
      <w:r w:rsidRPr="3AAAC16A" w:rsidR="31651700">
        <w:rPr>
          <w:rFonts w:ascii="Calibri" w:hAnsi="Calibri" w:eastAsia="Calibri" w:cs="Calibri"/>
          <w:noProof w:val="0"/>
          <w:sz w:val="24"/>
          <w:szCs w:val="24"/>
          <w:lang w:val="en-US"/>
        </w:rPr>
        <w:t>impa</w:t>
      </w:r>
      <w:r w:rsidRPr="3AAAC16A" w:rsidR="31651700">
        <w:rPr>
          <w:rFonts w:ascii="Calibri" w:hAnsi="Calibri" w:eastAsia="Calibri" w:cs="Calibri"/>
          <w:noProof w:val="0"/>
          <w:sz w:val="24"/>
          <w:szCs w:val="24"/>
          <w:lang w:val="en-US"/>
        </w:rPr>
        <w:t>ct</w:t>
      </w:r>
      <w:r w:rsidRPr="3AAAC16A" w:rsidR="31651700">
        <w:rPr>
          <w:rFonts w:ascii="Calibri" w:hAnsi="Calibri" w:eastAsia="Calibri" w:cs="Calibri"/>
          <w:noProof w:val="0"/>
          <w:sz w:val="24"/>
          <w:szCs w:val="24"/>
          <w:lang w:val="en-US"/>
        </w:rPr>
        <w:t xml:space="preserve"> ren</w:t>
      </w:r>
      <w:r w:rsidRPr="3AAAC16A" w:rsidR="31651700">
        <w:rPr>
          <w:rFonts w:ascii="Calibri" w:hAnsi="Calibri" w:eastAsia="Calibri" w:cs="Calibri"/>
          <w:noProof w:val="0"/>
          <w:sz w:val="24"/>
          <w:szCs w:val="24"/>
          <w:lang w:val="en-US"/>
        </w:rPr>
        <w:t>tal prices, such as population, economic conditions, and climatic factors. For instance, rent is less expensive in areas like Alberta and Saskatchewan than it is in British Columbia's Ontario.</w:t>
      </w:r>
    </w:p>
    <w:p w:rsidR="4D3E423C" w:rsidP="3AAAC16A" w:rsidRDefault="4F70C32B" w14:paraId="2FA2EF80" w14:textId="164A4670">
      <w:pPr>
        <w:pStyle w:val="Heading3"/>
        <w:shd w:val="clear" w:color="auto" w:fill="FFFFFF" w:themeFill="background1"/>
        <w:spacing w:before="240" w:after="120" w:line="360" w:lineRule="auto"/>
        <w:jc w:val="both"/>
        <w:rPr>
          <w:rFonts w:ascii="Calibri" w:hAnsi="Calibri" w:eastAsia="Calibri" w:cs="Calibri"/>
          <w:b w:val="1"/>
          <w:bCs w:val="1"/>
          <w:color w:val="000000" w:themeColor="text1" w:themeTint="FF" w:themeShade="FF"/>
          <w:sz w:val="24"/>
          <w:szCs w:val="24"/>
          <w:u w:val="single"/>
        </w:rPr>
      </w:pPr>
    </w:p>
    <w:p w:rsidR="4D3E423C" w:rsidP="3AAAC16A" w:rsidRDefault="4F70C32B" w14:paraId="7452A25F" w14:textId="559D91E9">
      <w:pPr>
        <w:pStyle w:val="Normal"/>
      </w:pPr>
    </w:p>
    <w:p w:rsidR="4D3E423C" w:rsidP="3AAAC16A" w:rsidRDefault="4F70C32B" w14:paraId="545C1C5B" w14:textId="2B78F5BE">
      <w:pPr>
        <w:pStyle w:val="Normal"/>
      </w:pPr>
    </w:p>
    <w:p w:rsidR="4D3E423C" w:rsidP="1CF58084" w:rsidRDefault="4F70C32B" w14:paraId="4D415DDA" w14:textId="15C083C9">
      <w:pPr>
        <w:pStyle w:val="Heading3"/>
        <w:shd w:val="clear" w:color="auto" w:fill="FFFFFF" w:themeFill="background1"/>
        <w:spacing w:before="240" w:after="120" w:line="360" w:lineRule="auto"/>
        <w:jc w:val="both"/>
        <w:rPr>
          <w:rFonts w:ascii="Calibri" w:hAnsi="Calibri" w:eastAsia="Calibri" w:cs="Calibri"/>
          <w:b w:val="1"/>
          <w:bCs w:val="1"/>
          <w:color w:val="000000" w:themeColor="text1"/>
          <w:sz w:val="24"/>
          <w:szCs w:val="24"/>
          <w:u w:val="single"/>
        </w:rPr>
      </w:pPr>
      <w:r w:rsidRPr="3AAAC16A" w:rsidR="50A344B8">
        <w:rPr>
          <w:rFonts w:ascii="Calibri" w:hAnsi="Calibri" w:eastAsia="Calibri" w:cs="Calibri"/>
          <w:b w:val="1"/>
          <w:bCs w:val="1"/>
          <w:color w:val="000000" w:themeColor="text1" w:themeTint="FF" w:themeShade="FF"/>
          <w:sz w:val="24"/>
          <w:szCs w:val="24"/>
          <w:u w:val="single"/>
        </w:rPr>
        <w:t>PROJECT IMPORTANCE</w:t>
      </w:r>
    </w:p>
    <w:p w:rsidR="4D3E423C" w:rsidP="3AAAC16A" w:rsidRDefault="4F70C32B" w14:paraId="69278993" w14:textId="62CA7681">
      <w:pPr>
        <w:pStyle w:val="Normal"/>
        <w:shd w:val="clear" w:color="auto" w:fill="FFFFFF" w:themeFill="background1"/>
        <w:spacing w:after="300" w:line="360" w:lineRule="auto"/>
        <w:jc w:val="both"/>
        <w:rPr>
          <w:rFonts w:ascii="Calibri" w:hAnsi="Calibri" w:eastAsia="Calibri" w:cs="Calibri"/>
          <w:b w:val="0"/>
          <w:bCs w:val="0"/>
          <w:i w:val="0"/>
          <w:iCs w:val="0"/>
          <w:caps w:val="0"/>
          <w:smallCaps w:val="0"/>
          <w:noProof w:val="0"/>
          <w:sz w:val="24"/>
          <w:szCs w:val="24"/>
          <w:lang w:val="en-US"/>
        </w:rPr>
      </w:pPr>
      <w:r w:rsidRPr="3AAAC16A" w:rsidR="4F70C32B">
        <w:rPr>
          <w:rFonts w:ascii="Calibri" w:hAnsi="Calibri" w:eastAsia="Calibri" w:cs="Calibri"/>
          <w:b w:val="1"/>
          <w:bCs w:val="1"/>
          <w:color w:val="000000" w:themeColor="text1" w:themeTint="FF" w:themeShade="FF"/>
        </w:rPr>
        <w:t xml:space="preserve">Real Estate </w:t>
      </w:r>
      <w:r w:rsidRPr="3AAAC16A" w:rsidR="6386205A">
        <w:rPr>
          <w:rFonts w:ascii="Calibri" w:hAnsi="Calibri" w:eastAsia="Calibri" w:cs="Calibri"/>
          <w:b w:val="1"/>
          <w:bCs w:val="1"/>
          <w:color w:val="000000" w:themeColor="text1" w:themeTint="FF" w:themeShade="FF"/>
        </w:rPr>
        <w:t>owners</w:t>
      </w:r>
      <w:r w:rsidRPr="3AAAC16A" w:rsidR="4F70C32B">
        <w:rPr>
          <w:rFonts w:ascii="Calibri" w:hAnsi="Calibri" w:eastAsia="Calibri" w:cs="Calibri"/>
          <w:b w:val="1"/>
          <w:bCs w:val="1"/>
          <w:color w:val="000000" w:themeColor="text1" w:themeTint="FF" w:themeShade="FF"/>
        </w:rPr>
        <w:t>:</w:t>
      </w:r>
      <w:r w:rsidRPr="3AAAC16A" w:rsidR="69FF7DB6">
        <w:rPr>
          <w:rFonts w:ascii="Calibri" w:hAnsi="Calibri" w:eastAsia="Calibri" w:cs="Calibri"/>
          <w:b w:val="1"/>
          <w:bCs w:val="1"/>
          <w:color w:val="000000" w:themeColor="text1" w:themeTint="FF" w:themeShade="FF"/>
        </w:rPr>
        <w:t xml:space="preserve"> </w:t>
      </w:r>
      <w:r w:rsidRPr="3AAAC16A" w:rsidR="69FF7DB6">
        <w:rPr>
          <w:rFonts w:ascii="Calibri" w:hAnsi="Calibri" w:eastAsia="Calibri" w:cs="Calibri"/>
          <w:b w:val="0"/>
          <w:bCs w:val="0"/>
          <w:color w:val="000000" w:themeColor="text1" w:themeTint="FF" w:themeShade="FF"/>
        </w:rPr>
        <w:t xml:space="preserve">This project is </w:t>
      </w:r>
      <w:r w:rsidRPr="3AAAC16A" w:rsidR="69FF7DB6">
        <w:rPr>
          <w:rFonts w:ascii="Calibri" w:hAnsi="Calibri" w:eastAsia="Calibri" w:cs="Calibri"/>
          <w:b w:val="0"/>
          <w:bCs w:val="0"/>
          <w:i w:val="0"/>
          <w:iCs w:val="0"/>
          <w:caps w:val="0"/>
          <w:smallCaps w:val="0"/>
          <w:noProof w:val="0"/>
          <w:sz w:val="24"/>
          <w:szCs w:val="24"/>
          <w:lang w:val="en-US"/>
        </w:rPr>
        <w:t>especially important for real estate investors, developers, and property managers to make informed decisions</w:t>
      </w:r>
      <w:r w:rsidRPr="3AAAC16A" w:rsidR="69FF7DB6">
        <w:rPr>
          <w:rFonts w:ascii="Calibri" w:hAnsi="Calibri" w:eastAsia="Calibri" w:cs="Calibri"/>
          <w:b w:val="0"/>
          <w:bCs w:val="0"/>
          <w:i w:val="0"/>
          <w:iCs w:val="0"/>
          <w:caps w:val="0"/>
          <w:smallCaps w:val="0"/>
          <w:noProof w:val="0"/>
          <w:sz w:val="24"/>
          <w:szCs w:val="24"/>
          <w:lang w:val="en-US"/>
        </w:rPr>
        <w:t xml:space="preserve"> </w:t>
      </w:r>
      <w:r w:rsidRPr="3AAAC16A" w:rsidR="69FF7DB6">
        <w:rPr>
          <w:rFonts w:ascii="Calibri" w:hAnsi="Calibri" w:eastAsia="Calibri" w:cs="Calibri"/>
          <w:b w:val="0"/>
          <w:bCs w:val="0"/>
          <w:i w:val="0"/>
          <w:iCs w:val="0"/>
          <w:caps w:val="0"/>
          <w:smallCaps w:val="0"/>
          <w:noProof w:val="0"/>
          <w:sz w:val="24"/>
          <w:szCs w:val="24"/>
          <w:lang w:val="en-US"/>
        </w:rPr>
        <w:t>regardin</w:t>
      </w:r>
      <w:r w:rsidRPr="3AAAC16A" w:rsidR="69FF7DB6">
        <w:rPr>
          <w:rFonts w:ascii="Calibri" w:hAnsi="Calibri" w:eastAsia="Calibri" w:cs="Calibri"/>
          <w:b w:val="0"/>
          <w:bCs w:val="0"/>
          <w:i w:val="0"/>
          <w:iCs w:val="0"/>
          <w:caps w:val="0"/>
          <w:smallCaps w:val="0"/>
          <w:noProof w:val="0"/>
          <w:sz w:val="24"/>
          <w:szCs w:val="24"/>
          <w:lang w:val="en-US"/>
        </w:rPr>
        <w:t>g</w:t>
      </w:r>
      <w:r w:rsidRPr="3AAAC16A" w:rsidR="69FF7DB6">
        <w:rPr>
          <w:rFonts w:ascii="Calibri" w:hAnsi="Calibri" w:eastAsia="Calibri" w:cs="Calibri"/>
          <w:b w:val="0"/>
          <w:bCs w:val="0"/>
          <w:i w:val="0"/>
          <w:iCs w:val="0"/>
          <w:caps w:val="0"/>
          <w:smallCaps w:val="0"/>
          <w:noProof w:val="0"/>
          <w:sz w:val="24"/>
          <w:szCs w:val="24"/>
          <w:lang w:val="en-US"/>
        </w:rPr>
        <w:t xml:space="preserve"> rent prices. This analysis gives</w:t>
      </w:r>
      <w:r w:rsidRPr="3AAAC16A" w:rsidR="69FF7DB6">
        <w:rPr>
          <w:rFonts w:ascii="Calibri" w:hAnsi="Calibri" w:eastAsia="Calibri" w:cs="Calibri"/>
          <w:b w:val="0"/>
          <w:bCs w:val="0"/>
          <w:i w:val="0"/>
          <w:iCs w:val="0"/>
          <w:caps w:val="0"/>
          <w:smallCaps w:val="0"/>
          <w:noProof w:val="0"/>
          <w:sz w:val="24"/>
          <w:szCs w:val="24"/>
          <w:lang w:val="en-US"/>
        </w:rPr>
        <w:t xml:space="preserve"> </w:t>
      </w:r>
      <w:r w:rsidRPr="3AAAC16A" w:rsidR="3582DAD4">
        <w:rPr>
          <w:rFonts w:ascii="Calibri" w:hAnsi="Calibri" w:eastAsia="Calibri" w:cs="Calibri"/>
          <w:b w:val="0"/>
          <w:bCs w:val="0"/>
          <w:i w:val="0"/>
          <w:iCs w:val="0"/>
          <w:caps w:val="0"/>
          <w:smallCaps w:val="0"/>
          <w:noProof w:val="0"/>
          <w:sz w:val="24"/>
          <w:szCs w:val="24"/>
          <w:lang w:val="en-US"/>
        </w:rPr>
        <w:t>information</w:t>
      </w:r>
      <w:r w:rsidRPr="3AAAC16A" w:rsidR="69FF7DB6">
        <w:rPr>
          <w:rFonts w:ascii="Calibri" w:hAnsi="Calibri" w:eastAsia="Calibri" w:cs="Calibri"/>
          <w:b w:val="0"/>
          <w:bCs w:val="0"/>
          <w:i w:val="0"/>
          <w:iCs w:val="0"/>
          <w:caps w:val="0"/>
          <w:smallCaps w:val="0"/>
          <w:noProof w:val="0"/>
          <w:sz w:val="24"/>
          <w:szCs w:val="24"/>
          <w:lang w:val="en-US"/>
        </w:rPr>
        <w:t xml:space="preserve"> about the market environment to aid the investors, developers, and managers in making essential decisions</w:t>
      </w:r>
      <w:r w:rsidRPr="3AAAC16A" w:rsidR="69FF7DB6">
        <w:rPr>
          <w:rFonts w:ascii="Calibri" w:hAnsi="Calibri" w:eastAsia="Calibri" w:cs="Calibri"/>
          <w:b w:val="0"/>
          <w:bCs w:val="0"/>
          <w:i w:val="0"/>
          <w:iCs w:val="0"/>
          <w:caps w:val="0"/>
          <w:smallCaps w:val="0"/>
          <w:noProof w:val="0"/>
          <w:sz w:val="24"/>
          <w:szCs w:val="24"/>
          <w:lang w:val="en-US"/>
        </w:rPr>
        <w:t xml:space="preserve"> </w:t>
      </w:r>
      <w:r w:rsidRPr="3AAAC16A" w:rsidR="69FF7DB6">
        <w:rPr>
          <w:rFonts w:ascii="Calibri" w:hAnsi="Calibri" w:eastAsia="Calibri" w:cs="Calibri"/>
          <w:b w:val="0"/>
          <w:bCs w:val="0"/>
          <w:i w:val="0"/>
          <w:iCs w:val="0"/>
          <w:caps w:val="0"/>
          <w:smallCaps w:val="0"/>
          <w:noProof w:val="0"/>
          <w:sz w:val="24"/>
          <w:szCs w:val="24"/>
          <w:lang w:val="en-US"/>
        </w:rPr>
        <w:t>pertaining t</w:t>
      </w:r>
      <w:r w:rsidRPr="3AAAC16A" w:rsidR="69FF7DB6">
        <w:rPr>
          <w:rFonts w:ascii="Calibri" w:hAnsi="Calibri" w:eastAsia="Calibri" w:cs="Calibri"/>
          <w:b w:val="0"/>
          <w:bCs w:val="0"/>
          <w:i w:val="0"/>
          <w:iCs w:val="0"/>
          <w:caps w:val="0"/>
          <w:smallCaps w:val="0"/>
          <w:noProof w:val="0"/>
          <w:sz w:val="24"/>
          <w:szCs w:val="24"/>
          <w:lang w:val="en-US"/>
        </w:rPr>
        <w:t>o</w:t>
      </w:r>
      <w:r w:rsidRPr="3AAAC16A" w:rsidR="69FF7DB6">
        <w:rPr>
          <w:rFonts w:ascii="Calibri" w:hAnsi="Calibri" w:eastAsia="Calibri" w:cs="Calibri"/>
          <w:b w:val="0"/>
          <w:bCs w:val="0"/>
          <w:i w:val="0"/>
          <w:iCs w:val="0"/>
          <w:caps w:val="0"/>
          <w:smallCaps w:val="0"/>
          <w:noProof w:val="0"/>
          <w:sz w:val="24"/>
          <w:szCs w:val="24"/>
          <w:lang w:val="en-US"/>
        </w:rPr>
        <w:t xml:space="preserve"> properties.</w:t>
      </w:r>
    </w:p>
    <w:p w:rsidR="11BD9351" w:rsidP="3AAAC16A" w:rsidRDefault="214F6B2F" w14:paraId="3F440DB6" w14:textId="083DDC4D">
      <w:pPr>
        <w:pStyle w:val="Normal"/>
        <w:shd w:val="clear" w:color="auto" w:fill="FFFFFF" w:themeFill="background1"/>
        <w:spacing w:before="300" w:after="300" w:line="360" w:lineRule="auto"/>
        <w:jc w:val="both"/>
        <w:rPr>
          <w:rFonts w:ascii="Calibri" w:hAnsi="Calibri" w:eastAsia="Calibri" w:cs="Calibri"/>
          <w:b w:val="0"/>
          <w:bCs w:val="0"/>
          <w:i w:val="0"/>
          <w:iCs w:val="0"/>
          <w:caps w:val="0"/>
          <w:smallCaps w:val="0"/>
          <w:noProof w:val="0"/>
          <w:sz w:val="24"/>
          <w:szCs w:val="24"/>
          <w:lang w:val="en-US"/>
        </w:rPr>
      </w:pPr>
      <w:r w:rsidRPr="3AAAC16A" w:rsidR="6D2161FF">
        <w:rPr>
          <w:rFonts w:ascii="Calibri" w:hAnsi="Calibri" w:eastAsia="Calibri" w:cs="Calibri"/>
          <w:b w:val="1"/>
          <w:bCs w:val="1"/>
          <w:color w:val="000000" w:themeColor="text1" w:themeTint="FF" w:themeShade="FF"/>
        </w:rPr>
        <w:t xml:space="preserve">Policymakers: </w:t>
      </w:r>
      <w:r w:rsidRPr="3AAAC16A" w:rsidR="6D2161FF">
        <w:rPr>
          <w:rFonts w:ascii="Calibri" w:hAnsi="Calibri" w:eastAsia="Calibri" w:cs="Calibri"/>
          <w:b w:val="0"/>
          <w:bCs w:val="0"/>
          <w:color w:val="000000" w:themeColor="text1" w:themeTint="FF" w:themeShade="FF"/>
        </w:rPr>
        <w:t>Policymakers can use the findings in formulating policies that can help work out strategies that address issues touching on housing affordability and set out strategies to develop sustainable urban centers.</w:t>
      </w:r>
      <w:r w:rsidRPr="3AAAC16A" w:rsidR="71E5AA2D">
        <w:rPr>
          <w:rFonts w:ascii="Calibri" w:hAnsi="Calibri" w:eastAsia="Calibri" w:cs="Calibri"/>
          <w:b w:val="0"/>
          <w:bCs w:val="0"/>
          <w:i w:val="0"/>
          <w:iCs w:val="0"/>
          <w:caps w:val="0"/>
          <w:smallCaps w:val="0"/>
          <w:noProof w:val="0"/>
          <w:sz w:val="24"/>
          <w:szCs w:val="24"/>
          <w:lang w:val="en-US"/>
        </w:rPr>
        <w:t xml:space="preserve"> This analysis of the data will help </w:t>
      </w:r>
      <w:r w:rsidRPr="3AAAC16A" w:rsidR="71E5AA2D">
        <w:rPr>
          <w:rFonts w:ascii="Calibri" w:hAnsi="Calibri" w:eastAsia="Calibri" w:cs="Calibri"/>
          <w:b w:val="0"/>
          <w:bCs w:val="0"/>
          <w:i w:val="0"/>
          <w:iCs w:val="0"/>
          <w:caps w:val="0"/>
          <w:smallCaps w:val="0"/>
          <w:noProof w:val="0"/>
          <w:sz w:val="24"/>
          <w:szCs w:val="24"/>
          <w:lang w:val="en-US"/>
        </w:rPr>
        <w:t>i</w:t>
      </w:r>
      <w:r w:rsidRPr="3AAAC16A" w:rsidR="71E5AA2D">
        <w:rPr>
          <w:rFonts w:ascii="Calibri" w:hAnsi="Calibri" w:eastAsia="Calibri" w:cs="Calibri"/>
          <w:b w:val="0"/>
          <w:bCs w:val="0"/>
          <w:i w:val="0"/>
          <w:iCs w:val="0"/>
          <w:caps w:val="0"/>
          <w:smallCaps w:val="0"/>
          <w:noProof w:val="0"/>
          <w:sz w:val="24"/>
          <w:szCs w:val="24"/>
          <w:lang w:val="en-US"/>
        </w:rPr>
        <w:t>dentify</w:t>
      </w:r>
      <w:r w:rsidRPr="3AAAC16A" w:rsidR="71E5AA2D">
        <w:rPr>
          <w:rFonts w:ascii="Calibri" w:hAnsi="Calibri" w:eastAsia="Calibri" w:cs="Calibri"/>
          <w:b w:val="0"/>
          <w:bCs w:val="0"/>
          <w:i w:val="0"/>
          <w:iCs w:val="0"/>
          <w:caps w:val="0"/>
          <w:smallCaps w:val="0"/>
          <w:noProof w:val="0"/>
          <w:sz w:val="24"/>
          <w:szCs w:val="24"/>
          <w:lang w:val="en-US"/>
        </w:rPr>
        <w:t xml:space="preserve"> </w:t>
      </w:r>
      <w:r w:rsidRPr="3AAAC16A" w:rsidR="71E5AA2D">
        <w:rPr>
          <w:rFonts w:ascii="Calibri" w:hAnsi="Calibri" w:eastAsia="Calibri" w:cs="Calibri"/>
          <w:b w:val="0"/>
          <w:bCs w:val="0"/>
          <w:i w:val="0"/>
          <w:iCs w:val="0"/>
          <w:caps w:val="0"/>
          <w:smallCaps w:val="0"/>
          <w:noProof w:val="0"/>
          <w:sz w:val="24"/>
          <w:szCs w:val="24"/>
          <w:lang w:val="en-US"/>
        </w:rPr>
        <w:t>the locations experiencing a high rise in rent price, to apply specific measures to prevent housing from becoming a preserve of a certain class.</w:t>
      </w:r>
    </w:p>
    <w:p w:rsidR="4F70C32B" w:rsidP="3AAAC16A" w:rsidRDefault="4F70C32B" w14:paraId="39031E08" w14:textId="02BC2A5B">
      <w:pPr>
        <w:pStyle w:val="Normal"/>
        <w:shd w:val="clear" w:color="auto" w:fill="FFFFFF" w:themeFill="background1"/>
        <w:spacing w:before="300" w:after="300" w:line="360" w:lineRule="auto"/>
        <w:jc w:val="both"/>
        <w:rPr>
          <w:rFonts w:ascii="Calibri" w:hAnsi="Calibri" w:eastAsia="Calibri" w:cs="Calibri"/>
          <w:noProof w:val="0"/>
          <w:sz w:val="24"/>
          <w:szCs w:val="24"/>
          <w:lang w:val="en-US"/>
        </w:rPr>
      </w:pPr>
      <w:r w:rsidRPr="3AAAC16A" w:rsidR="4F70C32B">
        <w:rPr>
          <w:rFonts w:ascii="Calibri" w:hAnsi="Calibri" w:eastAsia="Calibri" w:cs="Calibri"/>
          <w:b w:val="1"/>
          <w:bCs w:val="1"/>
          <w:color w:val="000000" w:themeColor="text1" w:themeTint="FF" w:themeShade="FF"/>
        </w:rPr>
        <w:t>Business Insights and Analytics:</w:t>
      </w:r>
      <w:r w:rsidRPr="3AAAC16A" w:rsidR="4F70C32B">
        <w:rPr>
          <w:rFonts w:ascii="Calibri" w:hAnsi="Calibri" w:eastAsia="Calibri" w:cs="Calibri"/>
          <w:color w:val="000000" w:themeColor="text1" w:themeTint="FF" w:themeShade="FF"/>
        </w:rPr>
        <w:t xml:space="preserve"> </w:t>
      </w:r>
      <w:r w:rsidRPr="3AAAC16A" w:rsidR="571E01F0">
        <w:rPr>
          <w:rFonts w:ascii="Calibri" w:hAnsi="Calibri" w:eastAsia="Calibri" w:cs="Calibri"/>
          <w:noProof w:val="0"/>
          <w:sz w:val="24"/>
          <w:szCs w:val="24"/>
          <w:lang w:val="en-US"/>
        </w:rPr>
        <w:t xml:space="preserve">This project </w:t>
      </w:r>
      <w:r w:rsidRPr="3AAAC16A" w:rsidR="29890949">
        <w:rPr>
          <w:rFonts w:ascii="Calibri" w:hAnsi="Calibri" w:eastAsia="Calibri" w:cs="Calibri"/>
          <w:noProof w:val="0"/>
          <w:sz w:val="24"/>
          <w:szCs w:val="24"/>
          <w:lang w:val="en-US"/>
        </w:rPr>
        <w:t xml:space="preserve">is a testimony of how information can be loaded with potential, </w:t>
      </w:r>
      <w:r w:rsidRPr="3AAAC16A" w:rsidR="571E01F0">
        <w:rPr>
          <w:rFonts w:ascii="Calibri" w:hAnsi="Calibri" w:eastAsia="Calibri" w:cs="Calibri"/>
          <w:noProof w:val="0"/>
          <w:sz w:val="24"/>
          <w:szCs w:val="24"/>
          <w:lang w:val="en-US"/>
        </w:rPr>
        <w:t>trans</w:t>
      </w:r>
      <w:r w:rsidRPr="3AAAC16A" w:rsidR="2080564D">
        <w:rPr>
          <w:rFonts w:ascii="Calibri" w:hAnsi="Calibri" w:eastAsia="Calibri" w:cs="Calibri"/>
          <w:noProof w:val="0"/>
          <w:sz w:val="24"/>
          <w:szCs w:val="24"/>
          <w:lang w:val="en-US"/>
        </w:rPr>
        <w:t>lated from formats of unorganized data into solutions.</w:t>
      </w:r>
      <w:r w:rsidRPr="3AAAC16A" w:rsidR="571E01F0">
        <w:rPr>
          <w:rFonts w:ascii="Calibri" w:hAnsi="Calibri" w:eastAsia="Calibri" w:cs="Calibri"/>
          <w:noProof w:val="0"/>
          <w:sz w:val="24"/>
          <w:szCs w:val="24"/>
          <w:lang w:val="en-US"/>
        </w:rPr>
        <w:t xml:space="preserve"> It e</w:t>
      </w:r>
      <w:r w:rsidRPr="3AAAC16A" w:rsidR="7244E49D">
        <w:rPr>
          <w:rFonts w:ascii="Calibri" w:hAnsi="Calibri" w:eastAsia="Calibri" w:cs="Calibri"/>
          <w:noProof w:val="0"/>
          <w:sz w:val="24"/>
          <w:szCs w:val="24"/>
          <w:lang w:val="en-US"/>
        </w:rPr>
        <w:t xml:space="preserve">lucidates </w:t>
      </w:r>
      <w:r w:rsidRPr="3AAAC16A" w:rsidR="571E01F0">
        <w:rPr>
          <w:rFonts w:ascii="Calibri" w:hAnsi="Calibri" w:eastAsia="Calibri" w:cs="Calibri"/>
          <w:noProof w:val="0"/>
          <w:sz w:val="24"/>
          <w:szCs w:val="24"/>
          <w:lang w:val="en-US"/>
        </w:rPr>
        <w:t xml:space="preserve">how </w:t>
      </w:r>
      <w:r w:rsidRPr="3AAAC16A" w:rsidR="45F2A0A4">
        <w:rPr>
          <w:rFonts w:ascii="Calibri" w:hAnsi="Calibri" w:eastAsia="Calibri" w:cs="Calibri"/>
          <w:b w:val="0"/>
          <w:bCs w:val="0"/>
          <w:i w:val="0"/>
          <w:iCs w:val="0"/>
          <w:caps w:val="0"/>
          <w:smallCaps w:val="0"/>
          <w:noProof w:val="0"/>
          <w:color w:val="101828"/>
          <w:sz w:val="24"/>
          <w:szCs w:val="24"/>
          <w:lang w:val="en-US"/>
        </w:rPr>
        <w:t>firms can utilize big data to manage the performance of their operations competitively and strategically.</w:t>
      </w:r>
    </w:p>
    <w:p w:rsidR="4F70C32B" w:rsidP="3AAAC16A" w:rsidRDefault="4F70C32B" w14:paraId="36DA9A2B" w14:textId="3F836278">
      <w:pPr>
        <w:pStyle w:val="Normal"/>
        <w:shd w:val="clear" w:color="auto" w:fill="FFFFFF" w:themeFill="background1"/>
        <w:spacing w:before="300" w:after="300" w:line="360" w:lineRule="auto"/>
        <w:jc w:val="both"/>
        <w:rPr>
          <w:rFonts w:ascii="Calibri" w:hAnsi="Calibri" w:eastAsia="Calibri" w:cs="Calibri"/>
          <w:color w:val="000000" w:themeColor="text1" w:themeTint="FF" w:themeShade="FF"/>
        </w:rPr>
      </w:pPr>
      <w:r w:rsidRPr="3AAAC16A" w:rsidR="4F70C32B">
        <w:rPr>
          <w:rFonts w:ascii="Calibri" w:hAnsi="Calibri" w:eastAsia="Calibri" w:cs="Calibri"/>
          <w:b w:val="1"/>
          <w:bCs w:val="1"/>
          <w:color w:val="000000" w:themeColor="text1" w:themeTint="FF" w:themeShade="FF"/>
        </w:rPr>
        <w:t>Forecasting and Planning:</w:t>
      </w:r>
      <w:r w:rsidRPr="3AAAC16A" w:rsidR="4F70C32B">
        <w:rPr>
          <w:rFonts w:ascii="Calibri" w:hAnsi="Calibri" w:eastAsia="Calibri" w:cs="Calibri"/>
          <w:color w:val="000000" w:themeColor="text1" w:themeTint="FF" w:themeShade="FF"/>
        </w:rPr>
        <w:t xml:space="preserve"> </w:t>
      </w:r>
      <w:r w:rsidRPr="3AAAC16A" w:rsidR="3A1097B0">
        <w:rPr>
          <w:rFonts w:ascii="Calibri" w:hAnsi="Calibri" w:eastAsia="Calibri" w:cs="Calibri"/>
          <w:b w:val="0"/>
          <w:bCs w:val="0"/>
          <w:i w:val="0"/>
          <w:iCs w:val="0"/>
          <w:caps w:val="0"/>
          <w:smallCaps w:val="0"/>
          <w:noProof w:val="0"/>
          <w:sz w:val="24"/>
          <w:szCs w:val="24"/>
          <w:lang w:val="en-US"/>
        </w:rPr>
        <w:t xml:space="preserve">Predicting rent prices is useful in managing financial </w:t>
      </w:r>
      <w:r w:rsidRPr="3AAAC16A" w:rsidR="36F875D0">
        <w:rPr>
          <w:rFonts w:ascii="Calibri" w:hAnsi="Calibri" w:eastAsia="Calibri" w:cs="Calibri"/>
          <w:b w:val="0"/>
          <w:bCs w:val="0"/>
          <w:i w:val="0"/>
          <w:iCs w:val="0"/>
          <w:caps w:val="0"/>
          <w:smallCaps w:val="0"/>
          <w:noProof w:val="0"/>
          <w:sz w:val="24"/>
          <w:szCs w:val="24"/>
          <w:lang w:val="en-US"/>
        </w:rPr>
        <w:t>planning and</w:t>
      </w:r>
      <w:r w:rsidRPr="3AAAC16A" w:rsidR="36F875D0">
        <w:rPr>
          <w:rFonts w:ascii="Calibri" w:hAnsi="Calibri" w:eastAsia="Calibri" w:cs="Calibri"/>
          <w:b w:val="0"/>
          <w:bCs w:val="0"/>
          <w:i w:val="0"/>
          <w:iCs w:val="0"/>
          <w:caps w:val="0"/>
          <w:smallCaps w:val="0"/>
          <w:noProof w:val="0"/>
          <w:sz w:val="24"/>
          <w:szCs w:val="24"/>
          <w:lang w:val="en-US"/>
        </w:rPr>
        <w:t xml:space="preserve"> risks</w:t>
      </w:r>
      <w:r w:rsidRPr="3AAAC16A" w:rsidR="3A1097B0">
        <w:rPr>
          <w:rFonts w:ascii="Calibri" w:hAnsi="Calibri" w:eastAsia="Calibri" w:cs="Calibri"/>
          <w:b w:val="0"/>
          <w:bCs w:val="0"/>
          <w:i w:val="0"/>
          <w:iCs w:val="0"/>
          <w:caps w:val="0"/>
          <w:smallCaps w:val="0"/>
          <w:noProof w:val="0"/>
          <w:sz w:val="24"/>
          <w:szCs w:val="24"/>
          <w:lang w:val="en-US"/>
        </w:rPr>
        <w:t xml:space="preserve">. </w:t>
      </w:r>
      <w:r w:rsidRPr="3AAAC16A" w:rsidR="7D83317D">
        <w:rPr>
          <w:rFonts w:ascii="Calibri" w:hAnsi="Calibri" w:eastAsia="Calibri" w:cs="Calibri"/>
          <w:b w:val="0"/>
          <w:bCs w:val="0"/>
          <w:i w:val="0"/>
          <w:iCs w:val="0"/>
          <w:caps w:val="0"/>
          <w:smallCaps w:val="0"/>
          <w:noProof w:val="0"/>
          <w:sz w:val="24"/>
          <w:szCs w:val="24"/>
          <w:lang w:val="en-US"/>
        </w:rPr>
        <w:t xml:space="preserve">Businesses </w:t>
      </w:r>
      <w:r w:rsidRPr="3AAAC16A" w:rsidR="7D83317D">
        <w:rPr>
          <w:rFonts w:ascii="Calibri" w:hAnsi="Calibri" w:eastAsia="Calibri" w:cs="Calibri"/>
          <w:b w:val="0"/>
          <w:bCs w:val="0"/>
          <w:i w:val="0"/>
          <w:iCs w:val="0"/>
          <w:caps w:val="0"/>
          <w:smallCaps w:val="0"/>
          <w:noProof w:val="0"/>
          <w:sz w:val="24"/>
          <w:szCs w:val="24"/>
          <w:lang w:val="en-US"/>
        </w:rPr>
        <w:t>can</w:t>
      </w:r>
      <w:r w:rsidRPr="3AAAC16A" w:rsidR="7D83317D">
        <w:rPr>
          <w:rFonts w:ascii="Calibri" w:hAnsi="Calibri" w:eastAsia="Calibri" w:cs="Calibri"/>
          <w:b w:val="0"/>
          <w:bCs w:val="0"/>
          <w:i w:val="0"/>
          <w:iCs w:val="0"/>
          <w:caps w:val="0"/>
          <w:smallCaps w:val="0"/>
          <w:noProof w:val="0"/>
          <w:sz w:val="24"/>
          <w:szCs w:val="24"/>
          <w:lang w:val="en-US"/>
        </w:rPr>
        <w:t xml:space="preserve"> </w:t>
      </w:r>
      <w:r w:rsidRPr="3AAAC16A" w:rsidR="7D83317D">
        <w:rPr>
          <w:rFonts w:ascii="Calibri" w:hAnsi="Calibri" w:eastAsia="Calibri" w:cs="Calibri"/>
          <w:b w:val="0"/>
          <w:bCs w:val="0"/>
          <w:i w:val="0"/>
          <w:iCs w:val="0"/>
          <w:caps w:val="0"/>
          <w:smallCaps w:val="0"/>
          <w:noProof w:val="0"/>
          <w:sz w:val="24"/>
          <w:szCs w:val="24"/>
          <w:lang w:val="en-US"/>
        </w:rPr>
        <w:t>e</w:t>
      </w:r>
      <w:r w:rsidRPr="3AAAC16A" w:rsidR="7D83317D">
        <w:rPr>
          <w:rFonts w:ascii="Calibri" w:hAnsi="Calibri" w:eastAsia="Calibri" w:cs="Calibri"/>
          <w:b w:val="0"/>
          <w:bCs w:val="0"/>
          <w:i w:val="0"/>
          <w:iCs w:val="0"/>
          <w:caps w:val="0"/>
          <w:smallCaps w:val="0"/>
          <w:noProof w:val="0"/>
          <w:sz w:val="24"/>
          <w:szCs w:val="24"/>
          <w:lang w:val="en-US"/>
        </w:rPr>
        <w:t>nhance</w:t>
      </w:r>
      <w:r w:rsidRPr="3AAAC16A" w:rsidR="7D83317D">
        <w:rPr>
          <w:rFonts w:ascii="Calibri" w:hAnsi="Calibri" w:eastAsia="Calibri" w:cs="Calibri"/>
          <w:b w:val="0"/>
          <w:bCs w:val="0"/>
          <w:i w:val="0"/>
          <w:iCs w:val="0"/>
          <w:caps w:val="0"/>
          <w:smallCaps w:val="0"/>
          <w:noProof w:val="0"/>
          <w:sz w:val="24"/>
          <w:szCs w:val="24"/>
          <w:lang w:val="en-US"/>
        </w:rPr>
        <w:t xml:space="preserve"> thei</w:t>
      </w:r>
      <w:r w:rsidRPr="3AAAC16A" w:rsidR="7D83317D">
        <w:rPr>
          <w:rFonts w:ascii="Calibri" w:hAnsi="Calibri" w:eastAsia="Calibri" w:cs="Calibri"/>
          <w:b w:val="0"/>
          <w:bCs w:val="0"/>
          <w:i w:val="0"/>
          <w:iCs w:val="0"/>
          <w:caps w:val="0"/>
          <w:smallCaps w:val="0"/>
          <w:noProof w:val="0"/>
          <w:sz w:val="24"/>
          <w:szCs w:val="24"/>
          <w:lang w:val="en-US"/>
        </w:rPr>
        <w:t>r ability to predict m</w:t>
      </w:r>
      <w:r w:rsidRPr="3AAAC16A" w:rsidR="26A69100">
        <w:rPr>
          <w:rFonts w:ascii="Calibri" w:hAnsi="Calibri" w:eastAsia="Calibri" w:cs="Calibri"/>
          <w:b w:val="0"/>
          <w:bCs w:val="0"/>
          <w:i w:val="0"/>
          <w:iCs w:val="0"/>
          <w:caps w:val="0"/>
          <w:smallCaps w:val="0"/>
          <w:noProof w:val="0"/>
          <w:sz w:val="24"/>
          <w:szCs w:val="24"/>
          <w:lang w:val="en-US"/>
        </w:rPr>
        <w:t xml:space="preserve">arket shifts, enabling them to adopt proactive solutions instead of reactive ones. </w:t>
      </w:r>
      <w:r w:rsidRPr="3AAAC16A" w:rsidR="3A1097B0">
        <w:rPr>
          <w:rFonts w:ascii="Calibri" w:hAnsi="Calibri" w:eastAsia="Calibri" w:cs="Calibri"/>
          <w:b w:val="0"/>
          <w:bCs w:val="0"/>
          <w:i w:val="0"/>
          <w:iCs w:val="0"/>
          <w:caps w:val="0"/>
          <w:smallCaps w:val="0"/>
          <w:noProof w:val="0"/>
          <w:sz w:val="24"/>
          <w:szCs w:val="24"/>
          <w:lang w:val="en-US"/>
        </w:rPr>
        <w:t>T</w:t>
      </w:r>
      <w:r w:rsidRPr="3AAAC16A" w:rsidR="3A1097B0">
        <w:rPr>
          <w:rFonts w:ascii="Calibri" w:hAnsi="Calibri" w:eastAsia="Calibri" w:cs="Calibri"/>
          <w:b w:val="0"/>
          <w:bCs w:val="0"/>
          <w:i w:val="0"/>
          <w:iCs w:val="0"/>
          <w:caps w:val="0"/>
          <w:smallCaps w:val="0"/>
          <w:noProof w:val="0"/>
          <w:sz w:val="24"/>
          <w:szCs w:val="24"/>
          <w:lang w:val="en-US"/>
        </w:rPr>
        <w:t>h</w:t>
      </w:r>
      <w:r w:rsidRPr="3AAAC16A" w:rsidR="3A1097B0">
        <w:rPr>
          <w:rFonts w:ascii="Calibri" w:hAnsi="Calibri" w:eastAsia="Calibri" w:cs="Calibri"/>
          <w:b w:val="0"/>
          <w:bCs w:val="0"/>
          <w:i w:val="0"/>
          <w:iCs w:val="0"/>
          <w:caps w:val="0"/>
          <w:smallCaps w:val="0"/>
          <w:noProof w:val="0"/>
          <w:sz w:val="24"/>
          <w:szCs w:val="24"/>
          <w:lang w:val="en-US"/>
        </w:rPr>
        <w:t>is</w:t>
      </w:r>
      <w:r w:rsidRPr="3AAAC16A" w:rsidR="3A1097B0">
        <w:rPr>
          <w:rFonts w:ascii="Calibri" w:hAnsi="Calibri" w:eastAsia="Calibri" w:cs="Calibri"/>
          <w:b w:val="0"/>
          <w:bCs w:val="0"/>
          <w:i w:val="0"/>
          <w:iCs w:val="0"/>
          <w:caps w:val="0"/>
          <w:smallCaps w:val="0"/>
          <w:noProof w:val="0"/>
          <w:sz w:val="24"/>
          <w:szCs w:val="24"/>
          <w:lang w:val="en-US"/>
        </w:rPr>
        <w:t xml:space="preserve"> </w:t>
      </w:r>
      <w:r w:rsidRPr="3AAAC16A" w:rsidR="0365ABB9">
        <w:rPr>
          <w:rFonts w:ascii="Calibri" w:hAnsi="Calibri" w:eastAsia="Calibri" w:cs="Calibri"/>
          <w:b w:val="0"/>
          <w:bCs w:val="0"/>
          <w:i w:val="0"/>
          <w:iCs w:val="0"/>
          <w:caps w:val="0"/>
          <w:smallCaps w:val="0"/>
          <w:noProof w:val="0"/>
          <w:sz w:val="24"/>
          <w:szCs w:val="24"/>
          <w:lang w:val="en-US"/>
        </w:rPr>
        <w:t>proficiency</w:t>
      </w:r>
      <w:r w:rsidRPr="3AAAC16A" w:rsidR="0365ABB9">
        <w:rPr>
          <w:rFonts w:ascii="Calibri" w:hAnsi="Calibri" w:eastAsia="Calibri" w:cs="Calibri"/>
          <w:b w:val="0"/>
          <w:bCs w:val="0"/>
          <w:i w:val="0"/>
          <w:iCs w:val="0"/>
          <w:caps w:val="0"/>
          <w:smallCaps w:val="0"/>
          <w:noProof w:val="0"/>
          <w:sz w:val="24"/>
          <w:szCs w:val="24"/>
          <w:lang w:val="en-US"/>
        </w:rPr>
        <w:t xml:space="preserve"> </w:t>
      </w:r>
      <w:r w:rsidRPr="3AAAC16A" w:rsidR="3A1097B0">
        <w:rPr>
          <w:rFonts w:ascii="Calibri" w:hAnsi="Calibri" w:eastAsia="Calibri" w:cs="Calibri"/>
          <w:b w:val="0"/>
          <w:bCs w:val="0"/>
          <w:i w:val="0"/>
          <w:iCs w:val="0"/>
          <w:caps w:val="0"/>
          <w:smallCaps w:val="0"/>
          <w:noProof w:val="0"/>
          <w:sz w:val="24"/>
          <w:szCs w:val="24"/>
          <w:lang w:val="en-US"/>
        </w:rPr>
        <w:t xml:space="preserve">is crucial </w:t>
      </w:r>
      <w:r w:rsidRPr="3AAAC16A" w:rsidR="2BBA8040">
        <w:rPr>
          <w:rFonts w:ascii="Calibri" w:hAnsi="Calibri" w:eastAsia="Calibri" w:cs="Calibri"/>
          <w:b w:val="0"/>
          <w:bCs w:val="0"/>
          <w:i w:val="0"/>
          <w:iCs w:val="0"/>
          <w:caps w:val="0"/>
          <w:smallCaps w:val="0"/>
          <w:noProof w:val="0"/>
          <w:sz w:val="24"/>
          <w:szCs w:val="24"/>
          <w:lang w:val="en-US"/>
        </w:rPr>
        <w:t>for sustaining stability and fostering growth amid market volatility.</w:t>
      </w:r>
    </w:p>
    <w:p w:rsidR="4F70C32B" w:rsidP="3AAAC16A" w:rsidRDefault="4F70C32B" w14:paraId="724032C1" w14:textId="531DE417">
      <w:pPr>
        <w:pStyle w:val="Normal"/>
        <w:shd w:val="clear" w:color="auto" w:fill="FFFFFF" w:themeFill="background1"/>
        <w:spacing w:before="300" w:after="300" w:line="360" w:lineRule="auto"/>
        <w:jc w:val="both"/>
        <w:rPr>
          <w:rFonts w:ascii="Calibri" w:hAnsi="Calibri" w:eastAsia="Calibri" w:cs="Calibri"/>
          <w:color w:val="000000" w:themeColor="text1" w:themeTint="FF" w:themeShade="FF"/>
        </w:rPr>
      </w:pPr>
      <w:r w:rsidRPr="3AAAC16A" w:rsidR="4F70C32B">
        <w:rPr>
          <w:rFonts w:ascii="Calibri" w:hAnsi="Calibri" w:eastAsia="Calibri" w:cs="Calibri"/>
          <w:b w:val="1"/>
          <w:bCs w:val="1"/>
          <w:color w:val="000000" w:themeColor="text1" w:themeTint="FF" w:themeShade="FF"/>
        </w:rPr>
        <w:t>Technology Integration:</w:t>
      </w:r>
      <w:r w:rsidRPr="3AAAC16A" w:rsidR="4F70C32B">
        <w:rPr>
          <w:rFonts w:ascii="Calibri" w:hAnsi="Calibri" w:eastAsia="Calibri" w:cs="Calibri"/>
          <w:color w:val="000000" w:themeColor="text1" w:themeTint="FF" w:themeShade="FF"/>
        </w:rPr>
        <w:t xml:space="preserve"> The project highlights the importance of integrating advanced analytics and visualization tools</w:t>
      </w:r>
      <w:r w:rsidRPr="3AAAC16A" w:rsidR="11023962">
        <w:rPr>
          <w:rFonts w:ascii="Calibri" w:hAnsi="Calibri" w:eastAsia="Calibri" w:cs="Calibri"/>
          <w:color w:val="000000" w:themeColor="text1" w:themeTint="FF" w:themeShade="FF"/>
        </w:rPr>
        <w:t xml:space="preserve"> such as Power Bi</w:t>
      </w:r>
      <w:r w:rsidRPr="3AAAC16A" w:rsidR="4F70C32B">
        <w:rPr>
          <w:rFonts w:ascii="Calibri" w:hAnsi="Calibri" w:eastAsia="Calibri" w:cs="Calibri"/>
          <w:color w:val="000000" w:themeColor="text1" w:themeTint="FF" w:themeShade="FF"/>
        </w:rPr>
        <w:t xml:space="preserve"> in business operations.</w:t>
      </w:r>
      <w:r w:rsidRPr="3AAAC16A" w:rsidR="7D71FF4B">
        <w:rPr>
          <w:rFonts w:ascii="Calibri" w:hAnsi="Calibri" w:eastAsia="Calibri" w:cs="Calibri"/>
          <w:noProof w:val="0"/>
          <w:sz w:val="24"/>
          <w:szCs w:val="24"/>
          <w:lang w:val="en-US"/>
        </w:rPr>
        <w:t xml:space="preserve"> It highlights how crucial it is to implement technologies like interactive dashboards and predictive modelling, which enhance data interpretation to stakeholders.</w:t>
      </w:r>
    </w:p>
    <w:p w:rsidR="53890C5E" w:rsidP="1CF58084" w:rsidRDefault="53890C5E" w14:paraId="75033C02" w14:textId="687787B0">
      <w:pPr>
        <w:shd w:val="clear" w:color="auto" w:fill="FFFFFF" w:themeFill="background1"/>
        <w:spacing w:after="0" w:line="360" w:lineRule="auto"/>
        <w:jc w:val="both"/>
        <w:rPr>
          <w:rFonts w:ascii="Calibri" w:hAnsi="Calibri" w:eastAsia="Calibri" w:cs="Calibri"/>
          <w:color w:val="000000" w:themeColor="text1"/>
        </w:rPr>
      </w:pPr>
    </w:p>
    <w:p w:rsidR="3764614E" w:rsidP="1CF58084" w:rsidRDefault="01EF8CA7" w14:paraId="7D38A303" w14:textId="7DA14B2B">
      <w:pPr>
        <w:pStyle w:val="Heading3"/>
        <w:shd w:val="clear" w:color="auto" w:fill="FFFFFF" w:themeFill="background1"/>
        <w:spacing w:before="0" w:after="120" w:line="360" w:lineRule="auto"/>
        <w:jc w:val="both"/>
        <w:rPr>
          <w:rFonts w:ascii="Calibri" w:hAnsi="Calibri" w:eastAsia="Calibri" w:cs="Calibri"/>
          <w:b w:val="1"/>
          <w:bCs w:val="1"/>
          <w:color w:val="000000" w:themeColor="text1"/>
          <w:sz w:val="24"/>
          <w:szCs w:val="24"/>
          <w:u w:val="single"/>
        </w:rPr>
      </w:pPr>
      <w:r w:rsidRPr="3AAAC16A" w:rsidR="01EF8CA7">
        <w:rPr>
          <w:rFonts w:ascii="Calibri" w:hAnsi="Calibri" w:eastAsia="Calibri" w:cs="Calibri"/>
          <w:b w:val="1"/>
          <w:bCs w:val="1"/>
          <w:color w:val="000000" w:themeColor="text1" w:themeTint="FF" w:themeShade="FF"/>
          <w:sz w:val="24"/>
          <w:szCs w:val="24"/>
          <w:u w:val="single"/>
        </w:rPr>
        <w:t>P</w:t>
      </w:r>
      <w:r w:rsidRPr="3AAAC16A" w:rsidR="69A68F7E">
        <w:rPr>
          <w:rFonts w:ascii="Calibri" w:hAnsi="Calibri" w:eastAsia="Calibri" w:cs="Calibri"/>
          <w:b w:val="1"/>
          <w:bCs w:val="1"/>
          <w:color w:val="000000" w:themeColor="text1" w:themeTint="FF" w:themeShade="FF"/>
          <w:sz w:val="24"/>
          <w:szCs w:val="24"/>
          <w:u w:val="single"/>
        </w:rPr>
        <w:t>rocess Flow Diagram</w:t>
      </w:r>
    </w:p>
    <w:p w:rsidR="3764614E" w:rsidP="3AAAC16A" w:rsidRDefault="69A68F7E" w14:paraId="226FBE80" w14:textId="74362343">
      <w:pPr>
        <w:pStyle w:val="Normal"/>
        <w:spacing w:before="0" w:after="120" w:line="360" w:lineRule="auto"/>
        <w:rPr>
          <w:rFonts w:ascii="Calibri" w:hAnsi="Calibri" w:eastAsia="Calibri" w:cs="Calibri"/>
          <w:b w:val="1"/>
          <w:bCs w:val="1"/>
          <w:i w:val="0"/>
          <w:iCs w:val="0"/>
          <w:caps w:val="0"/>
          <w:smallCaps w:val="0"/>
          <w:noProof w:val="0"/>
          <w:color w:val="000000" w:themeColor="text1"/>
          <w:sz w:val="24"/>
          <w:szCs w:val="24"/>
          <w:lang w:val="en-US"/>
        </w:rPr>
      </w:pPr>
      <w:r w:rsidR="67F560C6">
        <w:drawing>
          <wp:inline wp14:editId="4F47B94C" wp14:anchorId="29ADAA1C">
            <wp:extent cx="5943600" cy="3619500"/>
            <wp:effectExtent l="9525" t="9525" r="9525" b="9525"/>
            <wp:docPr id="943438142" name="" title=""/>
            <wp:cNvGraphicFramePr>
              <a:graphicFrameLocks noChangeAspect="1"/>
            </wp:cNvGraphicFramePr>
            <a:graphic>
              <a:graphicData uri="http://schemas.openxmlformats.org/drawingml/2006/picture">
                <pic:pic>
                  <pic:nvPicPr>
                    <pic:cNvPr id="0" name=""/>
                    <pic:cNvPicPr/>
                  </pic:nvPicPr>
                  <pic:blipFill>
                    <a:blip r:embed="Re587f894a3754b10">
                      <a:extLst>
                        <a:ext xmlns:a="http://schemas.openxmlformats.org/drawingml/2006/main" uri="{28A0092B-C50C-407E-A947-70E740481C1C}">
                          <a14:useLocalDpi val="0"/>
                        </a:ext>
                      </a:extLst>
                    </a:blip>
                    <a:stretch>
                      <a:fillRect/>
                    </a:stretch>
                  </pic:blipFill>
                  <pic:spPr>
                    <a:xfrm>
                      <a:off x="0" y="0"/>
                      <a:ext cx="5943600" cy="3619500"/>
                    </a:xfrm>
                    <a:prstGeom prst="rect">
                      <a:avLst/>
                    </a:prstGeom>
                    <a:ln w="9525">
                      <a:solidFill>
                        <a:srgbClr val="7030A0"/>
                      </a:solidFill>
                      <a:prstDash val="solid"/>
                    </a:ln>
                  </pic:spPr>
                </pic:pic>
              </a:graphicData>
            </a:graphic>
          </wp:inline>
        </w:drawing>
      </w:r>
      <w:r w:rsidRPr="3AAAC16A" w:rsidR="69A68F7E">
        <w:rPr>
          <w:rFonts w:ascii="Calibri" w:hAnsi="Calibri" w:eastAsia="Calibri" w:cs="Calibri"/>
          <w:b w:val="1"/>
          <w:bCs w:val="1"/>
          <w:color w:val="000000" w:themeColor="text1" w:themeTint="FF" w:themeShade="FF"/>
          <w:sz w:val="24"/>
          <w:szCs w:val="24"/>
        </w:rPr>
        <w:t>Involved Systems:</w:t>
      </w:r>
    </w:p>
    <w:p w:rsidR="3764614E" w:rsidP="1CF58084" w:rsidRDefault="69A68F7E" w14:paraId="4A01B789" w14:textId="6EB247E7">
      <w:pPr>
        <w:pStyle w:val="ListParagraph"/>
        <w:numPr>
          <w:ilvl w:val="0"/>
          <w:numId w:val="19"/>
        </w:numPr>
        <w:shd w:val="clear" w:color="auto" w:fill="FFFFFF" w:themeFill="background1"/>
        <w:spacing w:before="120" w:after="120" w:line="360" w:lineRule="auto"/>
        <w:jc w:val="both"/>
        <w:rPr>
          <w:rFonts w:ascii="Calibri" w:hAnsi="Calibri" w:eastAsia="Calibri" w:cs="Calibri"/>
          <w:color w:val="000000" w:themeColor="text1"/>
        </w:rPr>
      </w:pPr>
      <w:r w:rsidRPr="3AAAC16A" w:rsidR="69A68F7E">
        <w:rPr>
          <w:rFonts w:ascii="Calibri" w:hAnsi="Calibri" w:eastAsia="Calibri" w:cs="Calibri"/>
          <w:b w:val="1"/>
          <w:bCs w:val="1"/>
          <w:color w:val="000000" w:themeColor="text1" w:themeTint="FF" w:themeShade="FF"/>
        </w:rPr>
        <w:t>Data Sources:</w:t>
      </w:r>
      <w:r w:rsidRPr="3AAAC16A" w:rsidR="5D805DC9">
        <w:rPr>
          <w:rFonts w:ascii="Calibri" w:hAnsi="Calibri" w:eastAsia="Calibri" w:cs="Calibri"/>
          <w:b w:val="1"/>
          <w:bCs w:val="1"/>
          <w:color w:val="000000" w:themeColor="text1" w:themeTint="FF" w:themeShade="FF"/>
        </w:rPr>
        <w:t xml:space="preserve"> </w:t>
      </w:r>
      <w:r w:rsidRPr="3AAAC16A" w:rsidR="764C4138">
        <w:rPr>
          <w:noProof w:val="0"/>
          <w:lang w:val="en-US"/>
        </w:rPr>
        <w:t>CSV files and external databases have information on rent price.</w:t>
      </w:r>
    </w:p>
    <w:p w:rsidR="69A68F7E" w:rsidP="3AAAC16A" w:rsidRDefault="69A68F7E" w14:paraId="0C044088" w14:textId="3B77F567">
      <w:pPr>
        <w:pStyle w:val="ListParagraph"/>
        <w:numPr>
          <w:ilvl w:val="0"/>
          <w:numId w:val="19"/>
        </w:numPr>
        <w:shd w:val="clear" w:color="auto" w:fill="FFFFFF" w:themeFill="background1"/>
        <w:spacing w:before="120" w:after="120" w:line="360" w:lineRule="auto"/>
        <w:jc w:val="both"/>
        <w:rPr>
          <w:rFonts w:ascii="Calibri" w:hAnsi="Calibri" w:eastAsia="Calibri" w:cs="Calibri"/>
          <w:color w:val="000000" w:themeColor="text1" w:themeTint="FF" w:themeShade="FF"/>
        </w:rPr>
      </w:pPr>
      <w:r w:rsidRPr="3AAAC16A" w:rsidR="69A68F7E">
        <w:rPr>
          <w:rFonts w:ascii="Calibri" w:hAnsi="Calibri" w:eastAsia="Calibri" w:cs="Calibri"/>
          <w:b w:val="1"/>
          <w:bCs w:val="1"/>
          <w:color w:val="000000" w:themeColor="text1" w:themeTint="FF" w:themeShade="FF"/>
        </w:rPr>
        <w:t>Data Processing System:</w:t>
      </w:r>
      <w:r w:rsidRPr="3AAAC16A" w:rsidR="21A0DD0C">
        <w:rPr>
          <w:rFonts w:ascii="Calibri" w:hAnsi="Calibri" w:eastAsia="Calibri" w:cs="Calibri"/>
          <w:b w:val="1"/>
          <w:bCs w:val="1"/>
          <w:color w:val="000000" w:themeColor="text1" w:themeTint="FF" w:themeShade="FF"/>
        </w:rPr>
        <w:t xml:space="preserve"> </w:t>
      </w:r>
      <w:r w:rsidRPr="3AAAC16A" w:rsidR="088781DA">
        <w:rPr>
          <w:noProof w:val="0"/>
          <w:lang w:val="en-US"/>
        </w:rPr>
        <w:t>Tools for cleaning and preparing data by extracting, transforming, and loading (ETL) it.</w:t>
      </w:r>
    </w:p>
    <w:p w:rsidR="69A68F7E" w:rsidP="3AAAC16A" w:rsidRDefault="69A68F7E" w14:paraId="0E4852C5" w14:textId="2633559C">
      <w:pPr>
        <w:pStyle w:val="ListParagraph"/>
        <w:numPr>
          <w:ilvl w:val="0"/>
          <w:numId w:val="19"/>
        </w:numPr>
        <w:shd w:val="clear" w:color="auto" w:fill="FFFFFF" w:themeFill="background1"/>
        <w:spacing w:before="120" w:after="120" w:line="360" w:lineRule="auto"/>
        <w:jc w:val="both"/>
        <w:rPr>
          <w:rFonts w:ascii="Calibri" w:hAnsi="Calibri" w:eastAsia="Calibri" w:cs="Calibri"/>
          <w:color w:val="000000" w:themeColor="text1" w:themeTint="FF" w:themeShade="FF"/>
        </w:rPr>
      </w:pPr>
      <w:r w:rsidRPr="3AAAC16A" w:rsidR="69A68F7E">
        <w:rPr>
          <w:rFonts w:ascii="Calibri" w:hAnsi="Calibri" w:eastAsia="Calibri" w:cs="Calibri"/>
          <w:b w:val="1"/>
          <w:bCs w:val="1"/>
          <w:color w:val="000000" w:themeColor="text1" w:themeTint="FF" w:themeShade="FF"/>
        </w:rPr>
        <w:t>Analysis Tools:</w:t>
      </w:r>
      <w:r w:rsidRPr="3AAAC16A" w:rsidR="250C76DD">
        <w:rPr>
          <w:rFonts w:ascii="Calibri" w:hAnsi="Calibri" w:eastAsia="Calibri" w:cs="Calibri"/>
          <w:b w:val="1"/>
          <w:bCs w:val="1"/>
          <w:color w:val="000000" w:themeColor="text1" w:themeTint="FF" w:themeShade="FF"/>
        </w:rPr>
        <w:t xml:space="preserve"> </w:t>
      </w:r>
      <w:r w:rsidRPr="3AAAC16A" w:rsidR="483D0DAF">
        <w:rPr>
          <w:noProof w:val="0"/>
          <w:lang w:val="en-US"/>
        </w:rPr>
        <w:t>R and Python notebooks are examples of tools for data analysis and predictive modelling with statistics and machine learning.</w:t>
      </w:r>
    </w:p>
    <w:p w:rsidR="69A68F7E" w:rsidP="3AAAC16A" w:rsidRDefault="69A68F7E" w14:paraId="135E00E6" w14:textId="0FFF45E7">
      <w:pPr>
        <w:pStyle w:val="ListParagraph"/>
        <w:numPr>
          <w:ilvl w:val="0"/>
          <w:numId w:val="19"/>
        </w:numPr>
        <w:shd w:val="clear" w:color="auto" w:fill="FFFFFF" w:themeFill="background1"/>
        <w:spacing w:before="120" w:after="120" w:line="360" w:lineRule="auto"/>
        <w:jc w:val="both"/>
        <w:rPr>
          <w:rFonts w:ascii="Calibri" w:hAnsi="Calibri" w:eastAsia="Calibri" w:cs="Calibri"/>
          <w:color w:val="000000" w:themeColor="text1" w:themeTint="FF" w:themeShade="FF"/>
        </w:rPr>
      </w:pPr>
      <w:r w:rsidRPr="3AAAC16A" w:rsidR="69A68F7E">
        <w:rPr>
          <w:rFonts w:ascii="Calibri" w:hAnsi="Calibri" w:eastAsia="Calibri" w:cs="Calibri"/>
          <w:b w:val="1"/>
          <w:bCs w:val="1"/>
          <w:color w:val="000000" w:themeColor="text1" w:themeTint="FF" w:themeShade="FF"/>
        </w:rPr>
        <w:t>Visualization Tools:</w:t>
      </w:r>
      <w:r w:rsidRPr="3AAAC16A" w:rsidR="0029192C">
        <w:rPr>
          <w:rFonts w:ascii="Calibri" w:hAnsi="Calibri" w:eastAsia="Calibri" w:cs="Calibri"/>
          <w:b w:val="1"/>
          <w:bCs w:val="1"/>
          <w:color w:val="000000" w:themeColor="text1" w:themeTint="FF" w:themeShade="FF"/>
        </w:rPr>
        <w:t xml:space="preserve"> </w:t>
      </w:r>
      <w:r w:rsidRPr="3AAAC16A" w:rsidR="4B5D70FD">
        <w:rPr>
          <w:noProof w:val="0"/>
          <w:lang w:val="en-US"/>
        </w:rPr>
        <w:t>Tools for producing in-depth reports include Jupyter notebooks and Power BI.</w:t>
      </w:r>
    </w:p>
    <w:p w:rsidR="69A68F7E" w:rsidP="3AAAC16A" w:rsidRDefault="69A68F7E" w14:paraId="5BFD1163" w14:textId="466F3589">
      <w:pPr>
        <w:pStyle w:val="ListParagraph"/>
        <w:numPr>
          <w:ilvl w:val="0"/>
          <w:numId w:val="19"/>
        </w:numPr>
        <w:shd w:val="clear" w:color="auto" w:fill="FFFFFF" w:themeFill="background1"/>
        <w:spacing w:before="120" w:after="120" w:line="360" w:lineRule="auto"/>
        <w:jc w:val="both"/>
        <w:rPr>
          <w:rFonts w:ascii="Calibri" w:hAnsi="Calibri" w:eastAsia="Calibri" w:cs="Calibri"/>
          <w:color w:val="000000" w:themeColor="text1" w:themeTint="FF" w:themeShade="FF"/>
        </w:rPr>
      </w:pPr>
      <w:r w:rsidRPr="3AAAC16A" w:rsidR="69A68F7E">
        <w:rPr>
          <w:rFonts w:ascii="Calibri" w:hAnsi="Calibri" w:eastAsia="Calibri" w:cs="Calibri"/>
          <w:b w:val="1"/>
          <w:bCs w:val="1"/>
          <w:color w:val="000000" w:themeColor="text1" w:themeTint="FF" w:themeShade="FF"/>
        </w:rPr>
        <w:t>Reporting System:</w:t>
      </w:r>
      <w:r w:rsidRPr="3AAAC16A" w:rsidR="09E19492">
        <w:rPr>
          <w:rFonts w:ascii="Calibri" w:hAnsi="Calibri" w:eastAsia="Calibri" w:cs="Calibri"/>
          <w:b w:val="1"/>
          <w:bCs w:val="1"/>
          <w:color w:val="000000" w:themeColor="text1" w:themeTint="FF" w:themeShade="FF"/>
        </w:rPr>
        <w:t xml:space="preserve"> </w:t>
      </w:r>
      <w:r w:rsidRPr="3AAAC16A" w:rsidR="621E282C">
        <w:rPr>
          <w:rFonts w:ascii="Calibri" w:hAnsi="Calibri" w:eastAsia="Calibri" w:cs="Calibri"/>
          <w:b w:val="0"/>
          <w:bCs w:val="0"/>
          <w:color w:val="000000" w:themeColor="text1" w:themeTint="FF" w:themeShade="FF"/>
        </w:rPr>
        <w:t>Tools</w:t>
      </w:r>
      <w:r w:rsidRPr="3AAAC16A" w:rsidR="621E282C">
        <w:rPr>
          <w:noProof w:val="0"/>
          <w:lang w:val="en-US"/>
        </w:rPr>
        <w:t xml:space="preserve"> for producing comprehensive reports, including Word documents and PDFs.</w:t>
      </w:r>
    </w:p>
    <w:p w:rsidR="3764614E" w:rsidP="1CF58084" w:rsidRDefault="27998CB4" w14:paraId="3D5833A5" w14:textId="3B3F7914">
      <w:pPr>
        <w:shd w:val="clear" w:color="auto" w:fill="FFFFFF" w:themeFill="background1"/>
        <w:spacing w:before="240" w:after="240" w:line="360" w:lineRule="auto"/>
        <w:jc w:val="both"/>
        <w:rPr>
          <w:rFonts w:ascii="Calibri" w:hAnsi="Calibri" w:eastAsia="Calibri" w:cs="Calibri"/>
          <w:color w:val="000000" w:themeColor="text1"/>
        </w:rPr>
      </w:pPr>
      <w:r w:rsidRPr="3AAAC16A" w:rsidR="27998CB4">
        <w:rPr>
          <w:rFonts w:ascii="Calibri" w:hAnsi="Calibri" w:eastAsia="Calibri" w:cs="Calibri"/>
          <w:b w:val="1"/>
          <w:bCs w:val="1"/>
          <w:color w:val="000000" w:themeColor="text1" w:themeTint="FF" w:themeShade="FF"/>
        </w:rPr>
        <w:t>Process Description</w:t>
      </w:r>
    </w:p>
    <w:p w:rsidR="3764614E" w:rsidP="3AAAC16A" w:rsidRDefault="7AB73198" w14:paraId="3D7E4109" w14:textId="1897DBF8">
      <w:pPr>
        <w:shd w:val="clear" w:color="auto" w:fill="FFFFFF" w:themeFill="background1"/>
        <w:spacing w:before="240" w:after="240" w:line="360" w:lineRule="auto"/>
        <w:jc w:val="both"/>
        <w:rPr>
          <w:rFonts w:ascii="Calibri" w:hAnsi="Calibri" w:eastAsia="Calibri" w:cs="Calibri"/>
          <w:b w:val="1"/>
          <w:bCs w:val="1"/>
          <w:i w:val="1"/>
          <w:iCs w:val="1"/>
          <w:color w:val="000000" w:themeColor="text1"/>
        </w:rPr>
      </w:pPr>
      <w:r w:rsidRPr="3AAAC16A" w:rsidR="7AB73198">
        <w:rPr>
          <w:rFonts w:ascii="Calibri" w:hAnsi="Calibri" w:eastAsia="Calibri" w:cs="Calibri"/>
          <w:i w:val="1"/>
          <w:iCs w:val="1"/>
          <w:color w:val="000000" w:themeColor="text1" w:themeTint="FF" w:themeShade="FF"/>
        </w:rPr>
        <w:t xml:space="preserve">The process is </w:t>
      </w:r>
      <w:r w:rsidRPr="3AAAC16A" w:rsidR="7AB73198">
        <w:rPr>
          <w:rFonts w:ascii="Calibri" w:hAnsi="Calibri" w:eastAsia="Calibri" w:cs="Calibri"/>
          <w:i w:val="1"/>
          <w:iCs w:val="1"/>
          <w:color w:val="000000" w:themeColor="text1" w:themeTint="FF" w:themeShade="FF"/>
        </w:rPr>
        <w:t>initiated</w:t>
      </w:r>
      <w:r w:rsidRPr="3AAAC16A" w:rsidR="7AB73198">
        <w:rPr>
          <w:rFonts w:ascii="Calibri" w:hAnsi="Calibri" w:eastAsia="Calibri" w:cs="Calibri"/>
          <w:i w:val="1"/>
          <w:iCs w:val="1"/>
          <w:color w:val="000000" w:themeColor="text1" w:themeTint="FF" w:themeShade="FF"/>
        </w:rPr>
        <w:t xml:space="preserve"> by</w:t>
      </w:r>
      <w:r w:rsidRPr="3AAAC16A" w:rsidR="69A68F7E">
        <w:rPr>
          <w:rFonts w:ascii="Calibri" w:hAnsi="Calibri" w:eastAsia="Calibri" w:cs="Calibri"/>
          <w:i w:val="1"/>
          <w:iCs w:val="1"/>
          <w:color w:val="000000" w:themeColor="text1" w:themeTint="FF" w:themeShade="FF"/>
        </w:rPr>
        <w:t xml:space="preserve"> Collecti</w:t>
      </w:r>
      <w:r w:rsidRPr="3AAAC16A" w:rsidR="75B0B7C9">
        <w:rPr>
          <w:rFonts w:ascii="Calibri" w:hAnsi="Calibri" w:eastAsia="Calibri" w:cs="Calibri"/>
          <w:i w:val="1"/>
          <w:iCs w:val="1"/>
          <w:color w:val="000000" w:themeColor="text1" w:themeTint="FF" w:themeShade="FF"/>
        </w:rPr>
        <w:t xml:space="preserve">ng the data </w:t>
      </w:r>
      <w:r w:rsidRPr="3AAAC16A" w:rsidR="69A68F7E">
        <w:rPr>
          <w:rFonts w:ascii="Calibri" w:hAnsi="Calibri" w:eastAsia="Calibri" w:cs="Calibri"/>
          <w:i w:val="1"/>
          <w:iCs w:val="1"/>
          <w:color w:val="000000" w:themeColor="text1" w:themeTint="FF" w:themeShade="FF"/>
        </w:rPr>
        <w:t xml:space="preserve">and </w:t>
      </w:r>
      <w:r w:rsidRPr="3AAAC16A" w:rsidR="0A00CB8F">
        <w:rPr>
          <w:rFonts w:ascii="Calibri" w:hAnsi="Calibri" w:eastAsia="Calibri" w:cs="Calibri"/>
          <w:i w:val="1"/>
          <w:iCs w:val="1"/>
          <w:color w:val="000000" w:themeColor="text1" w:themeTint="FF" w:themeShade="FF"/>
        </w:rPr>
        <w:t>preparing</w:t>
      </w:r>
      <w:r w:rsidRPr="3AAAC16A" w:rsidR="30D22EE2">
        <w:rPr>
          <w:rFonts w:ascii="Calibri" w:hAnsi="Calibri" w:eastAsia="Calibri" w:cs="Calibri"/>
          <w:i w:val="1"/>
          <w:iCs w:val="1"/>
          <w:color w:val="000000" w:themeColor="text1" w:themeTint="FF" w:themeShade="FF"/>
        </w:rPr>
        <w:t xml:space="preserve"> it through the following steps</w:t>
      </w:r>
      <w:r w:rsidRPr="3AAAC16A" w:rsidR="69A68F7E">
        <w:rPr>
          <w:rFonts w:ascii="Calibri" w:hAnsi="Calibri" w:eastAsia="Calibri" w:cs="Calibri"/>
          <w:i w:val="1"/>
          <w:iCs w:val="1"/>
          <w:color w:val="000000" w:themeColor="text1" w:themeTint="FF" w:themeShade="FF"/>
        </w:rPr>
        <w:t>:</w:t>
      </w:r>
    </w:p>
    <w:p w:rsidR="69A68F7E" w:rsidP="3AAAC16A" w:rsidRDefault="69A68F7E" w14:paraId="5502A794" w14:textId="1F8B0AFD">
      <w:pPr>
        <w:pStyle w:val="Normal"/>
        <w:shd w:val="clear" w:color="auto" w:fill="FFFFFF" w:themeFill="background1"/>
        <w:spacing w:before="240" w:after="240" w:line="360" w:lineRule="auto"/>
        <w:jc w:val="both"/>
        <w:rPr>
          <w:rFonts w:ascii="Calibri" w:hAnsi="Calibri" w:eastAsia="Calibri" w:cs="Calibri"/>
        </w:rPr>
      </w:pPr>
      <w:r w:rsidRPr="3AAAC16A" w:rsidR="69A68F7E">
        <w:rPr>
          <w:rFonts w:ascii="Calibri" w:hAnsi="Calibri" w:eastAsia="Calibri" w:cs="Calibri"/>
          <w:b w:val="1"/>
          <w:bCs w:val="1"/>
          <w:color w:val="000000" w:themeColor="text1" w:themeTint="FF" w:themeShade="FF"/>
        </w:rPr>
        <w:t xml:space="preserve">Step 1: </w:t>
      </w:r>
      <w:r w:rsidRPr="3AAAC16A" w:rsidR="1EAD5504">
        <w:rPr>
          <w:rFonts w:ascii="Calibri" w:hAnsi="Calibri" w:eastAsia="Calibri" w:cs="Calibri"/>
          <w:b w:val="1"/>
          <w:bCs w:val="1"/>
          <w:color w:val="000000" w:themeColor="text1" w:themeTint="FF" w:themeShade="FF"/>
        </w:rPr>
        <w:t>Data Acquisitio</w:t>
      </w:r>
      <w:r w:rsidRPr="3AAAC16A" w:rsidR="7339F1B2">
        <w:rPr>
          <w:rFonts w:ascii="Calibri" w:hAnsi="Calibri" w:eastAsia="Calibri" w:cs="Calibri"/>
          <w:b w:val="1"/>
          <w:bCs w:val="1"/>
          <w:color w:val="000000" w:themeColor="text1" w:themeTint="FF" w:themeShade="FF"/>
        </w:rPr>
        <w:t xml:space="preserve">n: </w:t>
      </w:r>
      <w:r w:rsidRPr="3AAAC16A" w:rsidR="38C19793">
        <w:rPr>
          <w:rFonts w:ascii="Calibri" w:hAnsi="Calibri" w:eastAsia="Calibri" w:cs="Calibri"/>
          <w:noProof w:val="0"/>
          <w:sz w:val="24"/>
          <w:szCs w:val="24"/>
          <w:lang w:val="en-US"/>
        </w:rPr>
        <w:t>The data analy</w:t>
      </w:r>
      <w:r w:rsidRPr="3AAAC16A" w:rsidR="38C19793">
        <w:rPr>
          <w:rFonts w:ascii="Calibri" w:hAnsi="Calibri" w:eastAsia="Calibri" w:cs="Calibri"/>
          <w:noProof w:val="0"/>
          <w:sz w:val="24"/>
          <w:szCs w:val="24"/>
          <w:lang w:val="en-US"/>
        </w:rPr>
        <w:t>st over</w:t>
      </w:r>
      <w:r w:rsidRPr="3AAAC16A" w:rsidR="38C19793">
        <w:rPr>
          <w:rFonts w:ascii="Calibri" w:hAnsi="Calibri" w:eastAsia="Calibri" w:cs="Calibri"/>
          <w:noProof w:val="0"/>
          <w:sz w:val="24"/>
          <w:szCs w:val="24"/>
          <w:lang w:val="en-US"/>
        </w:rPr>
        <w:t xml:space="preserve">sees the project's first stage, which is called data collection. At this point, data is collected from several sources, most notably CSV files. This stage culminates in the compilation of the raw datasets. </w:t>
      </w:r>
      <w:r w:rsidRPr="3AAAC16A" w:rsidR="6A9BA56E">
        <w:rPr>
          <w:rFonts w:ascii="Calibri" w:hAnsi="Calibri" w:eastAsia="Calibri" w:cs="Calibri"/>
          <w:noProof w:val="0"/>
          <w:sz w:val="24"/>
          <w:szCs w:val="24"/>
          <w:lang w:val="en-US"/>
        </w:rPr>
        <w:t>The process concludes after all pertinent data has been successfully collected.</w:t>
      </w:r>
    </w:p>
    <w:p w:rsidR="6A9BA56E" w:rsidP="3AAAC16A" w:rsidRDefault="6A9BA56E" w14:paraId="050ACD35" w14:textId="5391CCFF">
      <w:pPr>
        <w:pStyle w:val="Normal"/>
        <w:shd w:val="clear" w:color="auto" w:fill="FFFFFF" w:themeFill="background1"/>
        <w:spacing w:before="240" w:after="240" w:line="360" w:lineRule="auto"/>
        <w:jc w:val="both"/>
        <w:rPr>
          <w:rFonts w:ascii="Calibri" w:hAnsi="Calibri" w:eastAsia="Calibri" w:cs="Calibri"/>
          <w:noProof w:val="0"/>
          <w:sz w:val="24"/>
          <w:szCs w:val="24"/>
          <w:lang w:val="en-US"/>
        </w:rPr>
      </w:pPr>
      <w:r w:rsidRPr="3AAAC16A" w:rsidR="6A9BA56E">
        <w:rPr>
          <w:rFonts w:ascii="Calibri" w:hAnsi="Calibri" w:eastAsia="Calibri" w:cs="Calibri"/>
          <w:b w:val="1"/>
          <w:bCs w:val="1"/>
          <w:color w:val="000000" w:themeColor="text1" w:themeTint="FF" w:themeShade="FF"/>
        </w:rPr>
        <w:t xml:space="preserve">Step 2: Data Cleaning: </w:t>
      </w:r>
      <w:r w:rsidRPr="3AAAC16A" w:rsidR="6A9BA56E">
        <w:rPr>
          <w:rFonts w:ascii="Calibri" w:hAnsi="Calibri" w:eastAsia="Calibri" w:cs="Calibri"/>
          <w:b w:val="0"/>
          <w:bCs w:val="0"/>
          <w:color w:val="000000" w:themeColor="text1" w:themeTint="FF" w:themeShade="FF"/>
        </w:rPr>
        <w:t>The Data Analyst leads the Data Cleaning phase</w:t>
      </w:r>
      <w:r w:rsidRPr="3AAAC16A" w:rsidR="6A9BA56E">
        <w:rPr>
          <w:rFonts w:ascii="Calibri" w:hAnsi="Calibri" w:eastAsia="Calibri" w:cs="Calibri"/>
          <w:b w:val="0"/>
          <w:bCs w:val="0"/>
          <w:color w:val="000000" w:themeColor="text1" w:themeTint="FF" w:themeShade="FF"/>
        </w:rPr>
        <w:t>.</w:t>
      </w:r>
      <w:r w:rsidRPr="3AAAC16A" w:rsidR="0020A7FF">
        <w:rPr>
          <w:rFonts w:ascii="Calibri" w:hAnsi="Calibri" w:eastAsia="Calibri" w:cs="Calibri"/>
          <w:noProof w:val="0"/>
          <w:sz w:val="24"/>
          <w:szCs w:val="24"/>
          <w:lang w:val="en-US"/>
        </w:rPr>
        <w:t xml:space="preserve"> During this stage, errors in the datasets are fixed, redundant information is removed, and missing values are managed. The outcome is a set of datasets that have been cleaned. </w:t>
      </w:r>
      <w:r w:rsidRPr="3AAAC16A" w:rsidR="06FE51E6">
        <w:rPr>
          <w:rFonts w:ascii="Calibri" w:hAnsi="Calibri" w:eastAsia="Calibri" w:cs="Calibri"/>
          <w:noProof w:val="0"/>
          <w:sz w:val="24"/>
          <w:szCs w:val="24"/>
          <w:lang w:val="en-US"/>
        </w:rPr>
        <w:t>This process concludes when the data is clean and consistent.</w:t>
      </w:r>
    </w:p>
    <w:p w:rsidR="69A68F7E" w:rsidP="3AAAC16A" w:rsidRDefault="69A68F7E" w14:paraId="72EAFF50" w14:textId="115C713E">
      <w:pPr>
        <w:shd w:val="clear" w:color="auto" w:fill="FFFFFF" w:themeFill="background1"/>
        <w:spacing w:before="240" w:after="240" w:line="360" w:lineRule="auto"/>
        <w:jc w:val="both"/>
        <w:rPr>
          <w:rFonts w:ascii="Calibri" w:hAnsi="Calibri" w:eastAsia="Calibri" w:cs="Calibri"/>
          <w:b w:val="0"/>
          <w:bCs w:val="0"/>
          <w:color w:val="000000" w:themeColor="text1" w:themeTint="FF" w:themeShade="FF"/>
        </w:rPr>
      </w:pPr>
      <w:r w:rsidRPr="3AAAC16A" w:rsidR="69A68F7E">
        <w:rPr>
          <w:rFonts w:ascii="Calibri" w:hAnsi="Calibri" w:eastAsia="Calibri" w:cs="Calibri"/>
          <w:b w:val="1"/>
          <w:bCs w:val="1"/>
          <w:color w:val="000000" w:themeColor="text1" w:themeTint="FF" w:themeShade="FF"/>
        </w:rPr>
        <w:t>Step 3: Data Transformatio</w:t>
      </w:r>
      <w:r w:rsidRPr="3AAAC16A" w:rsidR="57ACC615">
        <w:rPr>
          <w:rFonts w:ascii="Calibri" w:hAnsi="Calibri" w:eastAsia="Calibri" w:cs="Calibri"/>
          <w:b w:val="1"/>
          <w:bCs w:val="1"/>
          <w:color w:val="000000" w:themeColor="text1" w:themeTint="FF" w:themeShade="FF"/>
        </w:rPr>
        <w:t>n:</w:t>
      </w:r>
      <w:r w:rsidRPr="3AAAC16A" w:rsidR="57ACC615">
        <w:rPr>
          <w:rFonts w:ascii="Calibri" w:hAnsi="Calibri" w:eastAsia="Calibri" w:cs="Calibri"/>
          <w:b w:val="0"/>
          <w:bCs w:val="0"/>
          <w:color w:val="000000" w:themeColor="text1" w:themeTint="FF" w:themeShade="FF"/>
        </w:rPr>
        <w:t xml:space="preserve"> </w:t>
      </w:r>
      <w:r w:rsidRPr="3AAAC16A" w:rsidR="519E026F">
        <w:rPr>
          <w:rFonts w:ascii="Calibri" w:hAnsi="Calibri" w:eastAsia="Calibri" w:cs="Calibri"/>
          <w:b w:val="0"/>
          <w:bCs w:val="0"/>
          <w:color w:val="000000" w:themeColor="text1" w:themeTint="FF" w:themeShade="FF"/>
        </w:rPr>
        <w:t xml:space="preserve">The Data Transformation step is managed by the Data Analyst. This stage involves creating variables, structuring data, and aggregating data as </w:t>
      </w:r>
      <w:r w:rsidRPr="3AAAC16A" w:rsidR="519E026F">
        <w:rPr>
          <w:rFonts w:ascii="Calibri" w:hAnsi="Calibri" w:eastAsia="Calibri" w:cs="Calibri"/>
          <w:b w:val="0"/>
          <w:bCs w:val="0"/>
          <w:color w:val="000000" w:themeColor="text1" w:themeTint="FF" w:themeShade="FF"/>
        </w:rPr>
        <w:t>appropriate</w:t>
      </w:r>
      <w:r w:rsidRPr="3AAAC16A" w:rsidR="519E026F">
        <w:rPr>
          <w:rFonts w:ascii="Calibri" w:hAnsi="Calibri" w:eastAsia="Calibri" w:cs="Calibri"/>
          <w:b w:val="0"/>
          <w:bCs w:val="0"/>
          <w:color w:val="000000" w:themeColor="text1" w:themeTint="FF" w:themeShade="FF"/>
        </w:rPr>
        <w:t xml:space="preserve">. The </w:t>
      </w:r>
      <w:r w:rsidRPr="3AAAC16A" w:rsidR="519E026F">
        <w:rPr>
          <w:rFonts w:ascii="Calibri" w:hAnsi="Calibri" w:eastAsia="Calibri" w:cs="Calibri"/>
          <w:b w:val="0"/>
          <w:bCs w:val="0"/>
          <w:color w:val="000000" w:themeColor="text1" w:themeTint="FF" w:themeShade="FF"/>
        </w:rPr>
        <w:t>end product</w:t>
      </w:r>
      <w:r w:rsidRPr="3AAAC16A" w:rsidR="519E026F">
        <w:rPr>
          <w:rFonts w:ascii="Calibri" w:hAnsi="Calibri" w:eastAsia="Calibri" w:cs="Calibri"/>
          <w:b w:val="0"/>
          <w:bCs w:val="0"/>
          <w:color w:val="000000" w:themeColor="text1" w:themeTint="FF" w:themeShade="FF"/>
        </w:rPr>
        <w:t xml:space="preserve"> is a set of altered datasets ready for examination. This process concludes when the data is prepared for </w:t>
      </w:r>
      <w:r w:rsidRPr="3AAAC16A" w:rsidR="519E026F">
        <w:rPr>
          <w:rFonts w:ascii="Calibri" w:hAnsi="Calibri" w:eastAsia="Calibri" w:cs="Calibri"/>
          <w:b w:val="0"/>
          <w:bCs w:val="0"/>
          <w:color w:val="000000" w:themeColor="text1" w:themeTint="FF" w:themeShade="FF"/>
        </w:rPr>
        <w:t>additional</w:t>
      </w:r>
      <w:r w:rsidRPr="3AAAC16A" w:rsidR="519E026F">
        <w:rPr>
          <w:rFonts w:ascii="Calibri" w:hAnsi="Calibri" w:eastAsia="Calibri" w:cs="Calibri"/>
          <w:b w:val="0"/>
          <w:bCs w:val="0"/>
          <w:color w:val="000000" w:themeColor="text1" w:themeTint="FF" w:themeShade="FF"/>
        </w:rPr>
        <w:t xml:space="preserve"> analysis and in the right format.</w:t>
      </w:r>
    </w:p>
    <w:p w:rsidR="3764614E" w:rsidP="067BE8B1" w:rsidRDefault="4127957F" w14:paraId="43C35350" w14:textId="4B41D3F2">
      <w:pPr>
        <w:shd w:val="clear" w:color="auto" w:fill="FFFFFF" w:themeFill="background1"/>
        <w:spacing w:before="240" w:after="240" w:line="360" w:lineRule="auto"/>
        <w:jc w:val="both"/>
        <w:rPr>
          <w:rFonts w:ascii="Calibri" w:hAnsi="Calibri" w:eastAsia="Calibri" w:cs="Calibri"/>
          <w:i w:val="1"/>
          <w:iCs w:val="1"/>
          <w:color w:val="000000" w:themeColor="text1"/>
        </w:rPr>
      </w:pPr>
      <w:r w:rsidRPr="067BE8B1" w:rsidR="4127957F">
        <w:rPr>
          <w:rFonts w:ascii="Calibri" w:hAnsi="Calibri" w:eastAsia="Calibri" w:cs="Calibri"/>
          <w:i w:val="1"/>
          <w:iCs w:val="1"/>
          <w:color w:val="000000" w:themeColor="text1" w:themeTint="FF" w:themeShade="FF"/>
        </w:rPr>
        <w:t xml:space="preserve">Further the process of </w:t>
      </w:r>
      <w:r w:rsidRPr="067BE8B1" w:rsidR="69A68F7E">
        <w:rPr>
          <w:rFonts w:ascii="Calibri" w:hAnsi="Calibri" w:eastAsia="Calibri" w:cs="Calibri"/>
          <w:i w:val="1"/>
          <w:iCs w:val="1"/>
          <w:color w:val="000000" w:themeColor="text1" w:themeTint="FF" w:themeShade="FF"/>
        </w:rPr>
        <w:t>Exploratory Data Analysis (EDA)</w:t>
      </w:r>
      <w:r w:rsidRPr="067BE8B1" w:rsidR="3983BA50">
        <w:rPr>
          <w:rFonts w:ascii="Calibri" w:hAnsi="Calibri" w:eastAsia="Calibri" w:cs="Calibri"/>
          <w:i w:val="1"/>
          <w:iCs w:val="1"/>
          <w:color w:val="000000" w:themeColor="text1" w:themeTint="FF" w:themeShade="FF"/>
        </w:rPr>
        <w:t xml:space="preserve"> is </w:t>
      </w:r>
      <w:r w:rsidRPr="067BE8B1" w:rsidR="3983BA50">
        <w:rPr>
          <w:rFonts w:ascii="Calibri" w:hAnsi="Calibri" w:eastAsia="Calibri" w:cs="Calibri"/>
          <w:i w:val="1"/>
          <w:iCs w:val="1"/>
          <w:color w:val="000000" w:themeColor="text1" w:themeTint="FF" w:themeShade="FF"/>
        </w:rPr>
        <w:t>initiated</w:t>
      </w:r>
      <w:r w:rsidRPr="067BE8B1" w:rsidR="3983BA50">
        <w:rPr>
          <w:rFonts w:ascii="Calibri" w:hAnsi="Calibri" w:eastAsia="Calibri" w:cs="Calibri"/>
          <w:i w:val="1"/>
          <w:iCs w:val="1"/>
          <w:color w:val="000000" w:themeColor="text1" w:themeTint="FF" w:themeShade="FF"/>
        </w:rPr>
        <w:t xml:space="preserve"> which includ</w:t>
      </w:r>
      <w:r w:rsidRPr="067BE8B1" w:rsidR="3983BA50">
        <w:rPr>
          <w:rFonts w:ascii="Calibri" w:hAnsi="Calibri" w:eastAsia="Calibri" w:cs="Calibri"/>
          <w:i w:val="1"/>
          <w:iCs w:val="1"/>
          <w:color w:val="000000" w:themeColor="text1" w:themeTint="FF" w:themeShade="FF"/>
        </w:rPr>
        <w:t>es the following step</w:t>
      </w:r>
      <w:r w:rsidRPr="067BE8B1" w:rsidR="5C06AE3B">
        <w:rPr>
          <w:rFonts w:ascii="Calibri" w:hAnsi="Calibri" w:eastAsia="Calibri" w:cs="Calibri"/>
          <w:i w:val="1"/>
          <w:iCs w:val="1"/>
          <w:color w:val="000000" w:themeColor="text1" w:themeTint="FF" w:themeShade="FF"/>
        </w:rPr>
        <w:t>s</w:t>
      </w:r>
      <w:r w:rsidRPr="067BE8B1" w:rsidR="3983BA50">
        <w:rPr>
          <w:rFonts w:ascii="Calibri" w:hAnsi="Calibri" w:eastAsia="Calibri" w:cs="Calibri"/>
          <w:i w:val="1"/>
          <w:iCs w:val="1"/>
          <w:color w:val="000000" w:themeColor="text1" w:themeTint="FF" w:themeShade="FF"/>
        </w:rPr>
        <w:t>:</w:t>
      </w:r>
    </w:p>
    <w:p w:rsidR="2E0AE7DB" w:rsidP="3AAAC16A" w:rsidRDefault="2E0AE7DB" w14:paraId="37785835" w14:textId="758ECCE9">
      <w:pPr>
        <w:shd w:val="clear" w:color="auto" w:fill="FFFFFF" w:themeFill="background1"/>
        <w:spacing w:before="240" w:after="240" w:line="360" w:lineRule="auto"/>
        <w:jc w:val="both"/>
        <w:rPr>
          <w:rFonts w:ascii="Calibri" w:hAnsi="Calibri" w:eastAsia="Calibri" w:cs="Calibri"/>
          <w:b w:val="0"/>
          <w:bCs w:val="0"/>
          <w:color w:val="000000" w:themeColor="text1" w:themeTint="FF" w:themeShade="FF"/>
        </w:rPr>
      </w:pPr>
      <w:r w:rsidRPr="3AAAC16A" w:rsidR="2E0AE7DB">
        <w:rPr>
          <w:rFonts w:ascii="Calibri" w:hAnsi="Calibri" w:eastAsia="Calibri" w:cs="Calibri"/>
          <w:b w:val="1"/>
          <w:bCs w:val="1"/>
          <w:color w:val="000000" w:themeColor="text1" w:themeTint="FF" w:themeShade="FF"/>
        </w:rPr>
        <w:t xml:space="preserve">Step </w:t>
      </w:r>
      <w:r w:rsidRPr="3AAAC16A" w:rsidR="2A22C02D">
        <w:rPr>
          <w:rFonts w:ascii="Calibri" w:hAnsi="Calibri" w:eastAsia="Calibri" w:cs="Calibri"/>
          <w:b w:val="1"/>
          <w:bCs w:val="1"/>
          <w:color w:val="000000" w:themeColor="text1" w:themeTint="FF" w:themeShade="FF"/>
        </w:rPr>
        <w:t>4</w:t>
      </w:r>
      <w:r w:rsidRPr="3AAAC16A" w:rsidR="2E0AE7DB">
        <w:rPr>
          <w:rFonts w:ascii="Calibri" w:hAnsi="Calibri" w:eastAsia="Calibri" w:cs="Calibri"/>
          <w:b w:val="1"/>
          <w:bCs w:val="1"/>
          <w:color w:val="000000" w:themeColor="text1" w:themeTint="FF" w:themeShade="FF"/>
        </w:rPr>
        <w:t xml:space="preserve">: </w:t>
      </w:r>
      <w:r w:rsidRPr="3AAAC16A" w:rsidR="69A68F7E">
        <w:rPr>
          <w:rFonts w:ascii="Calibri" w:hAnsi="Calibri" w:eastAsia="Calibri" w:cs="Calibri"/>
          <w:b w:val="1"/>
          <w:bCs w:val="1"/>
          <w:color w:val="000000" w:themeColor="text1" w:themeTint="FF" w:themeShade="FF"/>
        </w:rPr>
        <w:t>Trend Analysis:</w:t>
      </w:r>
      <w:r w:rsidRPr="3AAAC16A" w:rsidR="581A3397">
        <w:rPr>
          <w:rFonts w:ascii="Calibri" w:hAnsi="Calibri" w:eastAsia="Calibri" w:cs="Calibri"/>
          <w:b w:val="1"/>
          <w:bCs w:val="1"/>
          <w:color w:val="000000" w:themeColor="text1" w:themeTint="FF" w:themeShade="FF"/>
        </w:rPr>
        <w:t xml:space="preserve"> </w:t>
      </w:r>
      <w:r w:rsidRPr="3AAAC16A" w:rsidR="73D6FCF7">
        <w:rPr>
          <w:rFonts w:ascii="Calibri" w:hAnsi="Calibri" w:eastAsia="Calibri" w:cs="Calibri"/>
          <w:b w:val="0"/>
          <w:bCs w:val="0"/>
          <w:color w:val="000000" w:themeColor="text1" w:themeTint="FF" w:themeShade="FF"/>
        </w:rPr>
        <w:t xml:space="preserve">Both the Year-over-Year Analysis and the Regional Comparison phases are managed by the Data Analyst. </w:t>
      </w:r>
      <w:r w:rsidRPr="3AAAC16A" w:rsidR="7CD001B6">
        <w:rPr>
          <w:rFonts w:ascii="Calibri" w:hAnsi="Calibri" w:eastAsia="Calibri" w:cs="Calibri"/>
          <w:b w:val="0"/>
          <w:bCs w:val="0"/>
          <w:color w:val="000000" w:themeColor="text1" w:themeTint="FF" w:themeShade="FF"/>
        </w:rPr>
        <w:t>In the Year-to-Year Analysis stage, rent rates are compared across many years to identify trends.</w:t>
      </w:r>
      <w:r w:rsidRPr="3AAAC16A" w:rsidR="73D6FCF7">
        <w:rPr>
          <w:rFonts w:ascii="Calibri" w:hAnsi="Calibri" w:eastAsia="Calibri" w:cs="Calibri"/>
          <w:b w:val="0"/>
          <w:bCs w:val="0"/>
          <w:color w:val="000000" w:themeColor="text1" w:themeTint="FF" w:themeShade="FF"/>
        </w:rPr>
        <w:t xml:space="preserve"> The process moves on to the Regional Comparison phase, when trends in rent pricing are examined across several places, if these patterns have been clearly </w:t>
      </w:r>
      <w:r w:rsidRPr="3AAAC16A" w:rsidR="73D6FCF7">
        <w:rPr>
          <w:rFonts w:ascii="Calibri" w:hAnsi="Calibri" w:eastAsia="Calibri" w:cs="Calibri"/>
          <w:b w:val="0"/>
          <w:bCs w:val="0"/>
          <w:color w:val="000000" w:themeColor="text1" w:themeTint="FF" w:themeShade="FF"/>
        </w:rPr>
        <w:t>identified</w:t>
      </w:r>
      <w:r w:rsidRPr="3AAAC16A" w:rsidR="73D6FCF7">
        <w:rPr>
          <w:rFonts w:ascii="Calibri" w:hAnsi="Calibri" w:eastAsia="Calibri" w:cs="Calibri"/>
          <w:b w:val="0"/>
          <w:bCs w:val="0"/>
          <w:color w:val="000000" w:themeColor="text1" w:themeTint="FF" w:themeShade="FF"/>
        </w:rPr>
        <w:t>. After these variances and patterns are fully understood, the outcome is a comprehensive compilation of insights into regional variations in rent pricing and trends from year to year.</w:t>
      </w:r>
    </w:p>
    <w:p w:rsidR="1934F951" w:rsidP="3AAAC16A" w:rsidRDefault="1934F951" w14:paraId="0CDFB097" w14:textId="12E610A3">
      <w:pPr>
        <w:shd w:val="clear" w:color="auto" w:fill="FFFFFF" w:themeFill="background1"/>
        <w:spacing w:before="240" w:after="240" w:line="360" w:lineRule="auto"/>
        <w:jc w:val="both"/>
        <w:rPr>
          <w:rFonts w:ascii="Calibri" w:hAnsi="Calibri" w:eastAsia="Calibri" w:cs="Calibri"/>
          <w:b w:val="0"/>
          <w:bCs w:val="0"/>
          <w:color w:val="000000" w:themeColor="text1" w:themeTint="FF" w:themeShade="FF"/>
        </w:rPr>
      </w:pPr>
      <w:r w:rsidRPr="3AAAC16A" w:rsidR="1934F951">
        <w:rPr>
          <w:rFonts w:ascii="Calibri" w:hAnsi="Calibri" w:eastAsia="Calibri" w:cs="Calibri"/>
          <w:b w:val="1"/>
          <w:bCs w:val="1"/>
          <w:color w:val="000000" w:themeColor="text1" w:themeTint="FF" w:themeShade="FF"/>
        </w:rPr>
        <w:t xml:space="preserve">Step </w:t>
      </w:r>
      <w:r w:rsidRPr="3AAAC16A" w:rsidR="3640EDFE">
        <w:rPr>
          <w:rFonts w:ascii="Calibri" w:hAnsi="Calibri" w:eastAsia="Calibri" w:cs="Calibri"/>
          <w:b w:val="1"/>
          <w:bCs w:val="1"/>
          <w:color w:val="000000" w:themeColor="text1" w:themeTint="FF" w:themeShade="FF"/>
        </w:rPr>
        <w:t>5</w:t>
      </w:r>
      <w:r w:rsidRPr="3AAAC16A" w:rsidR="1934F951">
        <w:rPr>
          <w:rFonts w:ascii="Calibri" w:hAnsi="Calibri" w:eastAsia="Calibri" w:cs="Calibri"/>
          <w:b w:val="1"/>
          <w:bCs w:val="1"/>
          <w:color w:val="000000" w:themeColor="text1" w:themeTint="FF" w:themeShade="FF"/>
        </w:rPr>
        <w:t xml:space="preserve">: </w:t>
      </w:r>
      <w:r w:rsidRPr="3AAAC16A" w:rsidR="69A68F7E">
        <w:rPr>
          <w:rFonts w:ascii="Calibri" w:hAnsi="Calibri" w:eastAsia="Calibri" w:cs="Calibri"/>
          <w:b w:val="1"/>
          <w:bCs w:val="1"/>
          <w:color w:val="000000" w:themeColor="text1" w:themeTint="FF" w:themeShade="FF"/>
        </w:rPr>
        <w:t>Statistical Analysis:</w:t>
      </w:r>
      <w:r w:rsidRPr="3AAAC16A" w:rsidR="522FC5D9">
        <w:rPr>
          <w:rFonts w:ascii="Calibri" w:hAnsi="Calibri" w:eastAsia="Calibri" w:cs="Calibri"/>
          <w:b w:val="1"/>
          <w:bCs w:val="1"/>
          <w:color w:val="000000" w:themeColor="text1" w:themeTint="FF" w:themeShade="FF"/>
        </w:rPr>
        <w:t xml:space="preserve"> </w:t>
      </w:r>
      <w:r w:rsidRPr="3AAAC16A" w:rsidR="50CD54E3">
        <w:rPr>
          <w:rFonts w:ascii="Calibri" w:hAnsi="Calibri" w:eastAsia="Calibri" w:cs="Calibri"/>
          <w:b w:val="0"/>
          <w:bCs w:val="0"/>
          <w:color w:val="000000" w:themeColor="text1" w:themeTint="FF" w:themeShade="FF"/>
        </w:rPr>
        <w:t xml:space="preserve">The step of hypothesis testing is managed by the data analyst. Experiments are carried out at this stage to find significant differences in rental prices. The result is a compilation of results </w:t>
      </w:r>
      <w:r w:rsidRPr="3AAAC16A" w:rsidR="50CD54E3">
        <w:rPr>
          <w:rFonts w:ascii="Calibri" w:hAnsi="Calibri" w:eastAsia="Calibri" w:cs="Calibri"/>
          <w:b w:val="0"/>
          <w:bCs w:val="0"/>
          <w:color w:val="000000" w:themeColor="text1" w:themeTint="FF" w:themeShade="FF"/>
        </w:rPr>
        <w:t>indicating</w:t>
      </w:r>
      <w:r w:rsidRPr="3AAAC16A" w:rsidR="50CD54E3">
        <w:rPr>
          <w:rFonts w:ascii="Calibri" w:hAnsi="Calibri" w:eastAsia="Calibri" w:cs="Calibri"/>
          <w:b w:val="0"/>
          <w:bCs w:val="0"/>
          <w:color w:val="000000" w:themeColor="text1" w:themeTint="FF" w:themeShade="FF"/>
        </w:rPr>
        <w:t xml:space="preserve"> statistical significance. The procedure concludes with the hypotheses being tested and conclusions being drawn.</w:t>
      </w:r>
    </w:p>
    <w:p w:rsidR="3764614E" w:rsidP="3AAAC16A" w:rsidRDefault="1513EA4B" w14:paraId="3FB4B61B" w14:textId="703417BE">
      <w:pPr>
        <w:shd w:val="clear" w:color="auto" w:fill="FFFFFF" w:themeFill="background1"/>
        <w:spacing w:before="240" w:after="240" w:line="360" w:lineRule="auto"/>
        <w:jc w:val="both"/>
        <w:rPr>
          <w:rFonts w:ascii="Calibri" w:hAnsi="Calibri" w:eastAsia="Calibri" w:cs="Calibri"/>
        </w:rPr>
      </w:pPr>
      <w:r w:rsidRPr="3AAAC16A" w:rsidR="2E6E9A23">
        <w:rPr>
          <w:rFonts w:ascii="Calibri" w:hAnsi="Calibri" w:eastAsia="Calibri" w:cs="Calibri"/>
          <w:b w:val="1"/>
          <w:bCs w:val="1"/>
          <w:color w:val="000000" w:themeColor="text1" w:themeTint="FF" w:themeShade="FF"/>
        </w:rPr>
        <w:t xml:space="preserve">Step </w:t>
      </w:r>
      <w:r w:rsidRPr="3AAAC16A" w:rsidR="636922FC">
        <w:rPr>
          <w:rFonts w:ascii="Calibri" w:hAnsi="Calibri" w:eastAsia="Calibri" w:cs="Calibri"/>
          <w:b w:val="1"/>
          <w:bCs w:val="1"/>
          <w:color w:val="000000" w:themeColor="text1" w:themeTint="FF" w:themeShade="FF"/>
        </w:rPr>
        <w:t>6</w:t>
      </w:r>
      <w:r w:rsidRPr="3AAAC16A" w:rsidR="2E6E9A23">
        <w:rPr>
          <w:rFonts w:ascii="Calibri" w:hAnsi="Calibri" w:eastAsia="Calibri" w:cs="Calibri"/>
          <w:b w:val="1"/>
          <w:bCs w:val="1"/>
          <w:color w:val="000000" w:themeColor="text1" w:themeTint="FF" w:themeShade="FF"/>
        </w:rPr>
        <w:t xml:space="preserve">: </w:t>
      </w:r>
      <w:r w:rsidRPr="3AAAC16A" w:rsidR="69A68F7E">
        <w:rPr>
          <w:rFonts w:ascii="Calibri" w:hAnsi="Calibri" w:eastAsia="Calibri" w:cs="Calibri"/>
          <w:b w:val="1"/>
          <w:bCs w:val="1"/>
          <w:color w:val="000000" w:themeColor="text1" w:themeTint="FF" w:themeShade="FF"/>
        </w:rPr>
        <w:t>Forecasting:</w:t>
      </w:r>
      <w:r w:rsidRPr="3AAAC16A" w:rsidR="70E978EB">
        <w:rPr>
          <w:rFonts w:ascii="Calibri" w:hAnsi="Calibri" w:eastAsia="Calibri" w:cs="Calibri"/>
          <w:b w:val="1"/>
          <w:bCs w:val="1"/>
          <w:color w:val="000000" w:themeColor="text1" w:themeTint="FF" w:themeShade="FF"/>
        </w:rPr>
        <w:t xml:space="preserve"> </w:t>
      </w:r>
      <w:r w:rsidRPr="3AAAC16A" w:rsidR="6CFE2AEE">
        <w:rPr>
          <w:rFonts w:ascii="Calibri" w:hAnsi="Calibri" w:eastAsia="Calibri" w:cs="Calibri"/>
          <w:b w:val="0"/>
          <w:bCs w:val="0"/>
          <w:color w:val="000000" w:themeColor="text1" w:themeTint="FF" w:themeShade="FF"/>
        </w:rPr>
        <w:t xml:space="preserve">The Data Scientist </w:t>
      </w:r>
      <w:r w:rsidRPr="3AAAC16A" w:rsidR="5C280B93">
        <w:rPr>
          <w:rFonts w:ascii="Calibri" w:hAnsi="Calibri" w:eastAsia="Calibri" w:cs="Calibri"/>
          <w:b w:val="0"/>
          <w:bCs w:val="0"/>
          <w:color w:val="000000" w:themeColor="text1" w:themeTint="FF" w:themeShade="FF"/>
        </w:rPr>
        <w:t>oversees</w:t>
      </w:r>
      <w:r w:rsidRPr="3AAAC16A" w:rsidR="6CFE2AEE">
        <w:rPr>
          <w:rFonts w:ascii="Calibri" w:hAnsi="Calibri" w:eastAsia="Calibri" w:cs="Calibri"/>
          <w:b w:val="0"/>
          <w:bCs w:val="0"/>
          <w:color w:val="000000" w:themeColor="text1" w:themeTint="FF" w:themeShade="FF"/>
        </w:rPr>
        <w:t xml:space="preserve"> </w:t>
      </w:r>
      <w:r w:rsidRPr="3AAAC16A" w:rsidR="707DA8E8">
        <w:rPr>
          <w:rFonts w:ascii="Calibri" w:hAnsi="Calibri" w:eastAsia="Calibri" w:cs="Calibri"/>
          <w:b w:val="0"/>
          <w:bCs w:val="0"/>
          <w:color w:val="000000" w:themeColor="text1" w:themeTint="FF" w:themeShade="FF"/>
        </w:rPr>
        <w:t>a one</w:t>
      </w:r>
      <w:r w:rsidRPr="3AAAC16A" w:rsidR="4AA0EE94">
        <w:rPr>
          <w:rFonts w:ascii="Calibri" w:hAnsi="Calibri" w:eastAsia="Calibri" w:cs="Calibri"/>
          <w:b w:val="0"/>
          <w:bCs w:val="0"/>
          <w:color w:val="000000" w:themeColor="text1" w:themeTint="FF" w:themeShade="FF"/>
        </w:rPr>
        <w:t>-time</w:t>
      </w:r>
      <w:r w:rsidRPr="3AAAC16A" w:rsidR="6CFE2AEE">
        <w:rPr>
          <w:rFonts w:ascii="Calibri" w:hAnsi="Calibri" w:eastAsia="Calibri" w:cs="Calibri"/>
          <w:b w:val="0"/>
          <w:bCs w:val="0"/>
          <w:color w:val="000000" w:themeColor="text1" w:themeTint="FF" w:themeShade="FF"/>
        </w:rPr>
        <w:t xml:space="preserve"> frame that is dedicated to both model development and evaluation.</w:t>
      </w:r>
      <w:r w:rsidRPr="3AAAC16A" w:rsidR="1513EA4B">
        <w:rPr>
          <w:rFonts w:ascii="Calibri" w:hAnsi="Calibri" w:eastAsia="Calibri" w:cs="Calibri"/>
        </w:rPr>
        <w:t xml:space="preserve"> </w:t>
      </w:r>
      <w:r w:rsidRPr="3AAAC16A" w:rsidR="45CD0CDA">
        <w:rPr>
          <w:rFonts w:ascii="Calibri" w:hAnsi="Calibri" w:eastAsia="Calibri" w:cs="Calibri"/>
        </w:rPr>
        <w:t>To</w:t>
      </w:r>
      <w:r w:rsidRPr="3AAAC16A" w:rsidR="1513EA4B">
        <w:rPr>
          <w:rFonts w:ascii="Calibri" w:hAnsi="Calibri" w:eastAsia="Calibri" w:cs="Calibri"/>
        </w:rPr>
        <w:t xml:space="preserve"> predict future rent prices, predictive models are constructed, and their performance is then assessed using relevant criteria. The process involves the development of prediction models and model performance measures, culminating in the selection of the </w:t>
      </w:r>
      <w:r w:rsidRPr="3AAAC16A" w:rsidR="1513EA4B">
        <w:rPr>
          <w:rFonts w:ascii="Calibri" w:hAnsi="Calibri" w:eastAsia="Calibri" w:cs="Calibri"/>
        </w:rPr>
        <w:t>optimal</w:t>
      </w:r>
      <w:r w:rsidRPr="3AAAC16A" w:rsidR="1513EA4B">
        <w:rPr>
          <w:rFonts w:ascii="Calibri" w:hAnsi="Calibri" w:eastAsia="Calibri" w:cs="Calibri"/>
        </w:rPr>
        <w:t xml:space="preserve"> model through assessment outcomes.</w:t>
      </w:r>
    </w:p>
    <w:p w:rsidR="3764614E" w:rsidP="1CF58084" w:rsidRDefault="4E8AD41E" w14:paraId="09A72964" w14:textId="415A78BA">
      <w:pPr>
        <w:shd w:val="clear" w:color="auto" w:fill="FFFFFF" w:themeFill="background1"/>
        <w:spacing w:before="240" w:after="240" w:line="360" w:lineRule="auto"/>
        <w:jc w:val="both"/>
        <w:rPr>
          <w:rFonts w:ascii="Calibri" w:hAnsi="Calibri" w:eastAsia="Calibri" w:cs="Calibri"/>
          <w:b w:val="1"/>
          <w:bCs w:val="1"/>
          <w:color w:val="000000" w:themeColor="text1"/>
        </w:rPr>
      </w:pPr>
      <w:r w:rsidRPr="3AAAC16A" w:rsidR="4E8AD41E">
        <w:rPr>
          <w:rFonts w:ascii="Calibri" w:hAnsi="Calibri" w:eastAsia="Calibri" w:cs="Calibri"/>
          <w:b w:val="1"/>
          <w:bCs w:val="1"/>
          <w:color w:val="000000" w:themeColor="text1" w:themeTint="FF" w:themeShade="FF"/>
        </w:rPr>
        <w:t xml:space="preserve">Step </w:t>
      </w:r>
      <w:r w:rsidRPr="3AAAC16A" w:rsidR="12BF64C6">
        <w:rPr>
          <w:rFonts w:ascii="Calibri" w:hAnsi="Calibri" w:eastAsia="Calibri" w:cs="Calibri"/>
          <w:b w:val="1"/>
          <w:bCs w:val="1"/>
          <w:color w:val="000000" w:themeColor="text1" w:themeTint="FF" w:themeShade="FF"/>
        </w:rPr>
        <w:t>7</w:t>
      </w:r>
      <w:r w:rsidRPr="3AAAC16A" w:rsidR="4E8AD41E">
        <w:rPr>
          <w:rFonts w:ascii="Calibri" w:hAnsi="Calibri" w:eastAsia="Calibri" w:cs="Calibri"/>
          <w:b w:val="1"/>
          <w:bCs w:val="1"/>
          <w:color w:val="000000" w:themeColor="text1" w:themeTint="FF" w:themeShade="FF"/>
        </w:rPr>
        <w:t xml:space="preserve">: </w:t>
      </w:r>
      <w:r w:rsidRPr="3AAAC16A" w:rsidR="69A68F7E">
        <w:rPr>
          <w:rFonts w:ascii="Calibri" w:hAnsi="Calibri" w:eastAsia="Calibri" w:cs="Calibri"/>
          <w:b w:val="1"/>
          <w:bCs w:val="1"/>
          <w:color w:val="000000" w:themeColor="text1" w:themeTint="FF" w:themeShade="FF"/>
        </w:rPr>
        <w:t>Reporting and Visualization:</w:t>
      </w:r>
    </w:p>
    <w:p w:rsidR="05A93332" w:rsidP="1CF58084" w:rsidRDefault="05A93332" w14:paraId="5E817F87" w14:textId="38F88B1C">
      <w:pPr>
        <w:shd w:val="clear" w:color="auto" w:fill="FFFFFF" w:themeFill="background1"/>
        <w:spacing w:before="240" w:after="240" w:line="360" w:lineRule="auto"/>
        <w:jc w:val="both"/>
        <w:rPr>
          <w:rFonts w:ascii="Calibri" w:hAnsi="Calibri" w:eastAsia="Calibri" w:cs="Calibri"/>
        </w:rPr>
      </w:pPr>
      <w:r w:rsidRPr="3AAAC16A" w:rsidR="05A93332">
        <w:rPr>
          <w:rFonts w:ascii="Calibri" w:hAnsi="Calibri" w:eastAsia="Calibri" w:cs="Calibri"/>
        </w:rPr>
        <w:t>Report Generation and Dashboard Creation are done in a single process directed by the Data Analyst. Comprehensive reports are prepared to provide an overview of the research and insights, and interactive dashboards are developed to graphically depict the project's findings. The result, which culminates when both deliverables are completed and sent to stakeholders, consists of both interactive dashboards and comprehensive reports.</w:t>
      </w:r>
    </w:p>
    <w:p w:rsidR="45A339C7" w:rsidP="1CF58084" w:rsidRDefault="15D061BC" w14:paraId="5FACCD82" w14:textId="743CC48F">
      <w:pPr>
        <w:shd w:val="clear" w:color="auto" w:fill="FFFFFF" w:themeFill="background1"/>
        <w:spacing w:before="120" w:after="120" w:line="360" w:lineRule="auto"/>
        <w:jc w:val="both"/>
        <w:rPr>
          <w:rFonts w:ascii="Calibri" w:hAnsi="Calibri" w:eastAsia="Calibri" w:cs="Calibri"/>
          <w:b w:val="1"/>
          <w:bCs w:val="1"/>
        </w:rPr>
      </w:pPr>
      <w:r w:rsidRPr="3AAAC16A" w:rsidR="15D061BC">
        <w:rPr>
          <w:rFonts w:ascii="Calibri" w:hAnsi="Calibri" w:eastAsia="Calibri" w:cs="Calibri"/>
          <w:b w:val="1"/>
          <w:bCs w:val="1"/>
        </w:rPr>
        <w:t>Movement between the steps</w:t>
      </w:r>
    </w:p>
    <w:p w:rsidR="3764614E" w:rsidP="1CF58084" w:rsidRDefault="69A68F7E" w14:paraId="180AD517" w14:textId="619C9921">
      <w:pPr>
        <w:pStyle w:val="ListParagraph"/>
        <w:numPr>
          <w:ilvl w:val="0"/>
          <w:numId w:val="18"/>
        </w:numPr>
        <w:shd w:val="clear" w:color="auto" w:fill="FFFFFF" w:themeFill="background1"/>
        <w:spacing w:before="120" w:after="120" w:line="360" w:lineRule="auto"/>
        <w:jc w:val="both"/>
        <w:rPr>
          <w:rFonts w:ascii="Calibri" w:hAnsi="Calibri" w:eastAsia="Calibri" w:cs="Calibri"/>
          <w:color w:val="000000" w:themeColor="text1"/>
        </w:rPr>
      </w:pPr>
      <w:r w:rsidRPr="3AAAC16A" w:rsidR="69A68F7E">
        <w:rPr>
          <w:rFonts w:ascii="Calibri" w:hAnsi="Calibri" w:eastAsia="Calibri" w:cs="Calibri"/>
          <w:b w:val="1"/>
          <w:bCs w:val="1"/>
          <w:color w:val="000000" w:themeColor="text1" w:themeTint="FF" w:themeShade="FF"/>
        </w:rPr>
        <w:t>Sequential Activities:</w:t>
      </w:r>
      <w:r w:rsidRPr="3AAAC16A" w:rsidR="5DB0C983">
        <w:rPr>
          <w:rFonts w:ascii="Calibri" w:hAnsi="Calibri" w:eastAsia="Calibri" w:cs="Calibri"/>
          <w:color w:val="000000" w:themeColor="text1" w:themeTint="FF" w:themeShade="FF"/>
        </w:rPr>
        <w:t xml:space="preserve"> </w:t>
      </w:r>
      <w:r w:rsidRPr="3AAAC16A" w:rsidR="0303B806">
        <w:rPr>
          <w:rFonts w:ascii="Calibri" w:hAnsi="Calibri" w:eastAsia="Calibri" w:cs="Calibri"/>
          <w:color w:val="000000" w:themeColor="text1" w:themeTint="FF" w:themeShade="FF"/>
        </w:rPr>
        <w:t xml:space="preserve">The process of </w:t>
      </w:r>
      <w:r w:rsidRPr="3AAAC16A" w:rsidR="0303B806">
        <w:rPr>
          <w:rFonts w:ascii="Calibri" w:hAnsi="Calibri" w:eastAsia="Calibri" w:cs="Calibri"/>
          <w:color w:val="000000" w:themeColor="text1" w:themeTint="FF" w:themeShade="FF"/>
        </w:rPr>
        <w:t>acquiring</w:t>
      </w:r>
      <w:r w:rsidRPr="3AAAC16A" w:rsidR="0303B806">
        <w:rPr>
          <w:rFonts w:ascii="Calibri" w:hAnsi="Calibri" w:eastAsia="Calibri" w:cs="Calibri"/>
          <w:color w:val="000000" w:themeColor="text1" w:themeTint="FF" w:themeShade="FF"/>
        </w:rPr>
        <w:t xml:space="preserve"> data involves several steps, including cleaning, transformation, EDA, trend analysis, statistical analysis, forecasting, and reporting</w:t>
      </w:r>
    </w:p>
    <w:p w:rsidR="3764614E" w:rsidP="1CF58084" w:rsidRDefault="69A68F7E" w14:paraId="410D2B15" w14:textId="1859715B">
      <w:pPr>
        <w:pStyle w:val="ListParagraph"/>
        <w:numPr>
          <w:ilvl w:val="0"/>
          <w:numId w:val="18"/>
        </w:numPr>
        <w:shd w:val="clear" w:color="auto" w:fill="FFFFFF" w:themeFill="background1"/>
        <w:spacing w:before="120" w:after="120" w:line="360" w:lineRule="auto"/>
        <w:jc w:val="both"/>
        <w:rPr>
          <w:rFonts w:ascii="Calibri" w:hAnsi="Calibri" w:eastAsia="Calibri" w:cs="Calibri"/>
          <w:color w:val="000000" w:themeColor="text1"/>
        </w:rPr>
      </w:pPr>
      <w:r w:rsidRPr="3AAAC16A" w:rsidR="69A68F7E">
        <w:rPr>
          <w:rFonts w:ascii="Calibri" w:hAnsi="Calibri" w:eastAsia="Calibri" w:cs="Calibri"/>
          <w:b w:val="1"/>
          <w:bCs w:val="1"/>
          <w:color w:val="000000" w:themeColor="text1" w:themeTint="FF" w:themeShade="FF"/>
        </w:rPr>
        <w:t>Unordered Activities</w:t>
      </w:r>
      <w:r w:rsidRPr="3AAAC16A" w:rsidR="69A68F7E">
        <w:rPr>
          <w:rFonts w:ascii="Calibri" w:hAnsi="Calibri" w:eastAsia="Calibri" w:cs="Calibri"/>
          <w:color w:val="000000" w:themeColor="text1" w:themeTint="FF" w:themeShade="FF"/>
        </w:rPr>
        <w:t>:</w:t>
      </w:r>
      <w:r w:rsidRPr="3AAAC16A" w:rsidR="626FD95B">
        <w:rPr>
          <w:rFonts w:ascii="Calibri" w:hAnsi="Calibri" w:eastAsia="Calibri" w:cs="Calibri"/>
          <w:color w:val="000000" w:themeColor="text1" w:themeTint="FF" w:themeShade="FF"/>
        </w:rPr>
        <w:t xml:space="preserve"> </w:t>
      </w:r>
      <w:r w:rsidRPr="3AAAC16A" w:rsidR="6AE970C3">
        <w:rPr>
          <w:rFonts w:ascii="Calibri" w:hAnsi="Calibri" w:eastAsia="Calibri" w:cs="Calibri"/>
          <w:color w:val="000000" w:themeColor="text1" w:themeTint="FF" w:themeShade="FF"/>
        </w:rPr>
        <w:t xml:space="preserve">Descriptive statistics </w:t>
      </w:r>
      <w:r w:rsidRPr="3AAAC16A" w:rsidR="13FCCEB3">
        <w:rPr>
          <w:rFonts w:ascii="Calibri" w:hAnsi="Calibri" w:eastAsia="Calibri" w:cs="Calibri"/>
          <w:color w:val="000000" w:themeColor="text1" w:themeTint="FF" w:themeShade="FF"/>
        </w:rPr>
        <w:t>is an EDA</w:t>
      </w:r>
      <w:r w:rsidRPr="3AAAC16A" w:rsidR="6AE970C3">
        <w:rPr>
          <w:rFonts w:ascii="Calibri" w:hAnsi="Calibri" w:eastAsia="Calibri" w:cs="Calibri"/>
          <w:color w:val="000000" w:themeColor="text1" w:themeTint="FF" w:themeShade="FF"/>
        </w:rPr>
        <w:t xml:space="preserve"> </w:t>
      </w:r>
      <w:r w:rsidRPr="3AAAC16A" w:rsidR="474D3B55">
        <w:rPr>
          <w:rFonts w:ascii="Calibri" w:hAnsi="Calibri" w:eastAsia="Calibri" w:cs="Calibri"/>
          <w:color w:val="000000" w:themeColor="text1" w:themeTint="FF" w:themeShade="FF"/>
        </w:rPr>
        <w:t>task</w:t>
      </w:r>
      <w:r w:rsidRPr="3AAAC16A" w:rsidR="6AE970C3">
        <w:rPr>
          <w:rFonts w:ascii="Calibri" w:hAnsi="Calibri" w:eastAsia="Calibri" w:cs="Calibri"/>
          <w:color w:val="000000" w:themeColor="text1" w:themeTint="FF" w:themeShade="FF"/>
        </w:rPr>
        <w:t xml:space="preserve"> that can happen </w:t>
      </w:r>
      <w:r w:rsidRPr="3AAAC16A" w:rsidR="22D350AB">
        <w:rPr>
          <w:rFonts w:ascii="Calibri" w:hAnsi="Calibri" w:eastAsia="Calibri" w:cs="Calibri"/>
          <w:color w:val="000000" w:themeColor="text1" w:themeTint="FF" w:themeShade="FF"/>
        </w:rPr>
        <w:t>anytime through the process</w:t>
      </w:r>
      <w:r w:rsidRPr="3AAAC16A" w:rsidR="6AE970C3">
        <w:rPr>
          <w:rFonts w:ascii="Calibri" w:hAnsi="Calibri" w:eastAsia="Calibri" w:cs="Calibri"/>
          <w:color w:val="000000" w:themeColor="text1" w:themeTint="FF" w:themeShade="FF"/>
        </w:rPr>
        <w:t>.</w:t>
      </w:r>
    </w:p>
    <w:p w:rsidR="3764614E" w:rsidP="1CF58084" w:rsidRDefault="69A68F7E" w14:paraId="42D927E5" w14:textId="3A1D9F47">
      <w:pPr>
        <w:pStyle w:val="ListParagraph"/>
        <w:numPr>
          <w:ilvl w:val="0"/>
          <w:numId w:val="18"/>
        </w:numPr>
        <w:shd w:val="clear" w:color="auto" w:fill="FFFFFF" w:themeFill="background1"/>
        <w:spacing w:before="120" w:after="120" w:line="360" w:lineRule="auto"/>
        <w:jc w:val="both"/>
        <w:rPr>
          <w:rFonts w:ascii="Calibri" w:hAnsi="Calibri" w:eastAsia="Calibri" w:cs="Calibri"/>
          <w:color w:val="000000" w:themeColor="text1"/>
        </w:rPr>
      </w:pPr>
      <w:r w:rsidRPr="3AAAC16A" w:rsidR="69A68F7E">
        <w:rPr>
          <w:rFonts w:ascii="Calibri" w:hAnsi="Calibri" w:eastAsia="Calibri" w:cs="Calibri"/>
          <w:b w:val="1"/>
          <w:bCs w:val="1"/>
          <w:color w:val="000000" w:themeColor="text1" w:themeTint="FF" w:themeShade="FF"/>
        </w:rPr>
        <w:t>Concurrent Activities</w:t>
      </w:r>
      <w:r w:rsidRPr="3AAAC16A" w:rsidR="69A68F7E">
        <w:rPr>
          <w:rFonts w:ascii="Calibri" w:hAnsi="Calibri" w:eastAsia="Calibri" w:cs="Calibri"/>
          <w:color w:val="000000" w:themeColor="text1" w:themeTint="FF" w:themeShade="FF"/>
        </w:rPr>
        <w:t>:</w:t>
      </w:r>
      <w:r w:rsidRPr="3AAAC16A" w:rsidR="6440B4E1">
        <w:rPr>
          <w:rFonts w:ascii="Calibri" w:hAnsi="Calibri" w:eastAsia="Calibri" w:cs="Calibri"/>
          <w:color w:val="000000" w:themeColor="text1" w:themeTint="FF" w:themeShade="FF"/>
        </w:rPr>
        <w:t xml:space="preserve"> </w:t>
      </w:r>
      <w:r w:rsidRPr="3AAAC16A" w:rsidR="5682B50E">
        <w:rPr>
          <w:rFonts w:ascii="Calibri" w:hAnsi="Calibri" w:eastAsia="Calibri" w:cs="Calibri"/>
          <w:color w:val="000000" w:themeColor="text1" w:themeTint="FF" w:themeShade="FF"/>
        </w:rPr>
        <w:t>Statistics analysis and trend analysis might take place at the same time.</w:t>
      </w:r>
    </w:p>
    <w:p w:rsidR="3764614E" w:rsidP="1CF58084" w:rsidRDefault="69A68F7E" w14:paraId="500232DF" w14:textId="5BF8C90A">
      <w:pPr>
        <w:pStyle w:val="ListParagraph"/>
        <w:numPr>
          <w:ilvl w:val="0"/>
          <w:numId w:val="18"/>
        </w:numPr>
        <w:shd w:val="clear" w:color="auto" w:fill="FFFFFF" w:themeFill="background1"/>
        <w:spacing w:before="120" w:after="120" w:line="360" w:lineRule="auto"/>
        <w:jc w:val="both"/>
        <w:rPr>
          <w:rFonts w:ascii="Calibri" w:hAnsi="Calibri" w:eastAsia="Calibri" w:cs="Calibri"/>
          <w:color w:val="000000" w:themeColor="text1"/>
        </w:rPr>
      </w:pPr>
      <w:r w:rsidRPr="3AAAC16A" w:rsidR="69A68F7E">
        <w:rPr>
          <w:rFonts w:ascii="Calibri" w:hAnsi="Calibri" w:eastAsia="Calibri" w:cs="Calibri"/>
          <w:b w:val="1"/>
          <w:bCs w:val="1"/>
          <w:color w:val="000000" w:themeColor="text1" w:themeTint="FF" w:themeShade="FF"/>
        </w:rPr>
        <w:t>Conditional Activities</w:t>
      </w:r>
      <w:r w:rsidRPr="3AAAC16A" w:rsidR="69A68F7E">
        <w:rPr>
          <w:rFonts w:ascii="Calibri" w:hAnsi="Calibri" w:eastAsia="Calibri" w:cs="Calibri"/>
          <w:color w:val="000000" w:themeColor="text1" w:themeTint="FF" w:themeShade="FF"/>
        </w:rPr>
        <w:t>:</w:t>
      </w:r>
      <w:r w:rsidRPr="3AAAC16A" w:rsidR="5FE0D008">
        <w:rPr>
          <w:rFonts w:ascii="Calibri" w:hAnsi="Calibri" w:eastAsia="Calibri" w:cs="Calibri"/>
          <w:color w:val="000000" w:themeColor="text1" w:themeTint="FF" w:themeShade="FF"/>
        </w:rPr>
        <w:t xml:space="preserve"> The performance of the produced models </w:t>
      </w:r>
      <w:r w:rsidRPr="3AAAC16A" w:rsidR="5FE0D008">
        <w:rPr>
          <w:rFonts w:ascii="Calibri" w:hAnsi="Calibri" w:eastAsia="Calibri" w:cs="Calibri"/>
          <w:color w:val="000000" w:themeColor="text1" w:themeTint="FF" w:themeShade="FF"/>
        </w:rPr>
        <w:t>determines</w:t>
      </w:r>
      <w:r w:rsidRPr="3AAAC16A" w:rsidR="5FE0D008">
        <w:rPr>
          <w:rFonts w:ascii="Calibri" w:hAnsi="Calibri" w:eastAsia="Calibri" w:cs="Calibri"/>
          <w:color w:val="000000" w:themeColor="text1" w:themeTint="FF" w:themeShade="FF"/>
        </w:rPr>
        <w:t xml:space="preserve"> how effectively the models are evaluated; if the models perform poorly, the process may revert to model development.</w:t>
      </w:r>
    </w:p>
    <w:p w:rsidR="3AAAC16A" w:rsidP="3AAAC16A" w:rsidRDefault="3AAAC16A" w14:paraId="1D488EC6" w14:textId="7705FAF0">
      <w:pPr>
        <w:pStyle w:val="Normal"/>
        <w:spacing w:line="360" w:lineRule="auto"/>
        <w:jc w:val="both"/>
        <w:rPr>
          <w:rFonts w:ascii="Calibri" w:hAnsi="Calibri" w:eastAsia="Calibri" w:cs="Calibri"/>
          <w:b w:val="1"/>
          <w:bCs w:val="1"/>
          <w:color w:val="000000" w:themeColor="text1" w:themeTint="FF" w:themeShade="FF"/>
          <w:u w:val="single"/>
        </w:rPr>
      </w:pPr>
    </w:p>
    <w:p w:rsidR="3AAAC16A" w:rsidP="3AAAC16A" w:rsidRDefault="3AAAC16A" w14:paraId="65D1C320" w14:textId="4709738F">
      <w:pPr>
        <w:pStyle w:val="Normal"/>
        <w:spacing w:line="360" w:lineRule="auto"/>
        <w:jc w:val="both"/>
        <w:rPr>
          <w:rFonts w:ascii="Calibri" w:hAnsi="Calibri" w:eastAsia="Calibri" w:cs="Calibri"/>
          <w:b w:val="1"/>
          <w:bCs w:val="1"/>
          <w:color w:val="000000" w:themeColor="text1" w:themeTint="FF" w:themeShade="FF"/>
          <w:u w:val="single"/>
        </w:rPr>
      </w:pPr>
    </w:p>
    <w:p w:rsidR="4A3A7B95" w:rsidP="3AAAC16A" w:rsidRDefault="156CC67D" w14:paraId="56E7EB18" w14:textId="6972EDD0">
      <w:pPr>
        <w:pStyle w:val="Normal"/>
        <w:spacing w:after="300" w:line="360" w:lineRule="auto"/>
        <w:jc w:val="both"/>
        <w:rPr>
          <w:rFonts w:ascii="Calibri" w:hAnsi="Calibri" w:eastAsia="Calibri" w:cs="Calibri"/>
          <w:b w:val="1"/>
          <w:bCs w:val="1"/>
          <w:color w:val="000000" w:themeColor="text1"/>
          <w:u w:val="single"/>
        </w:rPr>
      </w:pPr>
      <w:r w:rsidRPr="3AAAC16A" w:rsidR="156CC67D">
        <w:rPr>
          <w:rFonts w:ascii="Calibri" w:hAnsi="Calibri" w:eastAsia="Calibri" w:cs="Calibri"/>
          <w:b w:val="1"/>
          <w:bCs w:val="1"/>
          <w:color w:val="000000" w:themeColor="text1" w:themeTint="FF" w:themeShade="FF"/>
          <w:u w:val="single"/>
        </w:rPr>
        <w:t>Business Problem</w:t>
      </w:r>
    </w:p>
    <w:p w:rsidR="04975ADB" w:rsidP="1CF58084" w:rsidRDefault="51FDB15E" w14:paraId="5BFD0571" w14:textId="3F60E46C">
      <w:pPr>
        <w:shd w:val="clear" w:color="auto" w:fill="FFFFFF" w:themeFill="background1"/>
        <w:spacing w:after="300" w:line="360" w:lineRule="auto"/>
        <w:jc w:val="both"/>
        <w:rPr>
          <w:rFonts w:ascii="Calibri" w:hAnsi="Calibri" w:eastAsia="Calibri" w:cs="Calibri"/>
          <w:color w:val="000000" w:themeColor="text1"/>
        </w:rPr>
      </w:pPr>
      <w:r w:rsidRPr="3AAAC16A" w:rsidR="51FDB15E">
        <w:rPr>
          <w:rFonts w:ascii="Calibri" w:hAnsi="Calibri" w:eastAsia="Calibri" w:cs="Calibri"/>
          <w:b w:val="1"/>
          <w:bCs w:val="1"/>
          <w:color w:val="000000" w:themeColor="text1" w:themeTint="FF" w:themeShade="FF"/>
        </w:rPr>
        <w:t>1. Rent Affordability Analysis:</w:t>
      </w:r>
      <w:r w:rsidRPr="3AAAC16A" w:rsidR="51FDB15E">
        <w:rPr>
          <w:rFonts w:ascii="Calibri" w:hAnsi="Calibri" w:eastAsia="Calibri" w:cs="Calibri"/>
          <w:color w:val="000000" w:themeColor="text1" w:themeTint="FF" w:themeShade="FF"/>
        </w:rPr>
        <w:t xml:space="preserve"> </w:t>
      </w:r>
      <w:r w:rsidRPr="3AAAC16A" w:rsidR="430BEACB">
        <w:rPr>
          <w:rFonts w:ascii="Calibri" w:hAnsi="Calibri" w:eastAsia="Calibri" w:cs="Calibri"/>
          <w:color w:val="000000" w:themeColor="text1" w:themeTint="FF" w:themeShade="FF"/>
        </w:rPr>
        <w:t xml:space="preserve">Both politicians and citizens have serious concerns about how affordable rental housing is. Rent increases can put households under more financial stress, which might affect their standard of living and financial stability. </w:t>
      </w:r>
      <w:r w:rsidRPr="3AAAC16A" w:rsidR="1539FF61">
        <w:rPr>
          <w:rFonts w:ascii="Calibri" w:hAnsi="Calibri" w:eastAsia="Calibri" w:cs="Calibri"/>
          <w:color w:val="000000" w:themeColor="text1" w:themeTint="FF" w:themeShade="FF"/>
        </w:rPr>
        <w:t>Analyzing</w:t>
      </w:r>
      <w:r w:rsidRPr="3AAAC16A" w:rsidR="430BEACB">
        <w:rPr>
          <w:rFonts w:ascii="Calibri" w:hAnsi="Calibri" w:eastAsia="Calibri" w:cs="Calibri"/>
          <w:color w:val="000000" w:themeColor="text1" w:themeTint="FF" w:themeShade="FF"/>
        </w:rPr>
        <w:t xml:space="preserve"> rental housing affordability across various geographies and pinpointing places where rent costs are excessively high in relation to typical salaries is the business challenge at hand.</w:t>
      </w:r>
    </w:p>
    <w:p w:rsidR="04975ADB" w:rsidP="1CF58084" w:rsidRDefault="51FDB15E" w14:paraId="616BF9A7" w14:textId="643B1F71">
      <w:pPr>
        <w:shd w:val="clear" w:color="auto" w:fill="FFFFFF" w:themeFill="background1"/>
        <w:spacing w:before="300" w:after="300" w:line="360" w:lineRule="auto"/>
        <w:jc w:val="both"/>
        <w:rPr>
          <w:rFonts w:ascii="Calibri" w:hAnsi="Calibri" w:eastAsia="Calibri" w:cs="Calibri"/>
          <w:color w:val="000000" w:themeColor="text1"/>
        </w:rPr>
      </w:pPr>
      <w:r w:rsidRPr="3AAAC16A" w:rsidR="51FDB15E">
        <w:rPr>
          <w:rFonts w:ascii="Calibri" w:hAnsi="Calibri" w:eastAsia="Calibri" w:cs="Calibri"/>
          <w:color w:val="000000" w:themeColor="text1" w:themeTint="FF" w:themeShade="FF"/>
        </w:rPr>
        <w:t>Distinguishing Factors:</w:t>
      </w:r>
    </w:p>
    <w:p w:rsidR="04975ADB" w:rsidP="1CF58084" w:rsidRDefault="51FDB15E" w14:paraId="65D2ED33" w14:textId="3823C348">
      <w:pPr>
        <w:pStyle w:val="ListParagraph"/>
        <w:numPr>
          <w:ilvl w:val="0"/>
          <w:numId w:val="18"/>
        </w:numPr>
        <w:shd w:val="clear" w:color="auto" w:fill="FFFFFF" w:themeFill="background1"/>
        <w:spacing w:before="120" w:after="120" w:line="360" w:lineRule="auto"/>
        <w:jc w:val="both"/>
        <w:rPr>
          <w:rFonts w:ascii="Calibri" w:hAnsi="Calibri" w:eastAsia="Calibri" w:cs="Calibri"/>
          <w:color w:val="000000" w:themeColor="text1"/>
        </w:rPr>
      </w:pPr>
      <w:r w:rsidRPr="3AAAC16A" w:rsidR="51FDB15E">
        <w:rPr>
          <w:rFonts w:ascii="Calibri" w:hAnsi="Calibri" w:eastAsia="Calibri" w:cs="Calibri"/>
          <w:color w:val="000000" w:themeColor="text1" w:themeTint="FF" w:themeShade="FF"/>
        </w:rPr>
        <w:t>Affordability Metrics: Assess rent prices in relation to average household incomes in various regions.</w:t>
      </w:r>
    </w:p>
    <w:p w:rsidR="04975ADB" w:rsidP="1CF58084" w:rsidRDefault="51FDB15E" w14:paraId="70C609E2" w14:textId="1FF61BBF">
      <w:pPr>
        <w:pStyle w:val="ListParagraph"/>
        <w:numPr>
          <w:ilvl w:val="0"/>
          <w:numId w:val="18"/>
        </w:numPr>
        <w:shd w:val="clear" w:color="auto" w:fill="FFFFFF" w:themeFill="background1"/>
        <w:spacing w:before="120" w:after="120" w:line="360" w:lineRule="auto"/>
        <w:jc w:val="both"/>
        <w:rPr>
          <w:rFonts w:ascii="Calibri" w:hAnsi="Calibri" w:eastAsia="Calibri" w:cs="Calibri"/>
          <w:color w:val="000000" w:themeColor="text1"/>
        </w:rPr>
      </w:pPr>
      <w:r w:rsidRPr="3AAAC16A" w:rsidR="51FDB15E">
        <w:rPr>
          <w:rFonts w:ascii="Calibri" w:hAnsi="Calibri" w:eastAsia="Calibri" w:cs="Calibri"/>
          <w:color w:val="000000" w:themeColor="text1" w:themeTint="FF" w:themeShade="FF"/>
        </w:rPr>
        <w:t xml:space="preserve">Regional Comparison: </w:t>
      </w:r>
      <w:r w:rsidRPr="3AAAC16A" w:rsidR="51FDB15E">
        <w:rPr>
          <w:rFonts w:ascii="Calibri" w:hAnsi="Calibri" w:eastAsia="Calibri" w:cs="Calibri"/>
          <w:color w:val="000000" w:themeColor="text1" w:themeTint="FF" w:themeShade="FF"/>
        </w:rPr>
        <w:t>Identify</w:t>
      </w:r>
      <w:r w:rsidRPr="3AAAC16A" w:rsidR="51FDB15E">
        <w:rPr>
          <w:rFonts w:ascii="Calibri" w:hAnsi="Calibri" w:eastAsia="Calibri" w:cs="Calibri"/>
          <w:color w:val="000000" w:themeColor="text1" w:themeTint="FF" w:themeShade="FF"/>
        </w:rPr>
        <w:t xml:space="preserve"> regions where rent prices are significantly higher than the national average.</w:t>
      </w:r>
    </w:p>
    <w:p w:rsidR="04975ADB" w:rsidP="1CF58084" w:rsidRDefault="51FDB15E" w14:paraId="3A4FB483" w14:textId="114483E8">
      <w:pPr>
        <w:pStyle w:val="ListParagraph"/>
        <w:numPr>
          <w:ilvl w:val="0"/>
          <w:numId w:val="18"/>
        </w:numPr>
        <w:shd w:val="clear" w:color="auto" w:fill="FFFFFF" w:themeFill="background1"/>
        <w:spacing w:before="120" w:after="120" w:line="360" w:lineRule="auto"/>
        <w:jc w:val="both"/>
        <w:rPr>
          <w:rFonts w:ascii="Calibri" w:hAnsi="Calibri" w:eastAsia="Calibri" w:cs="Calibri"/>
          <w:color w:val="000000" w:themeColor="text1"/>
        </w:rPr>
      </w:pPr>
      <w:r w:rsidRPr="3AAAC16A" w:rsidR="51FDB15E">
        <w:rPr>
          <w:rFonts w:ascii="Calibri" w:hAnsi="Calibri" w:eastAsia="Calibri" w:cs="Calibri"/>
          <w:color w:val="000000" w:themeColor="text1" w:themeTint="FF" w:themeShade="FF"/>
        </w:rPr>
        <w:t>Impact Assessment: Evaluate the impact of rising rent prices on different demographic groups.</w:t>
      </w:r>
    </w:p>
    <w:p w:rsidR="12B7A084" w:rsidP="3AAAC16A" w:rsidRDefault="12B7A084" w14:paraId="6E103372" w14:textId="77FA8ADF">
      <w:pPr>
        <w:pStyle w:val="Normal"/>
        <w:shd w:val="clear" w:color="auto" w:fill="FFFFFF" w:themeFill="background1"/>
        <w:spacing w:before="120" w:after="120" w:line="360" w:lineRule="auto"/>
        <w:ind w:left="0" w:hanging="0"/>
        <w:jc w:val="both"/>
        <w:rPr>
          <w:rFonts w:ascii="Calibri" w:hAnsi="Calibri" w:eastAsia="Calibri" w:cs="Calibri"/>
          <w:color w:val="000000" w:themeColor="text1" w:themeTint="FF" w:themeShade="FF"/>
        </w:rPr>
      </w:pPr>
      <w:r w:rsidRPr="3AAAC16A" w:rsidR="12B7A084">
        <w:rPr>
          <w:rFonts w:ascii="Calibri" w:hAnsi="Calibri" w:eastAsia="Calibri" w:cs="Calibri"/>
          <w:color w:val="000000" w:themeColor="text1" w:themeTint="FF" w:themeShade="FF"/>
        </w:rPr>
        <w:t xml:space="preserve">2. </w:t>
      </w:r>
      <w:r w:rsidRPr="3AAAC16A" w:rsidR="12B7A084">
        <w:rPr>
          <w:rFonts w:ascii="Calibri" w:hAnsi="Calibri" w:eastAsia="Calibri" w:cs="Calibri"/>
          <w:b w:val="1"/>
          <w:bCs w:val="1"/>
          <w:color w:val="000000" w:themeColor="text1" w:themeTint="FF" w:themeShade="FF"/>
        </w:rPr>
        <w:t xml:space="preserve">Market Demand and Supply </w:t>
      </w:r>
      <w:r w:rsidRPr="3AAAC16A" w:rsidR="12B7A084">
        <w:rPr>
          <w:rFonts w:ascii="Calibri" w:hAnsi="Calibri" w:eastAsia="Calibri" w:cs="Calibri"/>
          <w:b w:val="1"/>
          <w:bCs w:val="1"/>
          <w:color w:val="000000" w:themeColor="text1" w:themeTint="FF" w:themeShade="FF"/>
        </w:rPr>
        <w:t>Dynamics</w:t>
      </w:r>
      <w:r w:rsidRPr="3AAAC16A" w:rsidR="12B7A084">
        <w:rPr>
          <w:rFonts w:ascii="Calibri" w:hAnsi="Calibri" w:eastAsia="Calibri" w:cs="Calibri"/>
          <w:color w:val="000000" w:themeColor="text1" w:themeTint="FF" w:themeShade="FF"/>
        </w:rPr>
        <w:t xml:space="preserve">: </w:t>
      </w:r>
      <w:r w:rsidRPr="3AAAC16A" w:rsidR="12B7A084">
        <w:rPr>
          <w:rFonts w:ascii="Calibri" w:hAnsi="Calibri" w:eastAsia="Calibri" w:cs="Calibri"/>
          <w:color w:val="000000" w:themeColor="text1" w:themeTint="FF" w:themeShade="FF"/>
        </w:rPr>
        <w:t>There</w:t>
      </w:r>
      <w:r w:rsidRPr="3AAAC16A" w:rsidR="12B7A084">
        <w:rPr>
          <w:rFonts w:ascii="Calibri" w:hAnsi="Calibri" w:eastAsia="Calibri" w:cs="Calibri"/>
          <w:color w:val="000000" w:themeColor="text1" w:themeTint="FF" w:themeShade="FF"/>
        </w:rPr>
        <w:t xml:space="preserve"> are vital aspects that seek to</w:t>
      </w:r>
      <w:r w:rsidRPr="3AAAC16A" w:rsidR="12B7A084">
        <w:rPr>
          <w:rFonts w:ascii="Calibri" w:hAnsi="Calibri" w:eastAsia="Calibri" w:cs="Calibri"/>
          <w:color w:val="000000" w:themeColor="text1" w:themeTint="FF" w:themeShade="FF"/>
        </w:rPr>
        <w:t xml:space="preserve"> </w:t>
      </w:r>
      <w:r w:rsidRPr="3AAAC16A" w:rsidR="12B7A084">
        <w:rPr>
          <w:rFonts w:ascii="Calibri" w:hAnsi="Calibri" w:eastAsia="Calibri" w:cs="Calibri"/>
          <w:color w:val="000000" w:themeColor="text1" w:themeTint="FF" w:themeShade="FF"/>
        </w:rPr>
        <w:t>determin</w:t>
      </w:r>
      <w:r w:rsidRPr="3AAAC16A" w:rsidR="12B7A084">
        <w:rPr>
          <w:rFonts w:ascii="Calibri" w:hAnsi="Calibri" w:eastAsia="Calibri" w:cs="Calibri"/>
          <w:color w:val="000000" w:themeColor="text1" w:themeTint="FF" w:themeShade="FF"/>
        </w:rPr>
        <w:t>e</w:t>
      </w:r>
      <w:r w:rsidRPr="3AAAC16A" w:rsidR="12B7A084">
        <w:rPr>
          <w:rFonts w:ascii="Calibri" w:hAnsi="Calibri" w:eastAsia="Calibri" w:cs="Calibri"/>
          <w:color w:val="000000" w:themeColor="text1" w:themeTint="FF" w:themeShade="FF"/>
        </w:rPr>
        <w:t xml:space="preserve"> the demand and supply of this housing to</w:t>
      </w:r>
      <w:r w:rsidRPr="3AAAC16A" w:rsidR="12B7A084">
        <w:rPr>
          <w:rFonts w:ascii="Calibri" w:hAnsi="Calibri" w:eastAsia="Calibri" w:cs="Calibri"/>
          <w:color w:val="000000" w:themeColor="text1" w:themeTint="FF" w:themeShade="FF"/>
        </w:rPr>
        <w:t xml:space="preserve"> </w:t>
      </w:r>
      <w:r w:rsidRPr="3AAAC16A" w:rsidR="12B7A084">
        <w:rPr>
          <w:rFonts w:ascii="Calibri" w:hAnsi="Calibri" w:eastAsia="Calibri" w:cs="Calibri"/>
          <w:color w:val="000000" w:themeColor="text1" w:themeTint="FF" w:themeShade="FF"/>
        </w:rPr>
        <w:t>assis</w:t>
      </w:r>
      <w:r w:rsidRPr="3AAAC16A" w:rsidR="12B7A084">
        <w:rPr>
          <w:rFonts w:ascii="Calibri" w:hAnsi="Calibri" w:eastAsia="Calibri" w:cs="Calibri"/>
          <w:color w:val="000000" w:themeColor="text1" w:themeTint="FF" w:themeShade="FF"/>
        </w:rPr>
        <w:t>t</w:t>
      </w:r>
      <w:r w:rsidRPr="3AAAC16A" w:rsidR="12B7A084">
        <w:rPr>
          <w:rFonts w:ascii="Calibri" w:hAnsi="Calibri" w:eastAsia="Calibri" w:cs="Calibri"/>
          <w:color w:val="000000" w:themeColor="text1" w:themeTint="FF" w:themeShade="FF"/>
        </w:rPr>
        <w:t xml:space="preserve"> developers,</w:t>
      </w:r>
      <w:r w:rsidRPr="3AAAC16A" w:rsidR="12B7A084">
        <w:rPr>
          <w:rFonts w:ascii="Calibri" w:hAnsi="Calibri" w:eastAsia="Calibri" w:cs="Calibri"/>
          <w:color w:val="000000" w:themeColor="text1" w:themeTint="FF" w:themeShade="FF"/>
        </w:rPr>
        <w:t xml:space="preserve"> </w:t>
      </w:r>
      <w:r w:rsidRPr="3AAAC16A" w:rsidR="12B7A084">
        <w:rPr>
          <w:rFonts w:ascii="Calibri" w:hAnsi="Calibri" w:eastAsia="Calibri" w:cs="Calibri"/>
          <w:color w:val="000000" w:themeColor="text1" w:themeTint="FF" w:themeShade="FF"/>
        </w:rPr>
        <w:t>investor</w:t>
      </w:r>
      <w:r w:rsidRPr="3AAAC16A" w:rsidR="12B7A084">
        <w:rPr>
          <w:rFonts w:ascii="Calibri" w:hAnsi="Calibri" w:eastAsia="Calibri" w:cs="Calibri"/>
          <w:color w:val="000000" w:themeColor="text1" w:themeTint="FF" w:themeShade="FF"/>
        </w:rPr>
        <w:t>s</w:t>
      </w:r>
      <w:r w:rsidRPr="3AAAC16A" w:rsidR="12B7A084">
        <w:rPr>
          <w:rFonts w:ascii="Calibri" w:hAnsi="Calibri" w:eastAsia="Calibri" w:cs="Calibri"/>
          <w:color w:val="000000" w:themeColor="text1" w:themeTint="FF" w:themeShade="FF"/>
        </w:rPr>
        <w:t xml:space="preserve"> and policymakers within the government.</w:t>
      </w:r>
      <w:r w:rsidRPr="3AAAC16A" w:rsidR="6FA9CF43">
        <w:rPr>
          <w:rFonts w:ascii="Calibri" w:hAnsi="Calibri" w:eastAsia="Calibri" w:cs="Calibri"/>
          <w:color w:val="000000" w:themeColor="text1" w:themeTint="FF" w:themeShade="FF"/>
        </w:rPr>
        <w:t xml:space="preserve"> The problem specifically in concern with renting business is about getting the heat and the feel of present market, all about knowing the current state of the market, about the domains in which there is low demand and suppl</w:t>
      </w:r>
      <w:r w:rsidRPr="3AAAC16A" w:rsidR="6FA9CF43">
        <w:rPr>
          <w:rFonts w:ascii="Calibri" w:hAnsi="Calibri" w:eastAsia="Calibri" w:cs="Calibri"/>
          <w:color w:val="000000" w:themeColor="text1" w:themeTint="FF" w:themeShade="FF"/>
        </w:rPr>
        <w:t>y</w:t>
      </w:r>
      <w:r w:rsidRPr="3AAAC16A" w:rsidR="6FA9CF43">
        <w:rPr>
          <w:rFonts w:ascii="Calibri" w:hAnsi="Calibri" w:eastAsia="Calibri" w:cs="Calibri"/>
          <w:color w:val="000000" w:themeColor="text1" w:themeTint="FF" w:themeShade="FF"/>
        </w:rPr>
        <w:t xml:space="preserve">. </w:t>
      </w:r>
      <w:r w:rsidRPr="3AAAC16A" w:rsidR="6FA9CF43">
        <w:rPr>
          <w:rFonts w:ascii="Calibri" w:hAnsi="Calibri" w:eastAsia="Calibri" w:cs="Calibri"/>
          <w:color w:val="000000" w:themeColor="text1" w:themeTint="FF" w:themeShade="FF"/>
        </w:rPr>
        <w:t xml:space="preserve"> </w:t>
      </w:r>
      <w:r w:rsidRPr="3AAAC16A" w:rsidR="6FA9CF43">
        <w:rPr>
          <w:rFonts w:ascii="Calibri" w:hAnsi="Calibri" w:eastAsia="Calibri" w:cs="Calibri"/>
          <w:color w:val="000000" w:themeColor="text1" w:themeTint="FF" w:themeShade="FF"/>
        </w:rPr>
        <w:t xml:space="preserve">  </w:t>
      </w:r>
    </w:p>
    <w:p w:rsidR="6FA9CF43" w:rsidP="3AAAC16A" w:rsidRDefault="6FA9CF43" w14:paraId="01EC68CD" w14:textId="2EED224A">
      <w:pPr>
        <w:pStyle w:val="Normal"/>
        <w:spacing w:before="240" w:beforeAutospacing="off" w:after="240" w:afterAutospacing="off"/>
        <w:ind w:left="0" w:hanging="0"/>
      </w:pPr>
      <w:r w:rsidRPr="3AAAC16A" w:rsidR="6FA9CF43">
        <w:rPr>
          <w:noProof w:val="0"/>
          <w:lang w:val="en-US"/>
        </w:rPr>
        <w:t xml:space="preserve">Distinguishing Factors: </w:t>
      </w:r>
    </w:p>
    <w:p w:rsidR="6FA9CF43" w:rsidP="3AAAC16A" w:rsidRDefault="6FA9CF43" w14:paraId="6C7C6B22" w14:textId="451795D0">
      <w:pPr>
        <w:pStyle w:val="ListParagraph"/>
        <w:numPr>
          <w:ilvl w:val="0"/>
          <w:numId w:val="18"/>
        </w:numPr>
        <w:spacing w:before="240" w:beforeAutospacing="off" w:after="240" w:afterAutospacing="off" w:line="360" w:lineRule="auto"/>
        <w:rPr>
          <w:rFonts w:ascii="Calibri" w:hAnsi="Calibri" w:eastAsia="Calibri" w:cs="Calibri"/>
          <w:noProof w:val="0"/>
          <w:color w:val="000000" w:themeColor="text1" w:themeTint="FF" w:themeShade="FF"/>
          <w:lang w:val="en-US"/>
        </w:rPr>
      </w:pPr>
      <w:r w:rsidRPr="3AAAC16A" w:rsidR="6FA9CF43">
        <w:rPr>
          <w:noProof w:val="0"/>
          <w:lang w:val="en-US"/>
        </w:rPr>
        <w:t xml:space="preserve">Vacancy Rates: Assess the implications of the available jobs in the mentioned areas </w:t>
      </w:r>
      <w:r w:rsidRPr="3AAAC16A" w:rsidR="6FA9CF43">
        <w:rPr>
          <w:rFonts w:ascii="Calibri" w:hAnsi="Calibri" w:eastAsia="Calibri" w:cs="Calibri"/>
          <w:noProof w:val="0"/>
          <w:color w:val="000000" w:themeColor="text1" w:themeTint="FF" w:themeShade="FF"/>
          <w:sz w:val="24"/>
          <w:szCs w:val="24"/>
          <w:lang w:val="en-US" w:eastAsia="ja-JP" w:bidi="ar-SA"/>
        </w:rPr>
        <w:t xml:space="preserve">as to limited experience and this can help in </w:t>
      </w:r>
      <w:r w:rsidRPr="3AAAC16A" w:rsidR="6FA9CF43">
        <w:rPr>
          <w:rFonts w:ascii="Calibri" w:hAnsi="Calibri" w:eastAsia="Calibri" w:cs="Calibri"/>
          <w:noProof w:val="0"/>
          <w:color w:val="000000" w:themeColor="text1" w:themeTint="FF" w:themeShade="FF"/>
          <w:sz w:val="24"/>
          <w:szCs w:val="24"/>
          <w:lang w:val="en-US" w:eastAsia="ja-JP" w:bidi="ar-SA"/>
        </w:rPr>
        <w:t>identifying</w:t>
      </w:r>
      <w:r w:rsidRPr="3AAAC16A" w:rsidR="6FA9CF43">
        <w:rPr>
          <w:rFonts w:ascii="Calibri" w:hAnsi="Calibri" w:eastAsia="Calibri" w:cs="Calibri"/>
          <w:noProof w:val="0"/>
          <w:color w:val="000000" w:themeColor="text1" w:themeTint="FF" w:themeShade="FF"/>
          <w:sz w:val="24"/>
          <w:szCs w:val="24"/>
          <w:lang w:val="en-US" w:eastAsia="ja-JP" w:bidi="ar-SA"/>
        </w:rPr>
        <w:t xml:space="preserve"> the need</w:t>
      </w:r>
      <w:r w:rsidRPr="3AAAC16A" w:rsidR="6FA9CF43">
        <w:rPr>
          <w:rFonts w:ascii="Calibri" w:hAnsi="Calibri" w:eastAsia="Calibri" w:cs="Calibri"/>
          <w:noProof w:val="0"/>
          <w:color w:val="000000" w:themeColor="text1" w:themeTint="FF" w:themeShade="FF"/>
          <w:sz w:val="24"/>
          <w:szCs w:val="24"/>
          <w:lang w:val="en-US" w:eastAsia="ja-JP" w:bidi="ar-SA"/>
        </w:rPr>
        <w:t xml:space="preserve">.  </w:t>
      </w:r>
      <w:r w:rsidRPr="3AAAC16A" w:rsidR="6FA9CF43">
        <w:rPr>
          <w:rFonts w:ascii="Calibri" w:hAnsi="Calibri" w:eastAsia="Calibri" w:cs="Calibri"/>
          <w:noProof w:val="0"/>
          <w:color w:val="000000" w:themeColor="text1" w:themeTint="FF" w:themeShade="FF"/>
          <w:sz w:val="24"/>
          <w:szCs w:val="24"/>
          <w:lang w:val="en-US" w:eastAsia="ja-JP" w:bidi="ar-SA"/>
        </w:rPr>
        <w:t xml:space="preserve">  </w:t>
      </w:r>
    </w:p>
    <w:p w:rsidR="6FA9CF43" w:rsidP="3AAAC16A" w:rsidRDefault="6FA9CF43" w14:paraId="28A86759" w14:textId="2EA27C0B">
      <w:pPr>
        <w:pStyle w:val="ListParagraph"/>
        <w:numPr>
          <w:ilvl w:val="0"/>
          <w:numId w:val="18"/>
        </w:numPr>
        <w:spacing w:before="240" w:beforeAutospacing="off" w:after="240" w:afterAutospacing="off" w:line="360" w:lineRule="auto"/>
        <w:rPr>
          <w:rFonts w:ascii="Calibri" w:hAnsi="Calibri" w:eastAsia="Calibri" w:cs="Calibri"/>
          <w:noProof w:val="0"/>
          <w:color w:val="000000" w:themeColor="text1" w:themeTint="FF" w:themeShade="FF"/>
          <w:lang w:val="en-US"/>
        </w:rPr>
      </w:pPr>
      <w:r w:rsidRPr="3AAAC16A" w:rsidR="6FA9CF43">
        <w:rPr>
          <w:rFonts w:ascii="Calibri" w:hAnsi="Calibri" w:eastAsia="Calibri" w:cs="Calibri"/>
          <w:noProof w:val="0"/>
          <w:color w:val="000000" w:themeColor="text1" w:themeTint="FF" w:themeShade="FF"/>
          <w:sz w:val="24"/>
          <w:szCs w:val="24"/>
          <w:lang w:val="en-US" w:eastAsia="ja-JP" w:bidi="ar-SA"/>
        </w:rPr>
        <w:t xml:space="preserve">New Constructions: Based on the </w:t>
      </w:r>
      <w:r w:rsidRPr="3AAAC16A" w:rsidR="6FA9CF43">
        <w:rPr>
          <w:rFonts w:ascii="Calibri" w:hAnsi="Calibri" w:eastAsia="Calibri" w:cs="Calibri"/>
          <w:noProof w:val="0"/>
          <w:color w:val="000000" w:themeColor="text1" w:themeTint="FF" w:themeShade="FF"/>
          <w:sz w:val="24"/>
          <w:szCs w:val="24"/>
          <w:lang w:val="en-US" w:eastAsia="ja-JP" w:bidi="ar-SA"/>
        </w:rPr>
        <w:t>explanation</w:t>
      </w:r>
      <w:r w:rsidRPr="3AAAC16A" w:rsidR="6FA9CF43">
        <w:rPr>
          <w:rFonts w:ascii="Calibri" w:hAnsi="Calibri" w:eastAsia="Calibri" w:cs="Calibri"/>
          <w:noProof w:val="0"/>
          <w:color w:val="000000" w:themeColor="text1" w:themeTint="FF" w:themeShade="FF"/>
          <w:sz w:val="24"/>
          <w:szCs w:val="24"/>
          <w:lang w:val="en-US" w:eastAsia="ja-JP" w:bidi="ar-SA"/>
        </w:rPr>
        <w:t xml:space="preserve">, the following critical question can be developed: How many new rental housing units are being produced at present, and what is the consequence for the supply? </w:t>
      </w:r>
    </w:p>
    <w:p w:rsidR="6FA9CF43" w:rsidP="3AAAC16A" w:rsidRDefault="6FA9CF43" w14:paraId="008C53E6" w14:textId="736536A2">
      <w:pPr>
        <w:pStyle w:val="ListParagraph"/>
        <w:numPr>
          <w:ilvl w:val="0"/>
          <w:numId w:val="18"/>
        </w:numPr>
        <w:spacing w:line="360" w:lineRule="auto"/>
        <w:rPr>
          <w:rFonts w:ascii="Calibri" w:hAnsi="Calibri" w:eastAsia="Calibri" w:cs="Calibri"/>
          <w:noProof w:val="0"/>
          <w:color w:val="000000" w:themeColor="text1" w:themeTint="FF" w:themeShade="FF"/>
          <w:lang w:val="en-US"/>
        </w:rPr>
      </w:pPr>
      <w:r w:rsidRPr="3AAAC16A" w:rsidR="6FA9CF43">
        <w:rPr>
          <w:rFonts w:ascii="Calibri" w:hAnsi="Calibri" w:eastAsia="Calibri" w:cs="Calibri"/>
          <w:noProof w:val="0"/>
          <w:color w:val="000000" w:themeColor="text1" w:themeTint="FF" w:themeShade="FF"/>
          <w:sz w:val="24"/>
          <w:szCs w:val="24"/>
          <w:lang w:val="en-US" w:eastAsia="ja-JP" w:bidi="ar-SA"/>
        </w:rPr>
        <w:t xml:space="preserve">Price Elasticity: </w:t>
      </w:r>
      <w:r w:rsidRPr="3AAAC16A" w:rsidR="6FA9CF43">
        <w:rPr>
          <w:rFonts w:ascii="Calibri" w:hAnsi="Calibri" w:eastAsia="Calibri" w:cs="Calibri"/>
          <w:noProof w:val="0"/>
          <w:color w:val="000000" w:themeColor="text1" w:themeTint="FF" w:themeShade="FF"/>
          <w:sz w:val="24"/>
          <w:szCs w:val="24"/>
          <w:lang w:val="en-US" w:eastAsia="ja-JP" w:bidi="ar-SA"/>
        </w:rPr>
        <w:t>To</w:t>
      </w:r>
      <w:r w:rsidRPr="3AAAC16A" w:rsidR="6FA9CF43">
        <w:rPr>
          <w:rFonts w:ascii="Calibri" w:hAnsi="Calibri" w:eastAsia="Calibri" w:cs="Calibri"/>
          <w:noProof w:val="0"/>
          <w:color w:val="000000" w:themeColor="text1" w:themeTint="FF" w:themeShade="FF"/>
          <w:sz w:val="24"/>
          <w:szCs w:val="24"/>
          <w:lang w:val="en-US" w:eastAsia="ja-JP" w:bidi="ar-SA"/>
        </w:rPr>
        <w:t xml:space="preserve"> analyze charges of rent you should consider factors of the demand and supply determinants of price in response to the above question. </w:t>
      </w:r>
    </w:p>
    <w:p w:rsidR="3AAAC16A" w:rsidP="3AAAC16A" w:rsidRDefault="3AAAC16A" w14:paraId="5D90F23E" w14:textId="2AADB72D">
      <w:pPr>
        <w:pStyle w:val="ListParagraph"/>
        <w:spacing w:line="360" w:lineRule="auto"/>
        <w:ind w:left="720" w:hanging="0"/>
        <w:rPr>
          <w:rFonts w:ascii="Calibri" w:hAnsi="Calibri" w:eastAsia="Calibri" w:cs="Calibri"/>
          <w:noProof w:val="0"/>
          <w:color w:val="000000" w:themeColor="text1" w:themeTint="FF" w:themeShade="FF"/>
          <w:sz w:val="24"/>
          <w:szCs w:val="24"/>
          <w:lang w:val="en-US" w:eastAsia="ja-JP" w:bidi="ar-SA"/>
        </w:rPr>
      </w:pPr>
    </w:p>
    <w:p w:rsidR="05EB151A" w:rsidP="3AAAC16A" w:rsidRDefault="05EB151A" w14:paraId="56011CEB" w14:textId="3F0E932C">
      <w:pPr>
        <w:pStyle w:val="Normal"/>
        <w:spacing w:line="360" w:lineRule="auto"/>
        <w:ind w:left="0" w:hanging="0"/>
        <w:rPr>
          <w:rFonts w:ascii="Calibri" w:hAnsi="Calibri" w:eastAsia="Calibri" w:cs="Calibri"/>
          <w:noProof w:val="0"/>
          <w:color w:val="000000" w:themeColor="text1" w:themeTint="FF" w:themeShade="FF"/>
          <w:lang w:val="en-US"/>
        </w:rPr>
      </w:pPr>
      <w:r w:rsidRPr="3AAAC16A" w:rsidR="05EB151A">
        <w:rPr>
          <w:rFonts w:ascii="Calibri" w:hAnsi="Calibri" w:eastAsia="Calibri" w:cs="Calibri"/>
          <w:noProof w:val="0"/>
          <w:color w:val="000000" w:themeColor="text1" w:themeTint="FF" w:themeShade="FF"/>
          <w:sz w:val="24"/>
          <w:szCs w:val="24"/>
          <w:lang w:val="en-US" w:eastAsia="ja-JP" w:bidi="ar-SA"/>
        </w:rPr>
        <w:t xml:space="preserve">To curb the above </w:t>
      </w:r>
      <w:r w:rsidRPr="3AAAC16A" w:rsidR="05EB151A">
        <w:rPr>
          <w:rFonts w:ascii="Calibri" w:hAnsi="Calibri" w:eastAsia="Calibri" w:cs="Calibri"/>
          <w:noProof w:val="0"/>
          <w:color w:val="000000" w:themeColor="text1" w:themeTint="FF" w:themeShade="FF"/>
          <w:sz w:val="24"/>
          <w:szCs w:val="24"/>
          <w:lang w:val="en-US" w:eastAsia="ja-JP" w:bidi="ar-SA"/>
        </w:rPr>
        <w:t xml:space="preserve">stated </w:t>
      </w:r>
      <w:r w:rsidRPr="3AAAC16A" w:rsidR="05EB151A">
        <w:rPr>
          <w:rFonts w:ascii="Calibri" w:hAnsi="Calibri" w:eastAsia="Calibri" w:cs="Calibri"/>
          <w:noProof w:val="0"/>
          <w:color w:val="000000" w:themeColor="text1" w:themeTint="FF" w:themeShade="FF"/>
          <w:sz w:val="24"/>
          <w:szCs w:val="24"/>
          <w:lang w:val="en-US" w:eastAsia="ja-JP" w:bidi="ar-SA"/>
        </w:rPr>
        <w:t>problems,</w:t>
      </w:r>
      <w:r w:rsidRPr="3AAAC16A" w:rsidR="05EB151A">
        <w:rPr>
          <w:rFonts w:ascii="Calibri" w:hAnsi="Calibri" w:eastAsia="Calibri" w:cs="Calibri"/>
          <w:noProof w:val="0"/>
          <w:color w:val="000000" w:themeColor="text1" w:themeTint="FF" w:themeShade="FF"/>
          <w:sz w:val="24"/>
          <w:szCs w:val="24"/>
          <w:lang w:val="en-US" w:eastAsia="ja-JP" w:bidi="ar-SA"/>
        </w:rPr>
        <w:t xml:space="preserve"> we can solve it by the following:</w:t>
      </w:r>
      <w:r w:rsidRPr="3AAAC16A" w:rsidR="6FA9CF43">
        <w:rPr>
          <w:rFonts w:ascii="Calibri" w:hAnsi="Calibri" w:eastAsia="Calibri" w:cs="Calibri"/>
          <w:noProof w:val="0"/>
          <w:color w:val="000000" w:themeColor="text1" w:themeTint="FF" w:themeShade="FF"/>
          <w:sz w:val="24"/>
          <w:szCs w:val="24"/>
          <w:lang w:val="en-US" w:eastAsia="ja-JP" w:bidi="ar-SA"/>
        </w:rPr>
        <w:t xml:space="preserve">  </w:t>
      </w:r>
    </w:p>
    <w:p w:rsidR="1588E5D0" w:rsidP="3AAAC16A" w:rsidRDefault="1588E5D0" w14:paraId="12735351" w14:textId="72CF1FCA">
      <w:pPr>
        <w:shd w:val="clear" w:color="auto" w:fill="FFFFFF" w:themeFill="background1"/>
        <w:spacing w:before="300" w:after="300" w:line="360" w:lineRule="auto"/>
        <w:jc w:val="both"/>
        <w:rPr>
          <w:rFonts w:ascii="Calibri" w:hAnsi="Calibri" w:eastAsia="Calibri" w:cs="Calibri"/>
          <w:b w:val="0"/>
          <w:bCs w:val="0"/>
          <w:color w:val="000000" w:themeColor="text1" w:themeTint="FF" w:themeShade="FF"/>
        </w:rPr>
      </w:pPr>
      <w:r w:rsidRPr="3AAAC16A" w:rsidR="1588E5D0">
        <w:rPr>
          <w:rFonts w:ascii="Calibri" w:hAnsi="Calibri" w:eastAsia="Calibri" w:cs="Calibri"/>
          <w:b w:val="1"/>
          <w:bCs w:val="1"/>
          <w:color w:val="000000" w:themeColor="text1" w:themeTint="FF" w:themeShade="FF"/>
        </w:rPr>
        <w:t xml:space="preserve">Predicting Future Rent Prices: </w:t>
      </w:r>
      <w:r w:rsidRPr="3AAAC16A" w:rsidR="45F188A6">
        <w:rPr>
          <w:rFonts w:ascii="Calibri" w:hAnsi="Calibri" w:eastAsia="Calibri" w:cs="Calibri"/>
          <w:b w:val="0"/>
          <w:bCs w:val="0"/>
          <w:color w:val="000000" w:themeColor="text1" w:themeTint="FF" w:themeShade="FF"/>
        </w:rPr>
        <w:t xml:space="preserve">Precise projection of rent rates in the future is essential for investment and strategic planning. Creating prediction models that project future rent rates based on </w:t>
      </w:r>
      <w:r w:rsidRPr="3AAAC16A" w:rsidR="45F188A6">
        <w:rPr>
          <w:rFonts w:ascii="Calibri" w:hAnsi="Calibri" w:eastAsia="Calibri" w:cs="Calibri"/>
          <w:b w:val="0"/>
          <w:bCs w:val="0"/>
          <w:color w:val="000000" w:themeColor="text1" w:themeTint="FF" w:themeShade="FF"/>
        </w:rPr>
        <w:t>previous</w:t>
      </w:r>
      <w:r w:rsidRPr="3AAAC16A" w:rsidR="45F188A6">
        <w:rPr>
          <w:rFonts w:ascii="Calibri" w:hAnsi="Calibri" w:eastAsia="Calibri" w:cs="Calibri"/>
          <w:b w:val="0"/>
          <w:bCs w:val="0"/>
          <w:color w:val="000000" w:themeColor="text1" w:themeTint="FF" w:themeShade="FF"/>
        </w:rPr>
        <w:t xml:space="preserve"> data and pertinent economic variables is </w:t>
      </w:r>
      <w:bookmarkStart w:name="_Int_FR90EWr7" w:id="1671000452"/>
      <w:r w:rsidRPr="3AAAC16A" w:rsidR="45F188A6">
        <w:rPr>
          <w:rFonts w:ascii="Calibri" w:hAnsi="Calibri" w:eastAsia="Calibri" w:cs="Calibri"/>
          <w:b w:val="0"/>
          <w:bCs w:val="0"/>
          <w:color w:val="000000" w:themeColor="text1" w:themeTint="FF" w:themeShade="FF"/>
        </w:rPr>
        <w:t>the</w:t>
      </w:r>
      <w:bookmarkEnd w:id="1671000452"/>
      <w:r w:rsidRPr="3AAAC16A" w:rsidR="45F188A6">
        <w:rPr>
          <w:rFonts w:ascii="Calibri" w:hAnsi="Calibri" w:eastAsia="Calibri" w:cs="Calibri"/>
          <w:b w:val="0"/>
          <w:bCs w:val="0"/>
          <w:color w:val="000000" w:themeColor="text1" w:themeTint="FF" w:themeShade="FF"/>
        </w:rPr>
        <w:t xml:space="preserve"> commercial challenge.</w:t>
      </w:r>
      <w:r w:rsidRPr="3AAAC16A" w:rsidR="32F1C88B">
        <w:rPr>
          <w:rFonts w:ascii="Calibri" w:hAnsi="Calibri" w:eastAsia="Calibri" w:cs="Calibri"/>
          <w:b w:val="0"/>
          <w:bCs w:val="0"/>
          <w:color w:val="000000" w:themeColor="text1" w:themeTint="FF" w:themeShade="FF"/>
        </w:rPr>
        <w:t xml:space="preserve"> Following could help us drill down the solution:</w:t>
      </w:r>
    </w:p>
    <w:p w:rsidR="6B77C7FF" w:rsidP="1CF58084" w:rsidRDefault="1588E5D0" w14:paraId="0B2C3094" w14:textId="755C3BD7">
      <w:pPr>
        <w:pStyle w:val="ListParagraph"/>
        <w:numPr>
          <w:ilvl w:val="0"/>
          <w:numId w:val="18"/>
        </w:numPr>
        <w:shd w:val="clear" w:color="auto" w:fill="FFFFFF" w:themeFill="background1"/>
        <w:spacing w:before="120" w:after="120" w:line="360" w:lineRule="auto"/>
        <w:jc w:val="both"/>
        <w:rPr>
          <w:rFonts w:ascii="Calibri" w:hAnsi="Calibri" w:eastAsia="Calibri" w:cs="Calibri"/>
          <w:color w:val="000000" w:themeColor="text1"/>
        </w:rPr>
      </w:pPr>
      <w:r w:rsidRPr="3AAAC16A" w:rsidR="1588E5D0">
        <w:rPr>
          <w:rFonts w:ascii="Calibri" w:hAnsi="Calibri" w:eastAsia="Calibri" w:cs="Calibri"/>
          <w:color w:val="000000" w:themeColor="text1" w:themeTint="FF" w:themeShade="FF"/>
        </w:rPr>
        <w:t xml:space="preserve">Historical Trends: </w:t>
      </w:r>
      <w:r w:rsidRPr="3AAAC16A" w:rsidR="1588E5D0">
        <w:rPr>
          <w:rFonts w:ascii="Calibri" w:hAnsi="Calibri" w:eastAsia="Calibri" w:cs="Calibri"/>
          <w:color w:val="000000" w:themeColor="text1" w:themeTint="FF" w:themeShade="FF"/>
        </w:rPr>
        <w:t>Utilize</w:t>
      </w:r>
      <w:r w:rsidRPr="3AAAC16A" w:rsidR="1588E5D0">
        <w:rPr>
          <w:rFonts w:ascii="Calibri" w:hAnsi="Calibri" w:eastAsia="Calibri" w:cs="Calibri"/>
          <w:color w:val="000000" w:themeColor="text1" w:themeTint="FF" w:themeShade="FF"/>
        </w:rPr>
        <w:t xml:space="preserve"> historical rent price data to </w:t>
      </w:r>
      <w:r w:rsidRPr="3AAAC16A" w:rsidR="1588E5D0">
        <w:rPr>
          <w:rFonts w:ascii="Calibri" w:hAnsi="Calibri" w:eastAsia="Calibri" w:cs="Calibri"/>
          <w:color w:val="000000" w:themeColor="text1" w:themeTint="FF" w:themeShade="FF"/>
        </w:rPr>
        <w:t>identify</w:t>
      </w:r>
      <w:r w:rsidRPr="3AAAC16A" w:rsidR="1588E5D0">
        <w:rPr>
          <w:rFonts w:ascii="Calibri" w:hAnsi="Calibri" w:eastAsia="Calibri" w:cs="Calibri"/>
          <w:color w:val="000000" w:themeColor="text1" w:themeTint="FF" w:themeShade="FF"/>
        </w:rPr>
        <w:t xml:space="preserve"> trends and patterns.</w:t>
      </w:r>
    </w:p>
    <w:p w:rsidR="6B77C7FF" w:rsidP="1CF58084" w:rsidRDefault="1588E5D0" w14:paraId="0546B266" w14:textId="528AEECF">
      <w:pPr>
        <w:pStyle w:val="ListParagraph"/>
        <w:numPr>
          <w:ilvl w:val="0"/>
          <w:numId w:val="18"/>
        </w:numPr>
        <w:shd w:val="clear" w:color="auto" w:fill="FFFFFF" w:themeFill="background1"/>
        <w:spacing w:before="120" w:after="120" w:line="360" w:lineRule="auto"/>
        <w:jc w:val="both"/>
        <w:rPr>
          <w:rFonts w:ascii="Calibri" w:hAnsi="Calibri" w:eastAsia="Calibri" w:cs="Calibri"/>
          <w:color w:val="000000" w:themeColor="text1"/>
        </w:rPr>
      </w:pPr>
      <w:r w:rsidRPr="3AAAC16A" w:rsidR="1588E5D0">
        <w:rPr>
          <w:rFonts w:ascii="Calibri" w:hAnsi="Calibri" w:eastAsia="Calibri" w:cs="Calibri"/>
          <w:color w:val="000000" w:themeColor="text1" w:themeTint="FF" w:themeShade="FF"/>
        </w:rPr>
        <w:t>Economic Indicators: Incorporate economic indicators (e.g., employment rates, inflation) into predictive models.</w:t>
      </w:r>
    </w:p>
    <w:p w:rsidR="6B77C7FF" w:rsidP="1CF58084" w:rsidRDefault="1588E5D0" w14:paraId="31AC8A34" w14:textId="65BFDEC8">
      <w:pPr>
        <w:pStyle w:val="ListParagraph"/>
        <w:numPr>
          <w:ilvl w:val="0"/>
          <w:numId w:val="18"/>
        </w:numPr>
        <w:shd w:val="clear" w:color="auto" w:fill="FFFFFF" w:themeFill="background1"/>
        <w:spacing w:before="120" w:after="120" w:line="360" w:lineRule="auto"/>
        <w:jc w:val="both"/>
        <w:rPr>
          <w:rFonts w:ascii="Calibri" w:hAnsi="Calibri" w:eastAsia="Calibri" w:cs="Calibri"/>
          <w:color w:val="000000" w:themeColor="text1"/>
        </w:rPr>
      </w:pPr>
      <w:r w:rsidRPr="3AAAC16A" w:rsidR="1588E5D0">
        <w:rPr>
          <w:rFonts w:ascii="Calibri" w:hAnsi="Calibri" w:eastAsia="Calibri" w:cs="Calibri"/>
          <w:color w:val="000000" w:themeColor="text1" w:themeTint="FF" w:themeShade="FF"/>
        </w:rPr>
        <w:t>Forecast Accuracy: Evaluate the accuracy of predictive models and refine them for better performance.</w:t>
      </w:r>
    </w:p>
    <w:p w:rsidR="53890C5E" w:rsidP="0F576B05" w:rsidRDefault="53890C5E" w14:paraId="27377772" w14:textId="687B9A94">
      <w:pPr>
        <w:spacing w:line="360" w:lineRule="auto"/>
        <w:jc w:val="both"/>
        <w:rPr>
          <w:rFonts w:ascii="Calibri" w:hAnsi="Calibri" w:eastAsia="Calibri" w:cs="Calibri"/>
        </w:rPr>
      </w:pPr>
    </w:p>
    <w:p w:rsidR="7A793E02" w:rsidP="1CF58084" w:rsidRDefault="7F26DCD4" w14:paraId="4EF2AC1C" w14:textId="4A9F7C46">
      <w:pPr>
        <w:spacing w:line="360" w:lineRule="auto"/>
        <w:jc w:val="both"/>
        <w:rPr>
          <w:rFonts w:ascii="Calibri" w:hAnsi="Calibri" w:eastAsia="Calibri" w:cs="Calibri"/>
          <w:u w:val="single"/>
        </w:rPr>
      </w:pPr>
      <w:r w:rsidRPr="3AAAC16A" w:rsidR="7F26DCD4">
        <w:rPr>
          <w:rFonts w:ascii="Calibri" w:hAnsi="Calibri" w:eastAsia="Calibri" w:cs="Calibri"/>
          <w:b w:val="1"/>
          <w:bCs w:val="1"/>
          <w:u w:val="single"/>
        </w:rPr>
        <w:t>Stakeholders</w:t>
      </w:r>
    </w:p>
    <w:p w:rsidR="222CCC40" w:rsidP="3AAAC16A" w:rsidRDefault="222CCC40" w14:paraId="03BE90E5" w14:textId="3FE22838">
      <w:pPr>
        <w:pStyle w:val="Normal"/>
        <w:tabs>
          <w:tab w:val="left" w:leader="none" w:pos="720"/>
        </w:tabs>
        <w:spacing w:before="120" w:beforeAutospacing="off" w:after="120" w:afterAutospacing="off" w:line="360" w:lineRule="auto"/>
        <w:ind w:left="720" w:hanging="0"/>
        <w:jc w:val="both"/>
        <w:rPr>
          <w:rFonts w:ascii="Calibri" w:hAnsi="Calibri" w:eastAsia="Calibri" w:cs="Calibri"/>
          <w:noProof w:val="0"/>
          <w:sz w:val="24"/>
          <w:szCs w:val="24"/>
          <w:lang w:val="en-US"/>
        </w:rPr>
      </w:pPr>
      <w:r w:rsidRPr="3AAAC16A" w:rsidR="222CCC40">
        <w:rPr>
          <w:rFonts w:ascii="Calibri" w:hAnsi="Calibri" w:eastAsia="Calibri" w:cs="Calibri"/>
          <w:noProof w:val="0"/>
          <w:sz w:val="24"/>
          <w:szCs w:val="24"/>
          <w:lang w:val="en-US"/>
        </w:rPr>
        <w:t xml:space="preserve">As a team tackling a business issue </w:t>
      </w:r>
      <w:r w:rsidRPr="3AAAC16A" w:rsidR="222CCC40">
        <w:rPr>
          <w:rFonts w:ascii="Calibri" w:hAnsi="Calibri" w:eastAsia="Calibri" w:cs="Calibri"/>
          <w:noProof w:val="0"/>
          <w:sz w:val="24"/>
          <w:szCs w:val="24"/>
          <w:lang w:val="en-US"/>
        </w:rPr>
        <w:t>utilizing</w:t>
      </w:r>
      <w:r w:rsidRPr="3AAAC16A" w:rsidR="222CCC40">
        <w:rPr>
          <w:rFonts w:ascii="Calibri" w:hAnsi="Calibri" w:eastAsia="Calibri" w:cs="Calibri"/>
          <w:noProof w:val="0"/>
          <w:sz w:val="24"/>
          <w:szCs w:val="24"/>
          <w:lang w:val="en-US"/>
        </w:rPr>
        <w:t xml:space="preserve"> this data, we have an interest in making sure the data </w:t>
      </w:r>
      <w:r w:rsidRPr="3AAAC16A" w:rsidR="222CCC40">
        <w:rPr>
          <w:rFonts w:ascii="Calibri" w:hAnsi="Calibri" w:eastAsia="Calibri" w:cs="Calibri"/>
          <w:noProof w:val="0"/>
          <w:sz w:val="24"/>
          <w:szCs w:val="24"/>
          <w:lang w:val="en-US"/>
        </w:rPr>
        <w:t>utilized</w:t>
      </w:r>
      <w:r w:rsidRPr="3AAAC16A" w:rsidR="222CCC40">
        <w:rPr>
          <w:rFonts w:ascii="Calibri" w:hAnsi="Calibri" w:eastAsia="Calibri" w:cs="Calibri"/>
          <w:noProof w:val="0"/>
          <w:sz w:val="24"/>
          <w:szCs w:val="24"/>
          <w:lang w:val="en-US"/>
        </w:rPr>
        <w:t xml:space="preserve"> and the conclusions drawn from it are valuable. Among our stakeholder roles and contributions could be: Among our stakeholder roles and contributions could be:</w:t>
      </w:r>
    </w:p>
    <w:p w:rsidR="176AC2B4" w:rsidP="3AAAC16A" w:rsidRDefault="176AC2B4" w14:paraId="6A1521D7" w14:textId="5341919A">
      <w:pPr>
        <w:pStyle w:val="ListParagraph"/>
        <w:spacing w:before="240" w:beforeAutospacing="off" w:after="240" w:afterAutospacing="off"/>
        <w:ind w:left="720" w:hanging="0"/>
      </w:pPr>
      <w:r w:rsidRPr="3AAAC16A" w:rsidR="176AC2B4">
        <w:rPr>
          <w:noProof w:val="0"/>
          <w:lang w:val="en-US"/>
        </w:rPr>
        <w:t xml:space="preserve"> </w:t>
      </w:r>
    </w:p>
    <w:p w:rsidR="176AC2B4" w:rsidP="3AAAC16A" w:rsidRDefault="176AC2B4" w14:paraId="020C20F0" w14:textId="1270B8E5">
      <w:pPr>
        <w:pStyle w:val="ListParagraph"/>
        <w:numPr>
          <w:ilvl w:val="0"/>
          <w:numId w:val="17"/>
        </w:numPr>
        <w:spacing w:before="240" w:beforeAutospacing="off" w:after="240" w:afterAutospacing="off"/>
        <w:rPr>
          <w:rFonts w:ascii="Calibri" w:hAnsi="Calibri" w:eastAsia="Calibri" w:cs="Calibri"/>
          <w:noProof w:val="0"/>
          <w:sz w:val="24"/>
          <w:szCs w:val="24"/>
          <w:lang w:val="en-US"/>
        </w:rPr>
      </w:pP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Data Analysis: For strategic purposes, the team members should be able to compute, </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comprehend</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 </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identify</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 and </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comprehend</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 the rent price data they have collected. </w:t>
      </w:r>
    </w:p>
    <w:p w:rsidR="176AC2B4" w:rsidP="3AAAC16A" w:rsidRDefault="176AC2B4" w14:paraId="70199AAC" w14:textId="4519371E">
      <w:pPr>
        <w:pStyle w:val="ListParagraph"/>
        <w:spacing w:before="240" w:beforeAutospacing="off" w:after="240" w:afterAutospacing="off"/>
        <w:ind w:left="720" w:hanging="0"/>
        <w:rPr>
          <w:rFonts w:ascii="Calibri" w:hAnsi="Calibri" w:eastAsia="Calibri" w:cs="Calibri"/>
          <w:noProof w:val="0"/>
          <w:sz w:val="24"/>
          <w:szCs w:val="24"/>
          <w:lang w:val="en-US"/>
        </w:rPr>
      </w:pP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 </w:t>
      </w:r>
    </w:p>
    <w:p w:rsidR="176AC2B4" w:rsidP="3AAAC16A" w:rsidRDefault="176AC2B4" w14:paraId="0F91774C" w14:textId="49BF0FE9">
      <w:pPr>
        <w:pStyle w:val="ListParagraph"/>
        <w:numPr>
          <w:ilvl w:val="0"/>
          <w:numId w:val="17"/>
        </w:numPr>
        <w:spacing w:before="240" w:beforeAutospacing="off" w:after="240" w:afterAutospacing="off"/>
        <w:rPr>
          <w:rFonts w:ascii="Calibri" w:hAnsi="Calibri" w:eastAsia="Calibri" w:cs="Calibri"/>
          <w:noProof w:val="0"/>
          <w:sz w:val="24"/>
          <w:szCs w:val="24"/>
          <w:lang w:val="en-US"/>
        </w:rPr>
      </w:pP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Problem Identification and Solution Development: From our understanding of the current situation presented by the analysis, the members of the team can </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state</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 potential business issues or issues of concern from the rental market and </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come up with</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 potential solutions or recommendation. </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Possible business</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 issues or challenges related to the rental market could be </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determined</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 by the team members using the analysis, and they are also able to generate solutions or strategies. </w:t>
      </w:r>
    </w:p>
    <w:p w:rsidR="176AC2B4" w:rsidP="3AAAC16A" w:rsidRDefault="176AC2B4" w14:paraId="38D1E089" w14:textId="2AB4CD8D">
      <w:pPr>
        <w:pStyle w:val="ListParagraph"/>
        <w:spacing w:before="240" w:beforeAutospacing="off" w:after="240" w:afterAutospacing="off"/>
        <w:ind w:left="720" w:hanging="0"/>
        <w:rPr>
          <w:rFonts w:ascii="Calibri" w:hAnsi="Calibri" w:eastAsia="Calibri" w:cs="Calibri"/>
          <w:noProof w:val="0"/>
          <w:sz w:val="24"/>
          <w:szCs w:val="24"/>
          <w:lang w:val="en-US"/>
        </w:rPr>
      </w:pP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 </w:t>
      </w:r>
    </w:p>
    <w:p w:rsidR="176AC2B4" w:rsidP="3AAAC16A" w:rsidRDefault="176AC2B4" w14:paraId="41D977D6" w14:textId="25467F24">
      <w:pPr>
        <w:pStyle w:val="ListParagraph"/>
        <w:numPr>
          <w:ilvl w:val="0"/>
          <w:numId w:val="17"/>
        </w:numPr>
        <w:spacing w:before="240" w:beforeAutospacing="off" w:after="240" w:afterAutospacing="off"/>
        <w:rPr>
          <w:rFonts w:ascii="Calibri" w:hAnsi="Calibri" w:eastAsia="Calibri" w:cs="Calibri"/>
          <w:noProof w:val="0"/>
          <w:sz w:val="24"/>
          <w:szCs w:val="24"/>
          <w:lang w:val="en-US"/>
        </w:rPr>
      </w:pP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Reporting and Presentation: For better understanding by the audience, the team will also prepare analytical reports and recommendations alongside the analysis. </w:t>
      </w:r>
    </w:p>
    <w:p w:rsidR="176AC2B4" w:rsidP="3AAAC16A" w:rsidRDefault="176AC2B4" w14:paraId="37F9C661" w14:textId="06EA7571">
      <w:pPr>
        <w:pStyle w:val="ListParagraph"/>
        <w:spacing w:before="240" w:beforeAutospacing="off" w:after="240" w:afterAutospacing="off"/>
        <w:ind w:left="720" w:hanging="0"/>
        <w:rPr>
          <w:rFonts w:ascii="Calibri" w:hAnsi="Calibri" w:eastAsia="Calibri" w:cs="Calibri"/>
          <w:noProof w:val="0"/>
          <w:sz w:val="24"/>
          <w:szCs w:val="24"/>
          <w:lang w:val="en-US"/>
        </w:rPr>
      </w:pP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 </w:t>
      </w:r>
    </w:p>
    <w:p w:rsidR="176AC2B4" w:rsidP="3AAAC16A" w:rsidRDefault="176AC2B4" w14:paraId="5CEE817D" w14:textId="23DE2537">
      <w:pPr>
        <w:pStyle w:val="ListParagraph"/>
        <w:numPr>
          <w:ilvl w:val="0"/>
          <w:numId w:val="17"/>
        </w:numPr>
        <w:spacing w:before="240" w:beforeAutospacing="off" w:after="240" w:afterAutospacing="off"/>
        <w:rPr>
          <w:rFonts w:ascii="Calibri" w:hAnsi="Calibri" w:eastAsia="Calibri" w:cs="Calibri"/>
          <w:noProof w:val="0"/>
          <w:sz w:val="24"/>
          <w:szCs w:val="24"/>
          <w:lang w:val="en-US"/>
        </w:rPr>
      </w:pP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Decision Impact: Fiscal policies, legislative measures, and managerial strategies </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regarding</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 the rental market and the residential rental industry will also be informed by the work of the team with the help of which several governmental agencies, real estate companies, and housing interest groups will decide on the given issues. </w:t>
      </w:r>
    </w:p>
    <w:p w:rsidR="176AC2B4" w:rsidP="3AAAC16A" w:rsidRDefault="176AC2B4" w14:paraId="3FA97D68" w14:textId="553FDC0D">
      <w:pPr>
        <w:pStyle w:val="ListParagraph"/>
        <w:spacing w:before="240" w:beforeAutospacing="off" w:after="240" w:afterAutospacing="off"/>
        <w:ind w:left="720" w:hanging="0"/>
        <w:rPr>
          <w:rFonts w:ascii="Calibri" w:hAnsi="Calibri" w:eastAsia="Calibri" w:cs="Calibri"/>
          <w:noProof w:val="0"/>
          <w:sz w:val="24"/>
          <w:szCs w:val="24"/>
          <w:lang w:val="en-US"/>
        </w:rPr>
      </w:pP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 </w:t>
      </w:r>
    </w:p>
    <w:p w:rsidR="176AC2B4" w:rsidP="3AAAC16A" w:rsidRDefault="176AC2B4" w14:paraId="42D02E25" w14:textId="01B105DD">
      <w:pPr>
        <w:pStyle w:val="ListParagraph"/>
        <w:numPr>
          <w:ilvl w:val="0"/>
          <w:numId w:val="17"/>
        </w:numPr>
        <w:rPr>
          <w:rFonts w:ascii="Calibri" w:hAnsi="Calibri" w:eastAsia="Calibri" w:cs="Calibri"/>
          <w:noProof w:val="0"/>
          <w:sz w:val="24"/>
          <w:szCs w:val="24"/>
          <w:lang w:val="en-US"/>
        </w:rPr>
      </w:pP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Project Management: Another factor that will affect the overall efficiency of the project will be the distribution of tasks </w:t>
      </w:r>
      <w:r w:rsidRPr="3AAAC16A" w:rsidR="4D3BEDEC">
        <w:rPr>
          <w:rFonts w:ascii="Calibri" w:hAnsi="Calibri" w:eastAsia="Calibri" w:cs="Calibri" w:asciiTheme="minorAscii" w:hAnsiTheme="minorAscii" w:eastAsiaTheme="minorEastAsia" w:cstheme="minorBidi"/>
          <w:noProof w:val="0"/>
          <w:color w:val="auto"/>
          <w:sz w:val="24"/>
          <w:szCs w:val="24"/>
          <w:lang w:val="en-US" w:eastAsia="ja-JP" w:bidi="ar-SA"/>
        </w:rPr>
        <w:t xml:space="preserve">among the members of the team, where individuals will be assigned to manage the </w:t>
      </w:r>
      <w:r w:rsidRPr="3AAAC16A" w:rsidR="4D3BEDEC">
        <w:rPr>
          <w:rFonts w:ascii="Calibri" w:hAnsi="Calibri" w:eastAsia="Calibri" w:cs="Calibri" w:asciiTheme="minorAscii" w:hAnsiTheme="minorAscii" w:eastAsiaTheme="minorEastAsia" w:cstheme="minorBidi"/>
          <w:noProof w:val="0"/>
          <w:color w:val="auto"/>
          <w:sz w:val="24"/>
          <w:szCs w:val="24"/>
          <w:lang w:val="en-US" w:eastAsia="ja-JP" w:bidi="ar-SA"/>
        </w:rPr>
        <w:t>project and</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 xml:space="preserve"> </w:t>
      </w:r>
      <w:r w:rsidRPr="3AAAC16A" w:rsidR="176AC2B4">
        <w:rPr>
          <w:rFonts w:ascii="Calibri" w:hAnsi="Calibri" w:eastAsia="Calibri" w:cs="Calibri" w:asciiTheme="minorAscii" w:hAnsiTheme="minorAscii" w:eastAsiaTheme="minorEastAsia" w:cstheme="minorBidi"/>
          <w:noProof w:val="0"/>
          <w:color w:val="auto"/>
          <w:sz w:val="24"/>
          <w:szCs w:val="24"/>
          <w:lang w:val="en-US" w:eastAsia="ja-JP" w:bidi="ar-SA"/>
        </w:rPr>
        <w:t>perform data cleaning, modelling, and reporting.</w:t>
      </w:r>
    </w:p>
    <w:p w:rsidR="53890C5E" w:rsidP="1CF58084" w:rsidRDefault="185C7FC2" w14:paraId="17E5684E" w14:textId="1A40F8C3">
      <w:pPr>
        <w:spacing w:line="360" w:lineRule="auto"/>
        <w:jc w:val="both"/>
        <w:rPr>
          <w:rFonts w:ascii="Calibri" w:hAnsi="Calibri" w:eastAsia="Calibri" w:cs="Calibri"/>
        </w:rPr>
      </w:pPr>
      <w:r w:rsidRPr="3AAAC16A" w:rsidR="185C7FC2">
        <w:rPr>
          <w:rFonts w:ascii="Calibri" w:hAnsi="Calibri" w:eastAsia="Calibri" w:cs="Calibri"/>
        </w:rPr>
        <w:t xml:space="preserve">The team members have an interest in guaranteeing the precise interpretation and efficient application of the </w:t>
      </w:r>
      <w:r w:rsidRPr="3AAAC16A" w:rsidR="44945D0D">
        <w:rPr>
          <w:rFonts w:ascii="Calibri" w:hAnsi="Calibri" w:eastAsia="Calibri" w:cs="Calibri"/>
        </w:rPr>
        <w:t>h</w:t>
      </w:r>
      <w:r w:rsidRPr="3AAAC16A" w:rsidR="185C7FC2">
        <w:rPr>
          <w:rFonts w:ascii="Calibri" w:hAnsi="Calibri" w:eastAsia="Calibri" w:cs="Calibri"/>
        </w:rPr>
        <w:t>istorical data for rent prices since they are actively involved in the analysis and problem-solving process. Their research and suggestions will have a direct bearing on future rent price projections as well as several other housing-related issues, housing regulations, and business decisions made by other stakeholders.</w:t>
      </w:r>
    </w:p>
    <w:p w:rsidR="1CF58084" w:rsidP="1CF58084" w:rsidRDefault="1CF58084" w14:paraId="4102D0BA" w14:textId="2FC26989">
      <w:pPr>
        <w:spacing w:line="360" w:lineRule="auto"/>
        <w:jc w:val="both"/>
        <w:rPr>
          <w:rFonts w:ascii="Calibri" w:hAnsi="Calibri" w:eastAsia="Calibri" w:cs="Calibri"/>
        </w:rPr>
      </w:pPr>
    </w:p>
    <w:tbl>
      <w:tblPr>
        <w:tblStyle w:val="GridTable4-Accent1"/>
        <w:tblW w:w="9360" w:type="dxa"/>
        <w:tblLayout w:type="fixed"/>
        <w:tblLook w:val="06A0" w:firstRow="1" w:lastRow="0" w:firstColumn="1" w:lastColumn="0" w:noHBand="1" w:noVBand="1"/>
      </w:tblPr>
      <w:tblGrid>
        <w:gridCol w:w="1095"/>
        <w:gridCol w:w="990"/>
        <w:gridCol w:w="5565"/>
        <w:gridCol w:w="1710"/>
      </w:tblGrid>
      <w:tr w:rsidR="3AAAC16A" w:rsidTr="3AAAC16A" w14:paraId="598CC0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0" w:type="dxa"/>
            <w:gridSpan w:val="4"/>
            <w:tcMar/>
          </w:tcPr>
          <w:p w:rsidR="72780CCB" w:rsidP="3AAAC16A" w:rsidRDefault="72780CCB" w14:paraId="12C0416A" w14:textId="52291BFF">
            <w:pPr>
              <w:spacing w:line="360" w:lineRule="auto"/>
              <w:jc w:val="center"/>
              <w:rPr>
                <w:rFonts w:ascii="Calibri" w:hAnsi="Calibri" w:eastAsia="Calibri" w:cs="Calibri"/>
                <w:b w:val="1"/>
                <w:bCs w:val="1"/>
              </w:rPr>
            </w:pPr>
            <w:r w:rsidRPr="3AAAC16A" w:rsidR="72780CCB">
              <w:rPr>
                <w:rFonts w:ascii="Calibri" w:hAnsi="Calibri" w:eastAsia="Calibri" w:cs="Calibri"/>
                <w:b w:val="1"/>
                <w:bCs w:val="1"/>
              </w:rPr>
              <w:t>Group contribution</w:t>
            </w:r>
          </w:p>
        </w:tc>
      </w:tr>
      <w:tr w:rsidR="53890C5E" w:rsidTr="3AAAC16A" w14:paraId="2BA85632"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tcMar/>
          </w:tcPr>
          <w:p w:rsidR="45EF03CA" w:rsidP="0F576B05" w:rsidRDefault="27F3833A" w14:paraId="2800D659" w14:textId="7DBAC4F7">
            <w:pPr>
              <w:spacing w:line="360" w:lineRule="auto"/>
              <w:jc w:val="both"/>
              <w:rPr>
                <w:rFonts w:ascii="Calibri" w:hAnsi="Calibri" w:eastAsia="Calibri" w:cs="Calibri"/>
              </w:rPr>
            </w:pPr>
            <w:r w:rsidRPr="3AAAC16A" w:rsidR="27F3833A">
              <w:rPr>
                <w:rFonts w:ascii="Calibri" w:hAnsi="Calibri" w:eastAsia="Calibri" w:cs="Calibri"/>
              </w:rPr>
              <w:t>Page no</w:t>
            </w:r>
          </w:p>
        </w:tc>
        <w:tc>
          <w:tcPr>
            <w:cnfStyle w:val="000000000000" w:firstRow="0" w:lastRow="0" w:firstColumn="0" w:lastColumn="0" w:oddVBand="0" w:evenVBand="0" w:oddHBand="0" w:evenHBand="0" w:firstRowFirstColumn="0" w:firstRowLastColumn="0" w:lastRowFirstColumn="0" w:lastRowLastColumn="0"/>
            <w:tcW w:w="990" w:type="dxa"/>
            <w:tcMar/>
          </w:tcPr>
          <w:p w:rsidR="53890C5E" w:rsidP="0F576B05" w:rsidRDefault="2EAF74D4" w14:paraId="249EDA36" w14:textId="4315D92E">
            <w:pPr>
              <w:spacing w:line="360" w:lineRule="auto"/>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rPr>
            </w:pPr>
            <w:r w:rsidRPr="3AAAC16A" w:rsidR="2EAF74D4">
              <w:rPr>
                <w:rFonts w:ascii="Calibri" w:hAnsi="Calibri" w:eastAsia="Calibri" w:cs="Calibri"/>
                <w:b w:val="0"/>
                <w:bCs w:val="0"/>
              </w:rPr>
              <w:t>P</w:t>
            </w:r>
            <w:r w:rsidRPr="3AAAC16A" w:rsidR="3647D447">
              <w:rPr>
                <w:rFonts w:ascii="Calibri" w:hAnsi="Calibri" w:eastAsia="Calibri" w:cs="Calibri"/>
                <w:b w:val="0"/>
                <w:bCs w:val="0"/>
              </w:rPr>
              <w:t>oints</w:t>
            </w:r>
          </w:p>
        </w:tc>
        <w:tc>
          <w:tcPr>
            <w:cnfStyle w:val="000000000000" w:firstRow="0" w:lastRow="0" w:firstColumn="0" w:lastColumn="0" w:oddVBand="0" w:evenVBand="0" w:oddHBand="0" w:evenHBand="0" w:firstRowFirstColumn="0" w:firstRowLastColumn="0" w:lastRowFirstColumn="0" w:lastRowLastColumn="0"/>
            <w:tcW w:w="5565" w:type="dxa"/>
            <w:tcMar/>
          </w:tcPr>
          <w:p w:rsidR="53890C5E" w:rsidP="0F576B05" w:rsidRDefault="2EAF74D4" w14:paraId="57D7950B" w14:textId="6472CFEA">
            <w:pPr>
              <w:spacing w:line="360" w:lineRule="auto"/>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rPr>
            </w:pPr>
            <w:r w:rsidRPr="3AAAC16A" w:rsidR="2EAF74D4">
              <w:rPr>
                <w:rFonts w:ascii="Calibri" w:hAnsi="Calibri" w:eastAsia="Calibri" w:cs="Calibri"/>
                <w:b w:val="0"/>
                <w:bCs w:val="0"/>
              </w:rPr>
              <w:t>Content</w:t>
            </w:r>
          </w:p>
        </w:tc>
        <w:tc>
          <w:tcPr>
            <w:cnfStyle w:val="000000000000" w:firstRow="0" w:lastRow="0" w:firstColumn="0" w:lastColumn="0" w:oddVBand="0" w:evenVBand="0" w:oddHBand="0" w:evenHBand="0" w:firstRowFirstColumn="0" w:firstRowLastColumn="0" w:lastRowFirstColumn="0" w:lastRowLastColumn="0"/>
            <w:tcW w:w="1710" w:type="dxa"/>
            <w:tcMar/>
          </w:tcPr>
          <w:p w:rsidR="53890C5E" w:rsidP="0F576B05" w:rsidRDefault="2EAF74D4" w14:paraId="0C52B36A" w14:textId="492EC558">
            <w:pPr>
              <w:spacing w:line="360" w:lineRule="auto"/>
              <w:jc w:val="both"/>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rPr>
            </w:pPr>
            <w:r w:rsidRPr="3AAAC16A" w:rsidR="2EAF74D4">
              <w:rPr>
                <w:rFonts w:ascii="Calibri" w:hAnsi="Calibri" w:eastAsia="Calibri" w:cs="Calibri"/>
                <w:b w:val="0"/>
                <w:bCs w:val="0"/>
              </w:rPr>
              <w:t>Stakeholder</w:t>
            </w:r>
          </w:p>
        </w:tc>
      </w:tr>
      <w:tr w:rsidR="53890C5E" w:rsidTr="3AAAC16A" w14:paraId="08ED0B94" w14:textId="77777777">
        <w:trPr>
          <w:trHeight w:val="300"/>
        </w:trPr>
        <w:tc>
          <w:tcPr>
            <w:cnfStyle w:val="001000000000" w:firstRow="0" w:lastRow="0" w:firstColumn="1" w:lastColumn="0" w:oddVBand="0" w:evenVBand="0" w:oddHBand="0" w:evenHBand="0" w:firstRowFirstColumn="0" w:firstRowLastColumn="0" w:lastRowFirstColumn="0" w:lastRowLastColumn="0"/>
            <w:tcW w:w="1095" w:type="dxa"/>
            <w:tcMar/>
          </w:tcPr>
          <w:p w:rsidR="53890C5E" w:rsidP="0F576B05" w:rsidRDefault="2EAF74D4" w14:paraId="2728E35F" w14:textId="185B89EA">
            <w:pPr>
              <w:spacing w:line="360" w:lineRule="auto"/>
              <w:jc w:val="both"/>
              <w:rPr>
                <w:rFonts w:ascii="Calibri" w:hAnsi="Calibri" w:eastAsia="Calibri" w:cs="Calibri"/>
                <w:b w:val="0"/>
                <w:bCs w:val="0"/>
                <w:color w:val="000000" w:themeColor="text1"/>
              </w:rPr>
            </w:pPr>
            <w:r w:rsidRPr="3AAAC16A" w:rsidR="2EAF74D4">
              <w:rPr>
                <w:rFonts w:ascii="Calibri" w:hAnsi="Calibri" w:eastAsia="Calibri" w:cs="Calibri"/>
                <w:b w:val="0"/>
                <w:bCs w:val="0"/>
                <w:color w:val="000000" w:themeColor="text1" w:themeTint="FF" w:themeShade="FF"/>
              </w:rPr>
              <w:t>1.</w:t>
            </w:r>
          </w:p>
        </w:tc>
        <w:tc>
          <w:tcPr>
            <w:cnfStyle w:val="000000000000" w:firstRow="0" w:lastRow="0" w:firstColumn="0" w:lastColumn="0" w:oddVBand="0" w:evenVBand="0" w:oddHBand="0" w:evenHBand="0" w:firstRowFirstColumn="0" w:firstRowLastColumn="0" w:lastRowFirstColumn="0" w:lastRowLastColumn="0"/>
            <w:tcW w:w="990" w:type="dxa"/>
            <w:tcMar/>
          </w:tcPr>
          <w:p w:rsidR="4252355A" w:rsidP="0F576B05" w:rsidRDefault="6565803E" w14:paraId="3A5EEBD9" w14:textId="6AF0FF13">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3AAAC16A" w:rsidR="6565803E">
              <w:rPr>
                <w:rFonts w:ascii="Calibri" w:hAnsi="Calibri" w:eastAsia="Calibri" w:cs="Calibri"/>
                <w:color w:val="000000" w:themeColor="text1" w:themeTint="FF" w:themeShade="FF"/>
              </w:rPr>
              <w:t>25</w:t>
            </w:r>
          </w:p>
        </w:tc>
        <w:tc>
          <w:tcPr>
            <w:cnfStyle w:val="000000000000" w:firstRow="0" w:lastRow="0" w:firstColumn="0" w:lastColumn="0" w:oddVBand="0" w:evenVBand="0" w:oddHBand="0" w:evenHBand="0" w:firstRowFirstColumn="0" w:firstRowLastColumn="0" w:lastRowFirstColumn="0" w:lastRowLastColumn="0"/>
            <w:tcW w:w="5565" w:type="dxa"/>
            <w:tcMar/>
          </w:tcPr>
          <w:p w:rsidR="020B54CB" w:rsidP="0F576B05" w:rsidRDefault="43ACF1EB" w14:paraId="26BAF6A0" w14:textId="4EBE1A4B">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3AAAC16A" w:rsidR="43ACF1EB">
              <w:rPr>
                <w:rFonts w:ascii="Calibri" w:hAnsi="Calibri" w:eastAsia="Calibri" w:cs="Calibri"/>
              </w:rPr>
              <w:t>P</w:t>
            </w:r>
            <w:r w:rsidRPr="3AAAC16A" w:rsidR="7F06E097">
              <w:rPr>
                <w:rFonts w:ascii="Calibri" w:hAnsi="Calibri" w:eastAsia="Calibri" w:cs="Calibri"/>
              </w:rPr>
              <w:t>roject discussion and importance</w:t>
            </w:r>
          </w:p>
        </w:tc>
        <w:tc>
          <w:tcPr>
            <w:cnfStyle w:val="000000000000" w:firstRow="0" w:lastRow="0" w:firstColumn="0" w:lastColumn="0" w:oddVBand="0" w:evenVBand="0" w:oddHBand="0" w:evenHBand="0" w:firstRowFirstColumn="0" w:firstRowLastColumn="0" w:lastRowFirstColumn="0" w:lastRowLastColumn="0"/>
            <w:tcW w:w="1710" w:type="dxa"/>
            <w:tcMar/>
          </w:tcPr>
          <w:p w:rsidR="0C5D5EC8" w:rsidP="0F576B05" w:rsidRDefault="64D123A5" w14:paraId="1D48FD1B" w14:textId="62B2EF70">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3AAAC16A" w:rsidR="64D123A5">
              <w:rPr>
                <w:rFonts w:ascii="Calibri" w:hAnsi="Calibri" w:eastAsia="Calibri" w:cs="Calibri"/>
                <w:color w:val="000000" w:themeColor="text1" w:themeTint="FF" w:themeShade="FF"/>
              </w:rPr>
              <w:t>Apeksha</w:t>
            </w:r>
          </w:p>
          <w:p w:rsidR="0A9C38E0" w:rsidP="0F576B05" w:rsidRDefault="4AA89889" w14:paraId="678291C2" w14:textId="033CC773">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3AAAC16A" w:rsidR="4AA89889">
              <w:rPr>
                <w:rFonts w:ascii="Calibri" w:hAnsi="Calibri" w:eastAsia="Calibri" w:cs="Calibri"/>
                <w:color w:val="000000" w:themeColor="text1" w:themeTint="FF" w:themeShade="FF"/>
              </w:rPr>
              <w:t>Tanya</w:t>
            </w:r>
          </w:p>
        </w:tc>
      </w:tr>
      <w:tr w:rsidR="53890C5E" w:rsidTr="3AAAC16A" w14:paraId="3F7F4006" w14:textId="77777777">
        <w:trPr>
          <w:trHeight w:val="300"/>
        </w:trPr>
        <w:tc>
          <w:tcPr>
            <w:cnfStyle w:val="001000000000" w:firstRow="0" w:lastRow="0" w:firstColumn="1" w:lastColumn="0" w:oddVBand="0" w:evenVBand="0" w:oddHBand="0" w:evenHBand="0" w:firstRowFirstColumn="0" w:firstRowLastColumn="0" w:lastRowFirstColumn="0" w:lastRowLastColumn="0"/>
            <w:tcW w:w="1095" w:type="dxa"/>
            <w:tcMar/>
          </w:tcPr>
          <w:p w:rsidR="53890C5E" w:rsidP="0F576B05" w:rsidRDefault="2EAF74D4" w14:paraId="2656E0E9" w14:textId="30673778">
            <w:pPr>
              <w:spacing w:line="360" w:lineRule="auto"/>
              <w:jc w:val="both"/>
              <w:rPr>
                <w:rFonts w:ascii="Calibri" w:hAnsi="Calibri" w:eastAsia="Calibri" w:cs="Calibri"/>
                <w:b w:val="0"/>
                <w:bCs w:val="0"/>
                <w:color w:val="000000" w:themeColor="text1"/>
              </w:rPr>
            </w:pPr>
            <w:r w:rsidRPr="3AAAC16A" w:rsidR="2EAF74D4">
              <w:rPr>
                <w:rFonts w:ascii="Calibri" w:hAnsi="Calibri" w:eastAsia="Calibri" w:cs="Calibri"/>
                <w:b w:val="0"/>
                <w:bCs w:val="0"/>
                <w:color w:val="000000" w:themeColor="text1" w:themeTint="FF" w:themeShade="FF"/>
              </w:rPr>
              <w:t>2.</w:t>
            </w:r>
          </w:p>
        </w:tc>
        <w:tc>
          <w:tcPr>
            <w:cnfStyle w:val="000000000000" w:firstRow="0" w:lastRow="0" w:firstColumn="0" w:lastColumn="0" w:oddVBand="0" w:evenVBand="0" w:oddHBand="0" w:evenHBand="0" w:firstRowFirstColumn="0" w:firstRowLastColumn="0" w:lastRowFirstColumn="0" w:lastRowLastColumn="0"/>
            <w:tcW w:w="990" w:type="dxa"/>
            <w:tcMar/>
          </w:tcPr>
          <w:p w:rsidR="50D41D76" w:rsidP="0F576B05" w:rsidRDefault="0680F851" w14:paraId="3FB17FD6" w14:textId="5EF74D8D">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3AAAC16A" w:rsidR="0680F851">
              <w:rPr>
                <w:rFonts w:ascii="Calibri" w:hAnsi="Calibri" w:eastAsia="Calibri" w:cs="Calibri"/>
                <w:color w:val="000000" w:themeColor="text1" w:themeTint="FF" w:themeShade="FF"/>
              </w:rPr>
              <w:t>15</w:t>
            </w:r>
          </w:p>
        </w:tc>
        <w:tc>
          <w:tcPr>
            <w:cnfStyle w:val="000000000000" w:firstRow="0" w:lastRow="0" w:firstColumn="0" w:lastColumn="0" w:oddVBand="0" w:evenVBand="0" w:oddHBand="0" w:evenHBand="0" w:firstRowFirstColumn="0" w:firstRowLastColumn="0" w:lastRowFirstColumn="0" w:lastRowLastColumn="0"/>
            <w:tcW w:w="5565" w:type="dxa"/>
            <w:tcMar/>
          </w:tcPr>
          <w:p w:rsidR="030E4E71" w:rsidP="0F576B05" w:rsidRDefault="7386BF19" w14:paraId="5F0F8171" w14:textId="5B1F002D">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3AAAC16A" w:rsidR="7386BF19">
              <w:rPr>
                <w:rFonts w:ascii="Calibri" w:hAnsi="Calibri" w:eastAsia="Calibri" w:cs="Calibri"/>
              </w:rPr>
              <w:t>Process flow diagram</w:t>
            </w:r>
          </w:p>
        </w:tc>
        <w:tc>
          <w:tcPr>
            <w:cnfStyle w:val="000000000000" w:firstRow="0" w:lastRow="0" w:firstColumn="0" w:lastColumn="0" w:oddVBand="0" w:evenVBand="0" w:oddHBand="0" w:evenHBand="0" w:firstRowFirstColumn="0" w:firstRowLastColumn="0" w:lastRowFirstColumn="0" w:lastRowLastColumn="0"/>
            <w:tcW w:w="1710" w:type="dxa"/>
            <w:tcMar/>
          </w:tcPr>
          <w:p w:rsidR="777309EF" w:rsidP="0F576B05" w:rsidRDefault="1A8F69B9" w14:paraId="430E68F3" w14:textId="10D63376">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3AAAC16A" w:rsidR="1A8F69B9">
              <w:rPr>
                <w:rFonts w:ascii="Calibri" w:hAnsi="Calibri" w:eastAsia="Calibri" w:cs="Calibri"/>
                <w:color w:val="000000" w:themeColor="text1" w:themeTint="FF" w:themeShade="FF"/>
              </w:rPr>
              <w:t>Shrutika</w:t>
            </w:r>
          </w:p>
        </w:tc>
      </w:tr>
      <w:tr w:rsidR="53890C5E" w:rsidTr="3AAAC16A" w14:paraId="5124EEF5" w14:textId="77777777">
        <w:trPr>
          <w:trHeight w:val="300"/>
        </w:trPr>
        <w:tc>
          <w:tcPr>
            <w:cnfStyle w:val="001000000000" w:firstRow="0" w:lastRow="0" w:firstColumn="1" w:lastColumn="0" w:oddVBand="0" w:evenVBand="0" w:oddHBand="0" w:evenHBand="0" w:firstRowFirstColumn="0" w:firstRowLastColumn="0" w:lastRowFirstColumn="0" w:lastRowLastColumn="0"/>
            <w:tcW w:w="1095" w:type="dxa"/>
            <w:tcMar/>
          </w:tcPr>
          <w:p w:rsidR="53890C5E" w:rsidP="0F576B05" w:rsidRDefault="2EAF74D4" w14:paraId="2914224F" w14:textId="50830416">
            <w:pPr>
              <w:spacing w:line="360" w:lineRule="auto"/>
              <w:jc w:val="both"/>
              <w:rPr>
                <w:rFonts w:ascii="Calibri" w:hAnsi="Calibri" w:eastAsia="Calibri" w:cs="Calibri"/>
                <w:b w:val="0"/>
                <w:bCs w:val="0"/>
                <w:color w:val="000000" w:themeColor="text1"/>
              </w:rPr>
            </w:pPr>
            <w:r w:rsidRPr="3AAAC16A" w:rsidR="2EAF74D4">
              <w:rPr>
                <w:rFonts w:ascii="Calibri" w:hAnsi="Calibri" w:eastAsia="Calibri" w:cs="Calibri"/>
                <w:b w:val="0"/>
                <w:bCs w:val="0"/>
                <w:color w:val="000000" w:themeColor="text1" w:themeTint="FF" w:themeShade="FF"/>
              </w:rPr>
              <w:t>3.</w:t>
            </w:r>
          </w:p>
        </w:tc>
        <w:tc>
          <w:tcPr>
            <w:cnfStyle w:val="000000000000" w:firstRow="0" w:lastRow="0" w:firstColumn="0" w:lastColumn="0" w:oddVBand="0" w:evenVBand="0" w:oddHBand="0" w:evenHBand="0" w:firstRowFirstColumn="0" w:firstRowLastColumn="0" w:lastRowFirstColumn="0" w:lastRowLastColumn="0"/>
            <w:tcW w:w="990" w:type="dxa"/>
            <w:tcMar/>
          </w:tcPr>
          <w:p w:rsidR="27815783" w:rsidP="0F576B05" w:rsidRDefault="42F67F7B" w14:paraId="6928AA68" w14:textId="7B2923D0">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3AAAC16A" w:rsidR="42F67F7B">
              <w:rPr>
                <w:rFonts w:ascii="Calibri" w:hAnsi="Calibri" w:eastAsia="Calibri" w:cs="Calibri"/>
                <w:color w:val="000000" w:themeColor="text1" w:themeTint="FF" w:themeShade="FF"/>
              </w:rPr>
              <w:t>25</w:t>
            </w:r>
          </w:p>
        </w:tc>
        <w:tc>
          <w:tcPr>
            <w:cnfStyle w:val="000000000000" w:firstRow="0" w:lastRow="0" w:firstColumn="0" w:lastColumn="0" w:oddVBand="0" w:evenVBand="0" w:oddHBand="0" w:evenHBand="0" w:firstRowFirstColumn="0" w:firstRowLastColumn="0" w:lastRowFirstColumn="0" w:lastRowLastColumn="0"/>
            <w:tcW w:w="5565" w:type="dxa"/>
            <w:tcMar/>
          </w:tcPr>
          <w:p w:rsidR="76CD31CE" w:rsidP="0F576B05" w:rsidRDefault="2C93B7D0" w14:paraId="4FC0C0DB" w14:textId="10ECAE0E">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3AAAC16A" w:rsidR="2C93B7D0">
              <w:rPr>
                <w:rFonts w:ascii="Calibri" w:hAnsi="Calibri" w:eastAsia="Calibri" w:cs="Calibri"/>
              </w:rPr>
              <w:t>Business problem and requirements definition</w:t>
            </w:r>
          </w:p>
        </w:tc>
        <w:tc>
          <w:tcPr>
            <w:cnfStyle w:val="000000000000" w:firstRow="0" w:lastRow="0" w:firstColumn="0" w:lastColumn="0" w:oddVBand="0" w:evenVBand="0" w:oddHBand="0" w:evenHBand="0" w:firstRowFirstColumn="0" w:firstRowLastColumn="0" w:lastRowFirstColumn="0" w:lastRowLastColumn="0"/>
            <w:tcW w:w="1710" w:type="dxa"/>
            <w:tcMar/>
          </w:tcPr>
          <w:p w:rsidR="5550C96D" w:rsidP="0F576B05" w:rsidRDefault="4F5111AD" w14:paraId="65A783C1" w14:textId="03536E5D">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3AAAC16A" w:rsidR="4F5111AD">
              <w:rPr>
                <w:rFonts w:ascii="Calibri" w:hAnsi="Calibri" w:eastAsia="Calibri" w:cs="Calibri"/>
                <w:color w:val="000000" w:themeColor="text1" w:themeTint="FF" w:themeShade="FF"/>
              </w:rPr>
              <w:t>Apeksha</w:t>
            </w:r>
          </w:p>
          <w:p w:rsidR="08A2B45C" w:rsidP="0F576B05" w:rsidRDefault="7228F95F" w14:paraId="32EEAA5E" w14:textId="6A938D60">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3AAAC16A" w:rsidR="7228F95F">
              <w:rPr>
                <w:rFonts w:ascii="Calibri" w:hAnsi="Calibri" w:eastAsia="Calibri" w:cs="Calibri"/>
                <w:color w:val="000000" w:themeColor="text1" w:themeTint="FF" w:themeShade="FF"/>
              </w:rPr>
              <w:t>Yshika</w:t>
            </w:r>
          </w:p>
          <w:p w:rsidR="08A2B45C" w:rsidP="0F576B05" w:rsidRDefault="7228F95F" w14:paraId="5FC3E580" w14:textId="67AD0379">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3AAAC16A" w:rsidR="7228F95F">
              <w:rPr>
                <w:rFonts w:ascii="Calibri" w:hAnsi="Calibri" w:eastAsia="Calibri" w:cs="Calibri"/>
                <w:color w:val="000000" w:themeColor="text1" w:themeTint="FF" w:themeShade="FF"/>
              </w:rPr>
              <w:t>Gurleen</w:t>
            </w:r>
          </w:p>
        </w:tc>
      </w:tr>
      <w:tr w:rsidR="53890C5E" w:rsidTr="3AAAC16A" w14:paraId="16F96D59" w14:textId="77777777">
        <w:trPr>
          <w:trHeight w:val="300"/>
        </w:trPr>
        <w:tc>
          <w:tcPr>
            <w:cnfStyle w:val="001000000000" w:firstRow="0" w:lastRow="0" w:firstColumn="1" w:lastColumn="0" w:oddVBand="0" w:evenVBand="0" w:oddHBand="0" w:evenHBand="0" w:firstRowFirstColumn="0" w:firstRowLastColumn="0" w:lastRowFirstColumn="0" w:lastRowLastColumn="0"/>
            <w:tcW w:w="1095" w:type="dxa"/>
            <w:tcMar/>
          </w:tcPr>
          <w:p w:rsidR="53890C5E" w:rsidP="0F576B05" w:rsidRDefault="2EAF74D4" w14:paraId="577A84A0" w14:textId="5F5D26C1">
            <w:pPr>
              <w:spacing w:line="360" w:lineRule="auto"/>
              <w:jc w:val="both"/>
              <w:rPr>
                <w:rFonts w:ascii="Calibri" w:hAnsi="Calibri" w:eastAsia="Calibri" w:cs="Calibri"/>
                <w:b w:val="0"/>
                <w:bCs w:val="0"/>
                <w:color w:val="000000" w:themeColor="text1"/>
              </w:rPr>
            </w:pPr>
            <w:r w:rsidRPr="3AAAC16A" w:rsidR="2EAF74D4">
              <w:rPr>
                <w:rFonts w:ascii="Calibri" w:hAnsi="Calibri" w:eastAsia="Calibri" w:cs="Calibri"/>
                <w:b w:val="0"/>
                <w:bCs w:val="0"/>
                <w:color w:val="000000" w:themeColor="text1" w:themeTint="FF" w:themeShade="FF"/>
              </w:rPr>
              <w:t>4.</w:t>
            </w:r>
          </w:p>
        </w:tc>
        <w:tc>
          <w:tcPr>
            <w:cnfStyle w:val="000000000000" w:firstRow="0" w:lastRow="0" w:firstColumn="0" w:lastColumn="0" w:oddVBand="0" w:evenVBand="0" w:oddHBand="0" w:evenHBand="0" w:firstRowFirstColumn="0" w:firstRowLastColumn="0" w:lastRowFirstColumn="0" w:lastRowLastColumn="0"/>
            <w:tcW w:w="990" w:type="dxa"/>
            <w:tcMar/>
          </w:tcPr>
          <w:p w:rsidR="03012CE4" w:rsidP="0F576B05" w:rsidRDefault="54D69370" w14:paraId="75530159" w14:textId="0F5B342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3AAAC16A" w:rsidR="54D69370">
              <w:rPr>
                <w:rFonts w:ascii="Calibri" w:hAnsi="Calibri" w:eastAsia="Calibri" w:cs="Calibri"/>
                <w:color w:val="000000" w:themeColor="text1" w:themeTint="FF" w:themeShade="FF"/>
              </w:rPr>
              <w:t>10</w:t>
            </w:r>
          </w:p>
        </w:tc>
        <w:tc>
          <w:tcPr>
            <w:cnfStyle w:val="000000000000" w:firstRow="0" w:lastRow="0" w:firstColumn="0" w:lastColumn="0" w:oddVBand="0" w:evenVBand="0" w:oddHBand="0" w:evenHBand="0" w:firstRowFirstColumn="0" w:firstRowLastColumn="0" w:lastRowFirstColumn="0" w:lastRowLastColumn="0"/>
            <w:tcW w:w="5565" w:type="dxa"/>
            <w:tcMar/>
          </w:tcPr>
          <w:p w:rsidR="01B167F5" w:rsidP="0F576B05" w:rsidRDefault="7A1CA38C" w14:paraId="1721EE9B" w14:textId="4FA8D47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3AAAC16A" w:rsidR="7A1CA38C">
              <w:rPr>
                <w:rFonts w:ascii="Calibri" w:hAnsi="Calibri" w:eastAsia="Calibri" w:cs="Calibri"/>
              </w:rPr>
              <w:t xml:space="preserve">Stakeholders </w:t>
            </w:r>
          </w:p>
        </w:tc>
        <w:tc>
          <w:tcPr>
            <w:cnfStyle w:val="000000000000" w:firstRow="0" w:lastRow="0" w:firstColumn="0" w:lastColumn="0" w:oddVBand="0" w:evenVBand="0" w:oddHBand="0" w:evenHBand="0" w:firstRowFirstColumn="0" w:firstRowLastColumn="0" w:lastRowFirstColumn="0" w:lastRowLastColumn="0"/>
            <w:tcW w:w="1710" w:type="dxa"/>
            <w:tcMar/>
          </w:tcPr>
          <w:p w:rsidR="3852CA5F" w:rsidP="0F576B05" w:rsidRDefault="052469A9" w14:paraId="09D41E6E" w14:textId="3EA673CA">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3AAAC16A" w:rsidR="052469A9">
              <w:rPr>
                <w:rFonts w:ascii="Calibri" w:hAnsi="Calibri" w:eastAsia="Calibri" w:cs="Calibri"/>
                <w:color w:val="000000" w:themeColor="text1" w:themeTint="FF" w:themeShade="FF"/>
              </w:rPr>
              <w:t>Yshika</w:t>
            </w:r>
          </w:p>
        </w:tc>
      </w:tr>
      <w:tr w:rsidR="53890C5E" w:rsidTr="3AAAC16A" w14:paraId="3A6E9AF4" w14:textId="77777777">
        <w:trPr>
          <w:trHeight w:val="300"/>
        </w:trPr>
        <w:tc>
          <w:tcPr>
            <w:cnfStyle w:val="001000000000" w:firstRow="0" w:lastRow="0" w:firstColumn="1" w:lastColumn="0" w:oddVBand="0" w:evenVBand="0" w:oddHBand="0" w:evenHBand="0" w:firstRowFirstColumn="0" w:firstRowLastColumn="0" w:lastRowFirstColumn="0" w:lastRowLastColumn="0"/>
            <w:tcW w:w="1095" w:type="dxa"/>
            <w:tcMar/>
          </w:tcPr>
          <w:p w:rsidR="53890C5E" w:rsidP="0F576B05" w:rsidRDefault="2EAF74D4" w14:paraId="75D496E7" w14:textId="2E3CF03B">
            <w:pPr>
              <w:spacing w:line="360" w:lineRule="auto"/>
              <w:jc w:val="both"/>
              <w:rPr>
                <w:rFonts w:ascii="Calibri" w:hAnsi="Calibri" w:eastAsia="Calibri" w:cs="Calibri"/>
                <w:b w:val="0"/>
                <w:bCs w:val="0"/>
                <w:color w:val="000000" w:themeColor="text1"/>
              </w:rPr>
            </w:pPr>
            <w:r w:rsidRPr="3AAAC16A" w:rsidR="2EAF74D4">
              <w:rPr>
                <w:rFonts w:ascii="Calibri" w:hAnsi="Calibri" w:eastAsia="Calibri" w:cs="Calibri"/>
                <w:b w:val="0"/>
                <w:bCs w:val="0"/>
                <w:color w:val="000000" w:themeColor="text1" w:themeTint="FF" w:themeShade="FF"/>
              </w:rPr>
              <w:t>5.</w:t>
            </w:r>
          </w:p>
        </w:tc>
        <w:tc>
          <w:tcPr>
            <w:cnfStyle w:val="000000000000" w:firstRow="0" w:lastRow="0" w:firstColumn="0" w:lastColumn="0" w:oddVBand="0" w:evenVBand="0" w:oddHBand="0" w:evenHBand="0" w:firstRowFirstColumn="0" w:firstRowLastColumn="0" w:lastRowFirstColumn="0" w:lastRowLastColumn="0"/>
            <w:tcW w:w="990" w:type="dxa"/>
            <w:tcMar/>
          </w:tcPr>
          <w:p w:rsidR="1E5CC17B" w:rsidP="0F576B05" w:rsidRDefault="70E49426" w14:paraId="469A6C40" w14:textId="75E3B52D">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3AAAC16A" w:rsidR="70E49426">
              <w:rPr>
                <w:rFonts w:ascii="Calibri" w:hAnsi="Calibri" w:eastAsia="Calibri" w:cs="Calibri"/>
                <w:color w:val="000000" w:themeColor="text1" w:themeTint="FF" w:themeShade="FF"/>
              </w:rPr>
              <w:t>15</w:t>
            </w:r>
          </w:p>
        </w:tc>
        <w:tc>
          <w:tcPr>
            <w:cnfStyle w:val="000000000000" w:firstRow="0" w:lastRow="0" w:firstColumn="0" w:lastColumn="0" w:oddVBand="0" w:evenVBand="0" w:oddHBand="0" w:evenHBand="0" w:firstRowFirstColumn="0" w:firstRowLastColumn="0" w:lastRowFirstColumn="0" w:lastRowLastColumn="0"/>
            <w:tcW w:w="5565" w:type="dxa"/>
            <w:tcMar/>
          </w:tcPr>
          <w:p w:rsidR="768B8031" w:rsidP="0F576B05" w:rsidRDefault="5F10159A" w14:paraId="00A83C30" w14:textId="7CB53D53">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3AAAC16A" w:rsidR="5F10159A">
              <w:rPr>
                <w:rFonts w:ascii="Calibri" w:hAnsi="Calibri" w:eastAsia="Calibri" w:cs="Calibri"/>
              </w:rPr>
              <w:t>Analytics questions</w:t>
            </w:r>
          </w:p>
        </w:tc>
        <w:tc>
          <w:tcPr>
            <w:cnfStyle w:val="000000000000" w:firstRow="0" w:lastRow="0" w:firstColumn="0" w:lastColumn="0" w:oddVBand="0" w:evenVBand="0" w:oddHBand="0" w:evenHBand="0" w:firstRowFirstColumn="0" w:firstRowLastColumn="0" w:lastRowFirstColumn="0" w:lastRowLastColumn="0"/>
            <w:tcW w:w="1710" w:type="dxa"/>
            <w:tcMar/>
          </w:tcPr>
          <w:p w:rsidR="2CDB2B54" w:rsidP="0F576B05" w:rsidRDefault="25296D80" w14:paraId="700B094B" w14:textId="45383C3D">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3AAAC16A" w:rsidR="25296D80">
              <w:rPr>
                <w:rFonts w:ascii="Calibri" w:hAnsi="Calibri" w:eastAsia="Calibri" w:cs="Calibri"/>
                <w:color w:val="000000" w:themeColor="text1" w:themeTint="FF" w:themeShade="FF"/>
              </w:rPr>
              <w:t>Tanya</w:t>
            </w:r>
          </w:p>
          <w:p w:rsidR="16AD0B42" w:rsidP="0F576B05" w:rsidRDefault="2F78F8C1" w14:paraId="3ECCF80E" w14:textId="268EAE65">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3AAAC16A" w:rsidR="2F78F8C1">
              <w:rPr>
                <w:rFonts w:ascii="Calibri" w:hAnsi="Calibri" w:eastAsia="Calibri" w:cs="Calibri"/>
                <w:color w:val="000000" w:themeColor="text1" w:themeTint="FF" w:themeShade="FF"/>
              </w:rPr>
              <w:t>Shrutika</w:t>
            </w:r>
          </w:p>
        </w:tc>
      </w:tr>
      <w:tr w:rsidR="53890C5E" w:rsidTr="3AAAC16A" w14:paraId="71C59DE8" w14:textId="77777777">
        <w:trPr>
          <w:trHeight w:val="300"/>
        </w:trPr>
        <w:tc>
          <w:tcPr>
            <w:cnfStyle w:val="001000000000" w:firstRow="0" w:lastRow="0" w:firstColumn="1" w:lastColumn="0" w:oddVBand="0" w:evenVBand="0" w:oddHBand="0" w:evenHBand="0" w:firstRowFirstColumn="0" w:firstRowLastColumn="0" w:lastRowFirstColumn="0" w:lastRowLastColumn="0"/>
            <w:tcW w:w="1095" w:type="dxa"/>
            <w:tcMar/>
          </w:tcPr>
          <w:p w:rsidR="6A929B15" w:rsidP="0F576B05" w:rsidRDefault="5A98C6BF" w14:paraId="377C5221" w14:textId="50C03249">
            <w:pPr>
              <w:spacing w:line="360" w:lineRule="auto"/>
              <w:jc w:val="both"/>
              <w:rPr>
                <w:rFonts w:ascii="Calibri" w:hAnsi="Calibri" w:eastAsia="Calibri" w:cs="Calibri"/>
                <w:b w:val="0"/>
                <w:bCs w:val="0"/>
                <w:color w:val="000000" w:themeColor="text1"/>
              </w:rPr>
            </w:pPr>
            <w:r w:rsidRPr="3AAAC16A" w:rsidR="5A98C6BF">
              <w:rPr>
                <w:rFonts w:ascii="Calibri" w:hAnsi="Calibri" w:eastAsia="Calibri" w:cs="Calibri"/>
                <w:b w:val="0"/>
                <w:bCs w:val="0"/>
                <w:color w:val="000000" w:themeColor="text1" w:themeTint="FF" w:themeShade="FF"/>
              </w:rPr>
              <w:t>6.</w:t>
            </w:r>
          </w:p>
        </w:tc>
        <w:tc>
          <w:tcPr>
            <w:cnfStyle w:val="000000000000" w:firstRow="0" w:lastRow="0" w:firstColumn="0" w:lastColumn="0" w:oddVBand="0" w:evenVBand="0" w:oddHBand="0" w:evenHBand="0" w:firstRowFirstColumn="0" w:firstRowLastColumn="0" w:lastRowFirstColumn="0" w:lastRowLastColumn="0"/>
            <w:tcW w:w="990" w:type="dxa"/>
            <w:tcMar/>
          </w:tcPr>
          <w:p w:rsidR="623C03CD" w:rsidP="0F576B05" w:rsidRDefault="28597041" w14:paraId="3FBD0D43" w14:textId="65EACDD2">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3AAAC16A" w:rsidR="28597041">
              <w:rPr>
                <w:rFonts w:ascii="Calibri" w:hAnsi="Calibri" w:eastAsia="Calibri" w:cs="Calibri"/>
                <w:color w:val="000000" w:themeColor="text1" w:themeTint="FF" w:themeShade="FF"/>
              </w:rPr>
              <w:t>10</w:t>
            </w:r>
          </w:p>
        </w:tc>
        <w:tc>
          <w:tcPr>
            <w:cnfStyle w:val="000000000000" w:firstRow="0" w:lastRow="0" w:firstColumn="0" w:lastColumn="0" w:oddVBand="0" w:evenVBand="0" w:oddHBand="0" w:evenHBand="0" w:firstRowFirstColumn="0" w:firstRowLastColumn="0" w:lastRowFirstColumn="0" w:lastRowLastColumn="0"/>
            <w:tcW w:w="5565" w:type="dxa"/>
            <w:tcMar/>
          </w:tcPr>
          <w:p w:rsidR="240E1640" w:rsidP="0F576B05" w:rsidRDefault="19CEAB10" w14:paraId="09F2E385" w14:textId="48F428FB">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3AAAC16A" w:rsidR="19CEAB10">
              <w:rPr>
                <w:rFonts w:ascii="Calibri" w:hAnsi="Calibri" w:eastAsia="Calibri" w:cs="Calibri"/>
              </w:rPr>
              <w:t>Scope statement</w:t>
            </w:r>
          </w:p>
          <w:p w:rsidR="53890C5E" w:rsidP="0F576B05" w:rsidRDefault="53890C5E" w14:paraId="201CB332" w14:textId="0D17DA6A">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p>
        </w:tc>
        <w:tc>
          <w:tcPr>
            <w:cnfStyle w:val="000000000000" w:firstRow="0" w:lastRow="0" w:firstColumn="0" w:lastColumn="0" w:oddVBand="0" w:evenVBand="0" w:oddHBand="0" w:evenHBand="0" w:firstRowFirstColumn="0" w:firstRowLastColumn="0" w:lastRowFirstColumn="0" w:lastRowLastColumn="0"/>
            <w:tcW w:w="1710" w:type="dxa"/>
            <w:tcMar/>
          </w:tcPr>
          <w:p w:rsidR="7A97D50B" w:rsidP="0F576B05" w:rsidRDefault="3567A846" w14:paraId="74BC50E1" w14:textId="740C0312">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3AAAC16A" w:rsidR="3567A846">
              <w:rPr>
                <w:rFonts w:ascii="Calibri" w:hAnsi="Calibri" w:eastAsia="Calibri" w:cs="Calibri"/>
                <w:color w:val="000000" w:themeColor="text1" w:themeTint="FF" w:themeShade="FF"/>
              </w:rPr>
              <w:t>Gurleen</w:t>
            </w:r>
          </w:p>
        </w:tc>
      </w:tr>
    </w:tbl>
    <w:p w:rsidR="53890C5E" w:rsidP="0F576B05" w:rsidRDefault="53890C5E" w14:paraId="41068830" w14:textId="4E53FB0F">
      <w:pPr>
        <w:spacing w:line="360" w:lineRule="auto"/>
        <w:jc w:val="both"/>
        <w:rPr>
          <w:rFonts w:ascii="Calibri" w:hAnsi="Calibri" w:eastAsia="Calibri" w:cs="Calibri"/>
          <w:b w:val="1"/>
          <w:bCs w:val="1"/>
        </w:rPr>
      </w:pPr>
    </w:p>
    <w:p w:rsidR="37F650EB" w:rsidP="3AAAC16A" w:rsidRDefault="5C5833BF" w14:paraId="090982EF" w14:textId="4AD847B6">
      <w:pPr>
        <w:pStyle w:val="Normal"/>
        <w:spacing w:line="360" w:lineRule="auto"/>
        <w:jc w:val="both"/>
        <w:rPr>
          <w:rFonts w:ascii="Calibri" w:hAnsi="Calibri" w:eastAsia="Calibri" w:cs="Calibri"/>
        </w:rPr>
      </w:pPr>
      <w:r w:rsidRPr="3AAAC16A" w:rsidR="5C5833BF">
        <w:rPr>
          <w:rFonts w:ascii="Calibri" w:hAnsi="Calibri" w:eastAsia="Calibri" w:cs="Calibri"/>
          <w:b w:val="1"/>
          <w:bCs w:val="1"/>
        </w:rPr>
        <w:t>Analytics Questions</w:t>
      </w:r>
    </w:p>
    <w:p w:rsidR="541107DE" w:rsidP="1CF58084" w:rsidRDefault="275343ED" w14:paraId="78E3E118" w14:textId="7A92282C">
      <w:pPr>
        <w:shd w:val="clear" w:color="auto" w:fill="FFFFFF" w:themeFill="background1"/>
        <w:spacing w:before="120" w:after="120" w:line="360" w:lineRule="auto"/>
        <w:jc w:val="both"/>
        <w:rPr>
          <w:rFonts w:ascii="Calibri" w:hAnsi="Calibri" w:eastAsia="Calibri" w:cs="Calibri"/>
          <w:color w:val="000000" w:themeColor="text1"/>
        </w:rPr>
      </w:pPr>
      <w:r w:rsidRPr="3AAAC16A" w:rsidR="275343ED">
        <w:rPr>
          <w:rFonts w:ascii="Calibri" w:hAnsi="Calibri" w:eastAsia="Calibri" w:cs="Calibri"/>
          <w:color w:val="000000" w:themeColor="text1" w:themeTint="FF" w:themeShade="FF"/>
        </w:rPr>
        <w:t>To</w:t>
      </w:r>
      <w:r w:rsidRPr="3AAAC16A" w:rsidR="18C3639A">
        <w:rPr>
          <w:rFonts w:ascii="Calibri" w:hAnsi="Calibri" w:eastAsia="Calibri" w:cs="Calibri"/>
          <w:color w:val="000000" w:themeColor="text1" w:themeTint="FF" w:themeShade="FF"/>
        </w:rPr>
        <w:t xml:space="preserve"> </w:t>
      </w:r>
      <w:r w:rsidRPr="3AAAC16A" w:rsidR="706B38C6">
        <w:rPr>
          <w:rFonts w:ascii="Calibri" w:hAnsi="Calibri" w:eastAsia="Calibri" w:cs="Calibri"/>
          <w:color w:val="000000" w:themeColor="text1" w:themeTint="FF" w:themeShade="FF"/>
        </w:rPr>
        <w:t xml:space="preserve">analyze the data better and extract the best possible results we would be focusing on a few </w:t>
      </w:r>
      <w:r w:rsidRPr="3AAAC16A" w:rsidR="4C1EF965">
        <w:rPr>
          <w:rFonts w:ascii="Calibri" w:hAnsi="Calibri" w:eastAsia="Calibri" w:cs="Calibri"/>
          <w:color w:val="000000" w:themeColor="text1" w:themeTint="FF" w:themeShade="FF"/>
        </w:rPr>
        <w:t>analytic questions</w:t>
      </w:r>
      <w:r w:rsidRPr="3AAAC16A" w:rsidR="706B38C6">
        <w:rPr>
          <w:rFonts w:ascii="Calibri" w:hAnsi="Calibri" w:eastAsia="Calibri" w:cs="Calibri"/>
          <w:color w:val="000000" w:themeColor="text1" w:themeTint="FF" w:themeShade="FF"/>
        </w:rPr>
        <w:t xml:space="preserve"> that would enable us to streamline the </w:t>
      </w:r>
      <w:r w:rsidRPr="3AAAC16A" w:rsidR="7D2662A8">
        <w:rPr>
          <w:rFonts w:ascii="Calibri" w:hAnsi="Calibri" w:eastAsia="Calibri" w:cs="Calibri"/>
          <w:color w:val="000000" w:themeColor="text1" w:themeTint="FF" w:themeShade="FF"/>
        </w:rPr>
        <w:t>entire process</w:t>
      </w:r>
      <w:r w:rsidRPr="3AAAC16A" w:rsidR="706B38C6">
        <w:rPr>
          <w:rFonts w:ascii="Calibri" w:hAnsi="Calibri" w:eastAsia="Calibri" w:cs="Calibri"/>
          <w:color w:val="000000" w:themeColor="text1" w:themeTint="FF" w:themeShade="FF"/>
        </w:rPr>
        <w:t xml:space="preserve"> and </w:t>
      </w:r>
      <w:r w:rsidRPr="3AAAC16A" w:rsidR="7B5D814B">
        <w:rPr>
          <w:rFonts w:ascii="Calibri" w:hAnsi="Calibri" w:eastAsia="Calibri" w:cs="Calibri"/>
          <w:color w:val="000000" w:themeColor="text1" w:themeTint="FF" w:themeShade="FF"/>
        </w:rPr>
        <w:t>help</w:t>
      </w:r>
      <w:r w:rsidRPr="3AAAC16A" w:rsidR="706B38C6">
        <w:rPr>
          <w:rFonts w:ascii="Calibri" w:hAnsi="Calibri" w:eastAsia="Calibri" w:cs="Calibri"/>
          <w:color w:val="000000" w:themeColor="text1" w:themeTint="FF" w:themeShade="FF"/>
        </w:rPr>
        <w:t xml:space="preserve"> us focus on the most important and </w:t>
      </w:r>
      <w:r w:rsidRPr="3AAAC16A" w:rsidR="41D7EDE5">
        <w:rPr>
          <w:rFonts w:ascii="Calibri" w:hAnsi="Calibri" w:eastAsia="Calibri" w:cs="Calibri"/>
          <w:color w:val="000000" w:themeColor="text1" w:themeTint="FF" w:themeShade="FF"/>
        </w:rPr>
        <w:t xml:space="preserve">valuable prospects </w:t>
      </w:r>
      <w:r w:rsidRPr="3AAAC16A" w:rsidR="7A9C2C95">
        <w:rPr>
          <w:rFonts w:ascii="Calibri" w:hAnsi="Calibri" w:eastAsia="Calibri" w:cs="Calibri"/>
          <w:color w:val="000000" w:themeColor="text1" w:themeTint="FF" w:themeShade="FF"/>
        </w:rPr>
        <w:t xml:space="preserve">of the whole project. We would be discussing </w:t>
      </w:r>
      <w:r w:rsidRPr="3AAAC16A" w:rsidR="2568D385">
        <w:rPr>
          <w:rFonts w:ascii="Calibri" w:hAnsi="Calibri" w:eastAsia="Calibri" w:cs="Calibri"/>
          <w:color w:val="000000" w:themeColor="text1" w:themeTint="FF" w:themeShade="FF"/>
        </w:rPr>
        <w:t>Descriptive</w:t>
      </w:r>
      <w:r w:rsidRPr="3AAAC16A" w:rsidR="5558A1E9">
        <w:rPr>
          <w:rFonts w:ascii="Calibri" w:hAnsi="Calibri" w:eastAsia="Calibri" w:cs="Calibri"/>
          <w:color w:val="000000" w:themeColor="text1" w:themeTint="FF" w:themeShade="FF"/>
        </w:rPr>
        <w:t xml:space="preserve"> Questions</w:t>
      </w:r>
      <w:r w:rsidRPr="3AAAC16A" w:rsidR="2568D385">
        <w:rPr>
          <w:rFonts w:ascii="Calibri" w:hAnsi="Calibri" w:eastAsia="Calibri" w:cs="Calibri"/>
          <w:color w:val="000000" w:themeColor="text1" w:themeTint="FF" w:themeShade="FF"/>
        </w:rPr>
        <w:t xml:space="preserve"> (</w:t>
      </w:r>
      <w:r w:rsidRPr="3AAAC16A" w:rsidR="5CB3ED94">
        <w:rPr>
          <w:rFonts w:ascii="Calibri" w:hAnsi="Calibri" w:eastAsia="Calibri" w:cs="Calibri"/>
          <w:color w:val="000000" w:themeColor="text1" w:themeTint="FF" w:themeShade="FF"/>
        </w:rPr>
        <w:t xml:space="preserve">This will focus on the analyzation of the </w:t>
      </w:r>
      <w:r w:rsidRPr="3AAAC16A" w:rsidR="1225E383">
        <w:rPr>
          <w:rFonts w:ascii="Calibri" w:hAnsi="Calibri" w:eastAsia="Calibri" w:cs="Calibri"/>
          <w:color w:val="000000" w:themeColor="text1" w:themeTint="FF" w:themeShade="FF"/>
        </w:rPr>
        <w:t xml:space="preserve">existing </w:t>
      </w:r>
      <w:r w:rsidRPr="3AAAC16A" w:rsidR="5CB3ED94">
        <w:rPr>
          <w:rFonts w:ascii="Calibri" w:hAnsi="Calibri" w:eastAsia="Calibri" w:cs="Calibri"/>
          <w:color w:val="000000" w:themeColor="text1" w:themeTint="FF" w:themeShade="FF"/>
        </w:rPr>
        <w:t>historical data</w:t>
      </w:r>
      <w:r w:rsidRPr="3AAAC16A" w:rsidR="2568D385">
        <w:rPr>
          <w:rFonts w:ascii="Calibri" w:hAnsi="Calibri" w:eastAsia="Calibri" w:cs="Calibri"/>
          <w:color w:val="000000" w:themeColor="text1" w:themeTint="FF" w:themeShade="FF"/>
        </w:rPr>
        <w:t>)</w:t>
      </w:r>
      <w:r w:rsidRPr="3AAAC16A" w:rsidR="5F3080A6">
        <w:rPr>
          <w:rFonts w:ascii="Calibri" w:hAnsi="Calibri" w:eastAsia="Calibri" w:cs="Calibri"/>
          <w:color w:val="000000" w:themeColor="text1" w:themeTint="FF" w:themeShade="FF"/>
        </w:rPr>
        <w:t>,</w:t>
      </w:r>
      <w:r w:rsidRPr="3AAAC16A" w:rsidR="0EE5D6AC">
        <w:rPr>
          <w:rFonts w:ascii="Calibri" w:hAnsi="Calibri" w:eastAsia="Calibri" w:cs="Calibri"/>
          <w:color w:val="000000" w:themeColor="text1" w:themeTint="FF" w:themeShade="FF"/>
        </w:rPr>
        <w:t xml:space="preserve"> Diagnostic (This will focus on diagnosing the reason behind the increase</w:t>
      </w:r>
      <w:r w:rsidRPr="3AAAC16A" w:rsidR="340DF659">
        <w:rPr>
          <w:rFonts w:ascii="Calibri" w:hAnsi="Calibri" w:eastAsia="Calibri" w:cs="Calibri"/>
          <w:color w:val="000000" w:themeColor="text1" w:themeTint="FF" w:themeShade="FF"/>
        </w:rPr>
        <w:t xml:space="preserve"> and decrease of the rent rates based on the historical data), Predictive (</w:t>
      </w:r>
      <w:r w:rsidRPr="3AAAC16A" w:rsidR="61AC9FFE">
        <w:rPr>
          <w:rFonts w:ascii="Calibri" w:hAnsi="Calibri" w:eastAsia="Calibri" w:cs="Calibri"/>
          <w:color w:val="000000" w:themeColor="text1" w:themeTint="FF" w:themeShade="FF"/>
        </w:rPr>
        <w:t xml:space="preserve">We can predict the future rent prices and based on the historical data by </w:t>
      </w:r>
      <w:r w:rsidRPr="3AAAC16A" w:rsidR="340DF659">
        <w:rPr>
          <w:rFonts w:ascii="Calibri" w:hAnsi="Calibri" w:eastAsia="Calibri" w:cs="Calibri"/>
          <w:color w:val="000000" w:themeColor="text1" w:themeTint="FF" w:themeShade="FF"/>
        </w:rPr>
        <w:t>building a machine learning algorithm</w:t>
      </w:r>
      <w:r w:rsidRPr="3AAAC16A" w:rsidR="253C3E0D">
        <w:rPr>
          <w:rFonts w:ascii="Calibri" w:hAnsi="Calibri" w:eastAsia="Calibri" w:cs="Calibri"/>
          <w:color w:val="000000" w:themeColor="text1" w:themeTint="FF" w:themeShade="FF"/>
        </w:rPr>
        <w:t>)</w:t>
      </w:r>
      <w:r w:rsidRPr="3AAAC16A" w:rsidR="0ECBEF05">
        <w:rPr>
          <w:rFonts w:ascii="Calibri" w:hAnsi="Calibri" w:eastAsia="Calibri" w:cs="Calibri"/>
          <w:color w:val="000000" w:themeColor="text1" w:themeTint="FF" w:themeShade="FF"/>
        </w:rPr>
        <w:t xml:space="preserve"> and </w:t>
      </w:r>
      <w:r w:rsidRPr="3AAAC16A" w:rsidR="2F4DBECA">
        <w:rPr>
          <w:rFonts w:ascii="Calibri" w:hAnsi="Calibri" w:eastAsia="Calibri" w:cs="Calibri"/>
          <w:color w:val="000000" w:themeColor="text1" w:themeTint="FF" w:themeShade="FF"/>
        </w:rPr>
        <w:t>Prescriptive</w:t>
      </w:r>
      <w:r w:rsidRPr="3AAAC16A" w:rsidR="0ECBEF05">
        <w:rPr>
          <w:rFonts w:ascii="Calibri" w:hAnsi="Calibri" w:eastAsia="Calibri" w:cs="Calibri"/>
          <w:color w:val="000000" w:themeColor="text1" w:themeTint="FF" w:themeShade="FF"/>
        </w:rPr>
        <w:t xml:space="preserve"> (</w:t>
      </w:r>
      <w:r w:rsidRPr="3AAAC16A" w:rsidR="4FBF8761">
        <w:rPr>
          <w:rFonts w:ascii="Calibri" w:hAnsi="Calibri" w:eastAsia="Calibri" w:cs="Calibri"/>
          <w:color w:val="000000" w:themeColor="text1" w:themeTint="FF" w:themeShade="FF"/>
        </w:rPr>
        <w:t>This will enable us to provide vital steps to be taken, based on analyzing the historical data, diagnostic insights, and predictive models</w:t>
      </w:r>
      <w:r w:rsidRPr="3AAAC16A" w:rsidR="0ECBEF05">
        <w:rPr>
          <w:rFonts w:ascii="Calibri" w:hAnsi="Calibri" w:eastAsia="Calibri" w:cs="Calibri"/>
          <w:color w:val="000000" w:themeColor="text1" w:themeTint="FF" w:themeShade="FF"/>
        </w:rPr>
        <w:t>.</w:t>
      </w:r>
    </w:p>
    <w:p w:rsidR="506C7B28" w:rsidP="1CF58084" w:rsidRDefault="331BD1E6" w14:paraId="3E6FBC02" w14:textId="3DDC3753">
      <w:pPr>
        <w:pStyle w:val="ListParagraph"/>
        <w:numPr>
          <w:ilvl w:val="0"/>
          <w:numId w:val="15"/>
        </w:numPr>
        <w:shd w:val="clear" w:color="auto" w:fill="FFFFFF" w:themeFill="background1"/>
        <w:spacing w:before="120" w:after="120" w:line="360" w:lineRule="auto"/>
        <w:jc w:val="both"/>
        <w:rPr>
          <w:rFonts w:ascii="Calibri" w:hAnsi="Calibri" w:eastAsia="Calibri" w:cs="Calibri"/>
          <w:b w:val="1"/>
          <w:bCs w:val="1"/>
          <w:color w:val="000000" w:themeColor="text1"/>
        </w:rPr>
      </w:pPr>
      <w:r w:rsidRPr="3AAAC16A" w:rsidR="331BD1E6">
        <w:rPr>
          <w:rFonts w:ascii="Calibri" w:hAnsi="Calibri" w:eastAsia="Calibri" w:cs="Calibri"/>
          <w:b w:val="1"/>
          <w:bCs w:val="1"/>
          <w:color w:val="000000" w:themeColor="text1" w:themeTint="FF" w:themeShade="FF"/>
        </w:rPr>
        <w:t xml:space="preserve">Descriptive: </w:t>
      </w:r>
      <w:r w:rsidRPr="3AAAC16A" w:rsidR="0B0D16C7">
        <w:rPr>
          <w:rFonts w:ascii="Calibri" w:hAnsi="Calibri" w:eastAsia="Calibri" w:cs="Calibri"/>
          <w:color w:val="000000" w:themeColor="text1" w:themeTint="FF" w:themeShade="FF"/>
        </w:rPr>
        <w:t>Are there any clear patterns or trends in rent costs across geographies or residential types?</w:t>
      </w:r>
    </w:p>
    <w:p w:rsidR="506C7B28" w:rsidP="1CF58084" w:rsidRDefault="331BD1E6" w14:paraId="1CDE5612" w14:textId="156C0978">
      <w:pPr>
        <w:pStyle w:val="ListParagraph"/>
        <w:numPr>
          <w:ilvl w:val="0"/>
          <w:numId w:val="15"/>
        </w:numPr>
        <w:shd w:val="clear" w:color="auto" w:fill="FFFFFF" w:themeFill="background1"/>
        <w:spacing w:before="120" w:after="120" w:line="360" w:lineRule="auto"/>
        <w:jc w:val="both"/>
        <w:rPr>
          <w:rFonts w:ascii="Calibri" w:hAnsi="Calibri" w:eastAsia="Calibri" w:cs="Calibri"/>
          <w:b w:val="1"/>
          <w:bCs w:val="1"/>
          <w:color w:val="000000" w:themeColor="text1"/>
        </w:rPr>
      </w:pPr>
      <w:r w:rsidRPr="3AAAC16A" w:rsidR="331BD1E6">
        <w:rPr>
          <w:rFonts w:ascii="Calibri" w:hAnsi="Calibri" w:eastAsia="Calibri" w:cs="Calibri"/>
          <w:b w:val="1"/>
          <w:bCs w:val="1"/>
          <w:color w:val="000000" w:themeColor="text1" w:themeTint="FF" w:themeShade="FF"/>
        </w:rPr>
        <w:t>Predictive:</w:t>
      </w:r>
      <w:r w:rsidRPr="3AAAC16A" w:rsidR="2AED1F7D">
        <w:rPr>
          <w:rFonts w:ascii="Calibri" w:hAnsi="Calibri" w:eastAsia="Calibri" w:cs="Calibri"/>
          <w:b w:val="1"/>
          <w:bCs w:val="1"/>
          <w:color w:val="000000" w:themeColor="text1" w:themeTint="FF" w:themeShade="FF"/>
        </w:rPr>
        <w:t xml:space="preserve"> </w:t>
      </w:r>
      <w:r w:rsidRPr="3AAAC16A" w:rsidR="2AED1F7D">
        <w:rPr>
          <w:rFonts w:ascii="Calibri" w:hAnsi="Calibri" w:eastAsia="Calibri" w:cs="Calibri"/>
          <w:color w:val="000000" w:themeColor="text1" w:themeTint="FF" w:themeShade="FF"/>
        </w:rPr>
        <w:t>How are rent prices expected to fluctuate over the next 5-10 years for various geographies and housing types, and what factors are most relevant in forecasting future rent price changes?</w:t>
      </w:r>
    </w:p>
    <w:p w:rsidR="506C7B28" w:rsidP="1CF58084" w:rsidRDefault="331BD1E6" w14:paraId="7B8083FC" w14:textId="7AA9FAB7">
      <w:pPr>
        <w:pStyle w:val="ListParagraph"/>
        <w:numPr>
          <w:ilvl w:val="0"/>
          <w:numId w:val="15"/>
        </w:numPr>
        <w:shd w:val="clear" w:color="auto" w:fill="FFFFFF" w:themeFill="background1"/>
        <w:spacing w:before="120" w:after="120" w:line="360" w:lineRule="auto"/>
        <w:jc w:val="both"/>
        <w:rPr>
          <w:rFonts w:ascii="Calibri" w:hAnsi="Calibri" w:eastAsia="Calibri" w:cs="Calibri"/>
          <w:b w:val="1"/>
          <w:bCs w:val="1"/>
          <w:color w:val="000000" w:themeColor="text1"/>
        </w:rPr>
      </w:pPr>
      <w:r w:rsidRPr="3AAAC16A" w:rsidR="331BD1E6">
        <w:rPr>
          <w:rFonts w:ascii="Calibri" w:hAnsi="Calibri" w:eastAsia="Calibri" w:cs="Calibri"/>
          <w:b w:val="1"/>
          <w:bCs w:val="1"/>
          <w:color w:val="000000" w:themeColor="text1" w:themeTint="FF" w:themeShade="FF"/>
        </w:rPr>
        <w:t>Prescriptive:</w:t>
      </w:r>
      <w:r w:rsidRPr="3AAAC16A" w:rsidR="2635A405">
        <w:rPr>
          <w:rFonts w:ascii="Calibri" w:hAnsi="Calibri" w:eastAsia="Calibri" w:cs="Calibri"/>
          <w:color w:val="000000" w:themeColor="text1" w:themeTint="FF" w:themeShade="FF"/>
        </w:rPr>
        <w:t xml:space="preserve"> How can</w:t>
      </w:r>
      <w:r w:rsidRPr="3AAAC16A" w:rsidR="48A0148D">
        <w:rPr>
          <w:rFonts w:ascii="Calibri" w:hAnsi="Calibri" w:eastAsia="Calibri" w:cs="Calibri"/>
          <w:color w:val="000000" w:themeColor="text1" w:themeTint="FF" w:themeShade="FF"/>
        </w:rPr>
        <w:t xml:space="preserve"> the</w:t>
      </w:r>
      <w:r w:rsidRPr="3AAAC16A" w:rsidR="2635A405">
        <w:rPr>
          <w:rFonts w:ascii="Calibri" w:hAnsi="Calibri" w:eastAsia="Calibri" w:cs="Calibri"/>
          <w:color w:val="000000" w:themeColor="text1" w:themeTint="FF" w:themeShade="FF"/>
        </w:rPr>
        <w:t xml:space="preserve"> real estate developers and property managers enhance their pricing strategies based on expected rent price trends?</w:t>
      </w:r>
    </w:p>
    <w:p w:rsidR="53890C5E" w:rsidP="1CF58084" w:rsidRDefault="53890C5E" w14:paraId="063CDA8E" w14:textId="00F343D3">
      <w:pPr>
        <w:pStyle w:val="ListParagraph"/>
        <w:shd w:val="clear" w:color="auto" w:fill="FFFFFF" w:themeFill="background1"/>
        <w:spacing w:before="120" w:after="120" w:line="360" w:lineRule="auto"/>
        <w:jc w:val="both"/>
        <w:rPr>
          <w:rFonts w:ascii="Calibri" w:hAnsi="Calibri" w:eastAsia="Calibri" w:cs="Calibri"/>
          <w:b w:val="1"/>
          <w:bCs w:val="1"/>
          <w:color w:val="000000" w:themeColor="text1"/>
        </w:rPr>
      </w:pPr>
    </w:p>
    <w:p w:rsidR="35493A47" w:rsidP="1CF58084" w:rsidRDefault="1B87BF66" w14:paraId="78D9B86A" w14:textId="4D14DC93">
      <w:pPr>
        <w:pStyle w:val="Heading3"/>
        <w:spacing w:before="0" w:after="0" w:line="360" w:lineRule="auto"/>
        <w:jc w:val="both"/>
        <w:rPr>
          <w:rFonts w:ascii="Calibri" w:hAnsi="Calibri" w:eastAsia="Calibri" w:cs="Calibri"/>
          <w:b w:val="1"/>
          <w:bCs w:val="1"/>
          <w:color w:val="0E101A"/>
          <w:sz w:val="24"/>
          <w:szCs w:val="24"/>
          <w:u w:val="single"/>
        </w:rPr>
      </w:pPr>
      <w:r w:rsidRPr="3AAAC16A" w:rsidR="1B87BF66">
        <w:rPr>
          <w:rFonts w:ascii="Calibri" w:hAnsi="Calibri" w:eastAsia="Calibri" w:cs="Calibri"/>
          <w:b w:val="1"/>
          <w:bCs w:val="1"/>
          <w:color w:val="0E101A"/>
          <w:sz w:val="24"/>
          <w:szCs w:val="24"/>
          <w:u w:val="single"/>
        </w:rPr>
        <w:t>Scope of the project</w:t>
      </w:r>
    </w:p>
    <w:p w:rsidR="53890C5E" w:rsidP="1CF58084" w:rsidRDefault="61FD7CCF" w14:paraId="7B472EDE" w14:textId="726E026B">
      <w:pPr>
        <w:spacing w:after="0" w:line="360" w:lineRule="auto"/>
        <w:jc w:val="both"/>
        <w:rPr>
          <w:rFonts w:ascii="Calibri" w:hAnsi="Calibri" w:eastAsia="Calibri" w:cs="Calibri"/>
        </w:rPr>
      </w:pPr>
      <w:r w:rsidRPr="3AAAC16A" w:rsidR="61FD7CCF">
        <w:rPr>
          <w:rFonts w:ascii="Calibri" w:hAnsi="Calibri" w:eastAsia="Calibri" w:cs="Calibri"/>
        </w:rPr>
        <w:t>This Capstone Project is designed to analyze historical rent prices across various Canadian regions</w:t>
      </w:r>
      <w:r w:rsidRPr="3AAAC16A" w:rsidR="25525862">
        <w:rPr>
          <w:rFonts w:ascii="Calibri" w:hAnsi="Calibri" w:eastAsia="Calibri" w:cs="Calibri"/>
        </w:rPr>
        <w:t xml:space="preserve"> (with population over 10,000)</w:t>
      </w:r>
      <w:r w:rsidRPr="3AAAC16A" w:rsidR="61FD7CCF">
        <w:rPr>
          <w:rFonts w:ascii="Calibri" w:hAnsi="Calibri" w:eastAsia="Calibri" w:cs="Calibri"/>
        </w:rPr>
        <w:t xml:space="preserve"> to predict future trends, focusing on different housing types and units. Utilizing a comprehensive dataset, the project aims to uncover trends, patterns, and insights that will inform stakeholders in real estate, policymaking, and business sectors. The project will progress through several stages: data collection and cleaning, exploratory data analysis (EDA), statistical analysis, and predictive modeling. The final deliverables will include</w:t>
      </w:r>
      <w:r w:rsidRPr="3AAAC16A" w:rsidR="5BC72B27">
        <w:rPr>
          <w:rFonts w:ascii="Calibri" w:hAnsi="Calibri" w:eastAsia="Calibri" w:cs="Calibri"/>
        </w:rPr>
        <w:t>:</w:t>
      </w:r>
    </w:p>
    <w:p w:rsidR="53890C5E" w:rsidP="1CF58084" w:rsidRDefault="5BC72B27" w14:paraId="08E49C8B" w14:textId="4935094B">
      <w:pPr>
        <w:pStyle w:val="ListParagraph"/>
        <w:numPr>
          <w:ilvl w:val="0"/>
          <w:numId w:val="1"/>
        </w:numPr>
        <w:spacing w:after="0" w:line="360" w:lineRule="auto"/>
        <w:jc w:val="both"/>
        <w:rPr>
          <w:rFonts w:ascii="Calibri" w:hAnsi="Calibri" w:eastAsia="Calibri" w:cs="Calibri"/>
          <w:color w:val="0E101A"/>
        </w:rPr>
      </w:pPr>
      <w:r w:rsidRPr="3AAAC16A" w:rsidR="5BC72B27">
        <w:rPr>
          <w:rFonts w:ascii="Calibri" w:hAnsi="Calibri" w:eastAsia="Calibri" w:cs="Calibri"/>
          <w:b w:val="1"/>
          <w:bCs w:val="1"/>
          <w:color w:val="0E101A"/>
        </w:rPr>
        <w:t>Cleaned Dataset:</w:t>
      </w:r>
      <w:r w:rsidRPr="3AAAC16A" w:rsidR="5BC72B27">
        <w:rPr>
          <w:rFonts w:ascii="Calibri" w:hAnsi="Calibri" w:eastAsia="Calibri" w:cs="Calibri"/>
          <w:color w:val="0E101A"/>
        </w:rPr>
        <w:t xml:space="preserve"> A well-prepared, clean dataset ready for analysis, free of missing values, duplicates, and errors.</w:t>
      </w:r>
    </w:p>
    <w:p w:rsidR="53890C5E" w:rsidP="1CF58084" w:rsidRDefault="5BC72B27" w14:paraId="30C583D1" w14:textId="6AB4EAE5">
      <w:pPr>
        <w:pStyle w:val="ListParagraph"/>
        <w:numPr>
          <w:ilvl w:val="0"/>
          <w:numId w:val="1"/>
        </w:numPr>
        <w:spacing w:after="0" w:line="360" w:lineRule="auto"/>
        <w:jc w:val="both"/>
        <w:rPr>
          <w:rFonts w:ascii="Calibri" w:hAnsi="Calibri" w:eastAsia="Calibri" w:cs="Calibri"/>
          <w:color w:val="0E101A"/>
        </w:rPr>
      </w:pPr>
      <w:r w:rsidRPr="3AAAC16A" w:rsidR="5BC72B27">
        <w:rPr>
          <w:rFonts w:ascii="Calibri" w:hAnsi="Calibri" w:eastAsia="Calibri" w:cs="Calibri"/>
          <w:b w:val="1"/>
          <w:bCs w:val="1"/>
          <w:color w:val="0E101A"/>
        </w:rPr>
        <w:t>Exploratory Data Analysis:</w:t>
      </w:r>
      <w:r w:rsidRPr="3AAAC16A" w:rsidR="5BC72B27">
        <w:rPr>
          <w:rFonts w:ascii="Calibri" w:hAnsi="Calibri" w:eastAsia="Calibri" w:cs="Calibri"/>
          <w:color w:val="0E101A"/>
        </w:rPr>
        <w:t xml:space="preserve"> Initial insights and visual representations of rent price trends and patterns.</w:t>
      </w:r>
    </w:p>
    <w:p w:rsidR="53890C5E" w:rsidP="1CF58084" w:rsidRDefault="5BC72B27" w14:paraId="5F9CA901" w14:textId="56B1DAE7">
      <w:pPr>
        <w:pStyle w:val="ListParagraph"/>
        <w:numPr>
          <w:ilvl w:val="0"/>
          <w:numId w:val="1"/>
        </w:numPr>
        <w:spacing w:after="0" w:line="360" w:lineRule="auto"/>
        <w:jc w:val="both"/>
        <w:rPr>
          <w:rFonts w:ascii="Calibri" w:hAnsi="Calibri" w:eastAsia="Calibri" w:cs="Calibri"/>
          <w:color w:val="0E101A"/>
        </w:rPr>
      </w:pPr>
      <w:r w:rsidRPr="3AAAC16A" w:rsidR="5BC72B27">
        <w:rPr>
          <w:rFonts w:ascii="Calibri" w:hAnsi="Calibri" w:eastAsia="Calibri" w:cs="Calibri"/>
          <w:b w:val="1"/>
          <w:bCs w:val="1"/>
          <w:color w:val="0E101A"/>
        </w:rPr>
        <w:t>Statistical Analysis Results:</w:t>
      </w:r>
      <w:r w:rsidRPr="3AAAC16A" w:rsidR="5BC72B27">
        <w:rPr>
          <w:rFonts w:ascii="Calibri" w:hAnsi="Calibri" w:eastAsia="Calibri" w:cs="Calibri"/>
          <w:color w:val="0E101A"/>
        </w:rPr>
        <w:t xml:space="preserve"> Detailed findings on the factors influencing rent prices, including hypothesis tests and regression models.</w:t>
      </w:r>
    </w:p>
    <w:p w:rsidR="53890C5E" w:rsidP="1CF58084" w:rsidRDefault="5BC72B27" w14:paraId="60974C29" w14:textId="0F70B96B">
      <w:pPr>
        <w:pStyle w:val="ListParagraph"/>
        <w:numPr>
          <w:ilvl w:val="0"/>
          <w:numId w:val="1"/>
        </w:numPr>
        <w:spacing w:after="0" w:line="360" w:lineRule="auto"/>
        <w:jc w:val="both"/>
        <w:rPr>
          <w:rFonts w:ascii="Calibri" w:hAnsi="Calibri" w:eastAsia="Calibri" w:cs="Calibri"/>
          <w:color w:val="0E101A"/>
        </w:rPr>
      </w:pPr>
      <w:r w:rsidRPr="3AAAC16A" w:rsidR="5BC72B27">
        <w:rPr>
          <w:rFonts w:ascii="Calibri" w:hAnsi="Calibri" w:eastAsia="Calibri" w:cs="Calibri"/>
          <w:b w:val="1"/>
          <w:bCs w:val="1"/>
          <w:color w:val="0E101A"/>
        </w:rPr>
        <w:t>Predictive Models:</w:t>
      </w:r>
      <w:r w:rsidRPr="3AAAC16A" w:rsidR="5BC72B27">
        <w:rPr>
          <w:rFonts w:ascii="Calibri" w:hAnsi="Calibri" w:eastAsia="Calibri" w:cs="Calibri"/>
          <w:color w:val="0E101A"/>
        </w:rPr>
        <w:t xml:space="preserve"> Validated models capable of forecasting future rent prices for various regions and housing types.</w:t>
      </w:r>
    </w:p>
    <w:p w:rsidR="53890C5E" w:rsidP="1CF58084" w:rsidRDefault="5BC72B27" w14:paraId="3919D9DF" w14:textId="4DCA12D0">
      <w:pPr>
        <w:pStyle w:val="ListParagraph"/>
        <w:numPr>
          <w:ilvl w:val="0"/>
          <w:numId w:val="1"/>
        </w:numPr>
        <w:spacing w:after="0" w:line="360" w:lineRule="auto"/>
        <w:jc w:val="both"/>
        <w:rPr>
          <w:rFonts w:ascii="Calibri" w:hAnsi="Calibri" w:eastAsia="Calibri" w:cs="Calibri"/>
        </w:rPr>
      </w:pPr>
      <w:r w:rsidRPr="3AAAC16A" w:rsidR="5BC72B27">
        <w:rPr>
          <w:rFonts w:ascii="Calibri" w:hAnsi="Calibri" w:eastAsia="Calibri" w:cs="Calibri"/>
          <w:b w:val="1"/>
          <w:bCs w:val="1"/>
          <w:color w:val="0E101A"/>
        </w:rPr>
        <w:t>Interactive Dashboards:</w:t>
      </w:r>
      <w:r w:rsidRPr="3AAAC16A" w:rsidR="5BC72B27">
        <w:rPr>
          <w:rFonts w:ascii="Calibri" w:hAnsi="Calibri" w:eastAsia="Calibri" w:cs="Calibri"/>
          <w:color w:val="0E101A"/>
        </w:rPr>
        <w:t xml:space="preserve"> Visual tools (e.g., Tableau, Power BI) to display trends, forecasts, and key insights interactively.</w:t>
      </w:r>
      <w:r w:rsidRPr="3AAAC16A" w:rsidR="5BC72B27">
        <w:rPr>
          <w:rFonts w:ascii="Calibri" w:hAnsi="Calibri" w:eastAsia="Calibri" w:cs="Calibri"/>
        </w:rPr>
        <w:t xml:space="preserve"> </w:t>
      </w:r>
    </w:p>
    <w:p w:rsidR="3AAAC16A" w:rsidP="3AAAC16A" w:rsidRDefault="3AAAC16A" w14:paraId="470E7FB3" w14:textId="6EEBC92C">
      <w:pPr>
        <w:pStyle w:val="ListParagraph"/>
        <w:spacing w:after="0" w:line="360" w:lineRule="auto"/>
        <w:ind w:left="720" w:hanging="0"/>
        <w:jc w:val="both"/>
        <w:rPr>
          <w:rFonts w:ascii="Calibri" w:hAnsi="Calibri" w:eastAsia="Calibri" w:cs="Calibri"/>
        </w:rPr>
      </w:pPr>
    </w:p>
    <w:p w:rsidR="34A66230" w:rsidP="1CF58084" w:rsidRDefault="34A66230" w14:paraId="26933E3E" w14:textId="2B76C856">
      <w:pPr>
        <w:spacing w:after="0" w:line="360" w:lineRule="auto"/>
        <w:jc w:val="both"/>
        <w:rPr>
          <w:rFonts w:ascii="Calibri" w:hAnsi="Calibri" w:eastAsia="Calibri" w:cs="Calibri"/>
          <w:color w:val="0E101A"/>
        </w:rPr>
      </w:pPr>
      <w:r w:rsidRPr="3AAAC16A" w:rsidR="34A66230">
        <w:rPr>
          <w:rFonts w:ascii="Calibri" w:hAnsi="Calibri" w:eastAsia="Calibri" w:cs="Calibri"/>
          <w:color w:val="0E101A"/>
        </w:rPr>
        <w:t>The predictive models assume that there will be no drastic, unforeseen changes in the economic conditions that could significantly alter rent price trends.</w:t>
      </w:r>
    </w:p>
    <w:p w:rsidR="3AAAC16A" w:rsidP="3AAAC16A" w:rsidRDefault="3AAAC16A" w14:paraId="090C0D4C" w14:textId="537A5818">
      <w:pPr>
        <w:pStyle w:val="Normal"/>
        <w:spacing w:after="0" w:line="360" w:lineRule="auto"/>
        <w:jc w:val="both"/>
        <w:rPr>
          <w:rFonts w:ascii="Calibri" w:hAnsi="Calibri" w:eastAsia="Calibri" w:cs="Calibri"/>
          <w:color w:val="0E101A"/>
        </w:rPr>
      </w:pPr>
    </w:p>
    <w:p w:rsidR="35493A47" w:rsidP="1CF58084" w:rsidRDefault="1B87BF66" w14:paraId="6F12221C" w14:textId="24061C0C">
      <w:pPr>
        <w:spacing w:after="0" w:line="360" w:lineRule="auto"/>
        <w:jc w:val="both"/>
        <w:rPr>
          <w:rFonts w:ascii="Calibri" w:hAnsi="Calibri" w:eastAsia="Calibri" w:cs="Calibri"/>
          <w:b w:val="1"/>
          <w:bCs w:val="1"/>
          <w:color w:val="0E101A"/>
        </w:rPr>
      </w:pPr>
      <w:r w:rsidRPr="3AAAC16A" w:rsidR="1B87BF66">
        <w:rPr>
          <w:rFonts w:ascii="Calibri" w:hAnsi="Calibri" w:eastAsia="Calibri" w:cs="Calibri"/>
          <w:b w:val="1"/>
          <w:bCs w:val="1"/>
          <w:color w:val="0E101A"/>
        </w:rPr>
        <w:t xml:space="preserve">Project </w:t>
      </w:r>
      <w:r w:rsidRPr="3AAAC16A" w:rsidR="45D12B01">
        <w:rPr>
          <w:rFonts w:ascii="Calibri" w:hAnsi="Calibri" w:eastAsia="Calibri" w:cs="Calibri"/>
          <w:b w:val="1"/>
          <w:bCs w:val="1"/>
          <w:color w:val="0E101A"/>
        </w:rPr>
        <w:t>Limitations</w:t>
      </w:r>
      <w:r w:rsidRPr="3AAAC16A" w:rsidR="1B87BF66">
        <w:rPr>
          <w:rFonts w:ascii="Calibri" w:hAnsi="Calibri" w:eastAsia="Calibri" w:cs="Calibri"/>
          <w:b w:val="1"/>
          <w:bCs w:val="1"/>
          <w:color w:val="0E101A"/>
        </w:rPr>
        <w:t>:</w:t>
      </w:r>
    </w:p>
    <w:p w:rsidR="35493A47" w:rsidP="1CF58084" w:rsidRDefault="1B87BF66" w14:paraId="7B91C5ED" w14:textId="6B327467">
      <w:pPr>
        <w:pStyle w:val="ListParagraph"/>
        <w:numPr>
          <w:ilvl w:val="0"/>
          <w:numId w:val="18"/>
        </w:numPr>
        <w:spacing w:after="0" w:line="360" w:lineRule="auto"/>
        <w:jc w:val="both"/>
        <w:rPr>
          <w:rFonts w:ascii="Calibri" w:hAnsi="Calibri" w:eastAsia="Calibri" w:cs="Calibri"/>
          <w:color w:val="0E101A"/>
        </w:rPr>
      </w:pPr>
      <w:r w:rsidRPr="3AAAC16A" w:rsidR="1B87BF66">
        <w:rPr>
          <w:rFonts w:ascii="Calibri" w:hAnsi="Calibri" w:eastAsia="Calibri" w:cs="Calibri"/>
          <w:color w:val="0E101A"/>
        </w:rPr>
        <w:t>The project will not include the integration of real-time data feeds or continuous data updates.</w:t>
      </w:r>
    </w:p>
    <w:p w:rsidR="3788F084" w:rsidP="1CF58084" w:rsidRDefault="0B50ED85" w14:paraId="51680731" w14:textId="267D6E34">
      <w:pPr>
        <w:pStyle w:val="ListParagraph"/>
        <w:numPr>
          <w:ilvl w:val="0"/>
          <w:numId w:val="18"/>
        </w:numPr>
        <w:spacing w:after="0" w:line="360" w:lineRule="auto"/>
        <w:jc w:val="both"/>
        <w:rPr>
          <w:rFonts w:ascii="Calibri" w:hAnsi="Calibri" w:eastAsia="Calibri" w:cs="Calibri"/>
          <w:color w:val="0E101A"/>
        </w:rPr>
      </w:pPr>
      <w:r w:rsidRPr="3AAAC16A" w:rsidR="0B50ED85">
        <w:rPr>
          <w:rFonts w:ascii="Calibri" w:hAnsi="Calibri" w:eastAsia="Calibri" w:cs="Calibri"/>
          <w:color w:val="0E101A"/>
        </w:rPr>
        <w:t>Long-term implementation, o</w:t>
      </w:r>
      <w:r w:rsidRPr="3AAAC16A" w:rsidR="1B87BF66">
        <w:rPr>
          <w:rFonts w:ascii="Calibri" w:hAnsi="Calibri" w:eastAsia="Calibri" w:cs="Calibri"/>
          <w:color w:val="0E101A"/>
        </w:rPr>
        <w:t>ngoing maintenance and updates of the predictive models and dashboards</w:t>
      </w:r>
      <w:r w:rsidRPr="3AAAC16A" w:rsidR="466C079B">
        <w:rPr>
          <w:rFonts w:ascii="Calibri" w:hAnsi="Calibri" w:eastAsia="Calibri" w:cs="Calibri"/>
          <w:color w:val="0E101A"/>
        </w:rPr>
        <w:t xml:space="preserve"> </w:t>
      </w:r>
      <w:r w:rsidRPr="3AAAC16A" w:rsidR="1B87BF66">
        <w:rPr>
          <w:rFonts w:ascii="Calibri" w:hAnsi="Calibri" w:eastAsia="Calibri" w:cs="Calibri"/>
          <w:color w:val="0E101A"/>
        </w:rPr>
        <w:t>beyond the project completion are not covered.</w:t>
      </w:r>
      <w:r w:rsidRPr="3AAAC16A" w:rsidR="0E0DC1FA">
        <w:rPr>
          <w:rFonts w:ascii="Calibri" w:hAnsi="Calibri" w:eastAsia="Calibri" w:cs="Calibri"/>
          <w:b w:val="1"/>
          <w:bCs w:val="1"/>
          <w:color w:val="0E101A"/>
        </w:rPr>
        <w:t xml:space="preserve"> </w:t>
      </w:r>
    </w:p>
    <w:p w:rsidR="35493A47" w:rsidP="1CF58084" w:rsidRDefault="1B87BF66" w14:paraId="2434A2BA" w14:textId="6EC9FFBD">
      <w:pPr>
        <w:pStyle w:val="ListParagraph"/>
        <w:numPr>
          <w:ilvl w:val="0"/>
          <w:numId w:val="18"/>
        </w:numPr>
        <w:spacing w:after="0" w:line="360" w:lineRule="auto"/>
        <w:jc w:val="both"/>
        <w:rPr>
          <w:rFonts w:ascii="Calibri" w:hAnsi="Calibri" w:eastAsia="Calibri" w:cs="Calibri"/>
          <w:color w:val="0E101A"/>
        </w:rPr>
      </w:pPr>
      <w:r w:rsidRPr="3AAAC16A" w:rsidR="1B87BF66">
        <w:rPr>
          <w:rFonts w:ascii="Calibri" w:hAnsi="Calibri" w:eastAsia="Calibri" w:cs="Calibri"/>
          <w:color w:val="0E101A"/>
        </w:rPr>
        <w:t>While the project will provide recommendations, it will not involve the actual implementation of policy changes or interventions.</w:t>
      </w:r>
    </w:p>
    <w:p w:rsidR="35493A47" w:rsidP="1CF58084" w:rsidRDefault="1B87BF66" w14:paraId="3511363D" w14:textId="0D10F1AB">
      <w:pPr>
        <w:pStyle w:val="Heading3"/>
        <w:spacing w:before="0" w:after="0" w:line="360" w:lineRule="auto"/>
        <w:jc w:val="both"/>
        <w:rPr>
          <w:rFonts w:ascii="Calibri" w:hAnsi="Calibri" w:eastAsia="Calibri" w:cs="Calibri"/>
          <w:b w:val="1"/>
          <w:bCs w:val="1"/>
          <w:color w:val="0E101A"/>
          <w:sz w:val="24"/>
          <w:szCs w:val="24"/>
        </w:rPr>
      </w:pPr>
      <w:r w:rsidRPr="3AAAC16A" w:rsidR="1B87BF66">
        <w:rPr>
          <w:rFonts w:ascii="Calibri" w:hAnsi="Calibri" w:eastAsia="Calibri" w:cs="Calibri"/>
          <w:b w:val="1"/>
          <w:bCs w:val="1"/>
          <w:color w:val="0E101A"/>
          <w:sz w:val="24"/>
          <w:szCs w:val="24"/>
        </w:rPr>
        <w:t>Risks:</w:t>
      </w:r>
    </w:p>
    <w:p w:rsidR="35493A47" w:rsidP="1CF58084" w:rsidRDefault="1B87BF66" w14:paraId="328809F7" w14:textId="18EC5EB0">
      <w:pPr>
        <w:pStyle w:val="ListParagraph"/>
        <w:numPr>
          <w:ilvl w:val="0"/>
          <w:numId w:val="18"/>
        </w:numPr>
        <w:spacing w:after="0" w:line="360" w:lineRule="auto"/>
        <w:jc w:val="both"/>
        <w:rPr>
          <w:rFonts w:ascii="Calibri" w:hAnsi="Calibri" w:eastAsia="Calibri" w:cs="Calibri"/>
          <w:color w:val="0E101A"/>
        </w:rPr>
      </w:pPr>
      <w:r w:rsidRPr="3AAAC16A" w:rsidR="1B87BF66">
        <w:rPr>
          <w:rFonts w:ascii="Calibri" w:hAnsi="Calibri" w:eastAsia="Calibri" w:cs="Calibri"/>
          <w:b w:val="1"/>
          <w:bCs w:val="1"/>
          <w:color w:val="0E101A"/>
        </w:rPr>
        <w:t>Model Accuracy:</w:t>
      </w:r>
      <w:r w:rsidRPr="3AAAC16A" w:rsidR="1B87BF66">
        <w:rPr>
          <w:rFonts w:ascii="Calibri" w:hAnsi="Calibri" w:eastAsia="Calibri" w:cs="Calibri"/>
          <w:color w:val="0E101A"/>
        </w:rPr>
        <w:t xml:space="preserve"> The risk that predictive models may not accurately forecast future rent prices due to unforeseen market dynamics or data limitations.</w:t>
      </w:r>
    </w:p>
    <w:p w:rsidR="6485C2CB" w:rsidP="3AAAC16A" w:rsidRDefault="6485C2CB" w14:paraId="29D4C825" w14:textId="46CD7702">
      <w:pPr>
        <w:pStyle w:val="ListParagraph"/>
        <w:numPr>
          <w:ilvl w:val="0"/>
          <w:numId w:val="18"/>
        </w:numPr>
        <w:spacing w:before="120" w:after="0" w:line="360" w:lineRule="auto"/>
        <w:jc w:val="both"/>
        <w:rPr>
          <w:rFonts w:ascii="Calibri" w:hAnsi="Calibri" w:eastAsia="Calibri" w:cs="Calibri"/>
          <w:b w:val="1"/>
          <w:bCs w:val="1"/>
          <w:color w:val="000000" w:themeColor="text1" w:themeTint="FF" w:themeShade="FF"/>
          <w:u w:val="single"/>
        </w:rPr>
      </w:pPr>
      <w:r w:rsidRPr="3AAAC16A" w:rsidR="1B87BF66">
        <w:rPr>
          <w:rFonts w:ascii="Calibri" w:hAnsi="Calibri" w:eastAsia="Calibri" w:cs="Calibri"/>
          <w:b w:val="1"/>
          <w:bCs w:val="1"/>
          <w:color w:val="0E101A"/>
        </w:rPr>
        <w:t>Stakeholder Buy-In:</w:t>
      </w:r>
      <w:r w:rsidRPr="3AAAC16A" w:rsidR="1B87BF66">
        <w:rPr>
          <w:rFonts w:ascii="Calibri" w:hAnsi="Calibri" w:eastAsia="Calibri" w:cs="Calibri"/>
          <w:color w:val="0E101A"/>
        </w:rPr>
        <w:t xml:space="preserve"> Risk of insufficient engagement or feedback from stakeholders, </w:t>
      </w:r>
      <w:r w:rsidRPr="3AAAC16A" w:rsidR="1B87BF66">
        <w:rPr>
          <w:rFonts w:ascii="Calibri" w:hAnsi="Calibri" w:eastAsia="Calibri" w:cs="Calibri"/>
          <w:color w:val="0E101A"/>
        </w:rPr>
        <w:t>impacting</w:t>
      </w:r>
      <w:r w:rsidRPr="3AAAC16A" w:rsidR="1B87BF66">
        <w:rPr>
          <w:rFonts w:ascii="Calibri" w:hAnsi="Calibri" w:eastAsia="Calibri" w:cs="Calibri"/>
          <w:color w:val="0E101A"/>
        </w:rPr>
        <w:t xml:space="preserve"> the relevance and applicability of the </w:t>
      </w:r>
      <w:r w:rsidRPr="3AAAC16A" w:rsidR="1B87BF66">
        <w:rPr>
          <w:rFonts w:ascii="Calibri" w:hAnsi="Calibri" w:eastAsia="Calibri" w:cs="Calibri"/>
          <w:color w:val="0E101A"/>
        </w:rPr>
        <w:t>findings.</w:t>
      </w:r>
    </w:p>
    <w:p w:rsidR="6485C2CB" w:rsidP="3AAAC16A" w:rsidRDefault="6485C2CB" w14:paraId="4382A359" w14:textId="0B7B0160">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0BB09B72" w14:textId="57E9FF24">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6DF57843" w14:textId="08318545">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0913B452" w14:textId="762CED87">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581B5F13" w14:textId="5810BA5E">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174C0F1B" w14:textId="58E1F435">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19F9126D" w14:textId="26D09179">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7241A37E" w14:textId="6C8281A8">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3273750F" w14:textId="0064D683">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32B54D87" w14:textId="03CA3E30">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704CD6A6" w14:textId="0BF04A85">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79A357FF" w14:textId="47393EB6">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0A6FB9EC" w14:textId="194FBE50">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74C975D5" w14:textId="149240B0">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3F21106F" w14:textId="2721CA9D">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0CAE4DEC" w14:textId="1458C729">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3F9A5F26" w14:textId="790B42F0">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7FCC6BC8" w14:textId="3357A6D7">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0FE0B7A8" w14:textId="40DDE8E3">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18A470E7" w14:textId="722ECDE5">
      <w:pPr>
        <w:pStyle w:val="Normal"/>
        <w:spacing w:before="120" w:after="0" w:line="360" w:lineRule="auto"/>
        <w:ind w:left="0" w:hanging="0"/>
        <w:jc w:val="both"/>
        <w:rPr>
          <w:rFonts w:ascii="Calibri" w:hAnsi="Calibri" w:eastAsia="Calibri" w:cs="Calibri"/>
          <w:b w:val="1"/>
          <w:bCs w:val="1"/>
          <w:color w:val="000000" w:themeColor="text1" w:themeTint="FF" w:themeShade="FF"/>
          <w:u w:val="single"/>
        </w:rPr>
      </w:pPr>
    </w:p>
    <w:p w:rsidR="6485C2CB" w:rsidP="3AAAC16A" w:rsidRDefault="6485C2CB" w14:paraId="0BF45E00" w14:textId="0237D1FB">
      <w:pPr>
        <w:pStyle w:val="Normal"/>
        <w:spacing w:before="120" w:after="0" w:line="360" w:lineRule="auto"/>
        <w:ind w:left="0" w:hanging="0"/>
        <w:jc w:val="both"/>
        <w:rPr>
          <w:rFonts w:ascii="Calibri" w:hAnsi="Calibri" w:eastAsia="Calibri" w:cs="Calibri"/>
          <w:b w:val="1"/>
          <w:bCs w:val="1"/>
          <w:color w:val="000000" w:themeColor="text1"/>
          <w:u w:val="single"/>
        </w:rPr>
      </w:pPr>
      <w:r w:rsidRPr="3AAAC16A" w:rsidR="0E367D73">
        <w:rPr>
          <w:rFonts w:ascii="Calibri" w:hAnsi="Calibri" w:eastAsia="Calibri" w:cs="Calibri"/>
          <w:b w:val="1"/>
          <w:bCs w:val="1"/>
          <w:color w:val="000000" w:themeColor="text1" w:themeTint="FF" w:themeShade="FF"/>
          <w:u w:val="single"/>
        </w:rPr>
        <w:t>R</w:t>
      </w:r>
      <w:r w:rsidRPr="3AAAC16A" w:rsidR="2B3C87BF">
        <w:rPr>
          <w:rFonts w:ascii="Calibri" w:hAnsi="Calibri" w:eastAsia="Calibri" w:cs="Calibri"/>
          <w:b w:val="1"/>
          <w:bCs w:val="1"/>
          <w:color w:val="000000" w:themeColor="text1" w:themeTint="FF" w:themeShade="FF"/>
          <w:u w:val="single"/>
        </w:rPr>
        <w:t>eferences</w:t>
      </w:r>
    </w:p>
    <w:p w:rsidR="3AAAC16A" w:rsidP="3AAAC16A" w:rsidRDefault="3AAAC16A" w14:paraId="6608484A" w14:textId="79AEFADC">
      <w:pPr>
        <w:pStyle w:val="Normal"/>
        <w:shd w:val="clear" w:color="auto" w:fill="FFFFFF" w:themeFill="background1"/>
        <w:spacing w:before="120" w:after="120" w:line="360" w:lineRule="auto"/>
        <w:jc w:val="both"/>
        <w:rPr>
          <w:rFonts w:ascii="Calibri" w:hAnsi="Calibri" w:eastAsia="Calibri" w:cs="Calibri"/>
          <w:b w:val="1"/>
          <w:bCs w:val="1"/>
          <w:color w:val="000000" w:themeColor="text1" w:themeTint="FF" w:themeShade="FF"/>
          <w:u w:val="none"/>
        </w:rPr>
      </w:pPr>
    </w:p>
    <w:p w:rsidR="3EFC2698" w:rsidP="3AAAC16A" w:rsidRDefault="3EFC2698" w14:paraId="19B0EF84" w14:textId="3284894A">
      <w:pPr>
        <w:pStyle w:val="Normal"/>
        <w:spacing w:line="360" w:lineRule="auto"/>
        <w:jc w:val="both"/>
        <w:rPr>
          <w:rFonts w:ascii="Calibri" w:hAnsi="Calibri" w:eastAsia="Calibri" w:cs="Calibri"/>
          <w:color w:val="467886"/>
          <w:sz w:val="24"/>
          <w:szCs w:val="24"/>
          <w:u w:val="none"/>
          <w:lang w:eastAsia="ja-JP" w:bidi="ar-SA"/>
        </w:rPr>
      </w:pPr>
      <w:hyperlink r:id="R9e270387b1fb4a52">
        <w:r w:rsidRPr="3AAAC16A" w:rsidR="3EFC2698">
          <w:rPr>
            <w:rFonts w:ascii="Calibri" w:hAnsi="Calibri" w:eastAsia="Calibri" w:cs="Calibri"/>
            <w:color w:val="467886"/>
            <w:sz w:val="24"/>
            <w:szCs w:val="24"/>
            <w:u w:val="single"/>
            <w:lang w:eastAsia="ja-JP" w:bidi="ar-SA"/>
          </w:rPr>
          <w:t>https://www150.statcan.gc.ca/t1/tbl1/en/tv.action?p</w:t>
        </w:r>
        <w:r w:rsidRPr="3AAAC16A" w:rsidR="3EFC2698">
          <w:rPr>
            <w:rFonts w:ascii="Calibri" w:hAnsi="Calibri" w:eastAsia="Calibri" w:cs="Calibri"/>
            <w:color w:val="467886"/>
            <w:sz w:val="24"/>
            <w:szCs w:val="24"/>
            <w:u w:val="single"/>
            <w:lang w:eastAsia="ja-JP" w:bidi="ar-SA"/>
          </w:rPr>
          <w:t>id=3410013301</w:t>
        </w:r>
      </w:hyperlink>
      <w:r w:rsidRPr="3AAAC16A" w:rsidR="3EFC2698">
        <w:rPr>
          <w:rFonts w:ascii="Calibri" w:hAnsi="Calibri" w:eastAsia="Calibri" w:cs="Calibri"/>
          <w:color w:val="467886"/>
          <w:sz w:val="24"/>
          <w:szCs w:val="24"/>
          <w:u w:val="single"/>
          <w:lang w:eastAsia="ja-JP" w:bidi="ar-SA"/>
        </w:rPr>
        <w:t xml:space="preserve"> </w:t>
      </w:r>
      <w:r w:rsidRPr="3AAAC16A" w:rsidR="3EFC2698">
        <w:rPr>
          <w:rFonts w:ascii="Calibri" w:hAnsi="Calibri" w:eastAsia="Calibri" w:cs="Calibri"/>
          <w:color w:val="467886"/>
          <w:sz w:val="24"/>
          <w:szCs w:val="24"/>
          <w:u w:val="none"/>
          <w:lang w:eastAsia="ja-JP" w:bidi="ar-SA"/>
        </w:rPr>
        <w:t xml:space="preserve"> (March 17, 2023)</w:t>
      </w:r>
    </w:p>
    <w:p w:rsidR="3AAAC16A" w:rsidP="3AAAC16A" w:rsidRDefault="3AAAC16A" w14:paraId="2A9A426B" w14:textId="00BF3D02">
      <w:pPr>
        <w:shd w:val="clear" w:color="auto" w:fill="FFFFFF" w:themeFill="background1"/>
        <w:spacing w:before="0" w:beforeAutospacing="off" w:after="0" w:afterAutospacing="off"/>
        <w:jc w:val="both"/>
      </w:pPr>
    </w:p>
    <w:p w:rsidR="3AAAC16A" w:rsidP="3AAAC16A" w:rsidRDefault="3AAAC16A" w14:paraId="2B84EFB0" w14:textId="0A840095">
      <w:pPr>
        <w:pStyle w:val="Normal"/>
        <w:spacing w:line="360" w:lineRule="auto"/>
        <w:jc w:val="both"/>
        <w:rPr>
          <w:rFonts w:ascii="Calibri" w:hAnsi="Calibri" w:eastAsia="Calibri" w:cs="Calibri"/>
          <w:color w:val="467886"/>
          <w:sz w:val="24"/>
          <w:szCs w:val="24"/>
          <w:u w:val="none"/>
          <w:lang w:eastAsia="ja-JP" w:bidi="ar-SA"/>
        </w:rPr>
      </w:pPr>
    </w:p>
    <w:p w:rsidR="3AAAC16A" w:rsidP="3AAAC16A" w:rsidRDefault="3AAAC16A" w14:paraId="6DD4654C" w14:textId="3B47FB8D">
      <w:pPr>
        <w:pStyle w:val="Normal"/>
        <w:spacing w:line="360" w:lineRule="auto"/>
        <w:jc w:val="both"/>
        <w:rPr>
          <w:rFonts w:ascii="Calibri" w:hAnsi="Calibri" w:eastAsia="Calibri" w:cs="Calibri"/>
          <w:color w:val="467886"/>
          <w:sz w:val="24"/>
          <w:szCs w:val="24"/>
          <w:u w:val="none"/>
          <w:lang w:eastAsia="ja-JP" w:bidi="ar-SA"/>
        </w:rPr>
      </w:pPr>
    </w:p>
    <w:p w:rsidR="3AAAC16A" w:rsidP="3AAAC16A" w:rsidRDefault="3AAAC16A" w14:paraId="5E152D8D" w14:textId="36A4F7BF">
      <w:pPr>
        <w:pStyle w:val="Normal"/>
        <w:spacing w:line="360" w:lineRule="auto"/>
        <w:jc w:val="both"/>
        <w:rPr>
          <w:rFonts w:ascii="Calibri" w:hAnsi="Calibri" w:eastAsia="Calibri" w:cs="Calibri"/>
          <w:color w:val="467886"/>
          <w:sz w:val="24"/>
          <w:szCs w:val="24"/>
          <w:u w:val="none"/>
          <w:lang w:eastAsia="ja-JP" w:bidi="ar-SA"/>
        </w:rPr>
      </w:pPr>
    </w:p>
    <w:p w:rsidR="3AAAC16A" w:rsidP="3AAAC16A" w:rsidRDefault="3AAAC16A" w14:paraId="44F8B4B9" w14:textId="26BFBF87">
      <w:pPr>
        <w:pStyle w:val="Normal"/>
        <w:spacing w:line="360" w:lineRule="auto"/>
        <w:jc w:val="both"/>
        <w:rPr>
          <w:rFonts w:ascii="Calibri" w:hAnsi="Calibri" w:eastAsia="Calibri" w:cs="Calibri"/>
          <w:color w:val="000000" w:themeColor="text1" w:themeTint="FF" w:themeShade="FF"/>
        </w:rPr>
      </w:pPr>
    </w:p>
    <w:p w:rsidR="53890C5E" w:rsidP="1CF58084" w:rsidRDefault="53890C5E" w14:paraId="0EA84A75" w14:textId="0BE025E7">
      <w:pPr>
        <w:spacing w:line="360" w:lineRule="auto"/>
        <w:jc w:val="both"/>
        <w:rPr>
          <w:rFonts w:ascii="Calibri" w:hAnsi="Calibri" w:eastAsia="Calibri" w:cs="Calibri"/>
          <w:color w:val="000000" w:themeColor="text1"/>
        </w:rPr>
      </w:pPr>
    </w:p>
    <w:p w:rsidR="53890C5E" w:rsidP="1CF58084" w:rsidRDefault="53890C5E" w14:paraId="6AE72185" w14:textId="72116223">
      <w:pPr>
        <w:spacing w:line="360" w:lineRule="auto"/>
        <w:jc w:val="both"/>
        <w:rPr>
          <w:rFonts w:ascii="Calibri" w:hAnsi="Calibri" w:eastAsia="Calibri" w:cs="Calibri"/>
          <w:color w:val="000000" w:themeColor="text1"/>
        </w:rPr>
      </w:pPr>
    </w:p>
    <w:sectPr w:rsidR="53890C5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ZNQDIauWHs9n0" int2:id="HuUiZP5D">
      <int2:state int2:type="AugLoop_Text_Critique" int2:value="Rejected"/>
    </int2:textHash>
    <int2:bookmark int2:bookmarkName="_Int_FR90EWr7" int2:invalidationBookmarkName="" int2:hashCode="u8zfLvsztS5snQ" int2:id="2MmHK4xX">
      <int2:state int2:type="AugLoop_Text_Critique" int2:value="Rejected"/>
    </int2:bookmark>
    <int2:bookmark int2:bookmarkName="_Int_NRQc9HAl" int2:invalidationBookmarkName="" int2:hashCode="kHfgAQ490s+N4V" int2:id="66zl0YRP">
      <int2:state int2:type="AugLoop_Text_Critique" int2:value="Rejected"/>
    </int2:bookmark>
    <int2:bookmark int2:bookmarkName="_Int_iSvs4MsE" int2:invalidationBookmarkName="" int2:hashCode="R4SxU9nI4cmKDq" int2:id="LrrkqACP">
      <int2:state int2:type="AugLoop_Text_Critique" int2:value="Rejected"/>
    </int2:bookmark>
    <int2:bookmark int2:bookmarkName="_Int_I3oHTMHB" int2:invalidationBookmarkName="" int2:hashCode="O/R8tU+Z5+qQrf" int2:id="Wt4t7JfN">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F7653"/>
    <w:multiLevelType w:val="hybridMultilevel"/>
    <w:tmpl w:val="FFFFFFFF"/>
    <w:lvl w:ilvl="0" w:tplc="D2EC4DB8">
      <w:start w:val="1"/>
      <w:numFmt w:val="bullet"/>
      <w:lvlText w:val=""/>
      <w:lvlJc w:val="left"/>
      <w:pPr>
        <w:ind w:left="720" w:hanging="360"/>
      </w:pPr>
      <w:rPr>
        <w:rFonts w:hint="default" w:ascii="Symbol" w:hAnsi="Symbol"/>
      </w:rPr>
    </w:lvl>
    <w:lvl w:ilvl="1" w:tplc="07A6D668">
      <w:start w:val="1"/>
      <w:numFmt w:val="bullet"/>
      <w:lvlText w:val="o"/>
      <w:lvlJc w:val="left"/>
      <w:pPr>
        <w:ind w:left="1440" w:hanging="360"/>
      </w:pPr>
      <w:rPr>
        <w:rFonts w:hint="default" w:ascii="Courier New" w:hAnsi="Courier New"/>
      </w:rPr>
    </w:lvl>
    <w:lvl w:ilvl="2" w:tplc="CA58325C">
      <w:start w:val="1"/>
      <w:numFmt w:val="bullet"/>
      <w:lvlText w:val=""/>
      <w:lvlJc w:val="left"/>
      <w:pPr>
        <w:ind w:left="2160" w:hanging="360"/>
      </w:pPr>
      <w:rPr>
        <w:rFonts w:hint="default" w:ascii="Wingdings" w:hAnsi="Wingdings"/>
      </w:rPr>
    </w:lvl>
    <w:lvl w:ilvl="3" w:tplc="528C2322">
      <w:start w:val="1"/>
      <w:numFmt w:val="bullet"/>
      <w:lvlText w:val=""/>
      <w:lvlJc w:val="left"/>
      <w:pPr>
        <w:ind w:left="2880" w:hanging="360"/>
      </w:pPr>
      <w:rPr>
        <w:rFonts w:hint="default" w:ascii="Symbol" w:hAnsi="Symbol"/>
      </w:rPr>
    </w:lvl>
    <w:lvl w:ilvl="4" w:tplc="5C5838E2">
      <w:start w:val="1"/>
      <w:numFmt w:val="bullet"/>
      <w:lvlText w:val="o"/>
      <w:lvlJc w:val="left"/>
      <w:pPr>
        <w:ind w:left="3600" w:hanging="360"/>
      </w:pPr>
      <w:rPr>
        <w:rFonts w:hint="default" w:ascii="Courier New" w:hAnsi="Courier New"/>
      </w:rPr>
    </w:lvl>
    <w:lvl w:ilvl="5" w:tplc="C4D0E3FE">
      <w:start w:val="1"/>
      <w:numFmt w:val="bullet"/>
      <w:lvlText w:val=""/>
      <w:lvlJc w:val="left"/>
      <w:pPr>
        <w:ind w:left="4320" w:hanging="360"/>
      </w:pPr>
      <w:rPr>
        <w:rFonts w:hint="default" w:ascii="Wingdings" w:hAnsi="Wingdings"/>
      </w:rPr>
    </w:lvl>
    <w:lvl w:ilvl="6" w:tplc="429E2D02">
      <w:start w:val="1"/>
      <w:numFmt w:val="bullet"/>
      <w:lvlText w:val=""/>
      <w:lvlJc w:val="left"/>
      <w:pPr>
        <w:ind w:left="5040" w:hanging="360"/>
      </w:pPr>
      <w:rPr>
        <w:rFonts w:hint="default" w:ascii="Symbol" w:hAnsi="Symbol"/>
      </w:rPr>
    </w:lvl>
    <w:lvl w:ilvl="7" w:tplc="1CF8C15C">
      <w:start w:val="1"/>
      <w:numFmt w:val="bullet"/>
      <w:lvlText w:val="o"/>
      <w:lvlJc w:val="left"/>
      <w:pPr>
        <w:ind w:left="5760" w:hanging="360"/>
      </w:pPr>
      <w:rPr>
        <w:rFonts w:hint="default" w:ascii="Courier New" w:hAnsi="Courier New"/>
      </w:rPr>
    </w:lvl>
    <w:lvl w:ilvl="8" w:tplc="9E64E876">
      <w:start w:val="1"/>
      <w:numFmt w:val="bullet"/>
      <w:lvlText w:val=""/>
      <w:lvlJc w:val="left"/>
      <w:pPr>
        <w:ind w:left="6480" w:hanging="360"/>
      </w:pPr>
      <w:rPr>
        <w:rFonts w:hint="default" w:ascii="Wingdings" w:hAnsi="Wingdings"/>
      </w:rPr>
    </w:lvl>
  </w:abstractNum>
  <w:abstractNum w:abstractNumId="1" w15:restartNumberingAfterBreak="0">
    <w:nsid w:val="0AC4F8CE"/>
    <w:multiLevelType w:val="hybridMultilevel"/>
    <w:tmpl w:val="FFFFFFFF"/>
    <w:lvl w:ilvl="0" w:tplc="DD2802AA">
      <w:start w:val="1"/>
      <w:numFmt w:val="upperRoman"/>
      <w:lvlText w:val="%1."/>
      <w:lvlJc w:val="right"/>
      <w:pPr>
        <w:ind w:left="720" w:hanging="360"/>
      </w:pPr>
    </w:lvl>
    <w:lvl w:ilvl="1" w:tplc="ACD6359A">
      <w:start w:val="1"/>
      <w:numFmt w:val="lowerLetter"/>
      <w:lvlText w:val="%2."/>
      <w:lvlJc w:val="left"/>
      <w:pPr>
        <w:ind w:left="1440" w:hanging="360"/>
      </w:pPr>
    </w:lvl>
    <w:lvl w:ilvl="2" w:tplc="CBF0543E">
      <w:start w:val="1"/>
      <w:numFmt w:val="lowerRoman"/>
      <w:lvlText w:val="%3."/>
      <w:lvlJc w:val="right"/>
      <w:pPr>
        <w:ind w:left="2160" w:hanging="180"/>
      </w:pPr>
    </w:lvl>
    <w:lvl w:ilvl="3" w:tplc="2D7445AE">
      <w:start w:val="1"/>
      <w:numFmt w:val="decimal"/>
      <w:lvlText w:val="%4."/>
      <w:lvlJc w:val="left"/>
      <w:pPr>
        <w:ind w:left="2880" w:hanging="360"/>
      </w:pPr>
    </w:lvl>
    <w:lvl w:ilvl="4" w:tplc="96ACC348">
      <w:start w:val="1"/>
      <w:numFmt w:val="lowerLetter"/>
      <w:lvlText w:val="%5."/>
      <w:lvlJc w:val="left"/>
      <w:pPr>
        <w:ind w:left="3600" w:hanging="360"/>
      </w:pPr>
    </w:lvl>
    <w:lvl w:ilvl="5" w:tplc="159A2A42">
      <w:start w:val="1"/>
      <w:numFmt w:val="lowerRoman"/>
      <w:lvlText w:val="%6."/>
      <w:lvlJc w:val="right"/>
      <w:pPr>
        <w:ind w:left="4320" w:hanging="180"/>
      </w:pPr>
    </w:lvl>
    <w:lvl w:ilvl="6" w:tplc="78B64932">
      <w:start w:val="1"/>
      <w:numFmt w:val="decimal"/>
      <w:lvlText w:val="%7."/>
      <w:lvlJc w:val="left"/>
      <w:pPr>
        <w:ind w:left="5040" w:hanging="360"/>
      </w:pPr>
    </w:lvl>
    <w:lvl w:ilvl="7" w:tplc="87C2BCE4">
      <w:start w:val="1"/>
      <w:numFmt w:val="lowerLetter"/>
      <w:lvlText w:val="%8."/>
      <w:lvlJc w:val="left"/>
      <w:pPr>
        <w:ind w:left="5760" w:hanging="360"/>
      </w:pPr>
    </w:lvl>
    <w:lvl w:ilvl="8" w:tplc="103047E4">
      <w:start w:val="1"/>
      <w:numFmt w:val="lowerRoman"/>
      <w:lvlText w:val="%9."/>
      <w:lvlJc w:val="right"/>
      <w:pPr>
        <w:ind w:left="6480" w:hanging="180"/>
      </w:pPr>
    </w:lvl>
  </w:abstractNum>
  <w:abstractNum w:abstractNumId="2" w15:restartNumberingAfterBreak="0">
    <w:nsid w:val="0B181925"/>
    <w:multiLevelType w:val="hybridMultilevel"/>
    <w:tmpl w:val="FFFFFFFF"/>
    <w:lvl w:ilvl="0" w:tplc="373A380A">
      <w:start w:val="1"/>
      <w:numFmt w:val="decimal"/>
      <w:lvlText w:val="%1."/>
      <w:lvlJc w:val="left"/>
      <w:pPr>
        <w:ind w:left="720" w:hanging="360"/>
      </w:pPr>
    </w:lvl>
    <w:lvl w:ilvl="1" w:tplc="47283B96">
      <w:start w:val="1"/>
      <w:numFmt w:val="lowerLetter"/>
      <w:lvlText w:val="%2."/>
      <w:lvlJc w:val="left"/>
      <w:pPr>
        <w:ind w:left="1440" w:hanging="360"/>
      </w:pPr>
    </w:lvl>
    <w:lvl w:ilvl="2" w:tplc="7B8AD6D8">
      <w:start w:val="1"/>
      <w:numFmt w:val="lowerRoman"/>
      <w:lvlText w:val="%3."/>
      <w:lvlJc w:val="right"/>
      <w:pPr>
        <w:ind w:left="2160" w:hanging="180"/>
      </w:pPr>
    </w:lvl>
    <w:lvl w:ilvl="3" w:tplc="CD8ACD16">
      <w:start w:val="1"/>
      <w:numFmt w:val="decimal"/>
      <w:lvlText w:val="%4."/>
      <w:lvlJc w:val="left"/>
      <w:pPr>
        <w:ind w:left="2880" w:hanging="360"/>
      </w:pPr>
    </w:lvl>
    <w:lvl w:ilvl="4" w:tplc="68D8AE92">
      <w:start w:val="1"/>
      <w:numFmt w:val="lowerLetter"/>
      <w:lvlText w:val="%5."/>
      <w:lvlJc w:val="left"/>
      <w:pPr>
        <w:ind w:left="3600" w:hanging="360"/>
      </w:pPr>
    </w:lvl>
    <w:lvl w:ilvl="5" w:tplc="C8B8E6C6">
      <w:start w:val="1"/>
      <w:numFmt w:val="lowerRoman"/>
      <w:lvlText w:val="%6."/>
      <w:lvlJc w:val="right"/>
      <w:pPr>
        <w:ind w:left="4320" w:hanging="180"/>
      </w:pPr>
    </w:lvl>
    <w:lvl w:ilvl="6" w:tplc="E66C3F26">
      <w:start w:val="1"/>
      <w:numFmt w:val="decimal"/>
      <w:lvlText w:val="%7."/>
      <w:lvlJc w:val="left"/>
      <w:pPr>
        <w:ind w:left="5040" w:hanging="360"/>
      </w:pPr>
    </w:lvl>
    <w:lvl w:ilvl="7" w:tplc="E1DE9A8E">
      <w:start w:val="1"/>
      <w:numFmt w:val="lowerLetter"/>
      <w:lvlText w:val="%8."/>
      <w:lvlJc w:val="left"/>
      <w:pPr>
        <w:ind w:left="5760" w:hanging="360"/>
      </w:pPr>
    </w:lvl>
    <w:lvl w:ilvl="8" w:tplc="DE24CE5C">
      <w:start w:val="1"/>
      <w:numFmt w:val="lowerRoman"/>
      <w:lvlText w:val="%9."/>
      <w:lvlJc w:val="right"/>
      <w:pPr>
        <w:ind w:left="6480" w:hanging="180"/>
      </w:pPr>
    </w:lvl>
  </w:abstractNum>
  <w:abstractNum w:abstractNumId="3" w15:restartNumberingAfterBreak="0">
    <w:nsid w:val="0D861FA8"/>
    <w:multiLevelType w:val="hybridMultilevel"/>
    <w:tmpl w:val="FFFFFFFF"/>
    <w:lvl w:ilvl="0" w:tplc="2B9C8B20">
      <w:start w:val="1"/>
      <w:numFmt w:val="decimal"/>
      <w:lvlText w:val="%1."/>
      <w:lvlJc w:val="left"/>
      <w:pPr>
        <w:ind w:left="720" w:hanging="360"/>
      </w:pPr>
    </w:lvl>
    <w:lvl w:ilvl="1" w:tplc="CF90477C">
      <w:start w:val="1"/>
      <w:numFmt w:val="lowerLetter"/>
      <w:lvlText w:val="%2."/>
      <w:lvlJc w:val="left"/>
      <w:pPr>
        <w:ind w:left="1440" w:hanging="360"/>
      </w:pPr>
    </w:lvl>
    <w:lvl w:ilvl="2" w:tplc="CA247C44">
      <w:start w:val="1"/>
      <w:numFmt w:val="lowerRoman"/>
      <w:lvlText w:val="%3."/>
      <w:lvlJc w:val="right"/>
      <w:pPr>
        <w:ind w:left="2160" w:hanging="180"/>
      </w:pPr>
    </w:lvl>
    <w:lvl w:ilvl="3" w:tplc="ACBA11B6">
      <w:start w:val="1"/>
      <w:numFmt w:val="decimal"/>
      <w:lvlText w:val="%4."/>
      <w:lvlJc w:val="left"/>
      <w:pPr>
        <w:ind w:left="2880" w:hanging="360"/>
      </w:pPr>
    </w:lvl>
    <w:lvl w:ilvl="4" w:tplc="CBFC21A2">
      <w:start w:val="1"/>
      <w:numFmt w:val="lowerLetter"/>
      <w:lvlText w:val="%5."/>
      <w:lvlJc w:val="left"/>
      <w:pPr>
        <w:ind w:left="3600" w:hanging="360"/>
      </w:pPr>
    </w:lvl>
    <w:lvl w:ilvl="5" w:tplc="A5D451D2">
      <w:start w:val="1"/>
      <w:numFmt w:val="lowerRoman"/>
      <w:lvlText w:val="%6."/>
      <w:lvlJc w:val="right"/>
      <w:pPr>
        <w:ind w:left="4320" w:hanging="180"/>
      </w:pPr>
    </w:lvl>
    <w:lvl w:ilvl="6" w:tplc="5F4E8C30">
      <w:start w:val="1"/>
      <w:numFmt w:val="decimal"/>
      <w:lvlText w:val="%7."/>
      <w:lvlJc w:val="left"/>
      <w:pPr>
        <w:ind w:left="5040" w:hanging="360"/>
      </w:pPr>
    </w:lvl>
    <w:lvl w:ilvl="7" w:tplc="A3B86748">
      <w:start w:val="1"/>
      <w:numFmt w:val="lowerLetter"/>
      <w:lvlText w:val="%8."/>
      <w:lvlJc w:val="left"/>
      <w:pPr>
        <w:ind w:left="5760" w:hanging="360"/>
      </w:pPr>
    </w:lvl>
    <w:lvl w:ilvl="8" w:tplc="A962B248">
      <w:start w:val="1"/>
      <w:numFmt w:val="lowerRoman"/>
      <w:lvlText w:val="%9."/>
      <w:lvlJc w:val="right"/>
      <w:pPr>
        <w:ind w:left="6480" w:hanging="180"/>
      </w:pPr>
    </w:lvl>
  </w:abstractNum>
  <w:abstractNum w:abstractNumId="4" w15:restartNumberingAfterBreak="0">
    <w:nsid w:val="16E092C6"/>
    <w:multiLevelType w:val="hybridMultilevel"/>
    <w:tmpl w:val="FFFFFFFF"/>
    <w:lvl w:ilvl="0" w:tplc="BCDA9F50">
      <w:start w:val="1"/>
      <w:numFmt w:val="decimal"/>
      <w:lvlText w:val="%1."/>
      <w:lvlJc w:val="left"/>
      <w:pPr>
        <w:ind w:left="720" w:hanging="360"/>
      </w:pPr>
    </w:lvl>
    <w:lvl w:ilvl="1" w:tplc="626E728C">
      <w:start w:val="1"/>
      <w:numFmt w:val="lowerLetter"/>
      <w:lvlText w:val="%2."/>
      <w:lvlJc w:val="left"/>
      <w:pPr>
        <w:ind w:left="1440" w:hanging="360"/>
      </w:pPr>
    </w:lvl>
    <w:lvl w:ilvl="2" w:tplc="E9E492A6">
      <w:start w:val="1"/>
      <w:numFmt w:val="lowerRoman"/>
      <w:lvlText w:val="%3."/>
      <w:lvlJc w:val="right"/>
      <w:pPr>
        <w:ind w:left="2160" w:hanging="180"/>
      </w:pPr>
    </w:lvl>
    <w:lvl w:ilvl="3" w:tplc="4DCABE7A">
      <w:start w:val="1"/>
      <w:numFmt w:val="decimal"/>
      <w:lvlText w:val="%4."/>
      <w:lvlJc w:val="left"/>
      <w:pPr>
        <w:ind w:left="2880" w:hanging="360"/>
      </w:pPr>
    </w:lvl>
    <w:lvl w:ilvl="4" w:tplc="DBFE17D4">
      <w:start w:val="1"/>
      <w:numFmt w:val="lowerLetter"/>
      <w:lvlText w:val="%5."/>
      <w:lvlJc w:val="left"/>
      <w:pPr>
        <w:ind w:left="3600" w:hanging="360"/>
      </w:pPr>
    </w:lvl>
    <w:lvl w:ilvl="5" w:tplc="8AC64FC2">
      <w:start w:val="1"/>
      <w:numFmt w:val="lowerRoman"/>
      <w:lvlText w:val="%6."/>
      <w:lvlJc w:val="right"/>
      <w:pPr>
        <w:ind w:left="4320" w:hanging="180"/>
      </w:pPr>
    </w:lvl>
    <w:lvl w:ilvl="6" w:tplc="31587C62">
      <w:start w:val="1"/>
      <w:numFmt w:val="decimal"/>
      <w:lvlText w:val="%7."/>
      <w:lvlJc w:val="left"/>
      <w:pPr>
        <w:ind w:left="5040" w:hanging="360"/>
      </w:pPr>
    </w:lvl>
    <w:lvl w:ilvl="7" w:tplc="5E2AE554">
      <w:start w:val="1"/>
      <w:numFmt w:val="lowerLetter"/>
      <w:lvlText w:val="%8."/>
      <w:lvlJc w:val="left"/>
      <w:pPr>
        <w:ind w:left="5760" w:hanging="360"/>
      </w:pPr>
    </w:lvl>
    <w:lvl w:ilvl="8" w:tplc="82021630">
      <w:start w:val="1"/>
      <w:numFmt w:val="lowerRoman"/>
      <w:lvlText w:val="%9."/>
      <w:lvlJc w:val="right"/>
      <w:pPr>
        <w:ind w:left="6480" w:hanging="180"/>
      </w:pPr>
    </w:lvl>
  </w:abstractNum>
  <w:abstractNum w:abstractNumId="5" w15:restartNumberingAfterBreak="0">
    <w:nsid w:val="251F6638"/>
    <w:multiLevelType w:val="hybridMultilevel"/>
    <w:tmpl w:val="FFFFFFFF"/>
    <w:lvl w:ilvl="0" w:tplc="1FF2FBE4">
      <w:start w:val="1"/>
      <w:numFmt w:val="bullet"/>
      <w:lvlText w:val=""/>
      <w:lvlJc w:val="left"/>
      <w:pPr>
        <w:ind w:left="720" w:hanging="360"/>
      </w:pPr>
      <w:rPr>
        <w:rFonts w:hint="default" w:ascii="Symbol" w:hAnsi="Symbol"/>
      </w:rPr>
    </w:lvl>
    <w:lvl w:ilvl="1" w:tplc="14C8A79C">
      <w:start w:val="1"/>
      <w:numFmt w:val="bullet"/>
      <w:lvlText w:val="o"/>
      <w:lvlJc w:val="left"/>
      <w:pPr>
        <w:ind w:left="1440" w:hanging="360"/>
      </w:pPr>
      <w:rPr>
        <w:rFonts w:hint="default" w:ascii="Courier New" w:hAnsi="Courier New"/>
      </w:rPr>
    </w:lvl>
    <w:lvl w:ilvl="2" w:tplc="84CE6892">
      <w:start w:val="1"/>
      <w:numFmt w:val="bullet"/>
      <w:lvlText w:val=""/>
      <w:lvlJc w:val="left"/>
      <w:pPr>
        <w:ind w:left="2160" w:hanging="360"/>
      </w:pPr>
      <w:rPr>
        <w:rFonts w:hint="default" w:ascii="Wingdings" w:hAnsi="Wingdings"/>
      </w:rPr>
    </w:lvl>
    <w:lvl w:ilvl="3" w:tplc="0914C7E6">
      <w:start w:val="1"/>
      <w:numFmt w:val="bullet"/>
      <w:lvlText w:val=""/>
      <w:lvlJc w:val="left"/>
      <w:pPr>
        <w:ind w:left="2880" w:hanging="360"/>
      </w:pPr>
      <w:rPr>
        <w:rFonts w:hint="default" w:ascii="Symbol" w:hAnsi="Symbol"/>
      </w:rPr>
    </w:lvl>
    <w:lvl w:ilvl="4" w:tplc="7376FE42">
      <w:start w:val="1"/>
      <w:numFmt w:val="bullet"/>
      <w:lvlText w:val="o"/>
      <w:lvlJc w:val="left"/>
      <w:pPr>
        <w:ind w:left="3600" w:hanging="360"/>
      </w:pPr>
      <w:rPr>
        <w:rFonts w:hint="default" w:ascii="Courier New" w:hAnsi="Courier New"/>
      </w:rPr>
    </w:lvl>
    <w:lvl w:ilvl="5" w:tplc="D090A146">
      <w:start w:val="1"/>
      <w:numFmt w:val="bullet"/>
      <w:lvlText w:val=""/>
      <w:lvlJc w:val="left"/>
      <w:pPr>
        <w:ind w:left="4320" w:hanging="360"/>
      </w:pPr>
      <w:rPr>
        <w:rFonts w:hint="default" w:ascii="Wingdings" w:hAnsi="Wingdings"/>
      </w:rPr>
    </w:lvl>
    <w:lvl w:ilvl="6" w:tplc="A49EAF08">
      <w:start w:val="1"/>
      <w:numFmt w:val="bullet"/>
      <w:lvlText w:val=""/>
      <w:lvlJc w:val="left"/>
      <w:pPr>
        <w:ind w:left="5040" w:hanging="360"/>
      </w:pPr>
      <w:rPr>
        <w:rFonts w:hint="default" w:ascii="Symbol" w:hAnsi="Symbol"/>
      </w:rPr>
    </w:lvl>
    <w:lvl w:ilvl="7" w:tplc="42E838E8">
      <w:start w:val="1"/>
      <w:numFmt w:val="bullet"/>
      <w:lvlText w:val="o"/>
      <w:lvlJc w:val="left"/>
      <w:pPr>
        <w:ind w:left="5760" w:hanging="360"/>
      </w:pPr>
      <w:rPr>
        <w:rFonts w:hint="default" w:ascii="Courier New" w:hAnsi="Courier New"/>
      </w:rPr>
    </w:lvl>
    <w:lvl w:ilvl="8" w:tplc="7BB8C2F8">
      <w:start w:val="1"/>
      <w:numFmt w:val="bullet"/>
      <w:lvlText w:val=""/>
      <w:lvlJc w:val="left"/>
      <w:pPr>
        <w:ind w:left="6480" w:hanging="360"/>
      </w:pPr>
      <w:rPr>
        <w:rFonts w:hint="default" w:ascii="Wingdings" w:hAnsi="Wingdings"/>
      </w:rPr>
    </w:lvl>
  </w:abstractNum>
  <w:abstractNum w:abstractNumId="6" w15:restartNumberingAfterBreak="0">
    <w:nsid w:val="2B1613EB"/>
    <w:multiLevelType w:val="hybridMultilevel"/>
    <w:tmpl w:val="FFFFFFFF"/>
    <w:lvl w:ilvl="0" w:tplc="8CA66854">
      <w:start w:val="1"/>
      <w:numFmt w:val="decimal"/>
      <w:lvlText w:val="%1."/>
      <w:lvlJc w:val="left"/>
      <w:pPr>
        <w:ind w:left="720" w:hanging="360"/>
      </w:pPr>
    </w:lvl>
    <w:lvl w:ilvl="1" w:tplc="EB2ED91A">
      <w:start w:val="1"/>
      <w:numFmt w:val="lowerLetter"/>
      <w:lvlText w:val="%2."/>
      <w:lvlJc w:val="left"/>
      <w:pPr>
        <w:ind w:left="1440" w:hanging="360"/>
      </w:pPr>
    </w:lvl>
    <w:lvl w:ilvl="2" w:tplc="7BDE778C">
      <w:start w:val="1"/>
      <w:numFmt w:val="lowerRoman"/>
      <w:lvlText w:val="%3."/>
      <w:lvlJc w:val="right"/>
      <w:pPr>
        <w:ind w:left="2160" w:hanging="180"/>
      </w:pPr>
    </w:lvl>
    <w:lvl w:ilvl="3" w:tplc="C722143C">
      <w:start w:val="1"/>
      <w:numFmt w:val="decimal"/>
      <w:lvlText w:val="%4."/>
      <w:lvlJc w:val="left"/>
      <w:pPr>
        <w:ind w:left="2880" w:hanging="360"/>
      </w:pPr>
    </w:lvl>
    <w:lvl w:ilvl="4" w:tplc="A6BAB586">
      <w:start w:val="1"/>
      <w:numFmt w:val="lowerLetter"/>
      <w:lvlText w:val="%5."/>
      <w:lvlJc w:val="left"/>
      <w:pPr>
        <w:ind w:left="3600" w:hanging="360"/>
      </w:pPr>
    </w:lvl>
    <w:lvl w:ilvl="5" w:tplc="5AD8732A">
      <w:start w:val="1"/>
      <w:numFmt w:val="lowerRoman"/>
      <w:lvlText w:val="%6."/>
      <w:lvlJc w:val="right"/>
      <w:pPr>
        <w:ind w:left="4320" w:hanging="180"/>
      </w:pPr>
    </w:lvl>
    <w:lvl w:ilvl="6" w:tplc="A1804B2E">
      <w:start w:val="1"/>
      <w:numFmt w:val="decimal"/>
      <w:lvlText w:val="%7."/>
      <w:lvlJc w:val="left"/>
      <w:pPr>
        <w:ind w:left="5040" w:hanging="360"/>
      </w:pPr>
    </w:lvl>
    <w:lvl w:ilvl="7" w:tplc="A70042F8">
      <w:start w:val="1"/>
      <w:numFmt w:val="lowerLetter"/>
      <w:lvlText w:val="%8."/>
      <w:lvlJc w:val="left"/>
      <w:pPr>
        <w:ind w:left="5760" w:hanging="360"/>
      </w:pPr>
    </w:lvl>
    <w:lvl w:ilvl="8" w:tplc="90162708">
      <w:start w:val="1"/>
      <w:numFmt w:val="lowerRoman"/>
      <w:lvlText w:val="%9."/>
      <w:lvlJc w:val="right"/>
      <w:pPr>
        <w:ind w:left="6480" w:hanging="180"/>
      </w:pPr>
    </w:lvl>
  </w:abstractNum>
  <w:abstractNum w:abstractNumId="7" w15:restartNumberingAfterBreak="0">
    <w:nsid w:val="2BBD7575"/>
    <w:multiLevelType w:val="hybridMultilevel"/>
    <w:tmpl w:val="FFFFFFFF"/>
    <w:lvl w:ilvl="0" w:tplc="E4705D16">
      <w:start w:val="1"/>
      <w:numFmt w:val="decimal"/>
      <w:lvlText w:val="%1."/>
      <w:lvlJc w:val="left"/>
      <w:pPr>
        <w:ind w:left="720" w:hanging="360"/>
      </w:pPr>
    </w:lvl>
    <w:lvl w:ilvl="1" w:tplc="6958CD50">
      <w:start w:val="1"/>
      <w:numFmt w:val="lowerLetter"/>
      <w:lvlText w:val="%2."/>
      <w:lvlJc w:val="left"/>
      <w:pPr>
        <w:ind w:left="1440" w:hanging="360"/>
      </w:pPr>
    </w:lvl>
    <w:lvl w:ilvl="2" w:tplc="FE26AEBA">
      <w:start w:val="1"/>
      <w:numFmt w:val="lowerRoman"/>
      <w:lvlText w:val="%3."/>
      <w:lvlJc w:val="right"/>
      <w:pPr>
        <w:ind w:left="2160" w:hanging="180"/>
      </w:pPr>
    </w:lvl>
    <w:lvl w:ilvl="3" w:tplc="8E6A257E">
      <w:start w:val="1"/>
      <w:numFmt w:val="decimal"/>
      <w:lvlText w:val="%4."/>
      <w:lvlJc w:val="left"/>
      <w:pPr>
        <w:ind w:left="2880" w:hanging="360"/>
      </w:pPr>
    </w:lvl>
    <w:lvl w:ilvl="4" w:tplc="9CDC18BE">
      <w:start w:val="1"/>
      <w:numFmt w:val="lowerLetter"/>
      <w:lvlText w:val="%5."/>
      <w:lvlJc w:val="left"/>
      <w:pPr>
        <w:ind w:left="3600" w:hanging="360"/>
      </w:pPr>
    </w:lvl>
    <w:lvl w:ilvl="5" w:tplc="826E18CE">
      <w:start w:val="1"/>
      <w:numFmt w:val="lowerRoman"/>
      <w:lvlText w:val="%6."/>
      <w:lvlJc w:val="right"/>
      <w:pPr>
        <w:ind w:left="4320" w:hanging="180"/>
      </w:pPr>
    </w:lvl>
    <w:lvl w:ilvl="6" w:tplc="E0522EA6">
      <w:start w:val="1"/>
      <w:numFmt w:val="decimal"/>
      <w:lvlText w:val="%7."/>
      <w:lvlJc w:val="left"/>
      <w:pPr>
        <w:ind w:left="5040" w:hanging="360"/>
      </w:pPr>
    </w:lvl>
    <w:lvl w:ilvl="7" w:tplc="EAD6C052">
      <w:start w:val="1"/>
      <w:numFmt w:val="lowerLetter"/>
      <w:lvlText w:val="%8."/>
      <w:lvlJc w:val="left"/>
      <w:pPr>
        <w:ind w:left="5760" w:hanging="360"/>
      </w:pPr>
    </w:lvl>
    <w:lvl w:ilvl="8" w:tplc="C1FC6A72">
      <w:start w:val="1"/>
      <w:numFmt w:val="lowerRoman"/>
      <w:lvlText w:val="%9."/>
      <w:lvlJc w:val="right"/>
      <w:pPr>
        <w:ind w:left="6480" w:hanging="180"/>
      </w:pPr>
    </w:lvl>
  </w:abstractNum>
  <w:abstractNum w:abstractNumId="8" w15:restartNumberingAfterBreak="0">
    <w:nsid w:val="2C1AFEB9"/>
    <w:multiLevelType w:val="hybridMultilevel"/>
    <w:tmpl w:val="FFFFFFFF"/>
    <w:lvl w:ilvl="0" w:tplc="F2DA1EC2">
      <w:start w:val="1"/>
      <w:numFmt w:val="bullet"/>
      <w:lvlText w:val=""/>
      <w:lvlJc w:val="left"/>
      <w:pPr>
        <w:ind w:left="720" w:hanging="360"/>
      </w:pPr>
      <w:rPr>
        <w:rFonts w:hint="default" w:ascii="Symbol" w:hAnsi="Symbol"/>
      </w:rPr>
    </w:lvl>
    <w:lvl w:ilvl="1" w:tplc="76DC79A8">
      <w:start w:val="1"/>
      <w:numFmt w:val="bullet"/>
      <w:lvlText w:val="o"/>
      <w:lvlJc w:val="left"/>
      <w:pPr>
        <w:ind w:left="1440" w:hanging="360"/>
      </w:pPr>
      <w:rPr>
        <w:rFonts w:hint="default" w:ascii="Courier New" w:hAnsi="Courier New"/>
      </w:rPr>
    </w:lvl>
    <w:lvl w:ilvl="2" w:tplc="A3EAE8CC">
      <w:start w:val="1"/>
      <w:numFmt w:val="bullet"/>
      <w:lvlText w:val=""/>
      <w:lvlJc w:val="left"/>
      <w:pPr>
        <w:ind w:left="2160" w:hanging="360"/>
      </w:pPr>
      <w:rPr>
        <w:rFonts w:hint="default" w:ascii="Wingdings" w:hAnsi="Wingdings"/>
      </w:rPr>
    </w:lvl>
    <w:lvl w:ilvl="3" w:tplc="87C04892">
      <w:start w:val="1"/>
      <w:numFmt w:val="bullet"/>
      <w:lvlText w:val=""/>
      <w:lvlJc w:val="left"/>
      <w:pPr>
        <w:ind w:left="2880" w:hanging="360"/>
      </w:pPr>
      <w:rPr>
        <w:rFonts w:hint="default" w:ascii="Symbol" w:hAnsi="Symbol"/>
      </w:rPr>
    </w:lvl>
    <w:lvl w:ilvl="4" w:tplc="8684E092">
      <w:start w:val="1"/>
      <w:numFmt w:val="bullet"/>
      <w:lvlText w:val="o"/>
      <w:lvlJc w:val="left"/>
      <w:pPr>
        <w:ind w:left="3600" w:hanging="360"/>
      </w:pPr>
      <w:rPr>
        <w:rFonts w:hint="default" w:ascii="Courier New" w:hAnsi="Courier New"/>
      </w:rPr>
    </w:lvl>
    <w:lvl w:ilvl="5" w:tplc="CC8A50E0">
      <w:start w:val="1"/>
      <w:numFmt w:val="bullet"/>
      <w:lvlText w:val=""/>
      <w:lvlJc w:val="left"/>
      <w:pPr>
        <w:ind w:left="4320" w:hanging="360"/>
      </w:pPr>
      <w:rPr>
        <w:rFonts w:hint="default" w:ascii="Wingdings" w:hAnsi="Wingdings"/>
      </w:rPr>
    </w:lvl>
    <w:lvl w:ilvl="6" w:tplc="297CC6BA">
      <w:start w:val="1"/>
      <w:numFmt w:val="bullet"/>
      <w:lvlText w:val=""/>
      <w:lvlJc w:val="left"/>
      <w:pPr>
        <w:ind w:left="5040" w:hanging="360"/>
      </w:pPr>
      <w:rPr>
        <w:rFonts w:hint="default" w:ascii="Symbol" w:hAnsi="Symbol"/>
      </w:rPr>
    </w:lvl>
    <w:lvl w:ilvl="7" w:tplc="6046B276">
      <w:start w:val="1"/>
      <w:numFmt w:val="bullet"/>
      <w:lvlText w:val="o"/>
      <w:lvlJc w:val="left"/>
      <w:pPr>
        <w:ind w:left="5760" w:hanging="360"/>
      </w:pPr>
      <w:rPr>
        <w:rFonts w:hint="default" w:ascii="Courier New" w:hAnsi="Courier New"/>
      </w:rPr>
    </w:lvl>
    <w:lvl w:ilvl="8" w:tplc="F4309B06">
      <w:start w:val="1"/>
      <w:numFmt w:val="bullet"/>
      <w:lvlText w:val=""/>
      <w:lvlJc w:val="left"/>
      <w:pPr>
        <w:ind w:left="6480" w:hanging="360"/>
      </w:pPr>
      <w:rPr>
        <w:rFonts w:hint="default" w:ascii="Wingdings" w:hAnsi="Wingdings"/>
      </w:rPr>
    </w:lvl>
  </w:abstractNum>
  <w:abstractNum w:abstractNumId="9" w15:restartNumberingAfterBreak="0">
    <w:nsid w:val="300B70CD"/>
    <w:multiLevelType w:val="hybridMultilevel"/>
    <w:tmpl w:val="FFFFFFFF"/>
    <w:lvl w:ilvl="0" w:tplc="EFAAFA66">
      <w:start w:val="1"/>
      <w:numFmt w:val="bullet"/>
      <w:lvlText w:val=""/>
      <w:lvlJc w:val="left"/>
      <w:pPr>
        <w:ind w:left="720" w:hanging="360"/>
      </w:pPr>
      <w:rPr>
        <w:rFonts w:hint="default" w:ascii="Symbol" w:hAnsi="Symbol"/>
      </w:rPr>
    </w:lvl>
    <w:lvl w:ilvl="1" w:tplc="E3E09D10">
      <w:start w:val="1"/>
      <w:numFmt w:val="bullet"/>
      <w:lvlText w:val=""/>
      <w:lvlJc w:val="left"/>
      <w:pPr>
        <w:ind w:left="1440" w:hanging="360"/>
      </w:pPr>
      <w:rPr>
        <w:rFonts w:hint="default" w:ascii="Symbol" w:hAnsi="Symbol"/>
      </w:rPr>
    </w:lvl>
    <w:lvl w:ilvl="2" w:tplc="E1C4CE7E">
      <w:start w:val="1"/>
      <w:numFmt w:val="bullet"/>
      <w:lvlText w:val=""/>
      <w:lvlJc w:val="left"/>
      <w:pPr>
        <w:ind w:left="2160" w:hanging="360"/>
      </w:pPr>
      <w:rPr>
        <w:rFonts w:hint="default" w:ascii="Wingdings" w:hAnsi="Wingdings"/>
      </w:rPr>
    </w:lvl>
    <w:lvl w:ilvl="3" w:tplc="6424217E">
      <w:start w:val="1"/>
      <w:numFmt w:val="bullet"/>
      <w:lvlText w:val=""/>
      <w:lvlJc w:val="left"/>
      <w:pPr>
        <w:ind w:left="2880" w:hanging="360"/>
      </w:pPr>
      <w:rPr>
        <w:rFonts w:hint="default" w:ascii="Symbol" w:hAnsi="Symbol"/>
      </w:rPr>
    </w:lvl>
    <w:lvl w:ilvl="4" w:tplc="43F80556">
      <w:start w:val="1"/>
      <w:numFmt w:val="bullet"/>
      <w:lvlText w:val="o"/>
      <w:lvlJc w:val="left"/>
      <w:pPr>
        <w:ind w:left="3600" w:hanging="360"/>
      </w:pPr>
      <w:rPr>
        <w:rFonts w:hint="default" w:ascii="Courier New" w:hAnsi="Courier New"/>
      </w:rPr>
    </w:lvl>
    <w:lvl w:ilvl="5" w:tplc="14F0B460">
      <w:start w:val="1"/>
      <w:numFmt w:val="bullet"/>
      <w:lvlText w:val=""/>
      <w:lvlJc w:val="left"/>
      <w:pPr>
        <w:ind w:left="4320" w:hanging="360"/>
      </w:pPr>
      <w:rPr>
        <w:rFonts w:hint="default" w:ascii="Wingdings" w:hAnsi="Wingdings"/>
      </w:rPr>
    </w:lvl>
    <w:lvl w:ilvl="6" w:tplc="34C4AF12">
      <w:start w:val="1"/>
      <w:numFmt w:val="bullet"/>
      <w:lvlText w:val=""/>
      <w:lvlJc w:val="left"/>
      <w:pPr>
        <w:ind w:left="5040" w:hanging="360"/>
      </w:pPr>
      <w:rPr>
        <w:rFonts w:hint="default" w:ascii="Symbol" w:hAnsi="Symbol"/>
      </w:rPr>
    </w:lvl>
    <w:lvl w:ilvl="7" w:tplc="BBCAE6C2">
      <w:start w:val="1"/>
      <w:numFmt w:val="bullet"/>
      <w:lvlText w:val="o"/>
      <w:lvlJc w:val="left"/>
      <w:pPr>
        <w:ind w:left="5760" w:hanging="360"/>
      </w:pPr>
      <w:rPr>
        <w:rFonts w:hint="default" w:ascii="Courier New" w:hAnsi="Courier New"/>
      </w:rPr>
    </w:lvl>
    <w:lvl w:ilvl="8" w:tplc="26B8DC2E">
      <w:start w:val="1"/>
      <w:numFmt w:val="bullet"/>
      <w:lvlText w:val=""/>
      <w:lvlJc w:val="left"/>
      <w:pPr>
        <w:ind w:left="6480" w:hanging="360"/>
      </w:pPr>
      <w:rPr>
        <w:rFonts w:hint="default" w:ascii="Wingdings" w:hAnsi="Wingdings"/>
      </w:rPr>
    </w:lvl>
  </w:abstractNum>
  <w:abstractNum w:abstractNumId="10" w15:restartNumberingAfterBreak="0">
    <w:nsid w:val="3FD82E3D"/>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3B5B9D"/>
    <w:multiLevelType w:val="hybridMultilevel"/>
    <w:tmpl w:val="FFFFFFFF"/>
    <w:lvl w:ilvl="0" w:tplc="7160F37A">
      <w:start w:val="1"/>
      <w:numFmt w:val="decimal"/>
      <w:lvlText w:val="%1."/>
      <w:lvlJc w:val="left"/>
      <w:pPr>
        <w:ind w:left="720" w:hanging="360"/>
      </w:pPr>
    </w:lvl>
    <w:lvl w:ilvl="1" w:tplc="1B304E50">
      <w:start w:val="1"/>
      <w:numFmt w:val="lowerLetter"/>
      <w:lvlText w:val="%2."/>
      <w:lvlJc w:val="left"/>
      <w:pPr>
        <w:ind w:left="1440" w:hanging="360"/>
      </w:pPr>
    </w:lvl>
    <w:lvl w:ilvl="2" w:tplc="E73EE1F8">
      <w:start w:val="1"/>
      <w:numFmt w:val="lowerRoman"/>
      <w:lvlText w:val="%3."/>
      <w:lvlJc w:val="right"/>
      <w:pPr>
        <w:ind w:left="2160" w:hanging="180"/>
      </w:pPr>
    </w:lvl>
    <w:lvl w:ilvl="3" w:tplc="87D4465A">
      <w:start w:val="1"/>
      <w:numFmt w:val="decimal"/>
      <w:lvlText w:val="%4."/>
      <w:lvlJc w:val="left"/>
      <w:pPr>
        <w:ind w:left="2880" w:hanging="360"/>
      </w:pPr>
    </w:lvl>
    <w:lvl w:ilvl="4" w:tplc="4B9CFD5E">
      <w:start w:val="1"/>
      <w:numFmt w:val="lowerLetter"/>
      <w:lvlText w:val="%5."/>
      <w:lvlJc w:val="left"/>
      <w:pPr>
        <w:ind w:left="3600" w:hanging="360"/>
      </w:pPr>
    </w:lvl>
    <w:lvl w:ilvl="5" w:tplc="C672BFF0">
      <w:start w:val="1"/>
      <w:numFmt w:val="lowerRoman"/>
      <w:lvlText w:val="%6."/>
      <w:lvlJc w:val="right"/>
      <w:pPr>
        <w:ind w:left="4320" w:hanging="180"/>
      </w:pPr>
    </w:lvl>
    <w:lvl w:ilvl="6" w:tplc="F7285526">
      <w:start w:val="1"/>
      <w:numFmt w:val="decimal"/>
      <w:lvlText w:val="%7."/>
      <w:lvlJc w:val="left"/>
      <w:pPr>
        <w:ind w:left="5040" w:hanging="360"/>
      </w:pPr>
    </w:lvl>
    <w:lvl w:ilvl="7" w:tplc="2AA0C534">
      <w:start w:val="1"/>
      <w:numFmt w:val="lowerLetter"/>
      <w:lvlText w:val="%8."/>
      <w:lvlJc w:val="left"/>
      <w:pPr>
        <w:ind w:left="5760" w:hanging="360"/>
      </w:pPr>
    </w:lvl>
    <w:lvl w:ilvl="8" w:tplc="1800FBAC">
      <w:start w:val="1"/>
      <w:numFmt w:val="lowerRoman"/>
      <w:lvlText w:val="%9."/>
      <w:lvlJc w:val="right"/>
      <w:pPr>
        <w:ind w:left="6480" w:hanging="180"/>
      </w:pPr>
    </w:lvl>
  </w:abstractNum>
  <w:abstractNum w:abstractNumId="12" w15:restartNumberingAfterBreak="0">
    <w:nsid w:val="48B4014A"/>
    <w:multiLevelType w:val="hybridMultilevel"/>
    <w:tmpl w:val="FFFFFFFF"/>
    <w:lvl w:ilvl="0" w:tplc="9910A0F8">
      <w:start w:val="1"/>
      <w:numFmt w:val="upperRoman"/>
      <w:lvlText w:val="%1."/>
      <w:lvlJc w:val="right"/>
      <w:pPr>
        <w:ind w:left="720" w:hanging="360"/>
      </w:pPr>
    </w:lvl>
    <w:lvl w:ilvl="1" w:tplc="C7EACF60">
      <w:start w:val="1"/>
      <w:numFmt w:val="lowerLetter"/>
      <w:lvlText w:val="%2."/>
      <w:lvlJc w:val="left"/>
      <w:pPr>
        <w:ind w:left="1440" w:hanging="360"/>
      </w:pPr>
    </w:lvl>
    <w:lvl w:ilvl="2" w:tplc="1698090E">
      <w:start w:val="1"/>
      <w:numFmt w:val="lowerRoman"/>
      <w:lvlText w:val="%3."/>
      <w:lvlJc w:val="right"/>
      <w:pPr>
        <w:ind w:left="2160" w:hanging="180"/>
      </w:pPr>
    </w:lvl>
    <w:lvl w:ilvl="3" w:tplc="B686A56E">
      <w:start w:val="1"/>
      <w:numFmt w:val="decimal"/>
      <w:lvlText w:val="%4."/>
      <w:lvlJc w:val="left"/>
      <w:pPr>
        <w:ind w:left="2880" w:hanging="360"/>
      </w:pPr>
    </w:lvl>
    <w:lvl w:ilvl="4" w:tplc="0C7AF47C">
      <w:start w:val="1"/>
      <w:numFmt w:val="lowerLetter"/>
      <w:lvlText w:val="%5."/>
      <w:lvlJc w:val="left"/>
      <w:pPr>
        <w:ind w:left="3600" w:hanging="360"/>
      </w:pPr>
    </w:lvl>
    <w:lvl w:ilvl="5" w:tplc="F8FA2BDE">
      <w:start w:val="1"/>
      <w:numFmt w:val="lowerRoman"/>
      <w:lvlText w:val="%6."/>
      <w:lvlJc w:val="right"/>
      <w:pPr>
        <w:ind w:left="4320" w:hanging="180"/>
      </w:pPr>
    </w:lvl>
    <w:lvl w:ilvl="6" w:tplc="4C967532">
      <w:start w:val="1"/>
      <w:numFmt w:val="decimal"/>
      <w:lvlText w:val="%7."/>
      <w:lvlJc w:val="left"/>
      <w:pPr>
        <w:ind w:left="5040" w:hanging="360"/>
      </w:pPr>
    </w:lvl>
    <w:lvl w:ilvl="7" w:tplc="66F8C444">
      <w:start w:val="1"/>
      <w:numFmt w:val="lowerLetter"/>
      <w:lvlText w:val="%8."/>
      <w:lvlJc w:val="left"/>
      <w:pPr>
        <w:ind w:left="5760" w:hanging="360"/>
      </w:pPr>
    </w:lvl>
    <w:lvl w:ilvl="8" w:tplc="18F4C0B0">
      <w:start w:val="1"/>
      <w:numFmt w:val="lowerRoman"/>
      <w:lvlText w:val="%9."/>
      <w:lvlJc w:val="right"/>
      <w:pPr>
        <w:ind w:left="6480" w:hanging="180"/>
      </w:pPr>
    </w:lvl>
  </w:abstractNum>
  <w:abstractNum w:abstractNumId="13" w15:restartNumberingAfterBreak="0">
    <w:nsid w:val="4960F9F2"/>
    <w:multiLevelType w:val="hybridMultilevel"/>
    <w:tmpl w:val="FFFFFFFF"/>
    <w:lvl w:ilvl="0" w:tplc="DAB00EF6">
      <w:start w:val="1"/>
      <w:numFmt w:val="bullet"/>
      <w:lvlText w:val=""/>
      <w:lvlJc w:val="left"/>
      <w:pPr>
        <w:ind w:left="720" w:hanging="360"/>
      </w:pPr>
      <w:rPr>
        <w:rFonts w:hint="default" w:ascii="Symbol" w:hAnsi="Symbol"/>
      </w:rPr>
    </w:lvl>
    <w:lvl w:ilvl="1" w:tplc="31ECA114">
      <w:start w:val="1"/>
      <w:numFmt w:val="bullet"/>
      <w:lvlText w:val=""/>
      <w:lvlJc w:val="left"/>
      <w:pPr>
        <w:ind w:left="1440" w:hanging="360"/>
      </w:pPr>
      <w:rPr>
        <w:rFonts w:hint="default" w:ascii="Symbol" w:hAnsi="Symbol"/>
      </w:rPr>
    </w:lvl>
    <w:lvl w:ilvl="2" w:tplc="09E05246">
      <w:start w:val="1"/>
      <w:numFmt w:val="bullet"/>
      <w:lvlText w:val=""/>
      <w:lvlJc w:val="left"/>
      <w:pPr>
        <w:ind w:left="2160" w:hanging="360"/>
      </w:pPr>
      <w:rPr>
        <w:rFonts w:hint="default" w:ascii="Wingdings" w:hAnsi="Wingdings"/>
      </w:rPr>
    </w:lvl>
    <w:lvl w:ilvl="3" w:tplc="9DB0D672">
      <w:start w:val="1"/>
      <w:numFmt w:val="bullet"/>
      <w:lvlText w:val=""/>
      <w:lvlJc w:val="left"/>
      <w:pPr>
        <w:ind w:left="2880" w:hanging="360"/>
      </w:pPr>
      <w:rPr>
        <w:rFonts w:hint="default" w:ascii="Symbol" w:hAnsi="Symbol"/>
      </w:rPr>
    </w:lvl>
    <w:lvl w:ilvl="4" w:tplc="6340E7AA">
      <w:start w:val="1"/>
      <w:numFmt w:val="bullet"/>
      <w:lvlText w:val="o"/>
      <w:lvlJc w:val="left"/>
      <w:pPr>
        <w:ind w:left="3600" w:hanging="360"/>
      </w:pPr>
      <w:rPr>
        <w:rFonts w:hint="default" w:ascii="Courier New" w:hAnsi="Courier New"/>
      </w:rPr>
    </w:lvl>
    <w:lvl w:ilvl="5" w:tplc="23EA13A8">
      <w:start w:val="1"/>
      <w:numFmt w:val="bullet"/>
      <w:lvlText w:val=""/>
      <w:lvlJc w:val="left"/>
      <w:pPr>
        <w:ind w:left="4320" w:hanging="360"/>
      </w:pPr>
      <w:rPr>
        <w:rFonts w:hint="default" w:ascii="Wingdings" w:hAnsi="Wingdings"/>
      </w:rPr>
    </w:lvl>
    <w:lvl w:ilvl="6" w:tplc="8CAACAD8">
      <w:start w:val="1"/>
      <w:numFmt w:val="bullet"/>
      <w:lvlText w:val=""/>
      <w:lvlJc w:val="left"/>
      <w:pPr>
        <w:ind w:left="5040" w:hanging="360"/>
      </w:pPr>
      <w:rPr>
        <w:rFonts w:hint="default" w:ascii="Symbol" w:hAnsi="Symbol"/>
      </w:rPr>
    </w:lvl>
    <w:lvl w:ilvl="7" w:tplc="56103912">
      <w:start w:val="1"/>
      <w:numFmt w:val="bullet"/>
      <w:lvlText w:val="o"/>
      <w:lvlJc w:val="left"/>
      <w:pPr>
        <w:ind w:left="5760" w:hanging="360"/>
      </w:pPr>
      <w:rPr>
        <w:rFonts w:hint="default" w:ascii="Courier New" w:hAnsi="Courier New"/>
      </w:rPr>
    </w:lvl>
    <w:lvl w:ilvl="8" w:tplc="EAD81D10">
      <w:start w:val="1"/>
      <w:numFmt w:val="bullet"/>
      <w:lvlText w:val=""/>
      <w:lvlJc w:val="left"/>
      <w:pPr>
        <w:ind w:left="6480" w:hanging="360"/>
      </w:pPr>
      <w:rPr>
        <w:rFonts w:hint="default" w:ascii="Wingdings" w:hAnsi="Wingdings"/>
      </w:rPr>
    </w:lvl>
  </w:abstractNum>
  <w:abstractNum w:abstractNumId="14" w15:restartNumberingAfterBreak="0">
    <w:nsid w:val="4E4B796E"/>
    <w:multiLevelType w:val="hybridMultilevel"/>
    <w:tmpl w:val="FFFFFFFF"/>
    <w:lvl w:ilvl="0" w:tplc="607CF47E">
      <w:start w:val="1"/>
      <w:numFmt w:val="upperLetter"/>
      <w:lvlText w:val="(%1)"/>
      <w:lvlJc w:val="left"/>
      <w:pPr>
        <w:ind w:left="1440" w:hanging="360"/>
      </w:pPr>
    </w:lvl>
    <w:lvl w:ilvl="1" w:tplc="1DB40698">
      <w:start w:val="1"/>
      <w:numFmt w:val="lowerLetter"/>
      <w:lvlText w:val="%2."/>
      <w:lvlJc w:val="left"/>
      <w:pPr>
        <w:ind w:left="2160" w:hanging="360"/>
      </w:pPr>
    </w:lvl>
    <w:lvl w:ilvl="2" w:tplc="6A0A5878">
      <w:start w:val="1"/>
      <w:numFmt w:val="lowerRoman"/>
      <w:lvlText w:val="%3."/>
      <w:lvlJc w:val="right"/>
      <w:pPr>
        <w:ind w:left="2880" w:hanging="180"/>
      </w:pPr>
    </w:lvl>
    <w:lvl w:ilvl="3" w:tplc="869819FC">
      <w:start w:val="1"/>
      <w:numFmt w:val="decimal"/>
      <w:lvlText w:val="%4."/>
      <w:lvlJc w:val="left"/>
      <w:pPr>
        <w:ind w:left="3600" w:hanging="360"/>
      </w:pPr>
    </w:lvl>
    <w:lvl w:ilvl="4" w:tplc="26AAC892">
      <w:start w:val="1"/>
      <w:numFmt w:val="lowerLetter"/>
      <w:lvlText w:val="%5."/>
      <w:lvlJc w:val="left"/>
      <w:pPr>
        <w:ind w:left="4320" w:hanging="360"/>
      </w:pPr>
    </w:lvl>
    <w:lvl w:ilvl="5" w:tplc="09C07020">
      <w:start w:val="1"/>
      <w:numFmt w:val="lowerRoman"/>
      <w:lvlText w:val="%6."/>
      <w:lvlJc w:val="right"/>
      <w:pPr>
        <w:ind w:left="5040" w:hanging="180"/>
      </w:pPr>
    </w:lvl>
    <w:lvl w:ilvl="6" w:tplc="EEA4A8C4">
      <w:start w:val="1"/>
      <w:numFmt w:val="decimal"/>
      <w:lvlText w:val="%7."/>
      <w:lvlJc w:val="left"/>
      <w:pPr>
        <w:ind w:left="5760" w:hanging="360"/>
      </w:pPr>
    </w:lvl>
    <w:lvl w:ilvl="7" w:tplc="E35E3A0E">
      <w:start w:val="1"/>
      <w:numFmt w:val="lowerLetter"/>
      <w:lvlText w:val="%8."/>
      <w:lvlJc w:val="left"/>
      <w:pPr>
        <w:ind w:left="6480" w:hanging="360"/>
      </w:pPr>
    </w:lvl>
    <w:lvl w:ilvl="8" w:tplc="BE5666D0">
      <w:start w:val="1"/>
      <w:numFmt w:val="lowerRoman"/>
      <w:lvlText w:val="%9."/>
      <w:lvlJc w:val="right"/>
      <w:pPr>
        <w:ind w:left="7200" w:hanging="180"/>
      </w:pPr>
    </w:lvl>
  </w:abstractNum>
  <w:abstractNum w:abstractNumId="15" w15:restartNumberingAfterBreak="0">
    <w:nsid w:val="540B2DCD"/>
    <w:multiLevelType w:val="hybridMultilevel"/>
    <w:tmpl w:val="FFFFFFFF"/>
    <w:lvl w:ilvl="0" w:tplc="9B00F848">
      <w:start w:val="1"/>
      <w:numFmt w:val="bullet"/>
      <w:lvlText w:val=""/>
      <w:lvlJc w:val="left"/>
      <w:pPr>
        <w:ind w:left="720" w:hanging="360"/>
      </w:pPr>
      <w:rPr>
        <w:rFonts w:hint="default" w:ascii="Symbol" w:hAnsi="Symbol"/>
      </w:rPr>
    </w:lvl>
    <w:lvl w:ilvl="1" w:tplc="8D8A56D0">
      <w:start w:val="1"/>
      <w:numFmt w:val="bullet"/>
      <w:lvlText w:val="o"/>
      <w:lvlJc w:val="left"/>
      <w:pPr>
        <w:ind w:left="1440" w:hanging="360"/>
      </w:pPr>
      <w:rPr>
        <w:rFonts w:hint="default" w:ascii="Courier New" w:hAnsi="Courier New"/>
      </w:rPr>
    </w:lvl>
    <w:lvl w:ilvl="2" w:tplc="E6B664AC">
      <w:start w:val="1"/>
      <w:numFmt w:val="bullet"/>
      <w:lvlText w:val=""/>
      <w:lvlJc w:val="left"/>
      <w:pPr>
        <w:ind w:left="2160" w:hanging="360"/>
      </w:pPr>
      <w:rPr>
        <w:rFonts w:hint="default" w:ascii="Wingdings" w:hAnsi="Wingdings"/>
      </w:rPr>
    </w:lvl>
    <w:lvl w:ilvl="3" w:tplc="8A3E01EE">
      <w:start w:val="1"/>
      <w:numFmt w:val="bullet"/>
      <w:lvlText w:val=""/>
      <w:lvlJc w:val="left"/>
      <w:pPr>
        <w:ind w:left="2880" w:hanging="360"/>
      </w:pPr>
      <w:rPr>
        <w:rFonts w:hint="default" w:ascii="Symbol" w:hAnsi="Symbol"/>
      </w:rPr>
    </w:lvl>
    <w:lvl w:ilvl="4" w:tplc="6D640496">
      <w:start w:val="1"/>
      <w:numFmt w:val="bullet"/>
      <w:lvlText w:val="o"/>
      <w:lvlJc w:val="left"/>
      <w:pPr>
        <w:ind w:left="3600" w:hanging="360"/>
      </w:pPr>
      <w:rPr>
        <w:rFonts w:hint="default" w:ascii="Courier New" w:hAnsi="Courier New"/>
      </w:rPr>
    </w:lvl>
    <w:lvl w:ilvl="5" w:tplc="4D8A1538">
      <w:start w:val="1"/>
      <w:numFmt w:val="bullet"/>
      <w:lvlText w:val=""/>
      <w:lvlJc w:val="left"/>
      <w:pPr>
        <w:ind w:left="4320" w:hanging="360"/>
      </w:pPr>
      <w:rPr>
        <w:rFonts w:hint="default" w:ascii="Wingdings" w:hAnsi="Wingdings"/>
      </w:rPr>
    </w:lvl>
    <w:lvl w:ilvl="6" w:tplc="77D0052C">
      <w:start w:val="1"/>
      <w:numFmt w:val="bullet"/>
      <w:lvlText w:val=""/>
      <w:lvlJc w:val="left"/>
      <w:pPr>
        <w:ind w:left="5040" w:hanging="360"/>
      </w:pPr>
      <w:rPr>
        <w:rFonts w:hint="default" w:ascii="Symbol" w:hAnsi="Symbol"/>
      </w:rPr>
    </w:lvl>
    <w:lvl w:ilvl="7" w:tplc="B1F6A756">
      <w:start w:val="1"/>
      <w:numFmt w:val="bullet"/>
      <w:lvlText w:val="o"/>
      <w:lvlJc w:val="left"/>
      <w:pPr>
        <w:ind w:left="5760" w:hanging="360"/>
      </w:pPr>
      <w:rPr>
        <w:rFonts w:hint="default" w:ascii="Courier New" w:hAnsi="Courier New"/>
      </w:rPr>
    </w:lvl>
    <w:lvl w:ilvl="8" w:tplc="387C59BC">
      <w:start w:val="1"/>
      <w:numFmt w:val="bullet"/>
      <w:lvlText w:val=""/>
      <w:lvlJc w:val="left"/>
      <w:pPr>
        <w:ind w:left="6480" w:hanging="360"/>
      </w:pPr>
      <w:rPr>
        <w:rFonts w:hint="default" w:ascii="Wingdings" w:hAnsi="Wingdings"/>
      </w:rPr>
    </w:lvl>
  </w:abstractNum>
  <w:abstractNum w:abstractNumId="16" w15:restartNumberingAfterBreak="0">
    <w:nsid w:val="6375AF53"/>
    <w:multiLevelType w:val="hybridMultilevel"/>
    <w:tmpl w:val="FFFFFFFF"/>
    <w:lvl w:ilvl="0" w:tplc="CE1A3724">
      <w:start w:val="1"/>
      <w:numFmt w:val="bullet"/>
      <w:lvlText w:val=""/>
      <w:lvlJc w:val="left"/>
      <w:pPr>
        <w:ind w:left="720" w:hanging="360"/>
      </w:pPr>
      <w:rPr>
        <w:rFonts w:hint="default" w:ascii="Symbol" w:hAnsi="Symbol"/>
      </w:rPr>
    </w:lvl>
    <w:lvl w:ilvl="1" w:tplc="BF048168">
      <w:start w:val="1"/>
      <w:numFmt w:val="bullet"/>
      <w:lvlText w:val=""/>
      <w:lvlJc w:val="left"/>
      <w:pPr>
        <w:ind w:left="1440" w:hanging="360"/>
      </w:pPr>
      <w:rPr>
        <w:rFonts w:hint="default" w:ascii="Symbol" w:hAnsi="Symbol"/>
      </w:rPr>
    </w:lvl>
    <w:lvl w:ilvl="2" w:tplc="03E82BD0">
      <w:start w:val="1"/>
      <w:numFmt w:val="bullet"/>
      <w:lvlText w:val=""/>
      <w:lvlJc w:val="left"/>
      <w:pPr>
        <w:ind w:left="2160" w:hanging="360"/>
      </w:pPr>
      <w:rPr>
        <w:rFonts w:hint="default" w:ascii="Wingdings" w:hAnsi="Wingdings"/>
      </w:rPr>
    </w:lvl>
    <w:lvl w:ilvl="3" w:tplc="195A15B0">
      <w:start w:val="1"/>
      <w:numFmt w:val="bullet"/>
      <w:lvlText w:val=""/>
      <w:lvlJc w:val="left"/>
      <w:pPr>
        <w:ind w:left="2880" w:hanging="360"/>
      </w:pPr>
      <w:rPr>
        <w:rFonts w:hint="default" w:ascii="Symbol" w:hAnsi="Symbol"/>
      </w:rPr>
    </w:lvl>
    <w:lvl w:ilvl="4" w:tplc="580C4CB2">
      <w:start w:val="1"/>
      <w:numFmt w:val="bullet"/>
      <w:lvlText w:val="o"/>
      <w:lvlJc w:val="left"/>
      <w:pPr>
        <w:ind w:left="3600" w:hanging="360"/>
      </w:pPr>
      <w:rPr>
        <w:rFonts w:hint="default" w:ascii="Courier New" w:hAnsi="Courier New"/>
      </w:rPr>
    </w:lvl>
    <w:lvl w:ilvl="5" w:tplc="C6508504">
      <w:start w:val="1"/>
      <w:numFmt w:val="bullet"/>
      <w:lvlText w:val=""/>
      <w:lvlJc w:val="left"/>
      <w:pPr>
        <w:ind w:left="4320" w:hanging="360"/>
      </w:pPr>
      <w:rPr>
        <w:rFonts w:hint="default" w:ascii="Wingdings" w:hAnsi="Wingdings"/>
      </w:rPr>
    </w:lvl>
    <w:lvl w:ilvl="6" w:tplc="698C9AFA">
      <w:start w:val="1"/>
      <w:numFmt w:val="bullet"/>
      <w:lvlText w:val=""/>
      <w:lvlJc w:val="left"/>
      <w:pPr>
        <w:ind w:left="5040" w:hanging="360"/>
      </w:pPr>
      <w:rPr>
        <w:rFonts w:hint="default" w:ascii="Symbol" w:hAnsi="Symbol"/>
      </w:rPr>
    </w:lvl>
    <w:lvl w:ilvl="7" w:tplc="F23A648E">
      <w:start w:val="1"/>
      <w:numFmt w:val="bullet"/>
      <w:lvlText w:val="o"/>
      <w:lvlJc w:val="left"/>
      <w:pPr>
        <w:ind w:left="5760" w:hanging="360"/>
      </w:pPr>
      <w:rPr>
        <w:rFonts w:hint="default" w:ascii="Courier New" w:hAnsi="Courier New"/>
      </w:rPr>
    </w:lvl>
    <w:lvl w:ilvl="8" w:tplc="0BF067CE">
      <w:start w:val="1"/>
      <w:numFmt w:val="bullet"/>
      <w:lvlText w:val=""/>
      <w:lvlJc w:val="left"/>
      <w:pPr>
        <w:ind w:left="6480" w:hanging="360"/>
      </w:pPr>
      <w:rPr>
        <w:rFonts w:hint="default" w:ascii="Wingdings" w:hAnsi="Wingdings"/>
      </w:rPr>
    </w:lvl>
  </w:abstractNum>
  <w:abstractNum w:abstractNumId="17" w15:restartNumberingAfterBreak="0">
    <w:nsid w:val="64CEDA74"/>
    <w:multiLevelType w:val="hybridMultilevel"/>
    <w:tmpl w:val="FFFFFFFF"/>
    <w:lvl w:ilvl="0" w:tplc="8E5AA92E">
      <w:start w:val="1"/>
      <w:numFmt w:val="bullet"/>
      <w:lvlText w:val=""/>
      <w:lvlJc w:val="left"/>
      <w:pPr>
        <w:ind w:left="720" w:hanging="360"/>
      </w:pPr>
      <w:rPr>
        <w:rFonts w:hint="default" w:ascii="Symbol" w:hAnsi="Symbol"/>
      </w:rPr>
    </w:lvl>
    <w:lvl w:ilvl="1" w:tplc="D638D07C">
      <w:start w:val="1"/>
      <w:numFmt w:val="bullet"/>
      <w:lvlText w:val=""/>
      <w:lvlJc w:val="left"/>
      <w:pPr>
        <w:ind w:left="1440" w:hanging="360"/>
      </w:pPr>
      <w:rPr>
        <w:rFonts w:hint="default" w:ascii="Symbol" w:hAnsi="Symbol"/>
      </w:rPr>
    </w:lvl>
    <w:lvl w:ilvl="2" w:tplc="D076D928">
      <w:start w:val="1"/>
      <w:numFmt w:val="bullet"/>
      <w:lvlText w:val=""/>
      <w:lvlJc w:val="left"/>
      <w:pPr>
        <w:ind w:left="2160" w:hanging="360"/>
      </w:pPr>
      <w:rPr>
        <w:rFonts w:hint="default" w:ascii="Wingdings" w:hAnsi="Wingdings"/>
      </w:rPr>
    </w:lvl>
    <w:lvl w:ilvl="3" w:tplc="8190FDCA">
      <w:start w:val="1"/>
      <w:numFmt w:val="bullet"/>
      <w:lvlText w:val=""/>
      <w:lvlJc w:val="left"/>
      <w:pPr>
        <w:ind w:left="2880" w:hanging="360"/>
      </w:pPr>
      <w:rPr>
        <w:rFonts w:hint="default" w:ascii="Symbol" w:hAnsi="Symbol"/>
      </w:rPr>
    </w:lvl>
    <w:lvl w:ilvl="4" w:tplc="D11A809E">
      <w:start w:val="1"/>
      <w:numFmt w:val="bullet"/>
      <w:lvlText w:val="o"/>
      <w:lvlJc w:val="left"/>
      <w:pPr>
        <w:ind w:left="3600" w:hanging="360"/>
      </w:pPr>
      <w:rPr>
        <w:rFonts w:hint="default" w:ascii="Courier New" w:hAnsi="Courier New"/>
      </w:rPr>
    </w:lvl>
    <w:lvl w:ilvl="5" w:tplc="B20CE7D2">
      <w:start w:val="1"/>
      <w:numFmt w:val="bullet"/>
      <w:lvlText w:val=""/>
      <w:lvlJc w:val="left"/>
      <w:pPr>
        <w:ind w:left="4320" w:hanging="360"/>
      </w:pPr>
      <w:rPr>
        <w:rFonts w:hint="default" w:ascii="Wingdings" w:hAnsi="Wingdings"/>
      </w:rPr>
    </w:lvl>
    <w:lvl w:ilvl="6" w:tplc="0C207DE6">
      <w:start w:val="1"/>
      <w:numFmt w:val="bullet"/>
      <w:lvlText w:val=""/>
      <w:lvlJc w:val="left"/>
      <w:pPr>
        <w:ind w:left="5040" w:hanging="360"/>
      </w:pPr>
      <w:rPr>
        <w:rFonts w:hint="default" w:ascii="Symbol" w:hAnsi="Symbol"/>
      </w:rPr>
    </w:lvl>
    <w:lvl w:ilvl="7" w:tplc="66F88D74">
      <w:start w:val="1"/>
      <w:numFmt w:val="bullet"/>
      <w:lvlText w:val="o"/>
      <w:lvlJc w:val="left"/>
      <w:pPr>
        <w:ind w:left="5760" w:hanging="360"/>
      </w:pPr>
      <w:rPr>
        <w:rFonts w:hint="default" w:ascii="Courier New" w:hAnsi="Courier New"/>
      </w:rPr>
    </w:lvl>
    <w:lvl w:ilvl="8" w:tplc="FBA48E68">
      <w:start w:val="1"/>
      <w:numFmt w:val="bullet"/>
      <w:lvlText w:val=""/>
      <w:lvlJc w:val="left"/>
      <w:pPr>
        <w:ind w:left="6480" w:hanging="360"/>
      </w:pPr>
      <w:rPr>
        <w:rFonts w:hint="default" w:ascii="Wingdings" w:hAnsi="Wingdings"/>
      </w:rPr>
    </w:lvl>
  </w:abstractNum>
  <w:abstractNum w:abstractNumId="18" w15:restartNumberingAfterBreak="0">
    <w:nsid w:val="7199C0AD"/>
    <w:multiLevelType w:val="hybridMultilevel"/>
    <w:tmpl w:val="FFFFFFFF"/>
    <w:lvl w:ilvl="0" w:tplc="020020AE">
      <w:start w:val="1"/>
      <w:numFmt w:val="bullet"/>
      <w:lvlText w:val=""/>
      <w:lvlJc w:val="left"/>
      <w:pPr>
        <w:ind w:left="720" w:hanging="360"/>
      </w:pPr>
      <w:rPr>
        <w:rFonts w:hint="default" w:ascii="Symbol" w:hAnsi="Symbol"/>
      </w:rPr>
    </w:lvl>
    <w:lvl w:ilvl="1" w:tplc="FCA63726">
      <w:start w:val="1"/>
      <w:numFmt w:val="bullet"/>
      <w:lvlText w:val="o"/>
      <w:lvlJc w:val="left"/>
      <w:pPr>
        <w:ind w:left="1440" w:hanging="360"/>
      </w:pPr>
      <w:rPr>
        <w:rFonts w:hint="default" w:ascii="Courier New" w:hAnsi="Courier New"/>
      </w:rPr>
    </w:lvl>
    <w:lvl w:ilvl="2" w:tplc="372AA6EE">
      <w:start w:val="1"/>
      <w:numFmt w:val="bullet"/>
      <w:lvlText w:val=""/>
      <w:lvlJc w:val="left"/>
      <w:pPr>
        <w:ind w:left="2160" w:hanging="360"/>
      </w:pPr>
      <w:rPr>
        <w:rFonts w:hint="default" w:ascii="Wingdings" w:hAnsi="Wingdings"/>
      </w:rPr>
    </w:lvl>
    <w:lvl w:ilvl="3" w:tplc="6B9A6F56">
      <w:start w:val="1"/>
      <w:numFmt w:val="bullet"/>
      <w:lvlText w:val=""/>
      <w:lvlJc w:val="left"/>
      <w:pPr>
        <w:ind w:left="2880" w:hanging="360"/>
      </w:pPr>
      <w:rPr>
        <w:rFonts w:hint="default" w:ascii="Symbol" w:hAnsi="Symbol"/>
      </w:rPr>
    </w:lvl>
    <w:lvl w:ilvl="4" w:tplc="98DA75DE">
      <w:start w:val="1"/>
      <w:numFmt w:val="bullet"/>
      <w:lvlText w:val="o"/>
      <w:lvlJc w:val="left"/>
      <w:pPr>
        <w:ind w:left="3600" w:hanging="360"/>
      </w:pPr>
      <w:rPr>
        <w:rFonts w:hint="default" w:ascii="Courier New" w:hAnsi="Courier New"/>
      </w:rPr>
    </w:lvl>
    <w:lvl w:ilvl="5" w:tplc="4B28A432">
      <w:start w:val="1"/>
      <w:numFmt w:val="bullet"/>
      <w:lvlText w:val=""/>
      <w:lvlJc w:val="left"/>
      <w:pPr>
        <w:ind w:left="4320" w:hanging="360"/>
      </w:pPr>
      <w:rPr>
        <w:rFonts w:hint="default" w:ascii="Wingdings" w:hAnsi="Wingdings"/>
      </w:rPr>
    </w:lvl>
    <w:lvl w:ilvl="6" w:tplc="821AC0EE">
      <w:start w:val="1"/>
      <w:numFmt w:val="bullet"/>
      <w:lvlText w:val=""/>
      <w:lvlJc w:val="left"/>
      <w:pPr>
        <w:ind w:left="5040" w:hanging="360"/>
      </w:pPr>
      <w:rPr>
        <w:rFonts w:hint="default" w:ascii="Symbol" w:hAnsi="Symbol"/>
      </w:rPr>
    </w:lvl>
    <w:lvl w:ilvl="7" w:tplc="1F706E22">
      <w:start w:val="1"/>
      <w:numFmt w:val="bullet"/>
      <w:lvlText w:val="o"/>
      <w:lvlJc w:val="left"/>
      <w:pPr>
        <w:ind w:left="5760" w:hanging="360"/>
      </w:pPr>
      <w:rPr>
        <w:rFonts w:hint="default" w:ascii="Courier New" w:hAnsi="Courier New"/>
      </w:rPr>
    </w:lvl>
    <w:lvl w:ilvl="8" w:tplc="A09C102C">
      <w:start w:val="1"/>
      <w:numFmt w:val="bullet"/>
      <w:lvlText w:val=""/>
      <w:lvlJc w:val="left"/>
      <w:pPr>
        <w:ind w:left="6480" w:hanging="360"/>
      </w:pPr>
      <w:rPr>
        <w:rFonts w:hint="default" w:ascii="Wingdings" w:hAnsi="Wingdings"/>
      </w:rPr>
    </w:lvl>
  </w:abstractNum>
  <w:num w:numId="1" w16cid:durableId="176699549">
    <w:abstractNumId w:val="11"/>
  </w:num>
  <w:num w:numId="2" w16cid:durableId="109593560">
    <w:abstractNumId w:val="10"/>
  </w:num>
  <w:num w:numId="3" w16cid:durableId="1828550925">
    <w:abstractNumId w:val="14"/>
  </w:num>
  <w:num w:numId="4" w16cid:durableId="1671785233">
    <w:abstractNumId w:val="2"/>
  </w:num>
  <w:num w:numId="5" w16cid:durableId="1752384379">
    <w:abstractNumId w:val="16"/>
  </w:num>
  <w:num w:numId="6" w16cid:durableId="914779950">
    <w:abstractNumId w:val="0"/>
  </w:num>
  <w:num w:numId="7" w16cid:durableId="1018238637">
    <w:abstractNumId w:val="13"/>
  </w:num>
  <w:num w:numId="8" w16cid:durableId="120463494">
    <w:abstractNumId w:val="15"/>
  </w:num>
  <w:num w:numId="9" w16cid:durableId="442771724">
    <w:abstractNumId w:val="5"/>
  </w:num>
  <w:num w:numId="10" w16cid:durableId="413549771">
    <w:abstractNumId w:val="8"/>
  </w:num>
  <w:num w:numId="11" w16cid:durableId="2129157217">
    <w:abstractNumId w:val="9"/>
  </w:num>
  <w:num w:numId="12" w16cid:durableId="1065109912">
    <w:abstractNumId w:val="6"/>
  </w:num>
  <w:num w:numId="13" w16cid:durableId="959725213">
    <w:abstractNumId w:val="7"/>
  </w:num>
  <w:num w:numId="14" w16cid:durableId="1482427099">
    <w:abstractNumId w:val="18"/>
  </w:num>
  <w:num w:numId="15" w16cid:durableId="1198784775">
    <w:abstractNumId w:val="3"/>
  </w:num>
  <w:num w:numId="16" w16cid:durableId="480315414">
    <w:abstractNumId w:val="12"/>
  </w:num>
  <w:num w:numId="17" w16cid:durableId="1321736518">
    <w:abstractNumId w:val="1"/>
  </w:num>
  <w:num w:numId="18" w16cid:durableId="1286473159">
    <w:abstractNumId w:val="17"/>
  </w:num>
  <w:num w:numId="19" w16cid:durableId="675112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F8537"/>
    <w:rsid w:val="0020A7FF"/>
    <w:rsid w:val="0025313B"/>
    <w:rsid w:val="00257DE3"/>
    <w:rsid w:val="0029192C"/>
    <w:rsid w:val="0045044A"/>
    <w:rsid w:val="0052708E"/>
    <w:rsid w:val="00787A05"/>
    <w:rsid w:val="007B7884"/>
    <w:rsid w:val="00A67912"/>
    <w:rsid w:val="010B8614"/>
    <w:rsid w:val="011219E8"/>
    <w:rsid w:val="013D8248"/>
    <w:rsid w:val="015438EB"/>
    <w:rsid w:val="016794B4"/>
    <w:rsid w:val="016E4F81"/>
    <w:rsid w:val="018D5106"/>
    <w:rsid w:val="01B167F5"/>
    <w:rsid w:val="01D70BBB"/>
    <w:rsid w:val="01E10D3E"/>
    <w:rsid w:val="01EF8CA7"/>
    <w:rsid w:val="020B54CB"/>
    <w:rsid w:val="020EB9AB"/>
    <w:rsid w:val="027A01D8"/>
    <w:rsid w:val="02852409"/>
    <w:rsid w:val="029B57D1"/>
    <w:rsid w:val="02BE2012"/>
    <w:rsid w:val="03012CE4"/>
    <w:rsid w:val="0303B806"/>
    <w:rsid w:val="030E4E71"/>
    <w:rsid w:val="03383B68"/>
    <w:rsid w:val="0359B5EB"/>
    <w:rsid w:val="0365ABB9"/>
    <w:rsid w:val="03902DF4"/>
    <w:rsid w:val="039DCC00"/>
    <w:rsid w:val="03BC32C4"/>
    <w:rsid w:val="03C070C4"/>
    <w:rsid w:val="03D581B3"/>
    <w:rsid w:val="03F6E7F1"/>
    <w:rsid w:val="04896789"/>
    <w:rsid w:val="04975ADB"/>
    <w:rsid w:val="04B83D9D"/>
    <w:rsid w:val="04E04220"/>
    <w:rsid w:val="04E308EE"/>
    <w:rsid w:val="0518EA20"/>
    <w:rsid w:val="052469A9"/>
    <w:rsid w:val="05251B29"/>
    <w:rsid w:val="057D2FDD"/>
    <w:rsid w:val="058E802F"/>
    <w:rsid w:val="05A93332"/>
    <w:rsid w:val="05DEEE05"/>
    <w:rsid w:val="05EB151A"/>
    <w:rsid w:val="0610F36B"/>
    <w:rsid w:val="062EB1BA"/>
    <w:rsid w:val="0646C0CA"/>
    <w:rsid w:val="0656CBA7"/>
    <w:rsid w:val="067BE8B1"/>
    <w:rsid w:val="0680F851"/>
    <w:rsid w:val="0687F881"/>
    <w:rsid w:val="06948B9A"/>
    <w:rsid w:val="06C11AB5"/>
    <w:rsid w:val="06FE51E6"/>
    <w:rsid w:val="075DE51E"/>
    <w:rsid w:val="0772D5FE"/>
    <w:rsid w:val="0783FBB6"/>
    <w:rsid w:val="078BF7A0"/>
    <w:rsid w:val="07BB25A3"/>
    <w:rsid w:val="07CD2F58"/>
    <w:rsid w:val="07E7B27B"/>
    <w:rsid w:val="07F673B3"/>
    <w:rsid w:val="0845D114"/>
    <w:rsid w:val="0878DB7A"/>
    <w:rsid w:val="088781DA"/>
    <w:rsid w:val="088C89E5"/>
    <w:rsid w:val="08A2B45C"/>
    <w:rsid w:val="08B73550"/>
    <w:rsid w:val="0908E4DC"/>
    <w:rsid w:val="09415DF1"/>
    <w:rsid w:val="0949210D"/>
    <w:rsid w:val="09DB7E4F"/>
    <w:rsid w:val="09E19492"/>
    <w:rsid w:val="09FBAF88"/>
    <w:rsid w:val="0A00CB8F"/>
    <w:rsid w:val="0A14ABDB"/>
    <w:rsid w:val="0A194705"/>
    <w:rsid w:val="0A5348DB"/>
    <w:rsid w:val="0A8286C9"/>
    <w:rsid w:val="0A9C38E0"/>
    <w:rsid w:val="0AAA76C0"/>
    <w:rsid w:val="0AADEAB1"/>
    <w:rsid w:val="0AE127B9"/>
    <w:rsid w:val="0AE4648E"/>
    <w:rsid w:val="0B0D16C7"/>
    <w:rsid w:val="0B50ED85"/>
    <w:rsid w:val="0B58D99F"/>
    <w:rsid w:val="0B5A7F13"/>
    <w:rsid w:val="0B903898"/>
    <w:rsid w:val="0BB07C3C"/>
    <w:rsid w:val="0BEF193C"/>
    <w:rsid w:val="0C03BFB3"/>
    <w:rsid w:val="0C096462"/>
    <w:rsid w:val="0C29ECFE"/>
    <w:rsid w:val="0C5D5EC8"/>
    <w:rsid w:val="0C7B5F15"/>
    <w:rsid w:val="0C898B7C"/>
    <w:rsid w:val="0CCC0133"/>
    <w:rsid w:val="0CD4C839"/>
    <w:rsid w:val="0CE97A49"/>
    <w:rsid w:val="0D684335"/>
    <w:rsid w:val="0D8AE99D"/>
    <w:rsid w:val="0E0DC1FA"/>
    <w:rsid w:val="0E367D73"/>
    <w:rsid w:val="0ECBEF05"/>
    <w:rsid w:val="0EE5D6AC"/>
    <w:rsid w:val="0F374E20"/>
    <w:rsid w:val="0F3DEFD9"/>
    <w:rsid w:val="0F576B05"/>
    <w:rsid w:val="0FC1533D"/>
    <w:rsid w:val="100B4159"/>
    <w:rsid w:val="1020F8F6"/>
    <w:rsid w:val="104019CD"/>
    <w:rsid w:val="10714812"/>
    <w:rsid w:val="11023962"/>
    <w:rsid w:val="11055537"/>
    <w:rsid w:val="111288C0"/>
    <w:rsid w:val="111698CC"/>
    <w:rsid w:val="11897E11"/>
    <w:rsid w:val="118BE2C9"/>
    <w:rsid w:val="11B4600C"/>
    <w:rsid w:val="11BD9351"/>
    <w:rsid w:val="11D0C6CC"/>
    <w:rsid w:val="1225E383"/>
    <w:rsid w:val="125FAE03"/>
    <w:rsid w:val="1264CEE1"/>
    <w:rsid w:val="12B7A084"/>
    <w:rsid w:val="12BF64C6"/>
    <w:rsid w:val="12C2DBEB"/>
    <w:rsid w:val="13691357"/>
    <w:rsid w:val="138A76F2"/>
    <w:rsid w:val="13FCCEB3"/>
    <w:rsid w:val="14076BFF"/>
    <w:rsid w:val="143C4E41"/>
    <w:rsid w:val="14C9F34F"/>
    <w:rsid w:val="1504AC08"/>
    <w:rsid w:val="1513EA4B"/>
    <w:rsid w:val="1539FF61"/>
    <w:rsid w:val="15415453"/>
    <w:rsid w:val="1562A50C"/>
    <w:rsid w:val="156598F7"/>
    <w:rsid w:val="156CC67D"/>
    <w:rsid w:val="15790DBE"/>
    <w:rsid w:val="157D64D4"/>
    <w:rsid w:val="1588E5D0"/>
    <w:rsid w:val="159F96B5"/>
    <w:rsid w:val="15D061BC"/>
    <w:rsid w:val="15D16465"/>
    <w:rsid w:val="15DB28FB"/>
    <w:rsid w:val="15E253A5"/>
    <w:rsid w:val="160D23E8"/>
    <w:rsid w:val="1640C839"/>
    <w:rsid w:val="168D7F6D"/>
    <w:rsid w:val="169E87D4"/>
    <w:rsid w:val="16AD0B42"/>
    <w:rsid w:val="16E143FB"/>
    <w:rsid w:val="1731CBE3"/>
    <w:rsid w:val="17356BF6"/>
    <w:rsid w:val="1754EE0C"/>
    <w:rsid w:val="176AC2B4"/>
    <w:rsid w:val="1781FED5"/>
    <w:rsid w:val="178DE33C"/>
    <w:rsid w:val="17A2E0DD"/>
    <w:rsid w:val="17E8A938"/>
    <w:rsid w:val="1828B8BF"/>
    <w:rsid w:val="182E68E0"/>
    <w:rsid w:val="185C7FC2"/>
    <w:rsid w:val="1880E9B3"/>
    <w:rsid w:val="1883CA58"/>
    <w:rsid w:val="18BD3065"/>
    <w:rsid w:val="18C3639A"/>
    <w:rsid w:val="18D55164"/>
    <w:rsid w:val="192FDABB"/>
    <w:rsid w:val="1934F951"/>
    <w:rsid w:val="19570AE6"/>
    <w:rsid w:val="196324FE"/>
    <w:rsid w:val="196D6318"/>
    <w:rsid w:val="19A47EA3"/>
    <w:rsid w:val="19B64FB2"/>
    <w:rsid w:val="19CEAB10"/>
    <w:rsid w:val="1A117BD6"/>
    <w:rsid w:val="1A870873"/>
    <w:rsid w:val="1A8F69B9"/>
    <w:rsid w:val="1A946111"/>
    <w:rsid w:val="1AB45108"/>
    <w:rsid w:val="1B093379"/>
    <w:rsid w:val="1B664F05"/>
    <w:rsid w:val="1B87BF66"/>
    <w:rsid w:val="1BE8F041"/>
    <w:rsid w:val="1BFC3208"/>
    <w:rsid w:val="1C052222"/>
    <w:rsid w:val="1C139E05"/>
    <w:rsid w:val="1C52715D"/>
    <w:rsid w:val="1CA503DA"/>
    <w:rsid w:val="1CB1D6AA"/>
    <w:rsid w:val="1CC589A5"/>
    <w:rsid w:val="1CF58084"/>
    <w:rsid w:val="1D666BD6"/>
    <w:rsid w:val="1D6DB6F1"/>
    <w:rsid w:val="1D90D947"/>
    <w:rsid w:val="1D9A81A2"/>
    <w:rsid w:val="1DBB1F72"/>
    <w:rsid w:val="1DE9178C"/>
    <w:rsid w:val="1E0028D2"/>
    <w:rsid w:val="1E107FCD"/>
    <w:rsid w:val="1E406401"/>
    <w:rsid w:val="1E5CC17B"/>
    <w:rsid w:val="1EAD5504"/>
    <w:rsid w:val="1F5F77CA"/>
    <w:rsid w:val="1F692B10"/>
    <w:rsid w:val="1FE081A0"/>
    <w:rsid w:val="1FEF3F7C"/>
    <w:rsid w:val="2002295B"/>
    <w:rsid w:val="203282F8"/>
    <w:rsid w:val="20349455"/>
    <w:rsid w:val="20402061"/>
    <w:rsid w:val="204AE030"/>
    <w:rsid w:val="207F40D4"/>
    <w:rsid w:val="2080564D"/>
    <w:rsid w:val="212D1B98"/>
    <w:rsid w:val="214720E8"/>
    <w:rsid w:val="214DF7CF"/>
    <w:rsid w:val="214F6B2F"/>
    <w:rsid w:val="21570684"/>
    <w:rsid w:val="21646D07"/>
    <w:rsid w:val="21A0DD0C"/>
    <w:rsid w:val="21B76C0C"/>
    <w:rsid w:val="21E35B78"/>
    <w:rsid w:val="222CCC40"/>
    <w:rsid w:val="225024CB"/>
    <w:rsid w:val="2282B69D"/>
    <w:rsid w:val="228A3122"/>
    <w:rsid w:val="22C3563F"/>
    <w:rsid w:val="22D350AB"/>
    <w:rsid w:val="230ABDC9"/>
    <w:rsid w:val="230CB607"/>
    <w:rsid w:val="2341538E"/>
    <w:rsid w:val="23D9E99B"/>
    <w:rsid w:val="2409C326"/>
    <w:rsid w:val="240E1640"/>
    <w:rsid w:val="247E84B6"/>
    <w:rsid w:val="250C76DD"/>
    <w:rsid w:val="25296D80"/>
    <w:rsid w:val="253C3E0D"/>
    <w:rsid w:val="25525862"/>
    <w:rsid w:val="256268EA"/>
    <w:rsid w:val="2568D385"/>
    <w:rsid w:val="2635A405"/>
    <w:rsid w:val="26425E8B"/>
    <w:rsid w:val="2648F449"/>
    <w:rsid w:val="266C3DB5"/>
    <w:rsid w:val="2694F8C1"/>
    <w:rsid w:val="269786F4"/>
    <w:rsid w:val="26A69100"/>
    <w:rsid w:val="26FDE106"/>
    <w:rsid w:val="27068493"/>
    <w:rsid w:val="27226B02"/>
    <w:rsid w:val="27405A81"/>
    <w:rsid w:val="275343ED"/>
    <w:rsid w:val="27815783"/>
    <w:rsid w:val="278990E2"/>
    <w:rsid w:val="27998CB4"/>
    <w:rsid w:val="27F3833A"/>
    <w:rsid w:val="28041E26"/>
    <w:rsid w:val="28597041"/>
    <w:rsid w:val="2887DE8D"/>
    <w:rsid w:val="28C789CD"/>
    <w:rsid w:val="28DAD764"/>
    <w:rsid w:val="290155DE"/>
    <w:rsid w:val="2912ACB6"/>
    <w:rsid w:val="291EBA29"/>
    <w:rsid w:val="2980518A"/>
    <w:rsid w:val="29890949"/>
    <w:rsid w:val="29CD8540"/>
    <w:rsid w:val="29F66AF3"/>
    <w:rsid w:val="29FD9238"/>
    <w:rsid w:val="2A06C4A2"/>
    <w:rsid w:val="2A1A7D54"/>
    <w:rsid w:val="2A22C02D"/>
    <w:rsid w:val="2A3FC6DF"/>
    <w:rsid w:val="2A61CA20"/>
    <w:rsid w:val="2A646181"/>
    <w:rsid w:val="2A9BBDDC"/>
    <w:rsid w:val="2AB8E178"/>
    <w:rsid w:val="2AED1F7D"/>
    <w:rsid w:val="2B0AD9F5"/>
    <w:rsid w:val="2B3C87BF"/>
    <w:rsid w:val="2B5EDBF8"/>
    <w:rsid w:val="2B60C835"/>
    <w:rsid w:val="2B6810D3"/>
    <w:rsid w:val="2BBA0061"/>
    <w:rsid w:val="2BBA8040"/>
    <w:rsid w:val="2BC13F3F"/>
    <w:rsid w:val="2BF1D21B"/>
    <w:rsid w:val="2C06A78A"/>
    <w:rsid w:val="2C93B7D0"/>
    <w:rsid w:val="2C9839D9"/>
    <w:rsid w:val="2CB64BD1"/>
    <w:rsid w:val="2CDB2B54"/>
    <w:rsid w:val="2D6928B2"/>
    <w:rsid w:val="2D7D7901"/>
    <w:rsid w:val="2DDA3EED"/>
    <w:rsid w:val="2E0AE7DB"/>
    <w:rsid w:val="2E66780C"/>
    <w:rsid w:val="2E6E9A23"/>
    <w:rsid w:val="2E91CBC7"/>
    <w:rsid w:val="2EAF74D4"/>
    <w:rsid w:val="2EF92945"/>
    <w:rsid w:val="2F4DBECA"/>
    <w:rsid w:val="2F78F8C1"/>
    <w:rsid w:val="2F7C1195"/>
    <w:rsid w:val="2F954A76"/>
    <w:rsid w:val="2F9DAE7C"/>
    <w:rsid w:val="2FC55D00"/>
    <w:rsid w:val="2FD5073D"/>
    <w:rsid w:val="2FF8100B"/>
    <w:rsid w:val="30D22EE2"/>
    <w:rsid w:val="30DA6E7B"/>
    <w:rsid w:val="31155CAD"/>
    <w:rsid w:val="312435FE"/>
    <w:rsid w:val="31651700"/>
    <w:rsid w:val="31D1463A"/>
    <w:rsid w:val="31DD2C22"/>
    <w:rsid w:val="31F71CB1"/>
    <w:rsid w:val="32254D1D"/>
    <w:rsid w:val="3228A0C3"/>
    <w:rsid w:val="3270B4FC"/>
    <w:rsid w:val="329BF89E"/>
    <w:rsid w:val="32E98BFB"/>
    <w:rsid w:val="32F1C88B"/>
    <w:rsid w:val="33080984"/>
    <w:rsid w:val="3314B996"/>
    <w:rsid w:val="331BD1E6"/>
    <w:rsid w:val="338F8537"/>
    <w:rsid w:val="33A70385"/>
    <w:rsid w:val="33AD8D21"/>
    <w:rsid w:val="33CF959A"/>
    <w:rsid w:val="340DF659"/>
    <w:rsid w:val="341F45E6"/>
    <w:rsid w:val="344BA1B1"/>
    <w:rsid w:val="34769A9A"/>
    <w:rsid w:val="34A66230"/>
    <w:rsid w:val="34A89FB9"/>
    <w:rsid w:val="35212068"/>
    <w:rsid w:val="35493A47"/>
    <w:rsid w:val="3567A846"/>
    <w:rsid w:val="3582DAD4"/>
    <w:rsid w:val="3622A4F3"/>
    <w:rsid w:val="3640EDFE"/>
    <w:rsid w:val="3647D447"/>
    <w:rsid w:val="36639E14"/>
    <w:rsid w:val="36AA264B"/>
    <w:rsid w:val="36D58AC7"/>
    <w:rsid w:val="36F875D0"/>
    <w:rsid w:val="371CBE88"/>
    <w:rsid w:val="3764614E"/>
    <w:rsid w:val="37752E64"/>
    <w:rsid w:val="37878317"/>
    <w:rsid w:val="3788F084"/>
    <w:rsid w:val="3790DB6D"/>
    <w:rsid w:val="37C2E2A0"/>
    <w:rsid w:val="37CB49C4"/>
    <w:rsid w:val="37DBFEBE"/>
    <w:rsid w:val="37EBDB6B"/>
    <w:rsid w:val="37F650EB"/>
    <w:rsid w:val="384D3F21"/>
    <w:rsid w:val="3852CA5F"/>
    <w:rsid w:val="389C6E53"/>
    <w:rsid w:val="38B88EE9"/>
    <w:rsid w:val="38C19793"/>
    <w:rsid w:val="38C87B0D"/>
    <w:rsid w:val="38D874E1"/>
    <w:rsid w:val="38E6735A"/>
    <w:rsid w:val="392164E8"/>
    <w:rsid w:val="3983BA50"/>
    <w:rsid w:val="398ABED6"/>
    <w:rsid w:val="39B2EFB6"/>
    <w:rsid w:val="3A0C6F7D"/>
    <w:rsid w:val="3A1097B0"/>
    <w:rsid w:val="3A744542"/>
    <w:rsid w:val="3AAAC16A"/>
    <w:rsid w:val="3ABEF995"/>
    <w:rsid w:val="3ADADDF9"/>
    <w:rsid w:val="3B476469"/>
    <w:rsid w:val="3BF54956"/>
    <w:rsid w:val="3C06D7A4"/>
    <w:rsid w:val="3C358E57"/>
    <w:rsid w:val="3C5AAC56"/>
    <w:rsid w:val="3CA7A7EB"/>
    <w:rsid w:val="3CBFA05D"/>
    <w:rsid w:val="3CCFB15F"/>
    <w:rsid w:val="3CF4290D"/>
    <w:rsid w:val="3D140CB6"/>
    <w:rsid w:val="3D16F361"/>
    <w:rsid w:val="3D24A450"/>
    <w:rsid w:val="3D8026B2"/>
    <w:rsid w:val="3D929629"/>
    <w:rsid w:val="3DA68084"/>
    <w:rsid w:val="3E65BEE9"/>
    <w:rsid w:val="3E791C7C"/>
    <w:rsid w:val="3EAFDD17"/>
    <w:rsid w:val="3ECC324E"/>
    <w:rsid w:val="3EFC2698"/>
    <w:rsid w:val="3F4D9A5B"/>
    <w:rsid w:val="3F4EB52A"/>
    <w:rsid w:val="3FDD3EBF"/>
    <w:rsid w:val="3FFDF093"/>
    <w:rsid w:val="4003D77C"/>
    <w:rsid w:val="404BAD78"/>
    <w:rsid w:val="4076BEE9"/>
    <w:rsid w:val="40EA2E82"/>
    <w:rsid w:val="4127957F"/>
    <w:rsid w:val="412C8FC7"/>
    <w:rsid w:val="4162276D"/>
    <w:rsid w:val="416C1550"/>
    <w:rsid w:val="419F8A8D"/>
    <w:rsid w:val="41D7EDE5"/>
    <w:rsid w:val="41E77DD9"/>
    <w:rsid w:val="41F186FE"/>
    <w:rsid w:val="4252355A"/>
    <w:rsid w:val="42A57D97"/>
    <w:rsid w:val="42B485F2"/>
    <w:rsid w:val="42C3BF01"/>
    <w:rsid w:val="42EB34F6"/>
    <w:rsid w:val="42F67F7B"/>
    <w:rsid w:val="42FB41CA"/>
    <w:rsid w:val="43057052"/>
    <w:rsid w:val="430BEACB"/>
    <w:rsid w:val="432EE1E1"/>
    <w:rsid w:val="43488AB7"/>
    <w:rsid w:val="43ACF1EB"/>
    <w:rsid w:val="44144907"/>
    <w:rsid w:val="442AB0B6"/>
    <w:rsid w:val="44360B20"/>
    <w:rsid w:val="4458C30F"/>
    <w:rsid w:val="44945D0D"/>
    <w:rsid w:val="449D50C1"/>
    <w:rsid w:val="44D8594F"/>
    <w:rsid w:val="44FDF882"/>
    <w:rsid w:val="452B4F89"/>
    <w:rsid w:val="45370268"/>
    <w:rsid w:val="45690DD9"/>
    <w:rsid w:val="456CDB46"/>
    <w:rsid w:val="457F65B2"/>
    <w:rsid w:val="45A339C7"/>
    <w:rsid w:val="45BEE56F"/>
    <w:rsid w:val="45CD0CDA"/>
    <w:rsid w:val="45D12B01"/>
    <w:rsid w:val="45EF03CA"/>
    <w:rsid w:val="45F188A6"/>
    <w:rsid w:val="45F2A0A4"/>
    <w:rsid w:val="461FE860"/>
    <w:rsid w:val="462112BF"/>
    <w:rsid w:val="462F3EB7"/>
    <w:rsid w:val="463B4B60"/>
    <w:rsid w:val="4645246C"/>
    <w:rsid w:val="466C079B"/>
    <w:rsid w:val="469ACF09"/>
    <w:rsid w:val="46E13D8C"/>
    <w:rsid w:val="46E3A601"/>
    <w:rsid w:val="474D3B55"/>
    <w:rsid w:val="475335B8"/>
    <w:rsid w:val="47602D6C"/>
    <w:rsid w:val="479B489D"/>
    <w:rsid w:val="47C58386"/>
    <w:rsid w:val="47E98FBD"/>
    <w:rsid w:val="483D0DAF"/>
    <w:rsid w:val="4843565A"/>
    <w:rsid w:val="48474C78"/>
    <w:rsid w:val="4861A854"/>
    <w:rsid w:val="48A0148D"/>
    <w:rsid w:val="4913E2F2"/>
    <w:rsid w:val="491F4E50"/>
    <w:rsid w:val="4938496B"/>
    <w:rsid w:val="4954A2C7"/>
    <w:rsid w:val="49D97F83"/>
    <w:rsid w:val="49DB0553"/>
    <w:rsid w:val="49EB82B7"/>
    <w:rsid w:val="49EC03F9"/>
    <w:rsid w:val="4A3A7B95"/>
    <w:rsid w:val="4A6534BE"/>
    <w:rsid w:val="4A664BC2"/>
    <w:rsid w:val="4A918CCB"/>
    <w:rsid w:val="4AA0EE94"/>
    <w:rsid w:val="4AA89889"/>
    <w:rsid w:val="4AB278E7"/>
    <w:rsid w:val="4ABD8343"/>
    <w:rsid w:val="4AE524FD"/>
    <w:rsid w:val="4AEA7BD9"/>
    <w:rsid w:val="4B08D2F7"/>
    <w:rsid w:val="4B508EE7"/>
    <w:rsid w:val="4B5D70FD"/>
    <w:rsid w:val="4B5D7952"/>
    <w:rsid w:val="4BA3C07A"/>
    <w:rsid w:val="4BA89B92"/>
    <w:rsid w:val="4C086890"/>
    <w:rsid w:val="4C1EF965"/>
    <w:rsid w:val="4C824D1C"/>
    <w:rsid w:val="4CCE7FE0"/>
    <w:rsid w:val="4CDDB1AD"/>
    <w:rsid w:val="4CFCB1B7"/>
    <w:rsid w:val="4D2E531E"/>
    <w:rsid w:val="4D3BEDEC"/>
    <w:rsid w:val="4D3E423C"/>
    <w:rsid w:val="4D666DEB"/>
    <w:rsid w:val="4D90C40E"/>
    <w:rsid w:val="4DCF3324"/>
    <w:rsid w:val="4E8AD41E"/>
    <w:rsid w:val="4E9926CA"/>
    <w:rsid w:val="4EA5B218"/>
    <w:rsid w:val="4EBF751C"/>
    <w:rsid w:val="4EDB9F94"/>
    <w:rsid w:val="4F3FC788"/>
    <w:rsid w:val="4F4AADA1"/>
    <w:rsid w:val="4F5111AD"/>
    <w:rsid w:val="4F636363"/>
    <w:rsid w:val="4F70C32B"/>
    <w:rsid w:val="4F93A4A5"/>
    <w:rsid w:val="4FBF8761"/>
    <w:rsid w:val="4FD4D346"/>
    <w:rsid w:val="4FE39814"/>
    <w:rsid w:val="4FEABF1A"/>
    <w:rsid w:val="50060C4A"/>
    <w:rsid w:val="5018D28E"/>
    <w:rsid w:val="506C7B28"/>
    <w:rsid w:val="50875501"/>
    <w:rsid w:val="50A344B8"/>
    <w:rsid w:val="50CD54E3"/>
    <w:rsid w:val="50D41D76"/>
    <w:rsid w:val="51019816"/>
    <w:rsid w:val="5191785E"/>
    <w:rsid w:val="519E026F"/>
    <w:rsid w:val="51FDB15E"/>
    <w:rsid w:val="522FC5D9"/>
    <w:rsid w:val="52CB8F57"/>
    <w:rsid w:val="531290F7"/>
    <w:rsid w:val="5386C02F"/>
    <w:rsid w:val="53890C5E"/>
    <w:rsid w:val="5390DF65"/>
    <w:rsid w:val="5392E63F"/>
    <w:rsid w:val="541107DE"/>
    <w:rsid w:val="543FAD91"/>
    <w:rsid w:val="54D69370"/>
    <w:rsid w:val="54EBFFF0"/>
    <w:rsid w:val="554D3389"/>
    <w:rsid w:val="5550C96D"/>
    <w:rsid w:val="5558A1E9"/>
    <w:rsid w:val="55E4FE54"/>
    <w:rsid w:val="55FDE418"/>
    <w:rsid w:val="567D876C"/>
    <w:rsid w:val="5682B50E"/>
    <w:rsid w:val="56CCC93D"/>
    <w:rsid w:val="56CDFB66"/>
    <w:rsid w:val="56FBDDE8"/>
    <w:rsid w:val="571E01F0"/>
    <w:rsid w:val="5736E9AD"/>
    <w:rsid w:val="574752D5"/>
    <w:rsid w:val="57ACC615"/>
    <w:rsid w:val="57B85506"/>
    <w:rsid w:val="581A3397"/>
    <w:rsid w:val="58233314"/>
    <w:rsid w:val="586D549E"/>
    <w:rsid w:val="58E8BC49"/>
    <w:rsid w:val="595242BD"/>
    <w:rsid w:val="5966B532"/>
    <w:rsid w:val="59E5E304"/>
    <w:rsid w:val="5A2D7A4E"/>
    <w:rsid w:val="5A2DB852"/>
    <w:rsid w:val="5A73AD9C"/>
    <w:rsid w:val="5A755BE7"/>
    <w:rsid w:val="5A98C6BF"/>
    <w:rsid w:val="5AB7CB63"/>
    <w:rsid w:val="5B001E4F"/>
    <w:rsid w:val="5B19ADF1"/>
    <w:rsid w:val="5B2003CF"/>
    <w:rsid w:val="5B54C5C5"/>
    <w:rsid w:val="5B5B4174"/>
    <w:rsid w:val="5B631568"/>
    <w:rsid w:val="5B7BDB7E"/>
    <w:rsid w:val="5BC72B27"/>
    <w:rsid w:val="5BD9DE8D"/>
    <w:rsid w:val="5BF99157"/>
    <w:rsid w:val="5C06AE3B"/>
    <w:rsid w:val="5C280B93"/>
    <w:rsid w:val="5C49904B"/>
    <w:rsid w:val="5C5833BF"/>
    <w:rsid w:val="5CB3ED94"/>
    <w:rsid w:val="5D19EA91"/>
    <w:rsid w:val="5D29AE74"/>
    <w:rsid w:val="5D63086D"/>
    <w:rsid w:val="5D715B67"/>
    <w:rsid w:val="5D805DC9"/>
    <w:rsid w:val="5D826032"/>
    <w:rsid w:val="5DAE8A15"/>
    <w:rsid w:val="5DB0C983"/>
    <w:rsid w:val="5DF3669B"/>
    <w:rsid w:val="5E4120C7"/>
    <w:rsid w:val="5E6D3312"/>
    <w:rsid w:val="5E9D1492"/>
    <w:rsid w:val="5EB9DE05"/>
    <w:rsid w:val="5ED66328"/>
    <w:rsid w:val="5F10159A"/>
    <w:rsid w:val="5F3080A6"/>
    <w:rsid w:val="5F334772"/>
    <w:rsid w:val="5F377A06"/>
    <w:rsid w:val="5F4D4EF1"/>
    <w:rsid w:val="5FE0D008"/>
    <w:rsid w:val="600A61AA"/>
    <w:rsid w:val="6045D5F0"/>
    <w:rsid w:val="6058521E"/>
    <w:rsid w:val="608E0EEF"/>
    <w:rsid w:val="60939FE2"/>
    <w:rsid w:val="60A440DE"/>
    <w:rsid w:val="60B4364A"/>
    <w:rsid w:val="6152134E"/>
    <w:rsid w:val="6155A302"/>
    <w:rsid w:val="61587053"/>
    <w:rsid w:val="61AC9FFE"/>
    <w:rsid w:val="61D47777"/>
    <w:rsid w:val="61EB0C4F"/>
    <w:rsid w:val="61FD7CCF"/>
    <w:rsid w:val="621E282C"/>
    <w:rsid w:val="623C03CD"/>
    <w:rsid w:val="626E8280"/>
    <w:rsid w:val="626FD95B"/>
    <w:rsid w:val="6347BABD"/>
    <w:rsid w:val="636922FC"/>
    <w:rsid w:val="637A3CB2"/>
    <w:rsid w:val="6386205A"/>
    <w:rsid w:val="63B1A13E"/>
    <w:rsid w:val="63D43F02"/>
    <w:rsid w:val="63E6A724"/>
    <w:rsid w:val="6440B4E1"/>
    <w:rsid w:val="645A164C"/>
    <w:rsid w:val="6485C2CB"/>
    <w:rsid w:val="64BAE516"/>
    <w:rsid w:val="64BF3DD6"/>
    <w:rsid w:val="64D123A5"/>
    <w:rsid w:val="64D1C0A1"/>
    <w:rsid w:val="6510C3E7"/>
    <w:rsid w:val="65293208"/>
    <w:rsid w:val="6529F738"/>
    <w:rsid w:val="6550914B"/>
    <w:rsid w:val="6565803E"/>
    <w:rsid w:val="65E3542C"/>
    <w:rsid w:val="6688D303"/>
    <w:rsid w:val="669C4B54"/>
    <w:rsid w:val="66B9A08D"/>
    <w:rsid w:val="6704BEA8"/>
    <w:rsid w:val="6733B5CB"/>
    <w:rsid w:val="67B6A7CF"/>
    <w:rsid w:val="67ECEAA3"/>
    <w:rsid w:val="67F560C6"/>
    <w:rsid w:val="68486F9D"/>
    <w:rsid w:val="685016CA"/>
    <w:rsid w:val="68AE533D"/>
    <w:rsid w:val="68CCD53B"/>
    <w:rsid w:val="691122B4"/>
    <w:rsid w:val="6932967E"/>
    <w:rsid w:val="693DB793"/>
    <w:rsid w:val="695715C2"/>
    <w:rsid w:val="6971DFBA"/>
    <w:rsid w:val="698DAE61"/>
    <w:rsid w:val="69A68F7E"/>
    <w:rsid w:val="69D0115F"/>
    <w:rsid w:val="69EA1366"/>
    <w:rsid w:val="69FF7DB6"/>
    <w:rsid w:val="6A154D23"/>
    <w:rsid w:val="6A6086BC"/>
    <w:rsid w:val="6A77245B"/>
    <w:rsid w:val="6A929B15"/>
    <w:rsid w:val="6A9BA56E"/>
    <w:rsid w:val="6AE76D8B"/>
    <w:rsid w:val="6AE970C3"/>
    <w:rsid w:val="6B77C7FF"/>
    <w:rsid w:val="6B8FB127"/>
    <w:rsid w:val="6B919146"/>
    <w:rsid w:val="6B97F07D"/>
    <w:rsid w:val="6BA19851"/>
    <w:rsid w:val="6BEB9354"/>
    <w:rsid w:val="6C10D1B1"/>
    <w:rsid w:val="6C48E812"/>
    <w:rsid w:val="6CA4C170"/>
    <w:rsid w:val="6CAF7150"/>
    <w:rsid w:val="6CD7B6DE"/>
    <w:rsid w:val="6CE8BDCB"/>
    <w:rsid w:val="6CFE2AEE"/>
    <w:rsid w:val="6D2161FF"/>
    <w:rsid w:val="6D220A60"/>
    <w:rsid w:val="6D601548"/>
    <w:rsid w:val="6D6C8EBE"/>
    <w:rsid w:val="6D781A42"/>
    <w:rsid w:val="6DE493D7"/>
    <w:rsid w:val="6E17E112"/>
    <w:rsid w:val="6E92B4E4"/>
    <w:rsid w:val="6E9B89F9"/>
    <w:rsid w:val="6EB0F386"/>
    <w:rsid w:val="6ECA64D6"/>
    <w:rsid w:val="6ECC587D"/>
    <w:rsid w:val="6F0A8B66"/>
    <w:rsid w:val="6F337992"/>
    <w:rsid w:val="6F41F642"/>
    <w:rsid w:val="6FA9CF43"/>
    <w:rsid w:val="6FD44C77"/>
    <w:rsid w:val="6FF0E41E"/>
    <w:rsid w:val="700286C7"/>
    <w:rsid w:val="70222D30"/>
    <w:rsid w:val="702C7F8E"/>
    <w:rsid w:val="706B38C6"/>
    <w:rsid w:val="706BEBF3"/>
    <w:rsid w:val="707DA8E8"/>
    <w:rsid w:val="70943D49"/>
    <w:rsid w:val="70B0E27F"/>
    <w:rsid w:val="70E49426"/>
    <w:rsid w:val="70E978EB"/>
    <w:rsid w:val="70FF5E82"/>
    <w:rsid w:val="71362644"/>
    <w:rsid w:val="71751900"/>
    <w:rsid w:val="71859030"/>
    <w:rsid w:val="71E5AA2D"/>
    <w:rsid w:val="7216D8B2"/>
    <w:rsid w:val="7228F95F"/>
    <w:rsid w:val="722AB987"/>
    <w:rsid w:val="7244E49D"/>
    <w:rsid w:val="7249734D"/>
    <w:rsid w:val="72780CCB"/>
    <w:rsid w:val="728D218A"/>
    <w:rsid w:val="72CFB774"/>
    <w:rsid w:val="72E56343"/>
    <w:rsid w:val="73159A2F"/>
    <w:rsid w:val="7339F1B2"/>
    <w:rsid w:val="73461688"/>
    <w:rsid w:val="7365BB56"/>
    <w:rsid w:val="7386BF19"/>
    <w:rsid w:val="73D01F14"/>
    <w:rsid w:val="73D6FCF7"/>
    <w:rsid w:val="73D8E603"/>
    <w:rsid w:val="7419DE24"/>
    <w:rsid w:val="7422B48C"/>
    <w:rsid w:val="74958012"/>
    <w:rsid w:val="74A0A1B4"/>
    <w:rsid w:val="74D3925C"/>
    <w:rsid w:val="750AF179"/>
    <w:rsid w:val="751A7A70"/>
    <w:rsid w:val="7528347D"/>
    <w:rsid w:val="754AD4AC"/>
    <w:rsid w:val="754EAD29"/>
    <w:rsid w:val="754FFF78"/>
    <w:rsid w:val="75A87926"/>
    <w:rsid w:val="75B0B7C9"/>
    <w:rsid w:val="75BED2A8"/>
    <w:rsid w:val="75D0E77E"/>
    <w:rsid w:val="75FE9EC2"/>
    <w:rsid w:val="764C4138"/>
    <w:rsid w:val="768B8031"/>
    <w:rsid w:val="76CAEF9F"/>
    <w:rsid w:val="76CD31CE"/>
    <w:rsid w:val="771D6090"/>
    <w:rsid w:val="771E3616"/>
    <w:rsid w:val="775A554E"/>
    <w:rsid w:val="777309EF"/>
    <w:rsid w:val="7815A4B1"/>
    <w:rsid w:val="784D3544"/>
    <w:rsid w:val="785ACA29"/>
    <w:rsid w:val="78709639"/>
    <w:rsid w:val="78973F2C"/>
    <w:rsid w:val="7932718F"/>
    <w:rsid w:val="79F69A8A"/>
    <w:rsid w:val="7A1CA38C"/>
    <w:rsid w:val="7A793E02"/>
    <w:rsid w:val="7A91F610"/>
    <w:rsid w:val="7A97D50B"/>
    <w:rsid w:val="7A9C2C95"/>
    <w:rsid w:val="7AB73198"/>
    <w:rsid w:val="7AE78A4B"/>
    <w:rsid w:val="7B171D22"/>
    <w:rsid w:val="7B283370"/>
    <w:rsid w:val="7B3E4EA3"/>
    <w:rsid w:val="7B5D814B"/>
    <w:rsid w:val="7B5EB69B"/>
    <w:rsid w:val="7B926AEB"/>
    <w:rsid w:val="7C2DC671"/>
    <w:rsid w:val="7C89550C"/>
    <w:rsid w:val="7C9E98AC"/>
    <w:rsid w:val="7CBB973C"/>
    <w:rsid w:val="7CD001B6"/>
    <w:rsid w:val="7D2662A8"/>
    <w:rsid w:val="7D2E3B4C"/>
    <w:rsid w:val="7D419127"/>
    <w:rsid w:val="7D71FF4B"/>
    <w:rsid w:val="7D83317D"/>
    <w:rsid w:val="7DC10D20"/>
    <w:rsid w:val="7DC6452E"/>
    <w:rsid w:val="7DFFAF8C"/>
    <w:rsid w:val="7E2FCDB3"/>
    <w:rsid w:val="7E8C47F5"/>
    <w:rsid w:val="7EE57772"/>
    <w:rsid w:val="7F06E097"/>
    <w:rsid w:val="7F26DCD4"/>
    <w:rsid w:val="7F93236B"/>
    <w:rsid w:val="7F98ECD1"/>
    <w:rsid w:val="7FCA3E6F"/>
    <w:rsid w:val="7FD07AE8"/>
    <w:rsid w:val="7FECCF2E"/>
    <w:rsid w:val="7FFB9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D7EF"/>
  <w15:chartTrackingRefBased/>
  <w15:docId w15:val="{2DAA9D1C-B764-4230-8B1C-F89B2A08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table" w:styleId="GridTable4-Accent1">
    <w:name w:val="Grid Table 4 Accent 1"/>
    <w:basedOn w:val="TableNormal"/>
    <w:uiPriority w:val="49"/>
    <w:pPr>
      <w:spacing w:after="0" w:line="240" w:lineRule="auto"/>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png" Id="R56e21e74166d4642" /><Relationship Type="http://schemas.openxmlformats.org/officeDocument/2006/relationships/image" Target="/media/image5.png" Id="Re587f894a3754b10" /><Relationship Type="http://schemas.openxmlformats.org/officeDocument/2006/relationships/hyperlink" Target="https://www150.statcan.gc.ca/t1/tbl1/en/tv.action?pid=3410013301" TargetMode="External" Id="R9e270387b1fb4a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Apeksha Annappa Hipparagi</dc:creator>
  <keywords/>
  <dc:description/>
  <lastModifiedBy>Shrutika Shrikant Desai</lastModifiedBy>
  <revision>5</revision>
  <dcterms:created xsi:type="dcterms:W3CDTF">2024-06-01T15:58:00.0000000Z</dcterms:created>
  <dcterms:modified xsi:type="dcterms:W3CDTF">2024-07-11T22:52:39.9417763Z</dcterms:modified>
</coreProperties>
</file>