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B2" w:rsidRDefault="00924DB2" w:rsidP="00D164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following extract of the </w:t>
      </w:r>
      <w:r w:rsidRPr="00924DB2">
        <w:rPr>
          <w:rFonts w:ascii="Arial" w:hAnsi="Arial" w:cs="Arial"/>
          <w:i/>
          <w:sz w:val="20"/>
          <w:szCs w:val="20"/>
          <w:lang w:val="en-US"/>
        </w:rPr>
        <w:t xml:space="preserve">External Mode </w:t>
      </w:r>
      <w:r w:rsidRPr="00D92EBB">
        <w:rPr>
          <w:rFonts w:ascii="Arial" w:hAnsi="Arial" w:cs="Arial"/>
          <w:b/>
          <w:i/>
          <w:sz w:val="20"/>
          <w:szCs w:val="20"/>
          <w:lang w:val="en-US"/>
        </w:rPr>
        <w:t>target</w:t>
      </w:r>
      <w:r w:rsidRPr="00924DB2">
        <w:rPr>
          <w:rFonts w:ascii="Arial" w:hAnsi="Arial" w:cs="Arial"/>
          <w:i/>
          <w:sz w:val="20"/>
          <w:szCs w:val="20"/>
          <w:lang w:val="en-US"/>
        </w:rPr>
        <w:t xml:space="preserve"> debug message log</w:t>
      </w:r>
      <w:r>
        <w:rPr>
          <w:rFonts w:ascii="Arial" w:hAnsi="Arial" w:cs="Arial"/>
          <w:sz w:val="20"/>
          <w:szCs w:val="20"/>
          <w:lang w:val="en-US"/>
        </w:rPr>
        <w:t xml:space="preserve"> (level 2) </w:t>
      </w:r>
      <w:r w:rsidR="00AC2CCF">
        <w:rPr>
          <w:rFonts w:ascii="Arial" w:hAnsi="Arial" w:cs="Arial"/>
          <w:sz w:val="20"/>
          <w:szCs w:val="20"/>
          <w:lang w:val="en-US"/>
        </w:rPr>
        <w:t xml:space="preserve">is </w:t>
      </w:r>
      <w:r w:rsidR="00D1645D">
        <w:rPr>
          <w:rFonts w:ascii="Arial" w:hAnsi="Arial" w:cs="Arial"/>
          <w:sz w:val="20"/>
          <w:szCs w:val="20"/>
          <w:lang w:val="en-US"/>
        </w:rPr>
        <w:t>analyzed</w:t>
      </w:r>
      <w:r w:rsidR="00AC2CCF">
        <w:rPr>
          <w:rFonts w:ascii="Arial" w:hAnsi="Arial" w:cs="Arial"/>
          <w:sz w:val="20"/>
          <w:szCs w:val="20"/>
          <w:lang w:val="en-US"/>
        </w:rPr>
        <w:t xml:space="preserve"> to determine the cause of </w:t>
      </w: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="00D92EBB">
        <w:rPr>
          <w:rFonts w:ascii="Arial" w:hAnsi="Arial" w:cs="Arial"/>
          <w:sz w:val="20"/>
          <w:szCs w:val="20"/>
          <w:lang w:val="en-US"/>
        </w:rPr>
        <w:t xml:space="preserve">packet error which occurs </w:t>
      </w:r>
      <w:r w:rsidR="00D1645D">
        <w:rPr>
          <w:rFonts w:ascii="Arial" w:hAnsi="Arial" w:cs="Arial"/>
          <w:sz w:val="20"/>
          <w:szCs w:val="20"/>
          <w:lang w:val="en-US"/>
        </w:rPr>
        <w:t>after a parameter download from the host to the target</w:t>
      </w:r>
      <w:r w:rsidR="00AC2CCF">
        <w:rPr>
          <w:rFonts w:ascii="Arial" w:hAnsi="Arial" w:cs="Arial"/>
          <w:sz w:val="20"/>
          <w:szCs w:val="20"/>
          <w:lang w:val="en-US"/>
        </w:rPr>
        <w:t>.</w:t>
      </w:r>
      <w:r w:rsidR="00D1645D">
        <w:rPr>
          <w:rFonts w:ascii="Arial" w:hAnsi="Arial" w:cs="Arial"/>
          <w:sz w:val="20"/>
          <w:szCs w:val="20"/>
          <w:lang w:val="en-US"/>
        </w:rPr>
        <w:t xml:space="preserve"> </w:t>
      </w:r>
      <w:r w:rsidR="00AC2CCF">
        <w:rPr>
          <w:rFonts w:ascii="Arial" w:hAnsi="Arial" w:cs="Arial"/>
          <w:sz w:val="20"/>
          <w:szCs w:val="20"/>
          <w:lang w:val="en-US"/>
        </w:rPr>
        <w:t xml:space="preserve">For </w:t>
      </w:r>
      <w:r w:rsidR="00D92EBB">
        <w:rPr>
          <w:rFonts w:ascii="Arial" w:hAnsi="Arial" w:cs="Arial"/>
          <w:sz w:val="20"/>
          <w:szCs w:val="20"/>
          <w:lang w:val="en-US"/>
        </w:rPr>
        <w:t xml:space="preserve">a detailed analysis </w:t>
      </w:r>
      <w:hyperlink w:anchor="explanation" w:history="1">
        <w:r w:rsidR="006C696D">
          <w:rPr>
            <w:rStyle w:val="Hyperlink"/>
            <w:rFonts w:ascii="Arial" w:hAnsi="Arial" w:cs="Arial"/>
            <w:sz w:val="20"/>
            <w:szCs w:val="20"/>
            <w:lang w:val="en-US"/>
          </w:rPr>
          <w:t>see page 11 ff</w:t>
        </w:r>
      </w:hyperlink>
      <w:r w:rsidR="00AC2CCF">
        <w:rPr>
          <w:rFonts w:ascii="Arial" w:hAnsi="Arial" w:cs="Arial"/>
          <w:sz w:val="20"/>
          <w:szCs w:val="20"/>
          <w:lang w:val="en-US"/>
        </w:rPr>
        <w:t>.</w:t>
      </w:r>
    </w:p>
    <w:p w:rsidR="00D1645D" w:rsidRDefault="00D1645D" w:rsidP="00D1645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924DB2" w:rsidRPr="00924DB2" w:rsidRDefault="00D1645D" w:rsidP="00924DB2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(…)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ExtSetPktWithACK: ExtMode packet &lt;ISR&gt;sent, setting waitForAck to TRUE&lt;LF&gt;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&lt;2 0x7E 0x7E 0x2 0x0&lt;ISR&gt; 0x0 0x0 0x0 0x3 0x3&gt;&lt;LF&gt;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[ 0x7E 0x7E 0x2 0x0 0x0 0x0 0x0 0x3 0x3 ]&lt;LF&gt;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ExtGetPktBlocking: Received ACK_PACKET -&gt; w&lt;ISR&gt;aitForAck = FALSE;&lt;LF&gt;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ExtSetPkt: waitForAck = FALSE -&gt; clear to send&lt;LF&gt;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-[&lt;ISR&gt;2]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0x30&lt;LF&gt;&lt;ISR&gt;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0x0&lt;LF&gt;&lt;ISR&gt;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0x0&lt;ISR&gt;&lt;LF&gt;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0&lt;ISR&gt;x0&lt;LF&gt;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&lt;ISR&gt;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Sending&lt;ISR&gt;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Sendin&lt;ISR&gt;g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Sendin&lt;ISR&gt;g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Sendi&lt;ISR&gt;ng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0x1B&lt;LF&gt;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0x85&lt;LF&gt;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S&lt;ISR&gt;ending  0x1E&lt;LF&gt;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serial_set_string:&lt;ISR&gt;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serial_set_strin&lt;ISR&gt;g: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serial_set_s&lt;ISR&gt;tring: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serial_set_&lt;ISR&gt;string: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serial_set&lt;ISR&gt;_string: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serial_s&lt;ISR&gt;et_string: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serial_&lt;ISR&gt;set_string: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serial&lt;ISR&gt;_set_string: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ExtSet&lt;ISR&gt;PktWithACK: ExtMode packet sent, setting waitForAck to TRUE&lt;LF&gt;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&lt;2 0x7E 0x7E 0x2 0x0 0x0 0x0 0x0 0x&lt;ISR&gt;3 0x3&gt;&lt;LF&gt;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[ 0x7E 0x7E 0x2 0x0 0x0 0x0 0x0 0x3 0x3 ]&lt;LF&gt;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ExtGetPktBlocking: Received ACK_PACKET -&gt; waitForAck = FAL&lt;ISR&gt;SE;&lt;LF&gt;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ExtSetPkt: waitForAck = FALSE -&gt; clear to send&lt;LF&gt;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serial_set_&lt;ISR&gt;string: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serial_s&lt;ISR&gt;et_string: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serial_&lt;ISR&gt;set_string: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serial&lt;ISR&gt;_set_string: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0x1B&lt;LF&gt;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ser&lt;ISR&gt;ial_set_string: Sending  0xD7&lt;LF&gt;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s&lt;ISR&gt;erial_set_string: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s&lt;ISR&gt;erial_set_string: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0x86&lt;LF&gt;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-[&lt;ISR&gt;2] serial_set_string: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&lt;ISR&gt;-[2]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0x0&lt;ISR&gt;&lt;LF&gt;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0x&lt;ISR&gt;18&lt;LF&gt;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&lt;ISR&gt;0x0&lt;LF&gt;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&lt;ISR&gt;0x0&lt;LF&gt;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&lt;ISR&gt;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Sending&lt;ISR&gt;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Send&lt;ISR&gt;ing  0x28&lt;LF&gt;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0xF5&lt;LF&gt;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S&lt;ISR&gt;ending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&lt;ISR&gt;Sending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0x99&lt;LF&gt;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0x99&lt;LF&gt;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serial_set_stri&lt;ISR&gt;ng: Sending  0x9A&lt;LF&gt;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serial_set_str&lt;ISR&gt;ing: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serial_set_s&lt;ISR&gt;tring: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serial_set&lt;ISR&gt;_string: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serial_se&lt;ISR&gt;t_string: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serial_s&lt;ISR&gt;et_string: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serial_&lt;ISR&gt;set_string: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serial_&lt;ISR&gt;set_string: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ser&lt;ISR&gt;ial_set_string: Sending  0xE1&lt;LF&gt;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s&lt;ISR&gt;erial_set_string: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-[2]&lt;ISR&gt; serial_set_string: Sending  0xAC&lt;LF&gt;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0xCC&lt;LF&gt;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0xCC&lt;LF&gt;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&lt;ISR&gt;-[2]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0x0&lt;LF&gt;&lt;ISR&gt;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0x&lt;ISR&gt;0&lt;LF&gt;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0&lt;ISR&gt;x0&lt;LF&gt;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&lt;ISR&gt;0x1&lt;LF&gt;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&lt;ISR&gt;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Sending&lt;ISR&gt;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Sendin&lt;ISR&gt;g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0xCC&lt;LF&gt;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Se&lt;ISR&gt;nding  0xCC&lt;LF&gt;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S&lt;ISR&gt;ending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serial_set_string:&lt;ISR&gt; Sending  0xC0&lt;LF&gt;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serial_set_strin&lt;ISR&gt;g: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serial_set_stri&lt;ISR&gt;ng: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serial_set_st&lt;ISR&gt;ring: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serial_set_&lt;ISR&gt;string: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serial_set&lt;ISR&gt;_string: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serial_set&lt;ISR&gt;_string: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serial_se&lt;ISR&gt;t_string: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serial_&lt;ISR&gt;set_string: Sending  0x1D&lt;LF&gt;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0xB8&lt;LF&gt;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ser&lt;ISR&gt;ial_set_string: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se&lt;ISR&gt;rial_set_string: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0xD3&lt;LF&gt;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-[2]&lt;ISR&gt; serial_set_string: Sending  0x33&lt;LF&gt;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-[&lt;ISR&gt;2]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&lt;ISR&gt;-[2]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0x0&lt;LF&gt;&lt;ISR&gt;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0x&lt;ISR&gt;0&lt;LF&gt;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0&lt;ISR&gt;x0&lt;LF&gt;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&lt;ISR&gt;0x1&lt;LF&gt;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&lt;ISR&gt;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Sending&lt;ISR&gt;  0x1D&lt;LF&gt;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0xA3&lt;LF&gt;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Sen&lt;ISR&gt;ding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Se&lt;ISR&gt;nding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0xE6&lt;LF&gt;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serial_set_string:&lt;ISR&gt;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serial_set_stri&lt;ISR&gt;ng: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serial_set_st&lt;ISR&gt;ring: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serial_set_st&lt;ISR&gt;ring: Sending  0x18&lt;LF&gt;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serial_set_&lt;ISR&gt;string: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serial_set&lt;ISR&gt;_string: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serial_se&lt;ISR&gt;t_string: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serial_s&lt;ISR&gt;et_string: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seria&lt;ISR&gt;l_set_string: Sending  0xC2&lt;LF&gt;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0x8F&lt;LF&gt;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se&lt;ISR&gt;rial_set_string: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se&lt;ISR&gt;rial_set_string: Sending  0x3F&lt;LF&gt;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0xF9&lt;LF&gt;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0x99&lt;LF&gt;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-[2&lt;ISR&gt;] serial_set_string: Sending  0x9A&lt;LF&gt;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-&lt;ISR&gt;[2]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0x0&lt;LF&gt;&lt;ISR&gt;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0x1&lt;ISR&gt;8&lt;LF&gt;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0&lt;ISR&gt;x0&lt;LF&gt;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0&lt;ISR&gt;x0&lt;LF&gt;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&lt;ISR&gt;0x0&lt;LF&gt;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&lt;ISR&gt;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Sendi&lt;ISR&gt;ng  0x14&lt;LF&gt;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serial_set_string: Se&lt;ISR&gt;nding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S&lt;ISR&gt;ending  0x40&lt;LF&gt;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serial_set_string&lt;ISR&gt;: Sending  0x66&lt;LF&gt;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gree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gree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serial_set_strin&lt;ISR&gt;g: Sending  </w:t>
      </w:r>
      <w:r w:rsidRPr="00676846">
        <w:rPr>
          <w:rFonts w:ascii="Courier" w:hAnsi="Courier" w:cs="Courier New"/>
          <w:sz w:val="16"/>
          <w:szCs w:val="16"/>
          <w:highlight w:val="gree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green"/>
          <w:lang w:val="en-US"/>
        </w:rPr>
        <w:t>0x1A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red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serial_set_str&lt;ISR&gt;ing: Sending  </w:t>
      </w:r>
      <w:r w:rsidRPr="00676846">
        <w:rPr>
          <w:rFonts w:ascii="Courier" w:hAnsi="Courier" w:cs="Courier New"/>
          <w:sz w:val="16"/>
          <w:szCs w:val="16"/>
          <w:highlight w:val="red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red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red"/>
          <w:lang w:val="en-US"/>
        </w:rPr>
        <w:t>0x18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serial_set_s&lt;ISR&gt;tring: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serial_set_&lt;ISR&gt;string: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0x1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serial_set&lt;ISR&gt;_string: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0x1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serial_se&lt;ISR&gt;t_string: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serial_se&lt;ISR&gt;t_string: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0x41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0x1E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0x66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seria&lt;ISR&gt;l_set_string: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0x66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ser&lt;ISR&gt;ial_set_string: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0x40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s&lt;ISR&gt;erial_set_string: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0x10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DF3494">
        <w:rPr>
          <w:rFonts w:ascii="Courier" w:hAnsi="Courier" w:cs="Courier New"/>
          <w:b/>
          <w:sz w:val="16"/>
          <w:szCs w:val="16"/>
          <w:highlight w:val="yellow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-[2]&lt;ISR&gt;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ExtSetPktWithACK: ExtMode packet sent&lt;ISR&gt;, setting waitForAck to TRUE&lt;LF&gt;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SendPktToHost: Sending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action Packet</w:t>
      </w:r>
      <w:r w:rsidRPr="00676846">
        <w:rPr>
          <w:rFonts w:ascii="Courier" w:hAnsi="Courier" w:cs="Courier New"/>
          <w:sz w:val="16"/>
          <w:szCs w:val="16"/>
          <w:lang w:val="en-US"/>
        </w:rPr>
        <w:t xml:space="preserve"> type is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EXT_TERMINATE_LOG_EVENT (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31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)</w:t>
      </w:r>
      <w:r w:rsidRPr="00676846">
        <w:rPr>
          <w:rFonts w:ascii="Courier" w:hAnsi="Courier" w:cs="Courier New"/>
          <w:sz w:val="16"/>
          <w:szCs w:val="16"/>
          <w:lang w:val="en-US"/>
        </w:rPr>
        <w:t xml:space="preserve"> with&lt;ISR&gt;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 xml:space="preserve">size 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4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&lt;2 0x7E 0x7E 0x2 0x0 0x0 0x0 0x0 0x3 0x3&gt;&lt;LF&gt;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[ 0x7E 0x7E 0x2 0x0 0x0 0&lt;ISR&gt;x0 0x0 0x3 0x3 ]&lt;LF&gt;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[1] ExtGetPktBlocking: Received ACK_PACKET -&gt;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waitForAck = FALSE</w:t>
      </w:r>
      <w:r w:rsidRPr="00676846">
        <w:rPr>
          <w:rFonts w:ascii="Courier" w:hAnsi="Courier" w:cs="Courier New"/>
          <w:sz w:val="16"/>
          <w:szCs w:val="16"/>
          <w:lang w:val="en-US"/>
        </w:rPr>
        <w:t>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[1] ExtSetPkt: waitForAck = &lt;ISR&gt;FALSE -&gt;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clear to send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serial&lt;ISR&gt;_set_string: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seria&lt;ISR&gt;l_set_string: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seria&lt;ISR&gt;l_set_string: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0x1F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ser&lt;ISR&gt;ial_set_string: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se&lt;ISR&gt;rial_set_string: Sending  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0x4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Ex&lt;ISR&gt;tSetPktWithACK: ExtMode packet sent, setting waitForAck to TRUE&lt;LF&gt;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SendPktToHost: ...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action and size sent</w:t>
      </w:r>
      <w:r w:rsidRPr="00676846">
        <w:rPr>
          <w:rFonts w:ascii="Courier" w:hAnsi="Courier" w:cs="Courier New"/>
          <w:sz w:val="16"/>
          <w:szCs w:val="16"/>
          <w:lang w:val="en-US"/>
        </w:rPr>
        <w:t>.&lt;LF&gt;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 xml:space="preserve">-&lt;ISR&gt;[2] SendPktToHost: </w:t>
      </w:r>
      <w:r w:rsidRPr="00676846">
        <w:rPr>
          <w:rFonts w:ascii="Courier" w:hAnsi="Courier" w:cs="Courier New"/>
          <w:b/>
          <w:color w:val="FF0000"/>
          <w:sz w:val="16"/>
          <w:szCs w:val="16"/>
        </w:rPr>
        <w:t>Sending data</w:t>
      </w:r>
      <w:r w:rsidRPr="00676846">
        <w:rPr>
          <w:rFonts w:ascii="Courier" w:hAnsi="Courier" w:cs="Courier New"/>
          <w:sz w:val="16"/>
          <w:szCs w:val="16"/>
        </w:rPr>
        <w:t>...&lt;LF&gt;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&lt;2 0x7E 0x7E 0x2 0x0 0x0 0x0 0x0 0x3 0x3&gt;&lt;LF&gt;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b/>
          <w:color w:val="FF0000"/>
          <w:sz w:val="16"/>
          <w:szCs w:val="16"/>
        </w:rPr>
        <w:t>[ 0x7E 0x7E 0x2&lt;ISR&gt; 0x0 0x0 0x0 0x0 0x3 0x3 ]</w:t>
      </w:r>
      <w:r w:rsidRPr="00676846">
        <w:rPr>
          <w:rFonts w:ascii="Courier" w:hAnsi="Courier" w:cs="Courier New"/>
          <w:sz w:val="16"/>
          <w:szCs w:val="16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[1] ExtGetPktBlocking: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Received ACK_PACKET -&gt; waitForAck = FALSE</w:t>
      </w:r>
      <w:r w:rsidRPr="00676846">
        <w:rPr>
          <w:rFonts w:ascii="Courier" w:hAnsi="Courier" w:cs="Courier New"/>
          <w:sz w:val="16"/>
          <w:szCs w:val="16"/>
          <w:lang w:val="en-US"/>
        </w:rPr>
        <w:t>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[1] ExtSetPkt: wait&lt;ISR&gt;ForAck = FALSE -&gt;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clear to send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-[&lt;ISR&gt;2]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-&lt;ISR&gt;[2]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&lt;ISR&gt;-[2]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&lt;LF&gt;&lt;ISR&gt;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ExtSetPktWithACK: ExtMode packet&lt;ISR&gt; sent, setting waitForAck to TRUE&lt;LF&gt;</w:t>
      </w:r>
    </w:p>
    <w:p w:rsid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SendPktToHost: ...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data sent</w:t>
      </w:r>
      <w:r w:rsidRPr="00676846">
        <w:rPr>
          <w:rFonts w:ascii="Courier" w:hAnsi="Courier" w:cs="Courier New"/>
          <w:sz w:val="16"/>
          <w:szCs w:val="16"/>
          <w:lang w:val="en-US"/>
        </w:rPr>
        <w:t>.&lt;LF&gt;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D0578D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bookmarkStart w:id="0" w:name="explanation"/>
      <w:bookmarkEnd w:id="0"/>
      <w:r>
        <w:rPr>
          <w:rFonts w:ascii="Arial" w:hAnsi="Arial" w:cs="Arial"/>
          <w:sz w:val="20"/>
          <w:szCs w:val="20"/>
          <w:lang w:val="en-US"/>
        </w:rPr>
        <w:t xml:space="preserve">This completes the target side of communicating the </w:t>
      </w:r>
      <w:r w:rsidRPr="009F5B07">
        <w:rPr>
          <w:rFonts w:ascii="Courier" w:hAnsi="Courier" w:cs="Courier New"/>
          <w:b/>
          <w:sz w:val="16"/>
          <w:szCs w:val="16"/>
          <w:highlight w:val="cyan"/>
          <w:lang w:val="en-US"/>
        </w:rPr>
        <w:t>EXT_TERMINATE_LOG_EVENT</w:t>
      </w:r>
      <w:r>
        <w:rPr>
          <w:rFonts w:ascii="Courier" w:hAnsi="Courier" w:cs="Courier New"/>
          <w:b/>
          <w:sz w:val="16"/>
          <w:szCs w:val="16"/>
          <w:lang w:val="en-US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 xml:space="preserve">Shortly after this user action “STOP model” is issued. </w:t>
      </w:r>
      <w:r w:rsidR="00D81789">
        <w:rPr>
          <w:rFonts w:ascii="Arial" w:hAnsi="Arial" w:cs="Arial"/>
          <w:sz w:val="20"/>
          <w:szCs w:val="20"/>
          <w:lang w:val="en-US"/>
        </w:rPr>
        <w:t>Note that t</w:t>
      </w:r>
      <w:r w:rsidR="00D0578D">
        <w:rPr>
          <w:rFonts w:ascii="Arial" w:hAnsi="Arial" w:cs="Arial"/>
          <w:sz w:val="20"/>
          <w:szCs w:val="20"/>
          <w:lang w:val="en-US"/>
        </w:rPr>
        <w:t xml:space="preserve">he last log data packet sent from target to host </w:t>
      </w:r>
      <w:r w:rsidR="00D81789">
        <w:rPr>
          <w:rFonts w:ascii="Arial" w:hAnsi="Arial" w:cs="Arial"/>
          <w:sz w:val="20"/>
          <w:szCs w:val="20"/>
          <w:lang w:val="en-US"/>
        </w:rPr>
        <w:t>prior to this event</w:t>
      </w:r>
      <w:r w:rsidR="00D0578D">
        <w:rPr>
          <w:rFonts w:ascii="Arial" w:hAnsi="Arial" w:cs="Arial"/>
          <w:sz w:val="20"/>
          <w:szCs w:val="20"/>
          <w:lang w:val="en-US"/>
        </w:rPr>
        <w:t xml:space="preserve"> had a timestamp of t = </w:t>
      </w:r>
      <w:r w:rsidR="00D0578D" w:rsidRPr="00DF3494">
        <w:rPr>
          <w:rFonts w:ascii="Arial" w:hAnsi="Arial" w:cs="Arial"/>
          <w:b/>
          <w:sz w:val="20"/>
          <w:szCs w:val="20"/>
          <w:highlight w:val="yellow"/>
          <w:lang w:val="en-US"/>
        </w:rPr>
        <w:t>0x416E6666</w:t>
      </w:r>
      <w:r w:rsidR="00D0578D">
        <w:rPr>
          <w:rFonts w:ascii="Arial" w:hAnsi="Arial" w:cs="Arial"/>
          <w:sz w:val="20"/>
          <w:szCs w:val="20"/>
          <w:lang w:val="en-US"/>
        </w:rPr>
        <w:t xml:space="preserve"> = 9.9 s, signal value: </w:t>
      </w:r>
      <w:r w:rsidR="00D0578D" w:rsidRPr="00DF3494">
        <w:rPr>
          <w:rFonts w:ascii="Arial" w:hAnsi="Arial" w:cs="Arial"/>
          <w:b/>
          <w:sz w:val="20"/>
          <w:szCs w:val="20"/>
          <w:highlight w:val="yellow"/>
          <w:lang w:val="en-US"/>
        </w:rPr>
        <w:t>0x40100000</w:t>
      </w:r>
      <w:r w:rsidR="00D0578D">
        <w:rPr>
          <w:rFonts w:ascii="Arial" w:hAnsi="Arial" w:cs="Arial"/>
          <w:sz w:val="20"/>
          <w:szCs w:val="20"/>
          <w:lang w:val="en-US"/>
        </w:rPr>
        <w:t xml:space="preserve"> = 2.25, see above).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following target debug log documents the correct shutdown of the External Mode communication system, a soft-reset and the subsequent re-initialization of the target.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&lt;ISR[1] model_run: RT processes stopped ---------------------------------&lt;LF&gt;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model_run: Flag 'startModel' reset to FALSE&lt;LF&gt;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&gt;&lt;1 0x7E 0x7E 0x2 0x0 0x0 0x0 0x0 0x3 0x3&gt;&lt;LF&gt;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</w:rPr>
      </w:pPr>
      <w:r w:rsidRPr="00676846">
        <w:rPr>
          <w:rFonts w:ascii="Courier" w:hAnsi="Courier" w:cs="Courier New"/>
          <w:sz w:val="16"/>
          <w:szCs w:val="16"/>
        </w:rPr>
        <w:t>[ 0x7E 0x7E 0x2 0x0 0x0 0x0 0x0 0x3 0x3 ]&lt;LF&gt;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ExtGetPktBlocking: Received ACK_PACKET -&gt; waitForAck = FALSE;&lt;LF&gt;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DisplayTriggerStateOnLCD: trigInfo.state = TRIGGER_HOLDING_OFF&lt;LF&gt;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uploadInfo-&gt;bufMemList.tids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4282, bytes free: 2218&lt;LF&gt;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2218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uploadInfo-&gt;bufMemList.bufs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4266, bytes free: 2234&lt;LF&gt;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2234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uploadInfo-&gt;circBufs[i].Buf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uploadInfo-&gt;circBufs[i].Buf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2258, bytes free: 4242&lt;LF&gt;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4242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uploadInfo-&gt;circBufs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2222, bytes free: 4278&lt;LF&gt;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mergeWithMemBufOnRight: Largest free buffer size: 4278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uploadMap[tid]-&gt;sections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2210, bytes free: 4290&lt;LF&gt;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4290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uploadMap[tid]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2194, bytes free: 4306&lt;LF&gt;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4306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uploadMap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2182, bytes free: 4318&lt;LF&gt;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4318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UploadLogInfoTerm: Freeing memory of uploadInfo-&gt;sysTables (updown.c)&lt;LF&gt;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2170, bytes free: 4330&lt;LF&gt;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4330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2086, bytes free: 4414&lt;LF&gt;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4414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DisplayTriggerStateOnLCD: trigInfo.state = TRIGGER_UNARMED&lt;LF&gt;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SendPktToHost: Sending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action Packet</w:t>
      </w:r>
      <w:r w:rsidRPr="00676846">
        <w:rPr>
          <w:rFonts w:ascii="Courier" w:hAnsi="Courier" w:cs="Courier New"/>
          <w:sz w:val="16"/>
          <w:szCs w:val="16"/>
          <w:lang w:val="en-US"/>
        </w:rPr>
        <w:t xml:space="preserve"> type is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EXT_MODEL_SHUTDOWN (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20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)</w:t>
      </w:r>
      <w:r w:rsidRPr="00676846">
        <w:rPr>
          <w:rFonts w:ascii="Courier" w:hAnsi="Courier" w:cs="Courier New"/>
          <w:sz w:val="16"/>
          <w:szCs w:val="16"/>
          <w:lang w:val="en-US"/>
        </w:rPr>
        <w:t xml:space="preserve"> with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 xml:space="preserve">size 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ExtSetPkt: waitForAck = FALSE -&gt; clear to send&lt;LF&gt;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0x7E&lt;LF&gt;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0x1&lt;LF&gt;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 xml:space="preserve">-[2] serial_set_string: Sending  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0x14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serial_set_string: Sending  </w:t>
      </w:r>
      <w:r w:rsidRPr="00676846">
        <w:rPr>
          <w:rFonts w:ascii="Courier" w:hAnsi="Courier" w:cs="Courier New"/>
          <w:b/>
          <w:color w:val="FF0000"/>
          <w:sz w:val="16"/>
          <w:szCs w:val="16"/>
          <w:highlight w:val="cyan"/>
          <w:lang w:val="en-US"/>
        </w:rPr>
        <w:t>0x0</w:t>
      </w:r>
      <w:r w:rsidRPr="00676846">
        <w:rPr>
          <w:rFonts w:ascii="Courier" w:hAnsi="Courier" w:cs="Courier New"/>
          <w:sz w:val="16"/>
          <w:szCs w:val="16"/>
          <w:lang w:val="en-US"/>
        </w:rPr>
        <w:t>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serial_set_string: Sending  0x3&lt;LF&gt;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ExtSetPktWithACK: ExtMode packet sent, setting waitForAck to TRUE&lt;LF&gt;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 xml:space="preserve">-[2] SendPktToHost: ... </w:t>
      </w:r>
      <w:r w:rsidRPr="00676846">
        <w:rPr>
          <w:rFonts w:ascii="Courier" w:hAnsi="Courier" w:cs="Courier New"/>
          <w:b/>
          <w:color w:val="FF0000"/>
          <w:sz w:val="16"/>
          <w:szCs w:val="16"/>
          <w:lang w:val="en-US"/>
        </w:rPr>
        <w:t>action and size sent</w:t>
      </w:r>
      <w:r w:rsidRPr="00676846">
        <w:rPr>
          <w:rFonts w:ascii="Courier" w:hAnsi="Courier" w:cs="Courier New"/>
          <w:sz w:val="16"/>
          <w:szCs w:val="16"/>
          <w:lang w:val="en-US"/>
        </w:rPr>
        <w:t>.&lt;LF&gt;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1666, bytes free: 4834&lt;LF&gt;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1246, bytes free: 5254&lt;LF&gt;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832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826, bytes free: 5674&lt;LF&gt;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1252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5674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418, bytes free: 6082&lt;LF&gt;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6082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ExtModeFree: Bytes allocated: 8, bytes free: 6492&lt;LF&gt;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mergeWithMemBufOnRight: Largest free buffer size: 6492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mergeMemBuf: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ExtSerialPortDisconnect: IN&lt;LF&gt;</w:t>
      </w:r>
    </w:p>
    <w:p w:rsid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ExtSerialPortDisconnect: OUT, error status: 0&lt;LF&gt;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At this stage the target undergoes a soft-reset and re-initializes the micro.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main: Initializing core timer -------------------------------&lt;LF&gt;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main: Initializing model ------------------------------------&lt;LF&gt;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model_init: MODEL initialised, initialising External Mode interface.&lt;LF&gt;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ExtSerialPortCreate: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ExtSerialPortCreate: OUT&lt;LF&gt;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lastRenderedPageBreak/>
        <w:t>-[2] ExtModeMalloc: Current request: 408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initFreeQueue: Bytes allocated: 8, bytes free: 6492&lt;LF&gt;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Unaligned allocation address: 0x28FA&lt;LF&gt;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Need 2 alignment byte(s)&lt;LF&gt;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Adjusted size: 410&lt;LF&gt;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Aligned allocation address: 0x28F8&lt;LF&gt;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Bytes allocated: 418, bytes free: 6082&lt;LF&gt;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Current request: 408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Bytes allocated: 826, bytes free: 5674&lt;LF&gt;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Current request: 418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Unaligned allocation address: 0x25BE&lt;LF&gt;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Need 2 alignment byte(s)&lt;LF&gt;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Adjusted size: 420&lt;LF&gt;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Aligned allocation address: 0x25BC&lt;LF&gt;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Bytes allocated: 1246, bytes free: 5254&lt;LF&gt;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Current request: 418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Unaligned allocation address: 0x241A&lt;LF&gt;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Need 2 alignment byte(s)&lt;LF&gt;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Adjusted size: 420&lt;LF&gt;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Aligned allocation address: 0x2418&lt;LF&gt;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Bytes allocated: 1666, bytes free: 4834&lt;LF&gt;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Current request: 418 bytes&lt;LF&gt;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Unaligned allocation address: 0x2276&lt;LF&gt;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Need 2 alignment byte(s)&lt;LF&gt;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Adjusted size: 420&lt;LF&gt;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Aligned allocation address: 0x2274&lt;LF&gt;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ExtModeMalloc: Bytes allocated: 2086, bytes free: 4414&lt;LF&gt;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ExtSerialPortConnect: IN&lt;LF&gt;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SCIx_init: IN, MATLAB communication port: SCI0&lt;LF&gt;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SCIx_init: OUT, error status: EXT_NO_ERROR&lt;LF&gt;</w:t>
      </w:r>
    </w:p>
    <w:p w:rsidR="00676846" w:rsidRP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-[2] ExtSerialPortConnect: OUT, error status: 0&lt;LF&gt;</w:t>
      </w:r>
    </w:p>
    <w:p w:rsidR="00676846" w:rsidRDefault="00676846" w:rsidP="00676846">
      <w:pPr>
        <w:spacing w:line="240" w:lineRule="auto"/>
        <w:rPr>
          <w:rFonts w:ascii="Courier" w:hAnsi="Courier" w:cs="Courier New"/>
          <w:sz w:val="16"/>
          <w:szCs w:val="16"/>
          <w:lang w:val="en-US"/>
        </w:rPr>
      </w:pPr>
      <w:r w:rsidRPr="00676846">
        <w:rPr>
          <w:rFonts w:ascii="Courier" w:hAnsi="Courier" w:cs="Courier New"/>
          <w:sz w:val="16"/>
          <w:szCs w:val="16"/>
          <w:lang w:val="en-US"/>
        </w:rPr>
        <w:t>[1] model_init: Waiting for START_PACKAGE...&lt;LF&gt;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 are now ready to receive the next “START model” request from the host.</w:t>
      </w:r>
    </w:p>
    <w:p w:rsidR="00051DE0" w:rsidRDefault="00051DE0" w:rsidP="00051DE0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sectPr w:rsidR="00051DE0" w:rsidSect="004C5FD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D8C" w:rsidRDefault="00553D8C" w:rsidP="00924DB2">
      <w:pPr>
        <w:spacing w:after="0" w:line="240" w:lineRule="auto"/>
      </w:pPr>
      <w:r>
        <w:separator/>
      </w:r>
    </w:p>
  </w:endnote>
  <w:endnote w:type="continuationSeparator" w:id="1">
    <w:p w:rsidR="00553D8C" w:rsidRDefault="00553D8C" w:rsidP="0092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02180"/>
      <w:docPartObj>
        <w:docPartGallery w:val="Page Numbers (Bottom of Page)"/>
        <w:docPartUnique/>
      </w:docPartObj>
    </w:sdtPr>
    <w:sdtContent>
      <w:p w:rsidR="000757EE" w:rsidRDefault="00932AB0" w:rsidP="00503A85">
        <w:pPr>
          <w:pStyle w:val="Fuzeile"/>
          <w:pBdr>
            <w:top w:val="single" w:sz="4" w:space="1" w:color="auto"/>
          </w:pBdr>
        </w:pPr>
        <w:fldSimple w:instr=" PAGE   \* MERGEFORMAT ">
          <w:r w:rsidR="00D81789">
            <w:rPr>
              <w:noProof/>
            </w:rPr>
            <w:t>11</w:t>
          </w:r>
        </w:fldSimple>
        <w:r w:rsidR="000757EE">
          <w:tab/>
        </w:r>
        <w:r w:rsidR="000757EE">
          <w:tab/>
          <w:t>28.05.2010 18:56:29</w:t>
        </w:r>
      </w:p>
    </w:sdtContent>
  </w:sdt>
  <w:p w:rsidR="000757EE" w:rsidRDefault="000757E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D8C" w:rsidRDefault="00553D8C" w:rsidP="00924DB2">
      <w:pPr>
        <w:spacing w:after="0" w:line="240" w:lineRule="auto"/>
      </w:pPr>
      <w:r>
        <w:separator/>
      </w:r>
    </w:p>
  </w:footnote>
  <w:footnote w:type="continuationSeparator" w:id="1">
    <w:p w:rsidR="00553D8C" w:rsidRDefault="00553D8C" w:rsidP="0092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7EE" w:rsidRPr="00924DB2" w:rsidRDefault="000757EE" w:rsidP="00924DB2">
    <w:pPr>
      <w:pStyle w:val="Kopfzeile"/>
      <w:pBdr>
        <w:bottom w:val="single" w:sz="4" w:space="1" w:color="auto"/>
      </w:pBdr>
      <w:rPr>
        <w:lang w:val="en-US"/>
      </w:rPr>
    </w:pPr>
    <w:r w:rsidRPr="00924DB2">
      <w:rPr>
        <w:lang w:val="en-US"/>
      </w:rPr>
      <w:t>ExtModeLog –</w:t>
    </w:r>
    <w:r w:rsidR="00F44B77">
      <w:rPr>
        <w:lang w:val="en-US"/>
      </w:rPr>
      <w:t xml:space="preserve"> </w:t>
    </w:r>
    <w:r w:rsidR="00D92EBB">
      <w:rPr>
        <w:lang w:val="en-US"/>
      </w:rPr>
      <w:t xml:space="preserve"> Packet error</w:t>
    </w:r>
    <w:r w:rsidR="00F44B77" w:rsidRPr="00924DB2">
      <w:rPr>
        <w:lang w:val="en-US"/>
      </w:rPr>
      <w:t xml:space="preserve"> </w:t>
    </w:r>
    <w:r w:rsidR="00F44B77">
      <w:rPr>
        <w:lang w:val="en-US"/>
      </w:rPr>
      <w:t>following the downloading of a new parameter set   (target side)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4D06"/>
    <w:multiLevelType w:val="hybridMultilevel"/>
    <w:tmpl w:val="19DA06E2"/>
    <w:lvl w:ilvl="0" w:tplc="9B9ACA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16C69"/>
    <w:multiLevelType w:val="hybridMultilevel"/>
    <w:tmpl w:val="9B9E9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DB2"/>
    <w:rsid w:val="000106A7"/>
    <w:rsid w:val="00012A7A"/>
    <w:rsid w:val="00051DE0"/>
    <w:rsid w:val="00055463"/>
    <w:rsid w:val="000757EE"/>
    <w:rsid w:val="00087361"/>
    <w:rsid w:val="000971CA"/>
    <w:rsid w:val="000A2EE8"/>
    <w:rsid w:val="00100333"/>
    <w:rsid w:val="00116327"/>
    <w:rsid w:val="00186C2B"/>
    <w:rsid w:val="001B3ABA"/>
    <w:rsid w:val="001C379A"/>
    <w:rsid w:val="0022664B"/>
    <w:rsid w:val="002303E1"/>
    <w:rsid w:val="00270089"/>
    <w:rsid w:val="002B422E"/>
    <w:rsid w:val="002E7DDB"/>
    <w:rsid w:val="00326FA8"/>
    <w:rsid w:val="00346E4E"/>
    <w:rsid w:val="0038486F"/>
    <w:rsid w:val="00384E7D"/>
    <w:rsid w:val="003C14EC"/>
    <w:rsid w:val="003D12BD"/>
    <w:rsid w:val="004006C8"/>
    <w:rsid w:val="00405D63"/>
    <w:rsid w:val="00432D19"/>
    <w:rsid w:val="004619CE"/>
    <w:rsid w:val="004A2DCC"/>
    <w:rsid w:val="004A5F7A"/>
    <w:rsid w:val="004C23B2"/>
    <w:rsid w:val="004C5FD7"/>
    <w:rsid w:val="00503A85"/>
    <w:rsid w:val="00553D8C"/>
    <w:rsid w:val="00565154"/>
    <w:rsid w:val="00594DFB"/>
    <w:rsid w:val="005F5BAF"/>
    <w:rsid w:val="00601447"/>
    <w:rsid w:val="00646246"/>
    <w:rsid w:val="00655557"/>
    <w:rsid w:val="00661008"/>
    <w:rsid w:val="006644D3"/>
    <w:rsid w:val="00676846"/>
    <w:rsid w:val="00690A1D"/>
    <w:rsid w:val="006C3566"/>
    <w:rsid w:val="006C696D"/>
    <w:rsid w:val="006E6B3A"/>
    <w:rsid w:val="00714042"/>
    <w:rsid w:val="007204AB"/>
    <w:rsid w:val="00764826"/>
    <w:rsid w:val="007F3F46"/>
    <w:rsid w:val="0082347E"/>
    <w:rsid w:val="00860B7D"/>
    <w:rsid w:val="00867395"/>
    <w:rsid w:val="00873955"/>
    <w:rsid w:val="008A5CB2"/>
    <w:rsid w:val="008C2E0B"/>
    <w:rsid w:val="00924DB2"/>
    <w:rsid w:val="00932AB0"/>
    <w:rsid w:val="00946075"/>
    <w:rsid w:val="0096640C"/>
    <w:rsid w:val="009754D1"/>
    <w:rsid w:val="009F5B07"/>
    <w:rsid w:val="00A26BF2"/>
    <w:rsid w:val="00AA0A33"/>
    <w:rsid w:val="00AA4628"/>
    <w:rsid w:val="00AB0F8E"/>
    <w:rsid w:val="00AB6B12"/>
    <w:rsid w:val="00AC2CCF"/>
    <w:rsid w:val="00AF0907"/>
    <w:rsid w:val="00B65325"/>
    <w:rsid w:val="00B71DB6"/>
    <w:rsid w:val="00B94B4B"/>
    <w:rsid w:val="00BA7820"/>
    <w:rsid w:val="00BD0E6F"/>
    <w:rsid w:val="00BD7E1A"/>
    <w:rsid w:val="00BE2CF6"/>
    <w:rsid w:val="00C04F10"/>
    <w:rsid w:val="00D0578D"/>
    <w:rsid w:val="00D1645D"/>
    <w:rsid w:val="00D3750A"/>
    <w:rsid w:val="00D402AD"/>
    <w:rsid w:val="00D61959"/>
    <w:rsid w:val="00D61F0D"/>
    <w:rsid w:val="00D72C0B"/>
    <w:rsid w:val="00D81789"/>
    <w:rsid w:val="00D92EBB"/>
    <w:rsid w:val="00DA4EEA"/>
    <w:rsid w:val="00DB46E5"/>
    <w:rsid w:val="00DD4F30"/>
    <w:rsid w:val="00DF3494"/>
    <w:rsid w:val="00E037F5"/>
    <w:rsid w:val="00E240FE"/>
    <w:rsid w:val="00F106BD"/>
    <w:rsid w:val="00F342F4"/>
    <w:rsid w:val="00F44B77"/>
    <w:rsid w:val="00FB25DC"/>
    <w:rsid w:val="00F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5F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2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4DB2"/>
  </w:style>
  <w:style w:type="paragraph" w:styleId="Fuzeile">
    <w:name w:val="footer"/>
    <w:basedOn w:val="Standard"/>
    <w:link w:val="FuzeileZchn"/>
    <w:uiPriority w:val="99"/>
    <w:unhideWhenUsed/>
    <w:rsid w:val="0092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DB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4A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971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422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B42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3428</Words>
  <Characters>21598</Characters>
  <Application>Microsoft Office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</dc:creator>
  <cp:lastModifiedBy>fw</cp:lastModifiedBy>
  <cp:revision>36</cp:revision>
  <dcterms:created xsi:type="dcterms:W3CDTF">2010-05-28T17:54:00Z</dcterms:created>
  <dcterms:modified xsi:type="dcterms:W3CDTF">2010-06-05T10:29:00Z</dcterms:modified>
</cp:coreProperties>
</file>