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CD7" w:rsidRDefault="003F064C" w:rsidP="003F064C">
      <w:pPr>
        <w:jc w:val="right"/>
      </w:pPr>
      <w:r w:rsidRPr="003F064C">
        <w:rPr>
          <w:noProof/>
          <w:lang w:eastAsia="es-ES"/>
        </w:rPr>
        <w:drawing>
          <wp:inline distT="0" distB="0" distL="0" distR="0">
            <wp:extent cx="2790825" cy="51020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542" cy="5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64C" w:rsidRDefault="003F064C"/>
    <w:p w:rsidR="003F064C" w:rsidRDefault="003F064C"/>
    <w:p w:rsidR="003F064C" w:rsidRDefault="003F064C"/>
    <w:p w:rsidR="003F064C" w:rsidRDefault="003F064C"/>
    <w:p w:rsidR="003F064C" w:rsidRDefault="003F064C"/>
    <w:p w:rsidR="003F064C" w:rsidRDefault="003F064C"/>
    <w:p w:rsidR="003F064C" w:rsidRDefault="003F064C"/>
    <w:p w:rsidR="003F064C" w:rsidRDefault="003F064C"/>
    <w:p w:rsidR="003F064C" w:rsidRDefault="003F064C" w:rsidP="003F064C">
      <w:pPr>
        <w:jc w:val="right"/>
        <w:rPr>
          <w:sz w:val="32"/>
        </w:rPr>
      </w:pPr>
      <w:r>
        <w:rPr>
          <w:sz w:val="32"/>
        </w:rPr>
        <w:t>Sistema de Administración de Colas</w:t>
      </w:r>
    </w:p>
    <w:p w:rsidR="003F064C" w:rsidRDefault="003F064C" w:rsidP="003F064C">
      <w:pPr>
        <w:jc w:val="right"/>
        <w:rPr>
          <w:sz w:val="32"/>
        </w:rPr>
      </w:pPr>
      <w:r>
        <w:rPr>
          <w:sz w:val="32"/>
        </w:rPr>
        <w:t xml:space="preserve">Tomas </w:t>
      </w:r>
      <w:proofErr w:type="spellStart"/>
      <w:r>
        <w:rPr>
          <w:sz w:val="32"/>
        </w:rPr>
        <w:t>Apeltauer</w:t>
      </w:r>
      <w:proofErr w:type="spellEnd"/>
    </w:p>
    <w:p w:rsidR="003F064C" w:rsidRDefault="003F064C" w:rsidP="003F064C">
      <w:pPr>
        <w:jc w:val="right"/>
        <w:rPr>
          <w:sz w:val="32"/>
        </w:rPr>
      </w:pPr>
      <w:r>
        <w:rPr>
          <w:sz w:val="32"/>
        </w:rPr>
        <w:t>Felipe Mora</w:t>
      </w: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224873" w:rsidRPr="00542AEC" w:rsidRDefault="00542AEC">
      <w:pPr>
        <w:rPr>
          <w:b/>
          <w:sz w:val="32"/>
        </w:rPr>
      </w:pPr>
      <w:r w:rsidRPr="00542AEC">
        <w:rPr>
          <w:b/>
          <w:sz w:val="32"/>
        </w:rPr>
        <w:lastRenderedPageBreak/>
        <w:t>Índice:</w:t>
      </w:r>
    </w:p>
    <w:tbl>
      <w:tblPr>
        <w:tblW w:w="9180" w:type="dxa"/>
        <w:tblInd w:w="-9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0"/>
        <w:gridCol w:w="630"/>
      </w:tblGrid>
      <w:tr w:rsidR="00542AEC" w:rsidTr="00AF3899">
        <w:trPr>
          <w:trHeight w:val="495"/>
        </w:trPr>
        <w:tc>
          <w:tcPr>
            <w:tcW w:w="8550" w:type="dxa"/>
          </w:tcPr>
          <w:p w:rsidR="00542AEC" w:rsidRPr="00542AEC" w:rsidRDefault="0016507B" w:rsidP="0016507B">
            <w:pPr>
              <w:ind w:left="90"/>
              <w:rPr>
                <w:sz w:val="24"/>
              </w:rPr>
            </w:pPr>
            <w:r>
              <w:rPr>
                <w:sz w:val="24"/>
              </w:rPr>
              <w:t xml:space="preserve">Introducción </w:t>
            </w:r>
          </w:p>
        </w:tc>
        <w:tc>
          <w:tcPr>
            <w:tcW w:w="630" w:type="dxa"/>
          </w:tcPr>
          <w:p w:rsidR="00542AEC" w:rsidRDefault="00030CD7" w:rsidP="00030CD7">
            <w:pPr>
              <w:ind w:left="90"/>
              <w:jc w:val="right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224873" w:rsidTr="00AF3899">
        <w:trPr>
          <w:trHeight w:val="495"/>
        </w:trPr>
        <w:tc>
          <w:tcPr>
            <w:tcW w:w="8550" w:type="dxa"/>
          </w:tcPr>
          <w:p w:rsidR="00224873" w:rsidRPr="00542AEC" w:rsidRDefault="0016507B" w:rsidP="0016507B">
            <w:pPr>
              <w:ind w:left="90"/>
              <w:rPr>
                <w:sz w:val="24"/>
              </w:rPr>
            </w:pPr>
            <w:r>
              <w:rPr>
                <w:sz w:val="24"/>
              </w:rPr>
              <w:t>Menú principal</w:t>
            </w:r>
            <w:r w:rsidR="00224873" w:rsidRPr="00542AEC">
              <w:rPr>
                <w:sz w:val="24"/>
              </w:rPr>
              <w:t xml:space="preserve"> </w:t>
            </w:r>
          </w:p>
        </w:tc>
        <w:tc>
          <w:tcPr>
            <w:tcW w:w="630" w:type="dxa"/>
          </w:tcPr>
          <w:p w:rsidR="00224873" w:rsidRDefault="00030CD7" w:rsidP="00030CD7">
            <w:pPr>
              <w:ind w:left="90"/>
              <w:jc w:val="right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224873" w:rsidTr="00AF3899">
        <w:trPr>
          <w:trHeight w:val="525"/>
        </w:trPr>
        <w:tc>
          <w:tcPr>
            <w:tcW w:w="8550" w:type="dxa"/>
          </w:tcPr>
          <w:p w:rsidR="00224873" w:rsidRPr="00542AEC" w:rsidRDefault="0016507B" w:rsidP="00224873">
            <w:pPr>
              <w:ind w:left="90"/>
              <w:rPr>
                <w:sz w:val="24"/>
              </w:rPr>
            </w:pPr>
            <w:r>
              <w:rPr>
                <w:sz w:val="24"/>
              </w:rPr>
              <w:t>Menú solicitar tiquete</w:t>
            </w:r>
          </w:p>
        </w:tc>
        <w:tc>
          <w:tcPr>
            <w:tcW w:w="630" w:type="dxa"/>
          </w:tcPr>
          <w:p w:rsidR="00224873" w:rsidRDefault="0016507B" w:rsidP="00030CD7">
            <w:pPr>
              <w:ind w:left="90"/>
              <w:jc w:val="right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224873" w:rsidTr="00AF3899">
        <w:trPr>
          <w:trHeight w:val="410"/>
        </w:trPr>
        <w:tc>
          <w:tcPr>
            <w:tcW w:w="8550" w:type="dxa"/>
          </w:tcPr>
          <w:p w:rsidR="00224873" w:rsidRPr="0016507B" w:rsidRDefault="0031703F" w:rsidP="0016507B">
            <w:pPr>
              <w:rPr>
                <w:sz w:val="24"/>
              </w:rPr>
            </w:pPr>
            <w:r>
              <w:rPr>
                <w:sz w:val="24"/>
              </w:rPr>
              <w:t xml:space="preserve"> Menú de administración</w:t>
            </w:r>
          </w:p>
        </w:tc>
        <w:tc>
          <w:tcPr>
            <w:tcW w:w="630" w:type="dxa"/>
          </w:tcPr>
          <w:p w:rsidR="00224873" w:rsidRPr="00224873" w:rsidRDefault="0031703F" w:rsidP="00030CD7">
            <w:pPr>
              <w:jc w:val="right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224873" w:rsidTr="00AF3899">
        <w:trPr>
          <w:trHeight w:val="458"/>
        </w:trPr>
        <w:tc>
          <w:tcPr>
            <w:tcW w:w="8550" w:type="dxa"/>
          </w:tcPr>
          <w:p w:rsidR="00224873" w:rsidRPr="002133C0" w:rsidRDefault="002133C0" w:rsidP="002133C0">
            <w:pPr>
              <w:rPr>
                <w:sz w:val="24"/>
              </w:rPr>
            </w:pPr>
            <w:r>
              <w:rPr>
                <w:sz w:val="24"/>
              </w:rPr>
              <w:t>Submenú de tipo ventanilla</w:t>
            </w:r>
          </w:p>
        </w:tc>
        <w:tc>
          <w:tcPr>
            <w:tcW w:w="630" w:type="dxa"/>
          </w:tcPr>
          <w:p w:rsidR="00224873" w:rsidRPr="00224873" w:rsidRDefault="002133C0" w:rsidP="00030CD7">
            <w:pPr>
              <w:ind w:left="165"/>
              <w:jc w:val="right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</w:tr>
      <w:tr w:rsidR="00224873" w:rsidTr="00AF3899">
        <w:trPr>
          <w:trHeight w:val="525"/>
        </w:trPr>
        <w:tc>
          <w:tcPr>
            <w:tcW w:w="8550" w:type="dxa"/>
          </w:tcPr>
          <w:p w:rsidR="00224873" w:rsidRPr="002133C0" w:rsidRDefault="002133C0" w:rsidP="002133C0">
            <w:pPr>
              <w:rPr>
                <w:sz w:val="24"/>
              </w:rPr>
            </w:pPr>
            <w:r>
              <w:rPr>
                <w:sz w:val="24"/>
              </w:rPr>
              <w:t>Submenú de tipo de servicios</w:t>
            </w:r>
          </w:p>
        </w:tc>
        <w:tc>
          <w:tcPr>
            <w:tcW w:w="630" w:type="dxa"/>
          </w:tcPr>
          <w:p w:rsidR="00224873" w:rsidRPr="00224873" w:rsidRDefault="002133C0" w:rsidP="00030CD7">
            <w:pPr>
              <w:jc w:val="right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</w:tr>
      <w:tr w:rsidR="00224873" w:rsidTr="00AF3899">
        <w:trPr>
          <w:trHeight w:val="465"/>
        </w:trPr>
        <w:tc>
          <w:tcPr>
            <w:tcW w:w="8550" w:type="dxa"/>
          </w:tcPr>
          <w:p w:rsidR="00224873" w:rsidRPr="00542AEC" w:rsidRDefault="002133C0" w:rsidP="002133C0">
            <w:pPr>
              <w:rPr>
                <w:sz w:val="24"/>
              </w:rPr>
            </w:pPr>
            <w:r>
              <w:rPr>
                <w:sz w:val="24"/>
              </w:rPr>
              <w:t xml:space="preserve">Menú de </w:t>
            </w:r>
            <w:proofErr w:type="spellStart"/>
            <w:r>
              <w:rPr>
                <w:sz w:val="24"/>
              </w:rPr>
              <w:t>estadisticas</w:t>
            </w:r>
            <w:proofErr w:type="spellEnd"/>
          </w:p>
        </w:tc>
        <w:tc>
          <w:tcPr>
            <w:tcW w:w="630" w:type="dxa"/>
          </w:tcPr>
          <w:p w:rsidR="00224873" w:rsidRDefault="002133C0" w:rsidP="00030CD7">
            <w:pPr>
              <w:ind w:left="90"/>
              <w:jc w:val="right"/>
              <w:rPr>
                <w:sz w:val="32"/>
              </w:rPr>
            </w:pPr>
            <w:r>
              <w:rPr>
                <w:sz w:val="32"/>
              </w:rPr>
              <w:t>7</w:t>
            </w:r>
            <w:bookmarkStart w:id="0" w:name="_GoBack"/>
            <w:bookmarkEnd w:id="0"/>
          </w:p>
        </w:tc>
      </w:tr>
    </w:tbl>
    <w:p w:rsidR="00224873" w:rsidRDefault="00224873" w:rsidP="00224873">
      <w:pPr>
        <w:rPr>
          <w:sz w:val="32"/>
        </w:rPr>
      </w:pPr>
    </w:p>
    <w:p w:rsidR="00224873" w:rsidRDefault="00224873" w:rsidP="00224873">
      <w:pPr>
        <w:rPr>
          <w:sz w:val="32"/>
        </w:rPr>
      </w:pPr>
    </w:p>
    <w:p w:rsidR="00224873" w:rsidRDefault="00224873" w:rsidP="00224873">
      <w:pPr>
        <w:rPr>
          <w:sz w:val="32"/>
        </w:rPr>
      </w:pPr>
    </w:p>
    <w:p w:rsidR="00224873" w:rsidRDefault="00224873" w:rsidP="00224873">
      <w:pPr>
        <w:rPr>
          <w:sz w:val="32"/>
        </w:rPr>
      </w:pPr>
    </w:p>
    <w:p w:rsidR="00224873" w:rsidRDefault="00224873" w:rsidP="00224873">
      <w:pPr>
        <w:rPr>
          <w:sz w:val="32"/>
        </w:rPr>
      </w:pPr>
    </w:p>
    <w:p w:rsidR="00224873" w:rsidRDefault="00224873" w:rsidP="00224873">
      <w:pPr>
        <w:rPr>
          <w:sz w:val="32"/>
        </w:rPr>
      </w:pPr>
    </w:p>
    <w:p w:rsidR="00224873" w:rsidRDefault="00224873" w:rsidP="00224873">
      <w:pPr>
        <w:rPr>
          <w:sz w:val="32"/>
        </w:rPr>
      </w:pPr>
    </w:p>
    <w:p w:rsidR="00224873" w:rsidRDefault="00224873" w:rsidP="00224873">
      <w:pPr>
        <w:rPr>
          <w:sz w:val="32"/>
        </w:rPr>
      </w:pPr>
    </w:p>
    <w:p w:rsidR="00224873" w:rsidRDefault="00224873" w:rsidP="00224873">
      <w:pPr>
        <w:rPr>
          <w:sz w:val="32"/>
        </w:rPr>
      </w:pPr>
    </w:p>
    <w:p w:rsidR="00224873" w:rsidRDefault="00224873" w:rsidP="00224873">
      <w:pPr>
        <w:rPr>
          <w:sz w:val="32"/>
        </w:rPr>
      </w:pPr>
    </w:p>
    <w:p w:rsidR="00224873" w:rsidRDefault="00224873" w:rsidP="00224873">
      <w:pPr>
        <w:rPr>
          <w:sz w:val="32"/>
        </w:rPr>
      </w:pPr>
    </w:p>
    <w:p w:rsidR="00224873" w:rsidRDefault="00224873" w:rsidP="00224873">
      <w:pPr>
        <w:rPr>
          <w:sz w:val="32"/>
        </w:rPr>
      </w:pPr>
    </w:p>
    <w:p w:rsidR="00542AEC" w:rsidRDefault="00542AEC" w:rsidP="00224873">
      <w:pPr>
        <w:rPr>
          <w:sz w:val="32"/>
        </w:rPr>
      </w:pPr>
    </w:p>
    <w:p w:rsidR="0016507B" w:rsidRDefault="0016507B" w:rsidP="0016507B">
      <w:pPr>
        <w:jc w:val="center"/>
        <w:rPr>
          <w:b/>
          <w:sz w:val="28"/>
        </w:rPr>
      </w:pPr>
    </w:p>
    <w:p w:rsidR="0016507B" w:rsidRDefault="0016507B" w:rsidP="0016507B">
      <w:pPr>
        <w:jc w:val="center"/>
        <w:rPr>
          <w:b/>
          <w:sz w:val="28"/>
        </w:rPr>
      </w:pPr>
    </w:p>
    <w:p w:rsidR="0016507B" w:rsidRDefault="0016507B" w:rsidP="0016507B">
      <w:pPr>
        <w:jc w:val="center"/>
        <w:rPr>
          <w:b/>
          <w:sz w:val="28"/>
        </w:rPr>
      </w:pPr>
    </w:p>
    <w:p w:rsidR="0016507B" w:rsidRDefault="0016507B" w:rsidP="0016507B">
      <w:pPr>
        <w:jc w:val="center"/>
        <w:rPr>
          <w:b/>
          <w:sz w:val="28"/>
        </w:rPr>
      </w:pPr>
    </w:p>
    <w:p w:rsidR="0016507B" w:rsidRDefault="0016507B" w:rsidP="0016507B">
      <w:pPr>
        <w:jc w:val="center"/>
        <w:rPr>
          <w:b/>
          <w:sz w:val="28"/>
        </w:rPr>
      </w:pPr>
    </w:p>
    <w:p w:rsidR="0016507B" w:rsidRDefault="0016507B" w:rsidP="0016507B">
      <w:pPr>
        <w:jc w:val="center"/>
        <w:rPr>
          <w:b/>
          <w:sz w:val="28"/>
        </w:rPr>
      </w:pPr>
    </w:p>
    <w:p w:rsidR="0016507B" w:rsidRDefault="0016507B" w:rsidP="0016507B">
      <w:pPr>
        <w:jc w:val="center"/>
        <w:rPr>
          <w:b/>
          <w:sz w:val="28"/>
        </w:rPr>
      </w:pPr>
    </w:p>
    <w:p w:rsidR="0016507B" w:rsidRDefault="0016507B" w:rsidP="0016507B">
      <w:pPr>
        <w:jc w:val="center"/>
        <w:rPr>
          <w:b/>
          <w:sz w:val="28"/>
        </w:rPr>
      </w:pPr>
    </w:p>
    <w:p w:rsidR="0016507B" w:rsidRDefault="0016507B" w:rsidP="0016507B">
      <w:pPr>
        <w:jc w:val="center"/>
        <w:rPr>
          <w:b/>
          <w:sz w:val="28"/>
        </w:rPr>
      </w:pPr>
    </w:p>
    <w:p w:rsidR="00224873" w:rsidRDefault="0016507B" w:rsidP="0016507B">
      <w:pPr>
        <w:jc w:val="center"/>
        <w:rPr>
          <w:b/>
          <w:sz w:val="28"/>
        </w:rPr>
      </w:pPr>
      <w:r>
        <w:rPr>
          <w:b/>
          <w:sz w:val="28"/>
        </w:rPr>
        <w:t>Introducción</w:t>
      </w:r>
    </w:p>
    <w:p w:rsidR="0016507B" w:rsidRDefault="0016507B" w:rsidP="0016507B">
      <w:pPr>
        <w:jc w:val="center"/>
        <w:rPr>
          <w:sz w:val="24"/>
        </w:rPr>
      </w:pPr>
      <w:r>
        <w:rPr>
          <w:sz w:val="24"/>
        </w:rPr>
        <w:t>En el presente documento se brinda un ejemplo de la implementación del sistema de tiquetes bancarios.</w:t>
      </w:r>
    </w:p>
    <w:p w:rsidR="0016507B" w:rsidRDefault="0016507B" w:rsidP="0016507B">
      <w:pPr>
        <w:jc w:val="center"/>
        <w:rPr>
          <w:sz w:val="24"/>
        </w:rPr>
      </w:pPr>
      <w:r>
        <w:rPr>
          <w:sz w:val="24"/>
        </w:rPr>
        <w:t>Es solo una guía para los usuarios que lo utilicen.</w:t>
      </w:r>
    </w:p>
    <w:p w:rsidR="0016507B" w:rsidRDefault="0016507B" w:rsidP="0016507B">
      <w:pPr>
        <w:jc w:val="center"/>
        <w:rPr>
          <w:sz w:val="24"/>
        </w:rPr>
      </w:pPr>
    </w:p>
    <w:p w:rsidR="0016507B" w:rsidRDefault="0016507B" w:rsidP="0016507B">
      <w:pPr>
        <w:jc w:val="center"/>
        <w:rPr>
          <w:sz w:val="24"/>
        </w:rPr>
      </w:pPr>
    </w:p>
    <w:p w:rsidR="0016507B" w:rsidRDefault="0016507B" w:rsidP="0016507B">
      <w:pPr>
        <w:jc w:val="center"/>
        <w:rPr>
          <w:sz w:val="24"/>
        </w:rPr>
      </w:pPr>
    </w:p>
    <w:p w:rsidR="0016507B" w:rsidRDefault="0016507B" w:rsidP="0016507B">
      <w:pPr>
        <w:jc w:val="center"/>
        <w:rPr>
          <w:sz w:val="24"/>
        </w:rPr>
      </w:pPr>
    </w:p>
    <w:p w:rsidR="0016507B" w:rsidRDefault="0016507B" w:rsidP="0016507B">
      <w:pPr>
        <w:jc w:val="center"/>
        <w:rPr>
          <w:sz w:val="24"/>
        </w:rPr>
      </w:pPr>
    </w:p>
    <w:p w:rsidR="0016507B" w:rsidRDefault="0016507B" w:rsidP="0016507B">
      <w:pPr>
        <w:jc w:val="center"/>
        <w:rPr>
          <w:sz w:val="24"/>
        </w:rPr>
      </w:pPr>
    </w:p>
    <w:p w:rsidR="0016507B" w:rsidRDefault="0016507B" w:rsidP="0016507B">
      <w:pPr>
        <w:jc w:val="center"/>
        <w:rPr>
          <w:sz w:val="24"/>
        </w:rPr>
      </w:pPr>
    </w:p>
    <w:p w:rsidR="0016507B" w:rsidRPr="0016507B" w:rsidRDefault="0016507B" w:rsidP="0016507B">
      <w:pPr>
        <w:jc w:val="center"/>
        <w:rPr>
          <w:sz w:val="24"/>
        </w:rPr>
      </w:pPr>
    </w:p>
    <w:p w:rsidR="0016507B" w:rsidRDefault="0016507B" w:rsidP="00224873">
      <w:pPr>
        <w:rPr>
          <w:b/>
          <w:sz w:val="28"/>
        </w:rPr>
      </w:pPr>
    </w:p>
    <w:p w:rsidR="0016507B" w:rsidRDefault="0016507B" w:rsidP="00224873">
      <w:pPr>
        <w:rPr>
          <w:b/>
          <w:sz w:val="28"/>
        </w:rPr>
      </w:pPr>
    </w:p>
    <w:p w:rsidR="0016507B" w:rsidRDefault="0016507B" w:rsidP="00224873">
      <w:pPr>
        <w:rPr>
          <w:b/>
          <w:sz w:val="28"/>
        </w:rPr>
      </w:pPr>
    </w:p>
    <w:p w:rsidR="0016507B" w:rsidRDefault="0016507B" w:rsidP="00224873">
      <w:pPr>
        <w:rPr>
          <w:b/>
          <w:sz w:val="28"/>
        </w:rPr>
      </w:pPr>
    </w:p>
    <w:p w:rsidR="0016507B" w:rsidRDefault="0016507B" w:rsidP="00224873">
      <w:pPr>
        <w:rPr>
          <w:b/>
          <w:sz w:val="28"/>
        </w:rPr>
      </w:pPr>
    </w:p>
    <w:p w:rsidR="0016507B" w:rsidRDefault="0016507B" w:rsidP="00224873">
      <w:pPr>
        <w:rPr>
          <w:b/>
          <w:sz w:val="28"/>
        </w:rPr>
      </w:pPr>
    </w:p>
    <w:p w:rsidR="0016507B" w:rsidRDefault="0016507B" w:rsidP="00224873">
      <w:pPr>
        <w:rPr>
          <w:b/>
          <w:sz w:val="28"/>
        </w:rPr>
      </w:pPr>
    </w:p>
    <w:p w:rsidR="002133C0" w:rsidRDefault="002133C0" w:rsidP="00224873">
      <w:pPr>
        <w:rPr>
          <w:b/>
          <w:sz w:val="28"/>
        </w:rPr>
      </w:pPr>
    </w:p>
    <w:p w:rsidR="002133C0" w:rsidRDefault="002133C0" w:rsidP="00224873">
      <w:pPr>
        <w:rPr>
          <w:b/>
          <w:sz w:val="28"/>
        </w:rPr>
      </w:pPr>
    </w:p>
    <w:p w:rsidR="0016507B" w:rsidRDefault="0016507B" w:rsidP="00224873">
      <w:pPr>
        <w:rPr>
          <w:b/>
          <w:sz w:val="28"/>
        </w:rPr>
      </w:pPr>
    </w:p>
    <w:p w:rsidR="00610240" w:rsidRPr="0016507B" w:rsidRDefault="0016507B" w:rsidP="0016507B">
      <w:pPr>
        <w:pStyle w:val="Prrafodelista"/>
        <w:spacing w:line="360" w:lineRule="auto"/>
        <w:rPr>
          <w:b/>
          <w:sz w:val="28"/>
        </w:rPr>
      </w:pPr>
      <w:r w:rsidRPr="0016507B">
        <w:rPr>
          <w:b/>
          <w:sz w:val="28"/>
        </w:rPr>
        <w:lastRenderedPageBreak/>
        <w:t>Menú principal:</w:t>
      </w:r>
    </w:p>
    <w:p w:rsidR="0016507B" w:rsidRDefault="0016507B" w:rsidP="00610240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724525" cy="2924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7B" w:rsidRDefault="0016507B" w:rsidP="00610240">
      <w:pPr>
        <w:pStyle w:val="Prrafodelista"/>
        <w:rPr>
          <w:sz w:val="28"/>
        </w:rPr>
      </w:pPr>
    </w:p>
    <w:p w:rsidR="0016507B" w:rsidRDefault="0016507B" w:rsidP="0016507B">
      <w:pPr>
        <w:pStyle w:val="Prrafodelista"/>
        <w:numPr>
          <w:ilvl w:val="0"/>
          <w:numId w:val="8"/>
        </w:numPr>
        <w:spacing w:line="276" w:lineRule="auto"/>
        <w:rPr>
          <w:sz w:val="24"/>
        </w:rPr>
      </w:pPr>
      <w:r>
        <w:rPr>
          <w:sz w:val="24"/>
        </w:rPr>
        <w:t>En la opción número 1 se puede ver información sobre las colas que manejan los tipos de ventanillas.</w:t>
      </w:r>
    </w:p>
    <w:p w:rsidR="0016507B" w:rsidRDefault="0016507B" w:rsidP="0016507B">
      <w:pPr>
        <w:pStyle w:val="Prrafodelista"/>
        <w:numPr>
          <w:ilvl w:val="0"/>
          <w:numId w:val="8"/>
        </w:numPr>
        <w:spacing w:line="276" w:lineRule="auto"/>
        <w:rPr>
          <w:sz w:val="24"/>
        </w:rPr>
      </w:pPr>
      <w:r>
        <w:rPr>
          <w:sz w:val="24"/>
        </w:rPr>
        <w:t>En la opción 2 se solicita el tiquete para los usuarios de las ventanillas.</w:t>
      </w:r>
    </w:p>
    <w:p w:rsidR="0016507B" w:rsidRDefault="0016507B" w:rsidP="0016507B">
      <w:pPr>
        <w:pStyle w:val="Prrafodelista"/>
        <w:numPr>
          <w:ilvl w:val="0"/>
          <w:numId w:val="8"/>
        </w:numPr>
        <w:spacing w:line="276" w:lineRule="auto"/>
        <w:rPr>
          <w:sz w:val="24"/>
        </w:rPr>
      </w:pPr>
      <w:r>
        <w:rPr>
          <w:sz w:val="24"/>
        </w:rPr>
        <w:t>En la opción número 3 se atienden los usuarios de las colas de las ventanillas.</w:t>
      </w:r>
    </w:p>
    <w:p w:rsidR="0016507B" w:rsidRDefault="0016507B" w:rsidP="0016507B">
      <w:pPr>
        <w:pStyle w:val="Prrafodelista"/>
        <w:numPr>
          <w:ilvl w:val="0"/>
          <w:numId w:val="8"/>
        </w:numPr>
        <w:spacing w:line="276" w:lineRule="auto"/>
        <w:rPr>
          <w:sz w:val="24"/>
        </w:rPr>
      </w:pPr>
      <w:r>
        <w:rPr>
          <w:sz w:val="24"/>
        </w:rPr>
        <w:t>En la opción 4 se despliega otro menú para la configuración de ventanillas y servicios.</w:t>
      </w:r>
    </w:p>
    <w:p w:rsidR="0016507B" w:rsidRDefault="0016507B" w:rsidP="0016507B">
      <w:pPr>
        <w:pStyle w:val="Prrafodelista"/>
        <w:numPr>
          <w:ilvl w:val="0"/>
          <w:numId w:val="8"/>
        </w:numPr>
        <w:spacing w:line="276" w:lineRule="auto"/>
        <w:rPr>
          <w:sz w:val="24"/>
        </w:rPr>
      </w:pPr>
      <w:r>
        <w:rPr>
          <w:sz w:val="24"/>
        </w:rPr>
        <w:t>La opción 5 maneja las estadísticas que lleva el sistema durante el tiempo de ejecución.</w:t>
      </w:r>
    </w:p>
    <w:p w:rsidR="0016507B" w:rsidRDefault="0016507B" w:rsidP="0016507B">
      <w:pPr>
        <w:pStyle w:val="Prrafodelista"/>
        <w:numPr>
          <w:ilvl w:val="0"/>
          <w:numId w:val="8"/>
        </w:numPr>
        <w:spacing w:line="276" w:lineRule="auto"/>
        <w:rPr>
          <w:sz w:val="24"/>
        </w:rPr>
      </w:pPr>
      <w:r>
        <w:rPr>
          <w:sz w:val="24"/>
        </w:rPr>
        <w:t>Y por último digitando la opción 6 se sale voluntariamente del sistema.</w:t>
      </w:r>
    </w:p>
    <w:p w:rsidR="0016507B" w:rsidRDefault="0016507B" w:rsidP="0016507B">
      <w:pPr>
        <w:spacing w:line="276" w:lineRule="auto"/>
        <w:rPr>
          <w:sz w:val="24"/>
        </w:rPr>
      </w:pPr>
    </w:p>
    <w:p w:rsidR="0016507B" w:rsidRDefault="0016507B" w:rsidP="0016507B">
      <w:pPr>
        <w:spacing w:line="276" w:lineRule="auto"/>
        <w:rPr>
          <w:sz w:val="24"/>
        </w:rPr>
      </w:pPr>
    </w:p>
    <w:p w:rsidR="0016507B" w:rsidRDefault="0016507B" w:rsidP="0016507B">
      <w:pPr>
        <w:spacing w:line="276" w:lineRule="auto"/>
        <w:rPr>
          <w:sz w:val="24"/>
        </w:rPr>
      </w:pPr>
    </w:p>
    <w:p w:rsidR="0016507B" w:rsidRDefault="0016507B" w:rsidP="0016507B">
      <w:pPr>
        <w:spacing w:line="276" w:lineRule="auto"/>
        <w:rPr>
          <w:sz w:val="24"/>
        </w:rPr>
      </w:pPr>
    </w:p>
    <w:p w:rsidR="0016507B" w:rsidRDefault="0016507B" w:rsidP="0016507B">
      <w:pPr>
        <w:spacing w:line="276" w:lineRule="auto"/>
        <w:rPr>
          <w:sz w:val="24"/>
        </w:rPr>
      </w:pPr>
    </w:p>
    <w:p w:rsidR="0016507B" w:rsidRDefault="0016507B" w:rsidP="0016507B">
      <w:pPr>
        <w:spacing w:line="276" w:lineRule="auto"/>
        <w:rPr>
          <w:sz w:val="24"/>
        </w:rPr>
      </w:pPr>
    </w:p>
    <w:p w:rsidR="0016507B" w:rsidRDefault="0016507B" w:rsidP="0016507B">
      <w:pPr>
        <w:spacing w:line="276" w:lineRule="auto"/>
        <w:rPr>
          <w:sz w:val="24"/>
        </w:rPr>
      </w:pPr>
    </w:p>
    <w:p w:rsidR="0016507B" w:rsidRDefault="0016507B" w:rsidP="0016507B">
      <w:pPr>
        <w:spacing w:line="276" w:lineRule="auto"/>
        <w:rPr>
          <w:sz w:val="24"/>
        </w:rPr>
      </w:pPr>
    </w:p>
    <w:p w:rsidR="0016507B" w:rsidRDefault="0016507B" w:rsidP="0016507B">
      <w:pPr>
        <w:spacing w:line="276" w:lineRule="auto"/>
        <w:rPr>
          <w:sz w:val="24"/>
        </w:rPr>
      </w:pPr>
    </w:p>
    <w:p w:rsidR="0016507B" w:rsidRDefault="0016507B" w:rsidP="0016507B">
      <w:pPr>
        <w:spacing w:line="276" w:lineRule="auto"/>
        <w:rPr>
          <w:sz w:val="24"/>
        </w:rPr>
      </w:pPr>
    </w:p>
    <w:p w:rsidR="0016507B" w:rsidRPr="0016507B" w:rsidRDefault="0016507B" w:rsidP="0016507B">
      <w:pPr>
        <w:spacing w:line="276" w:lineRule="auto"/>
        <w:rPr>
          <w:b/>
          <w:sz w:val="28"/>
        </w:rPr>
      </w:pPr>
      <w:r w:rsidRPr="0016507B">
        <w:rPr>
          <w:b/>
          <w:sz w:val="28"/>
        </w:rPr>
        <w:lastRenderedPageBreak/>
        <w:t>Menú de Solicitar tiquete:</w:t>
      </w:r>
    </w:p>
    <w:p w:rsidR="0016507B" w:rsidRDefault="0016507B" w:rsidP="0016507B">
      <w:pPr>
        <w:spacing w:line="276" w:lineRule="auto"/>
        <w:rPr>
          <w:sz w:val="24"/>
        </w:rPr>
      </w:pPr>
      <w:r>
        <w:rPr>
          <w:sz w:val="24"/>
        </w:rPr>
        <w:t>Podemos ver un ejemplo en la imagen siguiente donde el usuario simplemente tiene que seleccionar el tipo y seguir las indicaciones según le solicite el sistema.</w:t>
      </w:r>
    </w:p>
    <w:p w:rsidR="0016507B" w:rsidRPr="0016507B" w:rsidRDefault="0016507B" w:rsidP="0016507B">
      <w:pPr>
        <w:spacing w:line="276" w:lineRule="auto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334000" cy="2698063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996" cy="270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7B" w:rsidRPr="0016507B" w:rsidRDefault="0016507B" w:rsidP="0016507B">
      <w:pPr>
        <w:spacing w:line="276" w:lineRule="auto"/>
        <w:rPr>
          <w:sz w:val="24"/>
        </w:rPr>
      </w:pPr>
    </w:p>
    <w:p w:rsidR="0031703F" w:rsidRDefault="0031703F" w:rsidP="0031703F">
      <w:pPr>
        <w:rPr>
          <w:b/>
          <w:sz w:val="28"/>
        </w:rPr>
      </w:pPr>
      <w:r>
        <w:rPr>
          <w:b/>
          <w:sz w:val="28"/>
        </w:rPr>
        <w:t>Menú de administración</w:t>
      </w:r>
    </w:p>
    <w:p w:rsidR="0031703F" w:rsidRPr="0031703F" w:rsidRDefault="0031703F" w:rsidP="0031703F">
      <w:pPr>
        <w:rPr>
          <w:sz w:val="24"/>
        </w:rPr>
      </w:pPr>
      <w:r>
        <w:rPr>
          <w:sz w:val="24"/>
        </w:rPr>
        <w:t>Se deben seguir las indicaciones del programa según lo que el usuario requiera.</w:t>
      </w:r>
    </w:p>
    <w:p w:rsidR="0031703F" w:rsidRDefault="0031703F" w:rsidP="0031703F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5724525" cy="2886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3F" w:rsidRDefault="0031703F" w:rsidP="0031703F">
      <w:pPr>
        <w:rPr>
          <w:b/>
          <w:sz w:val="28"/>
        </w:rPr>
      </w:pPr>
    </w:p>
    <w:p w:rsidR="0031703F" w:rsidRDefault="0031703F" w:rsidP="0031703F">
      <w:pPr>
        <w:rPr>
          <w:b/>
          <w:sz w:val="28"/>
        </w:rPr>
      </w:pPr>
    </w:p>
    <w:p w:rsidR="0031703F" w:rsidRDefault="0031703F" w:rsidP="0031703F">
      <w:pPr>
        <w:rPr>
          <w:b/>
          <w:sz w:val="28"/>
        </w:rPr>
      </w:pPr>
    </w:p>
    <w:p w:rsidR="0031703F" w:rsidRDefault="0031703F" w:rsidP="0031703F">
      <w:pPr>
        <w:rPr>
          <w:b/>
          <w:sz w:val="28"/>
        </w:rPr>
      </w:pPr>
      <w:r>
        <w:rPr>
          <w:b/>
          <w:sz w:val="28"/>
        </w:rPr>
        <w:lastRenderedPageBreak/>
        <w:t xml:space="preserve">Submenú de </w:t>
      </w:r>
      <w:r w:rsidR="002133C0">
        <w:rPr>
          <w:b/>
          <w:sz w:val="28"/>
        </w:rPr>
        <w:t>tipo ventanilla</w:t>
      </w:r>
    </w:p>
    <w:p w:rsidR="002133C0" w:rsidRPr="002133C0" w:rsidRDefault="002133C0" w:rsidP="0031703F">
      <w:pPr>
        <w:rPr>
          <w:sz w:val="24"/>
        </w:rPr>
      </w:pPr>
      <w:r>
        <w:rPr>
          <w:sz w:val="24"/>
        </w:rPr>
        <w:t>Indica que puede hacer para administrar los tipos de ventanillas simplemente desde acá siga las instrucciones.</w:t>
      </w:r>
    </w:p>
    <w:p w:rsidR="0031703F" w:rsidRDefault="002133C0" w:rsidP="0031703F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5724525" cy="2905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3C0" w:rsidRDefault="002133C0" w:rsidP="0031703F">
      <w:pPr>
        <w:rPr>
          <w:b/>
          <w:sz w:val="28"/>
        </w:rPr>
      </w:pPr>
      <w:r>
        <w:rPr>
          <w:b/>
          <w:sz w:val="28"/>
        </w:rPr>
        <w:t>Submenú de tipo de servicio</w:t>
      </w:r>
    </w:p>
    <w:p w:rsidR="002133C0" w:rsidRPr="002133C0" w:rsidRDefault="002133C0" w:rsidP="0031703F">
      <w:pPr>
        <w:rPr>
          <w:sz w:val="24"/>
        </w:rPr>
      </w:pPr>
      <w:r>
        <w:rPr>
          <w:sz w:val="24"/>
        </w:rPr>
        <w:t>La misma propuesta del submenú anterior solo siga las instrucciones posteriores según la información que desee ingresar.</w:t>
      </w:r>
    </w:p>
    <w:p w:rsidR="002133C0" w:rsidRDefault="002133C0" w:rsidP="0031703F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5724525" cy="28575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3C0" w:rsidRDefault="002133C0" w:rsidP="0031703F">
      <w:pPr>
        <w:rPr>
          <w:b/>
          <w:sz w:val="28"/>
        </w:rPr>
      </w:pPr>
    </w:p>
    <w:p w:rsidR="002133C0" w:rsidRDefault="002133C0" w:rsidP="0031703F">
      <w:pPr>
        <w:rPr>
          <w:b/>
          <w:sz w:val="28"/>
        </w:rPr>
      </w:pPr>
    </w:p>
    <w:p w:rsidR="002133C0" w:rsidRDefault="002133C0" w:rsidP="0031703F">
      <w:pPr>
        <w:rPr>
          <w:b/>
          <w:sz w:val="28"/>
        </w:rPr>
      </w:pPr>
    </w:p>
    <w:p w:rsidR="0031703F" w:rsidRDefault="0031703F" w:rsidP="0031703F">
      <w:pPr>
        <w:rPr>
          <w:b/>
          <w:sz w:val="28"/>
        </w:rPr>
      </w:pPr>
      <w:r>
        <w:rPr>
          <w:b/>
          <w:sz w:val="28"/>
        </w:rPr>
        <w:lastRenderedPageBreak/>
        <w:t>Menú de estadísticas</w:t>
      </w:r>
    </w:p>
    <w:p w:rsidR="0031703F" w:rsidRPr="0031703F" w:rsidRDefault="0031703F" w:rsidP="0031703F">
      <w:pPr>
        <w:rPr>
          <w:sz w:val="24"/>
        </w:rPr>
      </w:pPr>
      <w:r>
        <w:rPr>
          <w:sz w:val="24"/>
        </w:rPr>
        <w:t>El menú indica que estadísticas debería de presentar el sistema.</w:t>
      </w:r>
    </w:p>
    <w:p w:rsidR="0031703F" w:rsidRDefault="0031703F" w:rsidP="0031703F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5734050" cy="2886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3F" w:rsidRPr="0031703F" w:rsidRDefault="0031703F" w:rsidP="0031703F">
      <w:pPr>
        <w:rPr>
          <w:b/>
          <w:sz w:val="28"/>
        </w:rPr>
      </w:pPr>
      <w:r>
        <w:rPr>
          <w:b/>
          <w:sz w:val="28"/>
        </w:rPr>
        <w:t xml:space="preserve"> </w:t>
      </w:r>
    </w:p>
    <w:sectPr w:rsidR="0031703F" w:rsidRPr="0031703F" w:rsidSect="00044EC1"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798" w:rsidRDefault="00C41798" w:rsidP="00044EC1">
      <w:pPr>
        <w:spacing w:after="0" w:line="240" w:lineRule="auto"/>
      </w:pPr>
      <w:r>
        <w:separator/>
      </w:r>
    </w:p>
  </w:endnote>
  <w:endnote w:type="continuationSeparator" w:id="0">
    <w:p w:rsidR="00C41798" w:rsidRDefault="00C41798" w:rsidP="00044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932709"/>
      <w:docPartObj>
        <w:docPartGallery w:val="Page Numbers (Bottom of Page)"/>
        <w:docPartUnique/>
      </w:docPartObj>
    </w:sdtPr>
    <w:sdtContent>
      <w:p w:rsidR="0016507B" w:rsidRDefault="0016507B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Proceso alternativ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507B" w:rsidRDefault="0016507B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133C0" w:rsidRPr="002133C0">
                                <w:rPr>
                                  <w:noProof/>
                                  <w:sz w:val="28"/>
                                  <w:szCs w:val="28"/>
                                </w:rPr>
                                <w:t>7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" filled="f" fillcolor="#5c83b4" stroked="f" strokecolor="#737373">
                  <v:textbox>
                    <w:txbxContent>
                      <w:p w:rsidR="0016507B" w:rsidRDefault="0016507B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133C0" w:rsidRPr="002133C0">
                          <w:rPr>
                            <w:noProof/>
                            <w:sz w:val="28"/>
                            <w:szCs w:val="28"/>
                          </w:rPr>
                          <w:t>7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798" w:rsidRDefault="00C41798" w:rsidP="00044EC1">
      <w:pPr>
        <w:spacing w:after="0" w:line="240" w:lineRule="auto"/>
      </w:pPr>
      <w:r>
        <w:separator/>
      </w:r>
    </w:p>
  </w:footnote>
  <w:footnote w:type="continuationSeparator" w:id="0">
    <w:p w:rsidR="00C41798" w:rsidRDefault="00C41798" w:rsidP="00044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538F1"/>
    <w:multiLevelType w:val="hybridMultilevel"/>
    <w:tmpl w:val="673CE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25099"/>
    <w:multiLevelType w:val="hybridMultilevel"/>
    <w:tmpl w:val="925673E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866312B"/>
    <w:multiLevelType w:val="hybridMultilevel"/>
    <w:tmpl w:val="14927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C0772"/>
    <w:multiLevelType w:val="hybridMultilevel"/>
    <w:tmpl w:val="B15222E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B75642"/>
    <w:multiLevelType w:val="hybridMultilevel"/>
    <w:tmpl w:val="B21A33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94C30"/>
    <w:multiLevelType w:val="hybridMultilevel"/>
    <w:tmpl w:val="5BC40B5C"/>
    <w:lvl w:ilvl="0" w:tplc="8AE0254C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FF40A86"/>
    <w:multiLevelType w:val="hybridMultilevel"/>
    <w:tmpl w:val="D5827462"/>
    <w:lvl w:ilvl="0" w:tplc="55982650">
      <w:start w:val="1"/>
      <w:numFmt w:val="lowerRoman"/>
      <w:lvlText w:val="%1."/>
      <w:lvlJc w:val="left"/>
      <w:pPr>
        <w:ind w:left="1425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CBC1DF5"/>
    <w:multiLevelType w:val="hybridMultilevel"/>
    <w:tmpl w:val="025A7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4C"/>
    <w:rsid w:val="00030CD7"/>
    <w:rsid w:val="00041638"/>
    <w:rsid w:val="00044EC1"/>
    <w:rsid w:val="000544DC"/>
    <w:rsid w:val="00083D7B"/>
    <w:rsid w:val="001117BC"/>
    <w:rsid w:val="00147A32"/>
    <w:rsid w:val="0016507B"/>
    <w:rsid w:val="00182D51"/>
    <w:rsid w:val="002133C0"/>
    <w:rsid w:val="00224873"/>
    <w:rsid w:val="002D58BB"/>
    <w:rsid w:val="0031703F"/>
    <w:rsid w:val="0033427C"/>
    <w:rsid w:val="003B2211"/>
    <w:rsid w:val="003F064C"/>
    <w:rsid w:val="004C0715"/>
    <w:rsid w:val="004D1941"/>
    <w:rsid w:val="00542AEC"/>
    <w:rsid w:val="005501AA"/>
    <w:rsid w:val="00573939"/>
    <w:rsid w:val="00610240"/>
    <w:rsid w:val="0062195E"/>
    <w:rsid w:val="008A63BB"/>
    <w:rsid w:val="008B5713"/>
    <w:rsid w:val="0099711A"/>
    <w:rsid w:val="009A56BD"/>
    <w:rsid w:val="009E20CF"/>
    <w:rsid w:val="00A30D9C"/>
    <w:rsid w:val="00A604CD"/>
    <w:rsid w:val="00AC03C9"/>
    <w:rsid w:val="00AF3899"/>
    <w:rsid w:val="00BD2785"/>
    <w:rsid w:val="00C41798"/>
    <w:rsid w:val="00D12545"/>
    <w:rsid w:val="00E2798A"/>
    <w:rsid w:val="00E85878"/>
    <w:rsid w:val="00E97E5C"/>
    <w:rsid w:val="00EB30ED"/>
    <w:rsid w:val="00F2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260E5-78AA-4790-981D-DDEE79F8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64C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044EC1"/>
  </w:style>
  <w:style w:type="paragraph" w:styleId="Encabezado">
    <w:name w:val="header"/>
    <w:basedOn w:val="Normal"/>
    <w:link w:val="EncabezadoCar"/>
    <w:uiPriority w:val="99"/>
    <w:unhideWhenUsed/>
    <w:rsid w:val="00044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EC1"/>
  </w:style>
  <w:style w:type="paragraph" w:styleId="Piedepgina">
    <w:name w:val="footer"/>
    <w:basedOn w:val="Normal"/>
    <w:link w:val="PiedepginaCar"/>
    <w:uiPriority w:val="99"/>
    <w:unhideWhenUsed/>
    <w:rsid w:val="00044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EC1"/>
  </w:style>
  <w:style w:type="paragraph" w:customStyle="1" w:styleId="Default">
    <w:name w:val="Default"/>
    <w:rsid w:val="00E858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102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4E054-3F27-4D03-AC7E-7C7CCAB6D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Mora Umaña</dc:creator>
  <cp:keywords/>
  <dc:description/>
  <cp:lastModifiedBy>Felipe Mora Umaña</cp:lastModifiedBy>
  <cp:revision>5</cp:revision>
  <cp:lastPrinted>2014-04-29T19:28:00Z</cp:lastPrinted>
  <dcterms:created xsi:type="dcterms:W3CDTF">2014-04-29T19:29:00Z</dcterms:created>
  <dcterms:modified xsi:type="dcterms:W3CDTF">2014-04-29T19:56:00Z</dcterms:modified>
</cp:coreProperties>
</file>