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0039F" w14:textId="77777777" w:rsidR="00F61FFD" w:rsidRPr="00F61FFD" w:rsidRDefault="00F61FFD" w:rsidP="00F61FFD">
      <w:pPr>
        <w:rPr>
          <w:b/>
          <w:bCs/>
          <w:sz w:val="32"/>
          <w:szCs w:val="32"/>
          <w:lang w:val="en-US"/>
        </w:rPr>
      </w:pPr>
      <w:r w:rsidRPr="00F61FFD">
        <w:rPr>
          <w:b/>
          <w:bCs/>
          <w:sz w:val="32"/>
          <w:szCs w:val="32"/>
          <w:lang w:val="en-US"/>
        </w:rPr>
        <w:t>Potential Future Updates for GitHub Actions</w:t>
      </w:r>
    </w:p>
    <w:p w14:paraId="74A7AFFE" w14:textId="77777777" w:rsidR="00F61FFD" w:rsidRPr="00F61FFD" w:rsidRDefault="00F61FFD" w:rsidP="00F61FFD">
      <w:pPr>
        <w:rPr>
          <w:b/>
          <w:bCs/>
          <w:lang w:val="en-US"/>
        </w:rPr>
      </w:pPr>
      <w:r w:rsidRPr="00F61FFD">
        <w:rPr>
          <w:b/>
          <w:bCs/>
          <w:lang w:val="en-US"/>
        </w:rPr>
        <w:t>Overview</w:t>
      </w:r>
    </w:p>
    <w:p w14:paraId="60179D2E" w14:textId="77777777" w:rsidR="00F61FFD" w:rsidRDefault="00F61FFD" w:rsidP="00F61FFD">
      <w:pPr>
        <w:rPr>
          <w:lang w:val="en-US"/>
        </w:rPr>
      </w:pPr>
      <w:r w:rsidRPr="00F61FFD">
        <w:rPr>
          <w:lang w:val="en-US"/>
        </w:rPr>
        <w:t>As Camunda 8 transitions to a new REST API, there may be changes required in the URLs used within the GitHub Actions. This document provides guidance on where in the code these updates should be made, should the URLs change. Note that the URLs might remain unchanged, but if they do change, this document highlights the specific lines of code that will be affected.</w:t>
      </w:r>
    </w:p>
    <w:p w14:paraId="5837DADB" w14:textId="77777777" w:rsidR="00F61FFD" w:rsidRPr="00F61FFD" w:rsidRDefault="00F61FFD" w:rsidP="00F61FFD">
      <w:pPr>
        <w:rPr>
          <w:sz w:val="28"/>
          <w:szCs w:val="28"/>
          <w:lang w:val="en-US"/>
        </w:rPr>
      </w:pPr>
    </w:p>
    <w:p w14:paraId="04F5DBEF" w14:textId="77777777" w:rsidR="00F61FFD" w:rsidRPr="00F61FFD" w:rsidRDefault="00F61FFD" w:rsidP="00F61FFD">
      <w:pPr>
        <w:rPr>
          <w:b/>
          <w:bCs/>
          <w:sz w:val="28"/>
          <w:szCs w:val="28"/>
          <w:lang w:val="en-US"/>
        </w:rPr>
      </w:pPr>
      <w:r w:rsidRPr="00F61FFD">
        <w:rPr>
          <w:b/>
          <w:bCs/>
          <w:sz w:val="28"/>
          <w:szCs w:val="28"/>
          <w:lang w:val="en-US"/>
        </w:rPr>
        <w:t>Action 1: download-bpmn-models</w:t>
      </w:r>
    </w:p>
    <w:p w14:paraId="49282D86" w14:textId="347DF94E" w:rsidR="00F61FFD" w:rsidRPr="00F61FFD" w:rsidRDefault="00F61FFD" w:rsidP="00F61FFD">
      <w:pPr>
        <w:rPr>
          <w:b/>
          <w:bCs/>
          <w:lang w:val="en-US"/>
        </w:rPr>
      </w:pPr>
      <w:r w:rsidRPr="00F61FFD">
        <w:rPr>
          <w:b/>
          <w:bCs/>
          <w:lang w:val="en-US"/>
        </w:rPr>
        <w:t>Folder Structure</w:t>
      </w:r>
      <w:r>
        <w:rPr>
          <w:b/>
          <w:bCs/>
          <w:lang w:val="en-US"/>
        </w:rPr>
        <w:t>:</w:t>
      </w:r>
    </w:p>
    <w:p w14:paraId="0B4AC82E" w14:textId="71D3E3C4" w:rsidR="00F61FFD" w:rsidRPr="00F61FFD" w:rsidRDefault="00F61FFD" w:rsidP="00F61FFD">
      <w:pPr>
        <w:rPr>
          <w:lang w:val="en-US"/>
        </w:rPr>
      </w:pPr>
      <w:r w:rsidRPr="00F61FFD">
        <w:rPr>
          <w:lang w:val="en-US"/>
        </w:rPr>
        <w:t>download-bpmn-models/</w:t>
      </w:r>
    </w:p>
    <w:p w14:paraId="4EEE5517" w14:textId="77777777" w:rsidR="00F61FFD" w:rsidRPr="00F61FFD" w:rsidRDefault="00F61FFD" w:rsidP="00F61FFD">
      <w:r w:rsidRPr="00F61FFD">
        <w:t>└── src/</w:t>
      </w:r>
    </w:p>
    <w:p w14:paraId="28433F07" w14:textId="77777777" w:rsidR="00F61FFD" w:rsidRPr="00F61FFD" w:rsidRDefault="00F61FFD" w:rsidP="00F61FFD">
      <w:r w:rsidRPr="00F61FFD">
        <w:t xml:space="preserve">    └── index.ts</w:t>
      </w:r>
    </w:p>
    <w:p w14:paraId="36D5CA0F" w14:textId="77777777" w:rsidR="00F61FFD" w:rsidRPr="00F61FFD" w:rsidRDefault="00F61FFD" w:rsidP="00F61FFD">
      <w:pPr>
        <w:rPr>
          <w:b/>
          <w:bCs/>
        </w:rPr>
      </w:pPr>
      <w:r w:rsidRPr="00F61FFD">
        <w:rPr>
          <w:b/>
          <w:bCs/>
        </w:rPr>
        <w:t>Code Details</w:t>
      </w:r>
    </w:p>
    <w:p w14:paraId="42B5651C" w14:textId="77777777" w:rsidR="00F61FFD" w:rsidRPr="00F61FFD" w:rsidRDefault="00F61FFD" w:rsidP="00F61FFD">
      <w:pPr>
        <w:numPr>
          <w:ilvl w:val="0"/>
          <w:numId w:val="1"/>
        </w:numPr>
      </w:pPr>
      <w:r w:rsidRPr="00F61FFD">
        <w:rPr>
          <w:b/>
          <w:bCs/>
        </w:rPr>
        <w:t>index.ts</w:t>
      </w:r>
      <w:r w:rsidRPr="00F61FFD">
        <w:t>:</w:t>
      </w:r>
    </w:p>
    <w:p w14:paraId="43F4BDD6" w14:textId="0CE52184" w:rsidR="00F61FFD" w:rsidRDefault="00F61FFD" w:rsidP="00F61FFD">
      <w:pPr>
        <w:numPr>
          <w:ilvl w:val="1"/>
          <w:numId w:val="1"/>
        </w:numPr>
        <w:rPr>
          <w:lang w:val="en-US"/>
        </w:rPr>
      </w:pPr>
      <w:r w:rsidRPr="00F61FFD">
        <w:rPr>
          <w:b/>
          <w:bCs/>
          <w:lang w:val="en-US"/>
        </w:rPr>
        <w:t xml:space="preserve">Line </w:t>
      </w:r>
      <w:r>
        <w:rPr>
          <w:b/>
          <w:bCs/>
          <w:lang w:val="en-US"/>
        </w:rPr>
        <w:t>15</w:t>
      </w:r>
      <w:r w:rsidRPr="00F61FFD">
        <w:rPr>
          <w:lang w:val="en-US"/>
        </w:rPr>
        <w:t xml:space="preserve">: Update the URL used for </w:t>
      </w:r>
      <w:r>
        <w:rPr>
          <w:lang w:val="en-US"/>
        </w:rPr>
        <w:t>authentication.</w:t>
      </w:r>
    </w:p>
    <w:p w14:paraId="09487027" w14:textId="6E1D93B2" w:rsidR="00F61FFD" w:rsidRPr="00F61FFD" w:rsidRDefault="00F61FFD" w:rsidP="00F61FFD">
      <w:pPr>
        <w:numPr>
          <w:ilvl w:val="1"/>
          <w:numId w:val="1"/>
        </w:numPr>
        <w:rPr>
          <w:lang w:val="en-US"/>
        </w:rPr>
      </w:pPr>
      <w:r w:rsidRPr="00F61FFD">
        <w:rPr>
          <w:b/>
          <w:bCs/>
          <w:lang w:val="en-US"/>
        </w:rPr>
        <w:t>Line 47</w:t>
      </w:r>
      <w:r w:rsidRPr="00F61FFD">
        <w:rPr>
          <w:lang w:val="en-US"/>
        </w:rPr>
        <w:t>: Update the URL used for downloading BPMN models.</w:t>
      </w:r>
    </w:p>
    <w:p w14:paraId="1F238C57" w14:textId="77777777" w:rsidR="00F61FFD" w:rsidRPr="00F61FFD" w:rsidRDefault="00F61FFD" w:rsidP="00F61FFD">
      <w:pPr>
        <w:numPr>
          <w:ilvl w:val="1"/>
          <w:numId w:val="1"/>
        </w:numPr>
        <w:rPr>
          <w:lang w:val="en-US"/>
        </w:rPr>
      </w:pPr>
      <w:r w:rsidRPr="00F61FFD">
        <w:rPr>
          <w:b/>
          <w:bCs/>
          <w:lang w:val="en-US"/>
        </w:rPr>
        <w:t>Line 76</w:t>
      </w:r>
      <w:r w:rsidRPr="00F61FFD">
        <w:rPr>
          <w:lang w:val="en-US"/>
        </w:rPr>
        <w:t>: Update the URL handling or processing if necessary.</w:t>
      </w:r>
    </w:p>
    <w:p w14:paraId="3C4C61C8" w14:textId="77777777" w:rsidR="00F61FFD" w:rsidRDefault="00F61FFD" w:rsidP="00F61FFD">
      <w:pPr>
        <w:rPr>
          <w:b/>
          <w:bCs/>
          <w:lang w:val="en-US"/>
        </w:rPr>
      </w:pPr>
    </w:p>
    <w:p w14:paraId="08C4EEFC" w14:textId="576E44A5" w:rsidR="00F61FFD" w:rsidRPr="00F61FFD" w:rsidRDefault="00F61FFD" w:rsidP="00F61FFD">
      <w:pPr>
        <w:rPr>
          <w:b/>
          <w:bCs/>
          <w:sz w:val="28"/>
          <w:szCs w:val="28"/>
          <w:lang w:val="en-US"/>
        </w:rPr>
      </w:pPr>
      <w:r w:rsidRPr="00F61FFD">
        <w:rPr>
          <w:b/>
          <w:bCs/>
          <w:sz w:val="28"/>
          <w:szCs w:val="28"/>
          <w:lang w:val="en-US"/>
        </w:rPr>
        <w:t>Action 2: tag-bpmn-models</w:t>
      </w:r>
    </w:p>
    <w:p w14:paraId="24804E19" w14:textId="6FA8FC6B" w:rsidR="00F61FFD" w:rsidRPr="00F61FFD" w:rsidRDefault="00F61FFD" w:rsidP="00F61FFD">
      <w:pPr>
        <w:rPr>
          <w:b/>
          <w:bCs/>
          <w:lang w:val="en-US"/>
        </w:rPr>
      </w:pPr>
      <w:r w:rsidRPr="00F61FFD">
        <w:rPr>
          <w:b/>
          <w:bCs/>
          <w:lang w:val="en-US"/>
        </w:rPr>
        <w:t>Folder Structure</w:t>
      </w:r>
      <w:r>
        <w:rPr>
          <w:b/>
          <w:bCs/>
          <w:lang w:val="en-US"/>
        </w:rPr>
        <w:t>:</w:t>
      </w:r>
    </w:p>
    <w:p w14:paraId="2A3802F3" w14:textId="59500873" w:rsidR="00F61FFD" w:rsidRPr="00F61FFD" w:rsidRDefault="00F61FFD" w:rsidP="00F61FFD">
      <w:r w:rsidRPr="00F61FFD">
        <w:t>tag-bpmn-models/</w:t>
      </w:r>
    </w:p>
    <w:p w14:paraId="41D5EC95" w14:textId="77777777" w:rsidR="00F61FFD" w:rsidRPr="00F61FFD" w:rsidRDefault="00F61FFD" w:rsidP="00F61FFD">
      <w:r w:rsidRPr="00F61FFD">
        <w:t>└── src/</w:t>
      </w:r>
    </w:p>
    <w:p w14:paraId="46E1F4D5" w14:textId="77777777" w:rsidR="00F61FFD" w:rsidRPr="00F61FFD" w:rsidRDefault="00F61FFD" w:rsidP="00F61FFD">
      <w:r w:rsidRPr="00F61FFD">
        <w:t xml:space="preserve">    └── index.ts</w:t>
      </w:r>
    </w:p>
    <w:p w14:paraId="657A6E03" w14:textId="77777777" w:rsidR="00F61FFD" w:rsidRPr="00F61FFD" w:rsidRDefault="00F61FFD" w:rsidP="00F61FFD">
      <w:pPr>
        <w:rPr>
          <w:b/>
          <w:bCs/>
        </w:rPr>
      </w:pPr>
      <w:r w:rsidRPr="00F61FFD">
        <w:rPr>
          <w:b/>
          <w:bCs/>
        </w:rPr>
        <w:t>Code Details</w:t>
      </w:r>
    </w:p>
    <w:p w14:paraId="24DB52BE" w14:textId="77777777" w:rsidR="00F61FFD" w:rsidRPr="00F61FFD" w:rsidRDefault="00F61FFD" w:rsidP="00F61FFD">
      <w:pPr>
        <w:numPr>
          <w:ilvl w:val="0"/>
          <w:numId w:val="3"/>
        </w:numPr>
      </w:pPr>
      <w:r w:rsidRPr="00F61FFD">
        <w:rPr>
          <w:b/>
          <w:bCs/>
        </w:rPr>
        <w:t>index.ts</w:t>
      </w:r>
      <w:r w:rsidRPr="00F61FFD">
        <w:t>:</w:t>
      </w:r>
    </w:p>
    <w:p w14:paraId="0D01FAD9" w14:textId="786C97CD" w:rsidR="00F61FFD" w:rsidRPr="00F61FFD" w:rsidRDefault="00F61FFD" w:rsidP="00F61FFD">
      <w:pPr>
        <w:numPr>
          <w:ilvl w:val="1"/>
          <w:numId w:val="3"/>
        </w:numPr>
        <w:rPr>
          <w:lang w:val="en-US"/>
        </w:rPr>
      </w:pPr>
      <w:r w:rsidRPr="00F61FFD">
        <w:rPr>
          <w:b/>
          <w:bCs/>
          <w:lang w:val="en-US"/>
        </w:rPr>
        <w:t xml:space="preserve">Line </w:t>
      </w:r>
      <w:r>
        <w:rPr>
          <w:b/>
          <w:bCs/>
          <w:lang w:val="en-US"/>
        </w:rPr>
        <w:t>1</w:t>
      </w:r>
      <w:r>
        <w:rPr>
          <w:b/>
          <w:bCs/>
          <w:lang w:val="en-US"/>
        </w:rPr>
        <w:t>2</w:t>
      </w:r>
      <w:r w:rsidRPr="00F61FFD">
        <w:rPr>
          <w:lang w:val="en-US"/>
        </w:rPr>
        <w:t xml:space="preserve">: Update the URL used for </w:t>
      </w:r>
      <w:r>
        <w:rPr>
          <w:lang w:val="en-US"/>
        </w:rPr>
        <w:t>authentication.</w:t>
      </w:r>
    </w:p>
    <w:p w14:paraId="31221D9E" w14:textId="3A5FA856" w:rsidR="00F61FFD" w:rsidRPr="00F61FFD" w:rsidRDefault="00F61FFD" w:rsidP="00F61FFD">
      <w:pPr>
        <w:numPr>
          <w:ilvl w:val="1"/>
          <w:numId w:val="3"/>
        </w:numPr>
        <w:rPr>
          <w:lang w:val="en-US"/>
        </w:rPr>
      </w:pPr>
      <w:r w:rsidRPr="00F61FFD">
        <w:rPr>
          <w:b/>
          <w:bCs/>
          <w:lang w:val="en-US"/>
        </w:rPr>
        <w:t>Line 46</w:t>
      </w:r>
      <w:r w:rsidRPr="00F61FFD">
        <w:rPr>
          <w:lang w:val="en-US"/>
        </w:rPr>
        <w:t>: Update the URL used for tagging BPMN models.</w:t>
      </w:r>
    </w:p>
    <w:p w14:paraId="200116AC" w14:textId="77777777" w:rsidR="00F61FFD" w:rsidRDefault="00F61FFD" w:rsidP="00F61FFD">
      <w:pPr>
        <w:numPr>
          <w:ilvl w:val="1"/>
          <w:numId w:val="3"/>
        </w:numPr>
        <w:rPr>
          <w:lang w:val="en-US"/>
        </w:rPr>
      </w:pPr>
      <w:r w:rsidRPr="00F61FFD">
        <w:rPr>
          <w:b/>
          <w:bCs/>
          <w:lang w:val="en-US"/>
        </w:rPr>
        <w:t>Line 72</w:t>
      </w:r>
      <w:r w:rsidRPr="00F61FFD">
        <w:rPr>
          <w:lang w:val="en-US"/>
        </w:rPr>
        <w:t>: Update the URL handling or processing if necessary.</w:t>
      </w:r>
    </w:p>
    <w:p w14:paraId="51E0CD86" w14:textId="77777777" w:rsidR="002264C3" w:rsidRPr="002264C3" w:rsidRDefault="002264C3" w:rsidP="002264C3">
      <w:pPr>
        <w:rPr>
          <w:lang w:val="en-US"/>
        </w:rPr>
      </w:pPr>
    </w:p>
    <w:p w14:paraId="0F16D60A" w14:textId="17C0B6A3" w:rsidR="002264C3" w:rsidRPr="002264C3" w:rsidRDefault="002264C3" w:rsidP="002264C3">
      <w:pPr>
        <w:rPr>
          <w:lang w:val="en-US"/>
        </w:rPr>
      </w:pPr>
      <w:r w:rsidRPr="002264C3">
        <w:rPr>
          <w:lang w:val="en-US"/>
        </w:rPr>
        <w:t>After making the necessary updates to the code, compile the TypeScript code by running the command `npm run build`. Then, push the updated code to the respective GitHub repository.</w:t>
      </w:r>
    </w:p>
    <w:p w14:paraId="6D15EA0B" w14:textId="4D200418" w:rsidR="002264C3" w:rsidRPr="002264C3" w:rsidRDefault="002264C3" w:rsidP="002264C3">
      <w:pPr>
        <w:rPr>
          <w:lang w:val="en-US"/>
        </w:rPr>
      </w:pPr>
      <w:r w:rsidRPr="002264C3">
        <w:rPr>
          <w:lang w:val="en-US"/>
        </w:rPr>
        <w:lastRenderedPageBreak/>
        <w:t>To apply the updates, you must publish a new version of each updated GitHub Action. Navigate to the "Releases" section of the GitHub Action repository and draft a new release.</w:t>
      </w:r>
    </w:p>
    <w:p w14:paraId="6D78FB49" w14:textId="7CC09F34" w:rsidR="008008C0" w:rsidRDefault="002264C3" w:rsidP="002264C3">
      <w:pPr>
        <w:rPr>
          <w:lang w:val="en-US"/>
        </w:rPr>
      </w:pPr>
      <w:r w:rsidRPr="002264C3">
        <w:rPr>
          <w:lang w:val="en-US"/>
        </w:rPr>
        <w:t>Please note that users of these GitHub Actions will need to update to the latest release tag to use the most recent and updated versions.</w:t>
      </w:r>
    </w:p>
    <w:p w14:paraId="7B70A24D" w14:textId="227C20BE" w:rsidR="00310BF0" w:rsidRPr="00310BF0" w:rsidRDefault="00310BF0" w:rsidP="00F61FFD">
      <w:pPr>
        <w:rPr>
          <w:lang w:val="en-US"/>
        </w:rPr>
      </w:pPr>
    </w:p>
    <w:sectPr w:rsidR="00310BF0" w:rsidRPr="00310BF0" w:rsidSect="00B01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615E89"/>
    <w:multiLevelType w:val="multilevel"/>
    <w:tmpl w:val="EF62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A135F"/>
    <w:multiLevelType w:val="multilevel"/>
    <w:tmpl w:val="B6846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9E1597"/>
    <w:multiLevelType w:val="multilevel"/>
    <w:tmpl w:val="036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0412E"/>
    <w:multiLevelType w:val="multilevel"/>
    <w:tmpl w:val="8C7CE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575620">
    <w:abstractNumId w:val="1"/>
  </w:num>
  <w:num w:numId="2" w16cid:durableId="1581981901">
    <w:abstractNumId w:val="2"/>
  </w:num>
  <w:num w:numId="3" w16cid:durableId="1779329529">
    <w:abstractNumId w:val="3"/>
  </w:num>
  <w:num w:numId="4" w16cid:durableId="199421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F0"/>
    <w:rsid w:val="002264C3"/>
    <w:rsid w:val="002D2110"/>
    <w:rsid w:val="00310BF0"/>
    <w:rsid w:val="007C2A20"/>
    <w:rsid w:val="008008C0"/>
    <w:rsid w:val="008342C3"/>
    <w:rsid w:val="00B01B8A"/>
    <w:rsid w:val="00B653F3"/>
    <w:rsid w:val="00CE0DA1"/>
    <w:rsid w:val="00D25839"/>
    <w:rsid w:val="00F61FFD"/>
    <w:rsid w:val="00F84AFB"/>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BEBD"/>
  <w15:chartTrackingRefBased/>
  <w15:docId w15:val="{1ED646D2-5770-48E1-BBE5-BB6CD88F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BF0"/>
    <w:rPr>
      <w:rFonts w:eastAsiaTheme="majorEastAsia" w:cstheme="majorBidi"/>
      <w:color w:val="272727" w:themeColor="text1" w:themeTint="D8"/>
    </w:rPr>
  </w:style>
  <w:style w:type="paragraph" w:styleId="Title">
    <w:name w:val="Title"/>
    <w:basedOn w:val="Normal"/>
    <w:next w:val="Normal"/>
    <w:link w:val="TitleChar"/>
    <w:uiPriority w:val="10"/>
    <w:qFormat/>
    <w:rsid w:val="00310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BF0"/>
    <w:pPr>
      <w:spacing w:before="160"/>
      <w:jc w:val="center"/>
    </w:pPr>
    <w:rPr>
      <w:i/>
      <w:iCs/>
      <w:color w:val="404040" w:themeColor="text1" w:themeTint="BF"/>
    </w:rPr>
  </w:style>
  <w:style w:type="character" w:customStyle="1" w:styleId="QuoteChar">
    <w:name w:val="Quote Char"/>
    <w:basedOn w:val="DefaultParagraphFont"/>
    <w:link w:val="Quote"/>
    <w:uiPriority w:val="29"/>
    <w:rsid w:val="00310BF0"/>
    <w:rPr>
      <w:i/>
      <w:iCs/>
      <w:color w:val="404040" w:themeColor="text1" w:themeTint="BF"/>
    </w:rPr>
  </w:style>
  <w:style w:type="paragraph" w:styleId="ListParagraph">
    <w:name w:val="List Paragraph"/>
    <w:basedOn w:val="Normal"/>
    <w:uiPriority w:val="34"/>
    <w:qFormat/>
    <w:rsid w:val="00310BF0"/>
    <w:pPr>
      <w:ind w:left="720"/>
      <w:contextualSpacing/>
    </w:pPr>
  </w:style>
  <w:style w:type="character" w:styleId="IntenseEmphasis">
    <w:name w:val="Intense Emphasis"/>
    <w:basedOn w:val="DefaultParagraphFont"/>
    <w:uiPriority w:val="21"/>
    <w:qFormat/>
    <w:rsid w:val="00310BF0"/>
    <w:rPr>
      <w:i/>
      <w:iCs/>
      <w:color w:val="0F4761" w:themeColor="accent1" w:themeShade="BF"/>
    </w:rPr>
  </w:style>
  <w:style w:type="paragraph" w:styleId="IntenseQuote">
    <w:name w:val="Intense Quote"/>
    <w:basedOn w:val="Normal"/>
    <w:next w:val="Normal"/>
    <w:link w:val="IntenseQuoteChar"/>
    <w:uiPriority w:val="30"/>
    <w:qFormat/>
    <w:rsid w:val="00310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BF0"/>
    <w:rPr>
      <w:i/>
      <w:iCs/>
      <w:color w:val="0F4761" w:themeColor="accent1" w:themeShade="BF"/>
    </w:rPr>
  </w:style>
  <w:style w:type="character" w:styleId="IntenseReference">
    <w:name w:val="Intense Reference"/>
    <w:basedOn w:val="DefaultParagraphFont"/>
    <w:uiPriority w:val="32"/>
    <w:qFormat/>
    <w:rsid w:val="00310B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414316">
      <w:bodyDiv w:val="1"/>
      <w:marLeft w:val="0"/>
      <w:marRight w:val="0"/>
      <w:marTop w:val="0"/>
      <w:marBottom w:val="0"/>
      <w:divBdr>
        <w:top w:val="none" w:sz="0" w:space="0" w:color="auto"/>
        <w:left w:val="none" w:sz="0" w:space="0" w:color="auto"/>
        <w:bottom w:val="none" w:sz="0" w:space="0" w:color="auto"/>
        <w:right w:val="none" w:sz="0" w:space="0" w:color="auto"/>
      </w:divBdr>
      <w:divsChild>
        <w:div w:id="1562671613">
          <w:marLeft w:val="0"/>
          <w:marRight w:val="0"/>
          <w:marTop w:val="0"/>
          <w:marBottom w:val="0"/>
          <w:divBdr>
            <w:top w:val="none" w:sz="0" w:space="0" w:color="auto"/>
            <w:left w:val="none" w:sz="0" w:space="0" w:color="auto"/>
            <w:bottom w:val="none" w:sz="0" w:space="0" w:color="auto"/>
            <w:right w:val="none" w:sz="0" w:space="0" w:color="auto"/>
          </w:divBdr>
          <w:divsChild>
            <w:div w:id="764232198">
              <w:marLeft w:val="0"/>
              <w:marRight w:val="0"/>
              <w:marTop w:val="0"/>
              <w:marBottom w:val="0"/>
              <w:divBdr>
                <w:top w:val="none" w:sz="0" w:space="0" w:color="auto"/>
                <w:left w:val="none" w:sz="0" w:space="0" w:color="auto"/>
                <w:bottom w:val="none" w:sz="0" w:space="0" w:color="auto"/>
                <w:right w:val="none" w:sz="0" w:space="0" w:color="auto"/>
              </w:divBdr>
              <w:divsChild>
                <w:div w:id="1026907280">
                  <w:marLeft w:val="0"/>
                  <w:marRight w:val="0"/>
                  <w:marTop w:val="0"/>
                  <w:marBottom w:val="0"/>
                  <w:divBdr>
                    <w:top w:val="none" w:sz="0" w:space="0" w:color="auto"/>
                    <w:left w:val="none" w:sz="0" w:space="0" w:color="auto"/>
                    <w:bottom w:val="none" w:sz="0" w:space="0" w:color="auto"/>
                    <w:right w:val="none" w:sz="0" w:space="0" w:color="auto"/>
                  </w:divBdr>
                </w:div>
              </w:divsChild>
            </w:div>
            <w:div w:id="2141610724">
              <w:marLeft w:val="0"/>
              <w:marRight w:val="0"/>
              <w:marTop w:val="0"/>
              <w:marBottom w:val="0"/>
              <w:divBdr>
                <w:top w:val="none" w:sz="0" w:space="0" w:color="auto"/>
                <w:left w:val="none" w:sz="0" w:space="0" w:color="auto"/>
                <w:bottom w:val="none" w:sz="0" w:space="0" w:color="auto"/>
                <w:right w:val="none" w:sz="0" w:space="0" w:color="auto"/>
              </w:divBdr>
            </w:div>
          </w:divsChild>
        </w:div>
        <w:div w:id="515506938">
          <w:marLeft w:val="0"/>
          <w:marRight w:val="0"/>
          <w:marTop w:val="0"/>
          <w:marBottom w:val="0"/>
          <w:divBdr>
            <w:top w:val="none" w:sz="0" w:space="0" w:color="auto"/>
            <w:left w:val="none" w:sz="0" w:space="0" w:color="auto"/>
            <w:bottom w:val="none" w:sz="0" w:space="0" w:color="auto"/>
            <w:right w:val="none" w:sz="0" w:space="0" w:color="auto"/>
          </w:divBdr>
          <w:divsChild>
            <w:div w:id="494877060">
              <w:marLeft w:val="0"/>
              <w:marRight w:val="0"/>
              <w:marTop w:val="0"/>
              <w:marBottom w:val="0"/>
              <w:divBdr>
                <w:top w:val="none" w:sz="0" w:space="0" w:color="auto"/>
                <w:left w:val="none" w:sz="0" w:space="0" w:color="auto"/>
                <w:bottom w:val="none" w:sz="0" w:space="0" w:color="auto"/>
                <w:right w:val="none" w:sz="0" w:space="0" w:color="auto"/>
              </w:divBdr>
              <w:divsChild>
                <w:div w:id="1255548424">
                  <w:marLeft w:val="0"/>
                  <w:marRight w:val="0"/>
                  <w:marTop w:val="0"/>
                  <w:marBottom w:val="0"/>
                  <w:divBdr>
                    <w:top w:val="none" w:sz="0" w:space="0" w:color="auto"/>
                    <w:left w:val="none" w:sz="0" w:space="0" w:color="auto"/>
                    <w:bottom w:val="none" w:sz="0" w:space="0" w:color="auto"/>
                    <w:right w:val="none" w:sz="0" w:space="0" w:color="auto"/>
                  </w:divBdr>
                </w:div>
              </w:divsChild>
            </w:div>
            <w:div w:id="6254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999">
      <w:bodyDiv w:val="1"/>
      <w:marLeft w:val="0"/>
      <w:marRight w:val="0"/>
      <w:marTop w:val="0"/>
      <w:marBottom w:val="0"/>
      <w:divBdr>
        <w:top w:val="none" w:sz="0" w:space="0" w:color="auto"/>
        <w:left w:val="none" w:sz="0" w:space="0" w:color="auto"/>
        <w:bottom w:val="none" w:sz="0" w:space="0" w:color="auto"/>
        <w:right w:val="none" w:sz="0" w:space="0" w:color="auto"/>
      </w:divBdr>
      <w:divsChild>
        <w:div w:id="261648346">
          <w:marLeft w:val="0"/>
          <w:marRight w:val="0"/>
          <w:marTop w:val="0"/>
          <w:marBottom w:val="0"/>
          <w:divBdr>
            <w:top w:val="none" w:sz="0" w:space="0" w:color="auto"/>
            <w:left w:val="none" w:sz="0" w:space="0" w:color="auto"/>
            <w:bottom w:val="none" w:sz="0" w:space="0" w:color="auto"/>
            <w:right w:val="none" w:sz="0" w:space="0" w:color="auto"/>
          </w:divBdr>
          <w:divsChild>
            <w:div w:id="1551919643">
              <w:marLeft w:val="0"/>
              <w:marRight w:val="0"/>
              <w:marTop w:val="0"/>
              <w:marBottom w:val="0"/>
              <w:divBdr>
                <w:top w:val="none" w:sz="0" w:space="0" w:color="auto"/>
                <w:left w:val="none" w:sz="0" w:space="0" w:color="auto"/>
                <w:bottom w:val="none" w:sz="0" w:space="0" w:color="auto"/>
                <w:right w:val="none" w:sz="0" w:space="0" w:color="auto"/>
              </w:divBdr>
              <w:divsChild>
                <w:div w:id="526867768">
                  <w:marLeft w:val="0"/>
                  <w:marRight w:val="0"/>
                  <w:marTop w:val="0"/>
                  <w:marBottom w:val="0"/>
                  <w:divBdr>
                    <w:top w:val="none" w:sz="0" w:space="0" w:color="auto"/>
                    <w:left w:val="none" w:sz="0" w:space="0" w:color="auto"/>
                    <w:bottom w:val="none" w:sz="0" w:space="0" w:color="auto"/>
                    <w:right w:val="none" w:sz="0" w:space="0" w:color="auto"/>
                  </w:divBdr>
                </w:div>
              </w:divsChild>
            </w:div>
            <w:div w:id="1039741225">
              <w:marLeft w:val="0"/>
              <w:marRight w:val="0"/>
              <w:marTop w:val="0"/>
              <w:marBottom w:val="0"/>
              <w:divBdr>
                <w:top w:val="none" w:sz="0" w:space="0" w:color="auto"/>
                <w:left w:val="none" w:sz="0" w:space="0" w:color="auto"/>
                <w:bottom w:val="none" w:sz="0" w:space="0" w:color="auto"/>
                <w:right w:val="none" w:sz="0" w:space="0" w:color="auto"/>
              </w:divBdr>
            </w:div>
          </w:divsChild>
        </w:div>
        <w:div w:id="605816595">
          <w:marLeft w:val="0"/>
          <w:marRight w:val="0"/>
          <w:marTop w:val="0"/>
          <w:marBottom w:val="0"/>
          <w:divBdr>
            <w:top w:val="none" w:sz="0" w:space="0" w:color="auto"/>
            <w:left w:val="none" w:sz="0" w:space="0" w:color="auto"/>
            <w:bottom w:val="none" w:sz="0" w:space="0" w:color="auto"/>
            <w:right w:val="none" w:sz="0" w:space="0" w:color="auto"/>
          </w:divBdr>
          <w:divsChild>
            <w:div w:id="1683168596">
              <w:marLeft w:val="0"/>
              <w:marRight w:val="0"/>
              <w:marTop w:val="0"/>
              <w:marBottom w:val="0"/>
              <w:divBdr>
                <w:top w:val="none" w:sz="0" w:space="0" w:color="auto"/>
                <w:left w:val="none" w:sz="0" w:space="0" w:color="auto"/>
                <w:bottom w:val="none" w:sz="0" w:space="0" w:color="auto"/>
                <w:right w:val="none" w:sz="0" w:space="0" w:color="auto"/>
              </w:divBdr>
              <w:divsChild>
                <w:div w:id="204105040">
                  <w:marLeft w:val="0"/>
                  <w:marRight w:val="0"/>
                  <w:marTop w:val="0"/>
                  <w:marBottom w:val="0"/>
                  <w:divBdr>
                    <w:top w:val="none" w:sz="0" w:space="0" w:color="auto"/>
                    <w:left w:val="none" w:sz="0" w:space="0" w:color="auto"/>
                    <w:bottom w:val="none" w:sz="0" w:space="0" w:color="auto"/>
                    <w:right w:val="none" w:sz="0" w:space="0" w:color="auto"/>
                  </w:divBdr>
                </w:div>
              </w:divsChild>
            </w:div>
            <w:div w:id="6829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234</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Högberg</dc:creator>
  <cp:keywords/>
  <dc:description/>
  <cp:lastModifiedBy>Kristoffer Högberg</cp:lastModifiedBy>
  <cp:revision>5</cp:revision>
  <dcterms:created xsi:type="dcterms:W3CDTF">2024-08-01T08:20:00Z</dcterms:created>
  <dcterms:modified xsi:type="dcterms:W3CDTF">2024-08-01T09:38:00Z</dcterms:modified>
</cp:coreProperties>
</file>