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7047" w14:textId="639D0B54" w:rsidR="00E8597E" w:rsidRPr="00D20DCA" w:rsidRDefault="00E8597E">
      <w:pPr>
        <w:rPr>
          <w:b/>
          <w:bCs/>
          <w:sz w:val="20"/>
          <w:szCs w:val="20"/>
          <w:lang w:val="fr-CA"/>
        </w:rPr>
      </w:pPr>
      <w:r w:rsidRPr="00D20DCA">
        <w:rPr>
          <w:b/>
          <w:bCs/>
          <w:sz w:val="20"/>
          <w:szCs w:val="20"/>
          <w:lang w:val="fr-CA"/>
        </w:rPr>
        <w:t>Alexandre Pepin-Gagné</w:t>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t xml:space="preserve"> KB2-PFI-A2022</w:t>
      </w:r>
    </w:p>
    <w:p w14:paraId="273CF37C" w14:textId="3F69EEED" w:rsidR="002318AE" w:rsidRPr="00D20DCA" w:rsidRDefault="00E8597E" w:rsidP="002318AE">
      <w:pPr>
        <w:rPr>
          <w:b/>
          <w:bCs/>
          <w:sz w:val="20"/>
          <w:szCs w:val="20"/>
          <w:lang w:val="fr-CA"/>
        </w:rPr>
      </w:pPr>
      <w:r w:rsidRPr="00D20DCA">
        <w:rPr>
          <w:b/>
          <w:bCs/>
          <w:sz w:val="20"/>
          <w:szCs w:val="20"/>
          <w:lang w:val="fr-CA"/>
        </w:rPr>
        <w:t>420-KB2-LG</w:t>
      </w:r>
    </w:p>
    <w:p w14:paraId="1FF2E665" w14:textId="702F9C54" w:rsidR="002318AE" w:rsidRPr="00D20DCA" w:rsidRDefault="002318AE" w:rsidP="002318AE">
      <w:pPr>
        <w:rPr>
          <w:b/>
          <w:bCs/>
          <w:sz w:val="20"/>
          <w:szCs w:val="20"/>
          <w:u w:val="single"/>
          <w:lang w:val="fr-CA"/>
        </w:rPr>
      </w:pPr>
      <w:r w:rsidRPr="00D20DCA">
        <w:rPr>
          <w:b/>
          <w:bCs/>
          <w:sz w:val="20"/>
          <w:szCs w:val="20"/>
          <w:u w:val="single"/>
          <w:lang w:val="fr-CA"/>
        </w:rPr>
        <w:t>Application Web client / Serveur</w:t>
      </w:r>
    </w:p>
    <w:p w14:paraId="7875177C" w14:textId="4F58C2E3"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Comment fonctionne le concept d’aller-retour d’une visite d’une page Web (Application Web client / Serveur) entre le moment ou on demande un URL et le moment ou on voit la page?</w:t>
      </w:r>
    </w:p>
    <w:p w14:paraId="1B395ED3" w14:textId="3CD0EB23" w:rsidR="002318AE" w:rsidRPr="00D20DCA" w:rsidRDefault="002318AE" w:rsidP="002318AE">
      <w:pPr>
        <w:ind w:left="360"/>
        <w:rPr>
          <w:b/>
          <w:bCs/>
          <w:sz w:val="20"/>
          <w:szCs w:val="20"/>
          <w:lang w:val="fr-CA"/>
        </w:rPr>
      </w:pPr>
      <w:r w:rsidRPr="00D20DCA">
        <w:rPr>
          <w:b/>
          <w:bCs/>
          <w:sz w:val="20"/>
          <w:szCs w:val="20"/>
          <w:lang w:val="fr-CA"/>
        </w:rPr>
        <w:t>Réponse :</w:t>
      </w:r>
      <w:r w:rsidR="00AD4662">
        <w:rPr>
          <w:b/>
          <w:bCs/>
          <w:sz w:val="20"/>
          <w:szCs w:val="20"/>
          <w:lang w:val="fr-CA"/>
        </w:rPr>
        <w:t xml:space="preserve"> Le concept d’aller-retour d’une visite d’une page Web est très simple, la requête http</w:t>
      </w:r>
      <w:r w:rsidR="009240FD">
        <w:rPr>
          <w:b/>
          <w:bCs/>
          <w:sz w:val="20"/>
          <w:szCs w:val="20"/>
          <w:lang w:val="fr-CA"/>
        </w:rPr>
        <w:t xml:space="preserve"> est envoyé au serveur, </w:t>
      </w:r>
      <w:r w:rsidR="007E0E18">
        <w:rPr>
          <w:b/>
          <w:bCs/>
          <w:sz w:val="20"/>
          <w:szCs w:val="20"/>
          <w:lang w:val="fr-CA"/>
        </w:rPr>
        <w:t xml:space="preserve">qui est </w:t>
      </w:r>
      <w:r w:rsidR="009240FD">
        <w:rPr>
          <w:b/>
          <w:bCs/>
          <w:sz w:val="20"/>
          <w:szCs w:val="20"/>
          <w:lang w:val="fr-CA"/>
        </w:rPr>
        <w:t>pass</w:t>
      </w:r>
      <w:r w:rsidR="007E0E18">
        <w:rPr>
          <w:b/>
          <w:bCs/>
          <w:sz w:val="20"/>
          <w:szCs w:val="20"/>
          <w:lang w:val="fr-CA"/>
        </w:rPr>
        <w:t xml:space="preserve">é </w:t>
      </w:r>
      <w:r w:rsidR="00913D13">
        <w:rPr>
          <w:b/>
          <w:bCs/>
          <w:sz w:val="20"/>
          <w:szCs w:val="20"/>
          <w:lang w:val="fr-CA"/>
        </w:rPr>
        <w:t>par</w:t>
      </w:r>
      <w:r w:rsidR="009240FD">
        <w:rPr>
          <w:b/>
          <w:bCs/>
          <w:sz w:val="20"/>
          <w:szCs w:val="20"/>
          <w:lang w:val="fr-CA"/>
        </w:rPr>
        <w:t xml:space="preserve"> les bases de données</w:t>
      </w:r>
      <w:r w:rsidR="003F623D">
        <w:rPr>
          <w:b/>
          <w:bCs/>
          <w:sz w:val="20"/>
          <w:szCs w:val="20"/>
          <w:lang w:val="fr-CA"/>
        </w:rPr>
        <w:t>.</w:t>
      </w:r>
      <w:r w:rsidR="00C6199F">
        <w:rPr>
          <w:b/>
          <w:bCs/>
          <w:sz w:val="20"/>
          <w:szCs w:val="20"/>
          <w:lang w:val="fr-CA"/>
        </w:rPr>
        <w:t xml:space="preserve"> Elle </w:t>
      </w:r>
      <w:r w:rsidR="009240FD">
        <w:rPr>
          <w:b/>
          <w:bCs/>
          <w:sz w:val="20"/>
          <w:szCs w:val="20"/>
          <w:lang w:val="fr-CA"/>
        </w:rPr>
        <w:t xml:space="preserve">est </w:t>
      </w:r>
      <w:r w:rsidR="00C6199F">
        <w:rPr>
          <w:b/>
          <w:bCs/>
          <w:sz w:val="20"/>
          <w:szCs w:val="20"/>
          <w:lang w:val="fr-CA"/>
        </w:rPr>
        <w:t xml:space="preserve">ensuite </w:t>
      </w:r>
      <w:r w:rsidR="009240FD">
        <w:rPr>
          <w:b/>
          <w:bCs/>
          <w:sz w:val="20"/>
          <w:szCs w:val="20"/>
          <w:lang w:val="fr-CA"/>
        </w:rPr>
        <w:t xml:space="preserve">renvoyé </w:t>
      </w:r>
      <w:r w:rsidR="00C6199F">
        <w:rPr>
          <w:b/>
          <w:bCs/>
          <w:sz w:val="20"/>
          <w:szCs w:val="20"/>
          <w:lang w:val="fr-CA"/>
        </w:rPr>
        <w:t>avec</w:t>
      </w:r>
      <w:r w:rsidR="009240FD">
        <w:rPr>
          <w:b/>
          <w:bCs/>
          <w:sz w:val="20"/>
          <w:szCs w:val="20"/>
          <w:lang w:val="fr-CA"/>
        </w:rPr>
        <w:t xml:space="preserve"> une réponse http, qui est ensuite renvoyé au client qu’on uti</w:t>
      </w:r>
      <w:r w:rsidR="005C1937">
        <w:rPr>
          <w:b/>
          <w:bCs/>
          <w:sz w:val="20"/>
          <w:szCs w:val="20"/>
          <w:lang w:val="fr-CA"/>
        </w:rPr>
        <w:t>lise</w:t>
      </w:r>
      <w:r w:rsidR="009240FD">
        <w:rPr>
          <w:b/>
          <w:bCs/>
          <w:sz w:val="20"/>
          <w:szCs w:val="20"/>
          <w:lang w:val="fr-CA"/>
        </w:rPr>
        <w:t xml:space="preserve"> (Chrome, Firefox, Edge, etc.) et qui nous affi</w:t>
      </w:r>
      <w:r w:rsidR="005C1937">
        <w:rPr>
          <w:b/>
          <w:bCs/>
          <w:sz w:val="20"/>
          <w:szCs w:val="20"/>
          <w:lang w:val="fr-CA"/>
        </w:rPr>
        <w:t>che</w:t>
      </w:r>
      <w:r w:rsidR="009240FD">
        <w:rPr>
          <w:b/>
          <w:bCs/>
          <w:sz w:val="20"/>
          <w:szCs w:val="20"/>
          <w:lang w:val="fr-CA"/>
        </w:rPr>
        <w:t xml:space="preserve"> l’information désiré selon le code utilisé (HTML, JavaScript, jQuery, etc.)</w:t>
      </w:r>
    </w:p>
    <w:p w14:paraId="5B574BDA" w14:textId="754739FA" w:rsidR="002318AE" w:rsidRPr="00D20DCA" w:rsidRDefault="002318AE" w:rsidP="002318AE">
      <w:pPr>
        <w:rPr>
          <w:b/>
          <w:bCs/>
          <w:sz w:val="20"/>
          <w:szCs w:val="20"/>
          <w:u w:val="single"/>
          <w:lang w:val="fr-CA"/>
        </w:rPr>
      </w:pPr>
      <w:r w:rsidRPr="00D20DCA">
        <w:rPr>
          <w:b/>
          <w:bCs/>
          <w:sz w:val="20"/>
          <w:szCs w:val="20"/>
          <w:u w:val="single"/>
          <w:lang w:val="fr-CA"/>
        </w:rPr>
        <w:t>VS Code</w:t>
      </w:r>
    </w:p>
    <w:p w14:paraId="070C89BE" w14:textId="29A8B98E"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Quels sont les avantages d’un logiciel comme VS Code comparé à un éditeur de texte de base?</w:t>
      </w:r>
    </w:p>
    <w:p w14:paraId="2B2D5295" w14:textId="30305F8E" w:rsidR="002318AE" w:rsidRPr="00D20DCA" w:rsidRDefault="002318AE" w:rsidP="002318AE">
      <w:pPr>
        <w:ind w:left="360"/>
        <w:rPr>
          <w:b/>
          <w:bCs/>
          <w:sz w:val="20"/>
          <w:szCs w:val="20"/>
          <w:lang w:val="fr-CA"/>
        </w:rPr>
      </w:pPr>
      <w:r w:rsidRPr="00D20DCA">
        <w:rPr>
          <w:b/>
          <w:bCs/>
          <w:sz w:val="20"/>
          <w:szCs w:val="20"/>
          <w:lang w:val="fr-CA"/>
        </w:rPr>
        <w:t>Réponse :</w:t>
      </w:r>
      <w:r w:rsidR="007C2055">
        <w:rPr>
          <w:b/>
          <w:bCs/>
          <w:sz w:val="20"/>
          <w:szCs w:val="20"/>
          <w:lang w:val="fr-CA"/>
        </w:rPr>
        <w:t xml:space="preserve"> Les avantages de VS Code à comparé à un éditeur de texte comme Notepad++ sont plutôt simple. </w:t>
      </w:r>
      <w:r w:rsidR="00421A93">
        <w:rPr>
          <w:b/>
          <w:bCs/>
          <w:sz w:val="20"/>
          <w:szCs w:val="20"/>
          <w:lang w:val="fr-CA"/>
        </w:rPr>
        <w:t xml:space="preserve">Malgré que Notepad++ est plus rapide que VS Code, la plus grande avantage de VS Code </w:t>
      </w:r>
      <w:r w:rsidR="0036442B">
        <w:rPr>
          <w:b/>
          <w:bCs/>
          <w:sz w:val="20"/>
          <w:szCs w:val="20"/>
          <w:lang w:val="fr-CA"/>
        </w:rPr>
        <w:t>sont</w:t>
      </w:r>
      <w:r w:rsidR="00421A93">
        <w:rPr>
          <w:b/>
          <w:bCs/>
          <w:sz w:val="20"/>
          <w:szCs w:val="20"/>
          <w:lang w:val="fr-CA"/>
        </w:rPr>
        <w:t xml:space="preserve"> les outils que VS Code offre. Par exemple, le debugging, les plugins, un terminal integré, un dossier de projet ouvert et plus encore ne sont pas disponible sur Notepad++, mais </w:t>
      </w:r>
      <w:r w:rsidR="00C426D7">
        <w:rPr>
          <w:b/>
          <w:bCs/>
          <w:sz w:val="20"/>
          <w:szCs w:val="20"/>
          <w:lang w:val="fr-CA"/>
        </w:rPr>
        <w:t>ils sont</w:t>
      </w:r>
      <w:r w:rsidR="00421A93">
        <w:rPr>
          <w:b/>
          <w:bCs/>
          <w:sz w:val="20"/>
          <w:szCs w:val="20"/>
          <w:lang w:val="fr-CA"/>
        </w:rPr>
        <w:t xml:space="preserve"> disponible sur VS Code.</w:t>
      </w:r>
      <w:r w:rsidR="007C2055">
        <w:rPr>
          <w:b/>
          <w:bCs/>
          <w:sz w:val="20"/>
          <w:szCs w:val="20"/>
          <w:lang w:val="fr-CA"/>
        </w:rPr>
        <w:t xml:space="preserve"> </w:t>
      </w:r>
    </w:p>
    <w:p w14:paraId="437EEB3E" w14:textId="7D37B74A" w:rsidR="002318AE" w:rsidRPr="00D20DCA" w:rsidRDefault="002318AE" w:rsidP="002318AE">
      <w:pPr>
        <w:rPr>
          <w:b/>
          <w:bCs/>
          <w:sz w:val="20"/>
          <w:szCs w:val="20"/>
          <w:u w:val="single"/>
          <w:lang w:val="fr-CA"/>
        </w:rPr>
      </w:pPr>
      <w:r w:rsidRPr="00D20DCA">
        <w:rPr>
          <w:b/>
          <w:bCs/>
          <w:sz w:val="20"/>
          <w:szCs w:val="20"/>
          <w:u w:val="single"/>
          <w:lang w:val="fr-CA"/>
        </w:rPr>
        <w:t>Sémantique </w:t>
      </w:r>
    </w:p>
    <w:p w14:paraId="7CA83129" w14:textId="76C2F286"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Pourquoi déciderait-on d’utiliser une balise H1 à H6 au lieu d’un balise div et un style css? Quel est l’utilité sémantique de chacune de ses balises?:</w:t>
      </w:r>
    </w:p>
    <w:p w14:paraId="2FDF03E7" w14:textId="4278B95F" w:rsidR="002318AE" w:rsidRPr="00D20DCA" w:rsidRDefault="002318AE" w:rsidP="002318AE">
      <w:pPr>
        <w:ind w:left="360"/>
        <w:rPr>
          <w:b/>
          <w:bCs/>
          <w:sz w:val="20"/>
          <w:szCs w:val="20"/>
          <w:lang w:val="fr-CA"/>
        </w:rPr>
      </w:pPr>
      <w:r w:rsidRPr="00D20DCA">
        <w:rPr>
          <w:b/>
          <w:bCs/>
          <w:sz w:val="20"/>
          <w:szCs w:val="20"/>
          <w:lang w:val="fr-CA"/>
        </w:rPr>
        <w:t>Réponse :</w:t>
      </w:r>
      <w:r w:rsidR="00F707CC">
        <w:rPr>
          <w:b/>
          <w:bCs/>
          <w:sz w:val="20"/>
          <w:szCs w:val="20"/>
          <w:lang w:val="fr-CA"/>
        </w:rPr>
        <w:t xml:space="preserve"> L’utilité sémantique des balises H1 à H6 </w:t>
      </w:r>
      <w:r w:rsidR="00AA2AEA">
        <w:rPr>
          <w:b/>
          <w:bCs/>
          <w:sz w:val="20"/>
          <w:szCs w:val="20"/>
          <w:lang w:val="fr-CA"/>
        </w:rPr>
        <w:t>définissent l’entête HTML</w:t>
      </w:r>
      <w:r w:rsidR="005B131A">
        <w:rPr>
          <w:b/>
          <w:bCs/>
          <w:sz w:val="20"/>
          <w:szCs w:val="20"/>
          <w:lang w:val="fr-CA"/>
        </w:rPr>
        <w:t xml:space="preserve"> (H1 étant le plus important, H6 étant le moins important)</w:t>
      </w:r>
      <w:r w:rsidR="00AA2AEA">
        <w:rPr>
          <w:b/>
          <w:bCs/>
          <w:sz w:val="20"/>
          <w:szCs w:val="20"/>
          <w:lang w:val="fr-CA"/>
        </w:rPr>
        <w:t xml:space="preserve">, et </w:t>
      </w:r>
      <w:r w:rsidR="00F707CC">
        <w:rPr>
          <w:b/>
          <w:bCs/>
          <w:sz w:val="20"/>
          <w:szCs w:val="20"/>
          <w:lang w:val="fr-CA"/>
        </w:rPr>
        <w:t>facilite la navigation des utilisateurs et des barres de recherches similaires pour avoir une compréhension rapide de ce que la page comporte et peut également influencer le classement de vos pages sur les SERP.</w:t>
      </w:r>
    </w:p>
    <w:p w14:paraId="428CD7EB" w14:textId="0DB0E2EE" w:rsidR="002318AE" w:rsidRPr="00D20DCA" w:rsidRDefault="002318AE" w:rsidP="002318AE">
      <w:pPr>
        <w:rPr>
          <w:b/>
          <w:bCs/>
          <w:sz w:val="20"/>
          <w:szCs w:val="20"/>
          <w:u w:val="single"/>
          <w:lang w:val="fr-CA"/>
        </w:rPr>
      </w:pPr>
      <w:r w:rsidRPr="00D20DCA">
        <w:rPr>
          <w:b/>
          <w:bCs/>
          <w:sz w:val="20"/>
          <w:szCs w:val="20"/>
          <w:u w:val="single"/>
          <w:lang w:val="fr-CA"/>
        </w:rPr>
        <w:t>Commentaires</w:t>
      </w:r>
    </w:p>
    <w:p w14:paraId="571C5A0F" w14:textId="611FEE55"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À quoi serrent les commentaires dans les documents HTML et CSS?</w:t>
      </w:r>
    </w:p>
    <w:p w14:paraId="21071051" w14:textId="65AF140F" w:rsidR="002318AE" w:rsidRPr="00D20DCA" w:rsidRDefault="002318AE" w:rsidP="002318AE">
      <w:pPr>
        <w:ind w:left="360"/>
        <w:rPr>
          <w:b/>
          <w:bCs/>
          <w:sz w:val="20"/>
          <w:szCs w:val="20"/>
          <w:lang w:val="fr-CA"/>
        </w:rPr>
      </w:pPr>
      <w:r w:rsidRPr="00D20DCA">
        <w:rPr>
          <w:b/>
          <w:bCs/>
          <w:sz w:val="20"/>
          <w:szCs w:val="20"/>
          <w:lang w:val="fr-CA"/>
        </w:rPr>
        <w:t>Réponse :</w:t>
      </w:r>
      <w:r w:rsidR="00127055">
        <w:rPr>
          <w:b/>
          <w:bCs/>
          <w:sz w:val="20"/>
          <w:szCs w:val="20"/>
          <w:lang w:val="fr-CA"/>
        </w:rPr>
        <w:t xml:space="preserve"> Les commentaires dans les documents HTML et CSS permet de tout simple mettre des commentaires où on le souhait</w:t>
      </w:r>
      <w:r w:rsidR="007A6203">
        <w:rPr>
          <w:b/>
          <w:bCs/>
          <w:sz w:val="20"/>
          <w:szCs w:val="20"/>
          <w:lang w:val="fr-CA"/>
        </w:rPr>
        <w:t>,</w:t>
      </w:r>
      <w:r w:rsidR="00127055">
        <w:rPr>
          <w:b/>
          <w:bCs/>
          <w:sz w:val="20"/>
          <w:szCs w:val="20"/>
          <w:lang w:val="fr-CA"/>
        </w:rPr>
        <w:t xml:space="preserve"> mais aussi </w:t>
      </w:r>
      <w:r w:rsidR="007A6203">
        <w:rPr>
          <w:b/>
          <w:bCs/>
          <w:sz w:val="20"/>
          <w:szCs w:val="20"/>
          <w:lang w:val="fr-CA"/>
        </w:rPr>
        <w:t>à</w:t>
      </w:r>
      <w:r w:rsidR="00127055">
        <w:rPr>
          <w:b/>
          <w:bCs/>
          <w:sz w:val="20"/>
          <w:szCs w:val="20"/>
          <w:lang w:val="fr-CA"/>
        </w:rPr>
        <w:t xml:space="preserve"> structurer son code HTML et CSS pour qu’il soit plus facile à lire.</w:t>
      </w:r>
    </w:p>
    <w:p w14:paraId="4368064F" w14:textId="03A2A5B6" w:rsidR="00180387" w:rsidRPr="00D20DCA" w:rsidRDefault="00180387" w:rsidP="00180387">
      <w:pPr>
        <w:rPr>
          <w:b/>
          <w:bCs/>
          <w:sz w:val="20"/>
          <w:szCs w:val="20"/>
          <w:u w:val="single"/>
          <w:lang w:val="fr-CA"/>
        </w:rPr>
      </w:pPr>
      <w:r w:rsidRPr="00D20DCA">
        <w:rPr>
          <w:b/>
          <w:bCs/>
          <w:sz w:val="20"/>
          <w:szCs w:val="20"/>
          <w:u w:val="single"/>
          <w:lang w:val="fr-CA"/>
        </w:rPr>
        <w:t>Chemin d’accès</w:t>
      </w:r>
    </w:p>
    <w:p w14:paraId="1F62D751" w14:textId="276B1124"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Q</w:t>
      </w:r>
      <w:r w:rsidR="00180387" w:rsidRPr="00D20DCA">
        <w:rPr>
          <w:b/>
          <w:bCs/>
          <w:sz w:val="20"/>
          <w:szCs w:val="20"/>
          <w:lang w:val="fr-CA"/>
        </w:rPr>
        <w:t>uel est la différence entre un chemin d’accès relatif et absolu?</w:t>
      </w:r>
    </w:p>
    <w:p w14:paraId="517D524A" w14:textId="07FDE20D" w:rsidR="00180387" w:rsidRPr="00D20DCA" w:rsidRDefault="00180387" w:rsidP="00180387">
      <w:pPr>
        <w:ind w:left="360"/>
        <w:rPr>
          <w:b/>
          <w:bCs/>
          <w:sz w:val="20"/>
          <w:szCs w:val="20"/>
          <w:lang w:val="fr-CA"/>
        </w:rPr>
      </w:pPr>
      <w:r w:rsidRPr="00D20DCA">
        <w:rPr>
          <w:b/>
          <w:bCs/>
          <w:sz w:val="20"/>
          <w:szCs w:val="20"/>
          <w:lang w:val="fr-CA"/>
        </w:rPr>
        <w:t xml:space="preserve">Réponse : </w:t>
      </w:r>
      <w:r w:rsidR="002D68B6">
        <w:rPr>
          <w:b/>
          <w:bCs/>
          <w:sz w:val="20"/>
          <w:szCs w:val="20"/>
          <w:lang w:val="fr-CA"/>
        </w:rPr>
        <w:t>Le chemin d’accès relatif montre la structure des dossiers, alors qu’un chemin d’accès absolu se rapporte toujours au dossier parent du serveur, il est reconnu par le fait qu’il commence toujours par un slash.</w:t>
      </w:r>
    </w:p>
    <w:p w14:paraId="6C56D096" w14:textId="07E07D63" w:rsidR="00180387" w:rsidRPr="00D20DCA" w:rsidRDefault="00180387" w:rsidP="00180387">
      <w:pPr>
        <w:rPr>
          <w:b/>
          <w:bCs/>
          <w:sz w:val="20"/>
          <w:szCs w:val="20"/>
          <w:u w:val="single"/>
          <w:lang w:val="fr-CA"/>
        </w:rPr>
      </w:pPr>
      <w:r w:rsidRPr="00D20DCA">
        <w:rPr>
          <w:b/>
          <w:bCs/>
          <w:sz w:val="20"/>
          <w:szCs w:val="20"/>
          <w:u w:val="single"/>
          <w:lang w:val="fr-CA"/>
        </w:rPr>
        <w:t>Attribut</w:t>
      </w:r>
    </w:p>
    <w:p w14:paraId="76202BBF" w14:textId="4A36E434" w:rsidR="00180387" w:rsidRPr="00D20DCA" w:rsidRDefault="00180387" w:rsidP="00180387">
      <w:pPr>
        <w:pStyle w:val="ListParagraph"/>
        <w:numPr>
          <w:ilvl w:val="0"/>
          <w:numId w:val="2"/>
        </w:numPr>
        <w:rPr>
          <w:b/>
          <w:bCs/>
          <w:sz w:val="20"/>
          <w:szCs w:val="20"/>
          <w:lang w:val="fr-CA"/>
        </w:rPr>
      </w:pPr>
      <w:r w:rsidRPr="00D20DCA">
        <w:rPr>
          <w:b/>
          <w:bCs/>
          <w:sz w:val="20"/>
          <w:szCs w:val="20"/>
          <w:lang w:val="fr-CA"/>
        </w:rPr>
        <w:t>À quoi ressert l’attribut ALT sur une image ? Pourquoi veut-on cet attribut à tout coup ?</w:t>
      </w:r>
    </w:p>
    <w:p w14:paraId="36DD834C" w14:textId="220BD4B4" w:rsidR="00180387" w:rsidRPr="00D20DCA" w:rsidRDefault="00180387" w:rsidP="00180387">
      <w:pPr>
        <w:ind w:left="360"/>
        <w:rPr>
          <w:b/>
          <w:bCs/>
          <w:sz w:val="20"/>
          <w:szCs w:val="20"/>
          <w:lang w:val="fr-CA"/>
        </w:rPr>
      </w:pPr>
      <w:r w:rsidRPr="00D20DCA">
        <w:rPr>
          <w:b/>
          <w:bCs/>
          <w:sz w:val="20"/>
          <w:szCs w:val="20"/>
          <w:lang w:val="fr-CA"/>
        </w:rPr>
        <w:t>Réponse :</w:t>
      </w:r>
      <w:r w:rsidR="009A37E0">
        <w:rPr>
          <w:b/>
          <w:bCs/>
          <w:sz w:val="20"/>
          <w:szCs w:val="20"/>
          <w:lang w:val="fr-CA"/>
        </w:rPr>
        <w:t xml:space="preserve"> L’attribut ALT sur une image </w:t>
      </w:r>
      <w:r w:rsidR="00C47E02">
        <w:rPr>
          <w:b/>
          <w:bCs/>
          <w:sz w:val="20"/>
          <w:szCs w:val="20"/>
          <w:lang w:val="fr-CA"/>
        </w:rPr>
        <w:t>fournit des informations alternatives pour une image si un utilisateur ne peut pas la voir pour une raison quelconque.</w:t>
      </w:r>
    </w:p>
    <w:p w14:paraId="3241AE58" w14:textId="4139A05C" w:rsidR="00D20DCA" w:rsidRPr="00D20DCA" w:rsidRDefault="00D20DCA" w:rsidP="00D20DCA">
      <w:pPr>
        <w:rPr>
          <w:b/>
          <w:bCs/>
          <w:sz w:val="20"/>
          <w:szCs w:val="20"/>
          <w:u w:val="single"/>
          <w:lang w:val="fr-CA"/>
        </w:rPr>
      </w:pPr>
      <w:r w:rsidRPr="00D20DCA">
        <w:rPr>
          <w:b/>
          <w:bCs/>
          <w:sz w:val="20"/>
          <w:szCs w:val="20"/>
          <w:u w:val="single"/>
          <w:lang w:val="fr-CA"/>
        </w:rPr>
        <w:t>Cascade</w:t>
      </w:r>
    </w:p>
    <w:p w14:paraId="7FEDA4BE" w14:textId="0170E95B" w:rsidR="00180387" w:rsidRPr="00C47E02" w:rsidRDefault="00180387" w:rsidP="00180387">
      <w:pPr>
        <w:pStyle w:val="ListParagraph"/>
        <w:numPr>
          <w:ilvl w:val="0"/>
          <w:numId w:val="2"/>
        </w:numPr>
        <w:rPr>
          <w:b/>
          <w:bCs/>
          <w:sz w:val="20"/>
          <w:szCs w:val="20"/>
          <w:lang w:val="fr-CA"/>
        </w:rPr>
      </w:pPr>
      <w:r w:rsidRPr="00D20DCA">
        <w:rPr>
          <w:b/>
          <w:bCs/>
          <w:sz w:val="20"/>
          <w:szCs w:val="20"/>
          <w:lang w:val="fr-CA"/>
        </w:rPr>
        <w:lastRenderedPageBreak/>
        <w:t xml:space="preserve">Quelle est la différence entre du CSS provenant d’un fichier externe à un document HTML et du CSS qui serait “inline” à une balise du même document HTML ? </w:t>
      </w:r>
      <w:r w:rsidRPr="00D20DCA">
        <w:rPr>
          <w:b/>
          <w:bCs/>
          <w:sz w:val="20"/>
          <w:szCs w:val="20"/>
        </w:rPr>
        <w:t>C’est quoi la priorité de la cascade CSS?</w:t>
      </w:r>
    </w:p>
    <w:p w14:paraId="37A71830" w14:textId="4075AD35" w:rsidR="00C47E02" w:rsidRPr="00C47E02" w:rsidRDefault="00C47E02" w:rsidP="00C47E02">
      <w:pPr>
        <w:ind w:left="360"/>
        <w:rPr>
          <w:b/>
          <w:bCs/>
          <w:sz w:val="20"/>
          <w:szCs w:val="20"/>
          <w:lang w:val="fr-CA"/>
        </w:rPr>
      </w:pPr>
      <w:r w:rsidRPr="00C47E02">
        <w:rPr>
          <w:b/>
          <w:bCs/>
          <w:sz w:val="20"/>
          <w:szCs w:val="20"/>
          <w:lang w:val="fr-CA"/>
        </w:rPr>
        <w:t>Réponse :</w:t>
      </w:r>
      <w:r w:rsidR="008C09CC">
        <w:rPr>
          <w:b/>
          <w:bCs/>
          <w:sz w:val="20"/>
          <w:szCs w:val="20"/>
          <w:lang w:val="fr-CA"/>
        </w:rPr>
        <w:t xml:space="preserve"> </w:t>
      </w:r>
      <w:r w:rsidR="00416652">
        <w:rPr>
          <w:b/>
          <w:bCs/>
          <w:sz w:val="20"/>
          <w:szCs w:val="20"/>
          <w:lang w:val="fr-CA"/>
        </w:rPr>
        <w:t>La différence entre du CSS externe et du CSS inline est que le CSS inline est traité plus rapidement car il ne nécessite que le navigateur pour télécharger 1 fichier, alors que l’utilisation du CSS externe</w:t>
      </w:r>
      <w:r w:rsidR="0083767C">
        <w:rPr>
          <w:b/>
          <w:bCs/>
          <w:sz w:val="20"/>
          <w:szCs w:val="20"/>
          <w:lang w:val="fr-CA"/>
        </w:rPr>
        <w:t xml:space="preserve"> nécessite le téléchargement des fichiers HTML et CSS séparément.</w:t>
      </w:r>
    </w:p>
    <w:p w14:paraId="29687058" w14:textId="4C91BDE4" w:rsidR="00D20DCA" w:rsidRPr="00D20DCA" w:rsidRDefault="00D20DCA" w:rsidP="00D20DCA">
      <w:pPr>
        <w:rPr>
          <w:b/>
          <w:bCs/>
          <w:sz w:val="20"/>
          <w:szCs w:val="20"/>
          <w:u w:val="single"/>
          <w:lang w:val="fr-CA"/>
        </w:rPr>
      </w:pPr>
      <w:r w:rsidRPr="00D20DCA">
        <w:rPr>
          <w:b/>
          <w:bCs/>
          <w:sz w:val="20"/>
          <w:szCs w:val="20"/>
          <w:u w:val="single"/>
          <w:lang w:val="fr-CA"/>
        </w:rPr>
        <w:t>GitHub</w:t>
      </w:r>
    </w:p>
    <w:p w14:paraId="64C13DA4" w14:textId="74BAD36B" w:rsidR="00180387" w:rsidRPr="00D20DCA" w:rsidRDefault="00453294" w:rsidP="00453294">
      <w:pPr>
        <w:pStyle w:val="ListParagraph"/>
        <w:numPr>
          <w:ilvl w:val="0"/>
          <w:numId w:val="2"/>
        </w:numPr>
        <w:rPr>
          <w:b/>
          <w:bCs/>
          <w:sz w:val="20"/>
          <w:szCs w:val="20"/>
          <w:lang w:val="fr-CA"/>
        </w:rPr>
      </w:pPr>
      <w:r w:rsidRPr="00D20DCA">
        <w:rPr>
          <w:b/>
          <w:bCs/>
          <w:sz w:val="20"/>
          <w:szCs w:val="20"/>
          <w:lang w:val="fr-CA"/>
        </w:rPr>
        <w:t>Vous devez déposer les fichiers de votre site sur GitHub dans un dépôt de fichier source nommé prenom-nom-pfi et fournir l’URL dans ce document.</w:t>
      </w:r>
    </w:p>
    <w:p w14:paraId="3E4DA3DC" w14:textId="0448D011" w:rsidR="00453294" w:rsidRPr="00D20DCA" w:rsidRDefault="00453294" w:rsidP="00453294">
      <w:pPr>
        <w:ind w:left="360"/>
        <w:rPr>
          <w:b/>
          <w:bCs/>
          <w:sz w:val="20"/>
          <w:szCs w:val="20"/>
          <w:lang w:val="fr-CA"/>
        </w:rPr>
      </w:pPr>
      <w:r w:rsidRPr="00D20DCA">
        <w:rPr>
          <w:b/>
          <w:bCs/>
          <w:sz w:val="20"/>
          <w:szCs w:val="20"/>
          <w:lang w:val="fr-CA"/>
        </w:rPr>
        <w:t xml:space="preserve">Lien URL : </w:t>
      </w:r>
      <w:r w:rsidR="00766EAE" w:rsidRPr="00D20DCA">
        <w:rPr>
          <w:b/>
          <w:bCs/>
          <w:sz w:val="20"/>
          <w:szCs w:val="20"/>
          <w:lang w:val="fr-CA"/>
        </w:rPr>
        <w:t>(Mettre le lien URL ici)</w:t>
      </w:r>
    </w:p>
    <w:sectPr w:rsidR="00453294" w:rsidRPr="00D20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B30"/>
    <w:multiLevelType w:val="hybridMultilevel"/>
    <w:tmpl w:val="DE7CBBC2"/>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8815C4"/>
    <w:multiLevelType w:val="hybridMultilevel"/>
    <w:tmpl w:val="E70EBC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1195944">
    <w:abstractNumId w:val="1"/>
  </w:num>
  <w:num w:numId="2" w16cid:durableId="186963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62"/>
    <w:rsid w:val="00127055"/>
    <w:rsid w:val="00153311"/>
    <w:rsid w:val="00180387"/>
    <w:rsid w:val="002318AE"/>
    <w:rsid w:val="00291A2D"/>
    <w:rsid w:val="002D68B6"/>
    <w:rsid w:val="0036442B"/>
    <w:rsid w:val="003F623D"/>
    <w:rsid w:val="00416652"/>
    <w:rsid w:val="00421A93"/>
    <w:rsid w:val="00453294"/>
    <w:rsid w:val="005B131A"/>
    <w:rsid w:val="005C1937"/>
    <w:rsid w:val="007232E0"/>
    <w:rsid w:val="00766EAE"/>
    <w:rsid w:val="007A6203"/>
    <w:rsid w:val="007C2055"/>
    <w:rsid w:val="007E0E18"/>
    <w:rsid w:val="0083767C"/>
    <w:rsid w:val="00891356"/>
    <w:rsid w:val="008C09CC"/>
    <w:rsid w:val="00913D13"/>
    <w:rsid w:val="009240FD"/>
    <w:rsid w:val="009A37E0"/>
    <w:rsid w:val="00AA2AEA"/>
    <w:rsid w:val="00AD4662"/>
    <w:rsid w:val="00B870CA"/>
    <w:rsid w:val="00C426D7"/>
    <w:rsid w:val="00C47E02"/>
    <w:rsid w:val="00C6199F"/>
    <w:rsid w:val="00C72362"/>
    <w:rsid w:val="00D20DCA"/>
    <w:rsid w:val="00E8597E"/>
    <w:rsid w:val="00F638ED"/>
    <w:rsid w:val="00F707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B739"/>
  <w15:chartTrackingRefBased/>
  <w15:docId w15:val="{639F7A45-DD5E-44B4-B24B-748F2EBB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EAFB-3AF7-42D3-845A-CD58CCA8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Pepin-Gagné</dc:creator>
  <cp:keywords/>
  <dc:description/>
  <cp:lastModifiedBy>Alexandre Pepin-Gagné</cp:lastModifiedBy>
  <cp:revision>33</cp:revision>
  <dcterms:created xsi:type="dcterms:W3CDTF">2022-11-28T19:30:00Z</dcterms:created>
  <dcterms:modified xsi:type="dcterms:W3CDTF">2022-12-08T22:10:00Z</dcterms:modified>
</cp:coreProperties>
</file>