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9315451"/>
        <w:docPartObj>
          <w:docPartGallery w:val="Cover Pages"/>
          <w:docPartUnique/>
        </w:docPartObj>
      </w:sdtPr>
      <w:sdtEndPr/>
      <w:sdtContent>
        <w:p w:rsidR="00FA43C2" w:rsidRDefault="00FA43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3BC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6F9D" w:rsidRDefault="00976F9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Nuria García Fuentes y Alicia Perdices Guerra</w:t>
                                    </w:r>
                                  </w:p>
                                </w:sdtContent>
                              </w:sdt>
                              <w:p w:rsidR="00976F9D" w:rsidRDefault="00535B3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6F9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76F9D" w:rsidRDefault="00976F9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Nuria García Fuentes y Alicia Perdices Guerra</w:t>
                              </w:r>
                            </w:p>
                          </w:sdtContent>
                        </w:sdt>
                        <w:p w:rsidR="00976F9D" w:rsidRDefault="00535B3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76F9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76F9D" w:rsidRDefault="00976F9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76F9D" w:rsidRDefault="00976F9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F9D" w:rsidRDefault="00535B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557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limpieza y análisis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6F9D" w:rsidRDefault="00976F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76F9D" w:rsidRDefault="00535B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557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limpieza y análisis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76F9D" w:rsidRDefault="00976F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43C2" w:rsidRDefault="000A7E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1834515</wp:posOffset>
                    </wp:positionH>
                    <wp:positionV relativeFrom="paragraph">
                      <wp:posOffset>7949565</wp:posOffset>
                    </wp:positionV>
                    <wp:extent cx="2324100" cy="36195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4100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A7E82" w:rsidRPr="000A7E82" w:rsidRDefault="000A7E82" w:rsidP="000A7E82">
                                <w:pPr>
                                  <w:pStyle w:val="Ttulo2"/>
                                  <w:rPr>
                                    <w:b/>
                                    <w:bCs/>
                                  </w:rPr>
                                </w:pPr>
                                <w:r w:rsidRPr="000A7E82">
                                  <w:rPr>
                                    <w:b/>
                                    <w:bCs/>
                                  </w:rPr>
                                  <w:t>Autoras: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29" type="#_x0000_t202" style="position:absolute;left:0;text-align:left;margin-left:144.45pt;margin-top:625.95pt;width:183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" fillcolor="white [3201]" stroked="f" strokeweight=".5pt">
                    <v:textbox>
                      <w:txbxContent>
                        <w:p w:rsidR="000A7E82" w:rsidRPr="000A7E82" w:rsidRDefault="000A7E82" w:rsidP="000A7E82">
                          <w:pPr>
                            <w:pStyle w:val="Ttulo2"/>
                            <w:rPr>
                              <w:b/>
                              <w:bCs/>
                            </w:rPr>
                          </w:pPr>
                          <w:r w:rsidRPr="000A7E82">
                            <w:rPr>
                              <w:b/>
                              <w:bCs/>
                            </w:rPr>
                            <w:t>Autoras: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43C2">
            <w:br w:type="page"/>
          </w:r>
        </w:p>
      </w:sdtContent>
    </w:sdt>
    <w:p w:rsidR="001001F0" w:rsidRDefault="001001F0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Índice</w:t>
      </w:r>
    </w:p>
    <w:p w:rsidR="00314B6F" w:rsidRDefault="00314B6F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63342" w:rsidTr="00B63342"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left"/>
            </w:pPr>
            <w:r w:rsidRPr="00B63342">
              <w:rPr>
                <w:color w:val="auto"/>
              </w:rPr>
              <w:t>CONTENIDO</w:t>
            </w:r>
          </w:p>
        </w:tc>
        <w:tc>
          <w:tcPr>
            <w:tcW w:w="4247" w:type="dxa"/>
            <w:shd w:val="clear" w:color="auto" w:fill="E7E6E6" w:themeFill="background2"/>
          </w:tcPr>
          <w:p w:rsidR="00B63342" w:rsidRDefault="00B63342" w:rsidP="00B63342">
            <w:pPr>
              <w:spacing w:line="600" w:lineRule="auto"/>
              <w:jc w:val="right"/>
            </w:pPr>
            <w:r>
              <w:t>Págs.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B822F8" w:rsidRDefault="00B822F8" w:rsidP="00B63342">
            <w:pPr>
              <w:spacing w:line="600" w:lineRule="auto"/>
              <w:jc w:val="left"/>
            </w:pPr>
          </w:p>
          <w:p w:rsidR="00314B6F" w:rsidRDefault="00B822F8" w:rsidP="00B63342">
            <w:pPr>
              <w:spacing w:line="600" w:lineRule="auto"/>
              <w:jc w:val="left"/>
            </w:pPr>
            <w:hyperlink w:anchor="Contexto" w:history="1">
              <w:r w:rsidR="00314B6F" w:rsidRPr="00B822F8">
                <w:rPr>
                  <w:rStyle w:val="Hipervnculo"/>
                </w:rPr>
                <w:t>Contexto</w:t>
              </w:r>
            </w:hyperlink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535B3C" w:rsidP="00B63342">
            <w:pPr>
              <w:spacing w:line="600" w:lineRule="auto"/>
              <w:jc w:val="left"/>
            </w:pPr>
            <w:hyperlink w:anchor="Dataset" w:history="1">
              <w:proofErr w:type="spellStart"/>
              <w:r w:rsidR="008D7D52" w:rsidRPr="00B822F8">
                <w:rPr>
                  <w:rStyle w:val="Hipervnculo"/>
                </w:rPr>
                <w:t>Dataset</w:t>
              </w:r>
              <w:proofErr w:type="spellEnd"/>
              <w:r w:rsidR="008D7D52" w:rsidRPr="00B822F8">
                <w:rPr>
                  <w:rStyle w:val="Hipervnculo"/>
                </w:rPr>
                <w:t xml:space="preserve"> Estudio</w:t>
              </w:r>
            </w:hyperlink>
          </w:p>
        </w:tc>
        <w:tc>
          <w:tcPr>
            <w:tcW w:w="4247" w:type="dxa"/>
          </w:tcPr>
          <w:p w:rsidR="00314B6F" w:rsidRDefault="00314B6F" w:rsidP="00B63342">
            <w:pPr>
              <w:spacing w:line="600" w:lineRule="auto"/>
              <w:jc w:val="right"/>
            </w:pPr>
            <w:r>
              <w:t>2</w:t>
            </w:r>
            <w:r w:rsidR="008D7D52">
              <w:t>-3</w:t>
            </w:r>
          </w:p>
        </w:tc>
      </w:tr>
      <w:tr w:rsidR="00314B6F" w:rsidTr="00B63342">
        <w:trPr>
          <w:trHeight w:val="253"/>
        </w:trPr>
        <w:tc>
          <w:tcPr>
            <w:tcW w:w="4247" w:type="dxa"/>
          </w:tcPr>
          <w:p w:rsidR="00314B6F" w:rsidRDefault="00535B3C" w:rsidP="00B63342">
            <w:pPr>
              <w:spacing w:line="600" w:lineRule="auto"/>
              <w:jc w:val="left"/>
            </w:pPr>
            <w:hyperlink w:anchor="GitHub" w:history="1">
              <w:r w:rsidR="00314B6F" w:rsidRPr="00B822F8">
                <w:rPr>
                  <w:rStyle w:val="Hipervnculo"/>
                </w:rPr>
                <w:t>Entrega GitHub</w:t>
              </w:r>
            </w:hyperlink>
          </w:p>
        </w:tc>
        <w:tc>
          <w:tcPr>
            <w:tcW w:w="4247" w:type="dxa"/>
          </w:tcPr>
          <w:p w:rsidR="00314B6F" w:rsidRDefault="008D7D52" w:rsidP="00B63342">
            <w:pPr>
              <w:spacing w:line="600" w:lineRule="auto"/>
              <w:jc w:val="right"/>
            </w:pPr>
            <w:r>
              <w:t>3-4</w:t>
            </w:r>
          </w:p>
        </w:tc>
      </w:tr>
      <w:tr w:rsidR="00B63342" w:rsidTr="00B63342">
        <w:trPr>
          <w:trHeight w:val="253"/>
        </w:trPr>
        <w:tc>
          <w:tcPr>
            <w:tcW w:w="4247" w:type="dxa"/>
          </w:tcPr>
          <w:p w:rsidR="00B63342" w:rsidRDefault="00535B3C" w:rsidP="00B63342">
            <w:pPr>
              <w:spacing w:line="600" w:lineRule="auto"/>
              <w:jc w:val="left"/>
            </w:pPr>
            <w:hyperlink w:anchor="Referencias" w:history="1">
              <w:r w:rsidR="00B63342" w:rsidRPr="00B822F8">
                <w:rPr>
                  <w:rStyle w:val="Hipervnculo"/>
                </w:rPr>
                <w:t>Referencias</w:t>
              </w:r>
            </w:hyperlink>
          </w:p>
        </w:tc>
        <w:tc>
          <w:tcPr>
            <w:tcW w:w="4247" w:type="dxa"/>
          </w:tcPr>
          <w:p w:rsidR="00B63342" w:rsidRDefault="008D7D52" w:rsidP="00B63342">
            <w:pPr>
              <w:spacing w:line="600" w:lineRule="auto"/>
              <w:jc w:val="right"/>
            </w:pPr>
            <w:r>
              <w:t>4-5</w:t>
            </w:r>
          </w:p>
        </w:tc>
      </w:tr>
    </w:tbl>
    <w:p w:rsidR="00314B6F" w:rsidRDefault="00314B6F" w:rsidP="00314B6F"/>
    <w:p w:rsidR="001001F0" w:rsidRPr="00314B6F" w:rsidRDefault="001001F0" w:rsidP="00314B6F">
      <w:pPr>
        <w:pStyle w:val="Prrafodelista"/>
        <w:numPr>
          <w:ilvl w:val="0"/>
          <w:numId w:val="11"/>
        </w:numPr>
      </w:pPr>
      <w:r w:rsidRPr="00314B6F">
        <w:br w:type="page"/>
      </w:r>
    </w:p>
    <w:p w:rsidR="00FA43C2" w:rsidRDefault="00976F9D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bookmarkStart w:id="0" w:name="Contexto"/>
      <w:r>
        <w:rPr>
          <w:rFonts w:ascii="Arial-BoldMT" w:hAnsi="Arial-BoldMT" w:cs="Arial-BoldMT"/>
          <w:b/>
          <w:bCs/>
          <w:color w:val="000078"/>
          <w:sz w:val="36"/>
          <w:szCs w:val="36"/>
        </w:rPr>
        <w:lastRenderedPageBreak/>
        <w:t>Contexto</w:t>
      </w:r>
    </w:p>
    <w:bookmarkEnd w:id="0"/>
    <w:p w:rsidR="00511575" w:rsidRDefault="00511575" w:rsidP="00FA43C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976F9D" w:rsidRPr="00976F9D" w:rsidRDefault="00976F9D" w:rsidP="00976F9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En el contexto de la práctica de Tratamiento, Limpieza y Visualización de datos, hemos querido seguir en la línea planteada desde el principio, investigando sobre los diversos patrones presentes en todo tipo de enfermedades. En este caso, el </w:t>
      </w:r>
      <w:proofErr w:type="spellStart"/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estudio versa sobre el diagnóstico de la Insuficiencia Renal Crónica partiendo de la información de analíticas y hábitos de pacientes del hospital </w:t>
      </w:r>
      <w:proofErr w:type="spellStart"/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Apollo</w:t>
      </w:r>
      <w:proofErr w:type="spellEnd"/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en Tamil Nadu, en la India.</w:t>
      </w:r>
    </w:p>
    <w:p w:rsidR="00976F9D" w:rsidRDefault="00976F9D" w:rsidP="00976F9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 pretende descubrir las relaciones que puedan establecerse entre valores anómalos de variables como la Creatinina en Suero, sodio, potasio y la relación subyacente con la presencia de otras enfermedades como la Diabetes o Hipertensión.</w:t>
      </w:r>
    </w:p>
    <w:p w:rsidR="008D7D52" w:rsidRDefault="008D7D52" w:rsidP="008D7D5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bookmarkStart w:id="1" w:name="Dataset"/>
      <w:proofErr w:type="spellStart"/>
      <w:r w:rsidRPr="008D7D52">
        <w:rPr>
          <w:rFonts w:ascii="Arial-BoldMT" w:hAnsi="Arial-BoldMT" w:cs="Arial-BoldMT"/>
          <w:b/>
          <w:bCs/>
          <w:color w:val="000078"/>
          <w:sz w:val="36"/>
          <w:szCs w:val="36"/>
        </w:rPr>
        <w:t>Dataset</w:t>
      </w:r>
      <w:proofErr w:type="spellEnd"/>
      <w:r w:rsidRPr="008D7D52">
        <w:rPr>
          <w:rFonts w:ascii="Arial-BoldMT" w:hAnsi="Arial-BoldMT" w:cs="Arial-BoldMT"/>
          <w:b/>
          <w:bCs/>
          <w:color w:val="000078"/>
          <w:sz w:val="36"/>
          <w:szCs w:val="36"/>
        </w:rPr>
        <w:t xml:space="preserve"> </w:t>
      </w:r>
      <w:bookmarkEnd w:id="1"/>
      <w:r w:rsidRPr="008D7D52">
        <w:rPr>
          <w:rFonts w:ascii="Arial-BoldMT" w:hAnsi="Arial-BoldMT" w:cs="Arial-BoldMT"/>
          <w:b/>
          <w:bCs/>
          <w:color w:val="000078"/>
          <w:sz w:val="36"/>
          <w:szCs w:val="36"/>
        </w:rPr>
        <w:t>de estudio</w:t>
      </w:r>
    </w:p>
    <w:p w:rsidR="008D7D52" w:rsidRPr="008D7D52" w:rsidRDefault="008D7D52" w:rsidP="008D7D5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976F9D" w:rsidRPr="00976F9D" w:rsidRDefault="00976F9D" w:rsidP="00976F9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El </w:t>
      </w:r>
      <w:proofErr w:type="spellStart"/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dataset</w:t>
      </w:r>
      <w:proofErr w:type="spellEnd"/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estudio se encuentra disponible 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  <w:r w:rsidR="004607F0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hyperlink r:id="rId9" w:history="1">
        <w:r w:rsidRPr="00976F9D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https://archive.ics.uci.edu/ml/datasets/Chronic_Kidney_Disease</w:t>
        </w:r>
      </w:hyperlink>
      <w:r w:rsidRPr="00976F9D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44782C" w:rsidRDefault="00976F9D" w:rsidP="004607F0">
      <w:pPr>
        <w:rPr>
          <w:rStyle w:val="tl8wme"/>
        </w:rPr>
      </w:pPr>
      <w:r>
        <w:rPr>
          <w:rStyle w:val="tl8wme"/>
        </w:rPr>
        <w:t xml:space="preserve">Dicho </w:t>
      </w:r>
      <w:proofErr w:type="spellStart"/>
      <w:r>
        <w:rPr>
          <w:rStyle w:val="tl8wme"/>
        </w:rPr>
        <w:t>dataset</w:t>
      </w:r>
      <w:proofErr w:type="spellEnd"/>
      <w:r>
        <w:rPr>
          <w:rStyle w:val="tl8wme"/>
        </w:rPr>
        <w:t xml:space="preserve"> sigue la siguiente estructura:</w:t>
      </w:r>
    </w:p>
    <w:p w:rsidR="004607F0" w:rsidRDefault="004607F0" w:rsidP="004607F0">
      <w:pPr>
        <w:rPr>
          <w:rFonts w:eastAsia="ArialMT"/>
          <w:color w:val="000078"/>
        </w:rPr>
      </w:pPr>
    </w:p>
    <w:p w:rsidR="0044782C" w:rsidRPr="0035046F" w:rsidRDefault="00976F9D" w:rsidP="0044782C">
      <w:pPr>
        <w:pStyle w:val="Prrafodelista"/>
        <w:numPr>
          <w:ilvl w:val="0"/>
          <w:numId w:val="8"/>
        </w:numPr>
        <w:rPr>
          <w:rStyle w:val="tl8wme"/>
          <w:b/>
          <w:bCs/>
        </w:rPr>
      </w:pPr>
      <w:proofErr w:type="spellStart"/>
      <w:r>
        <w:rPr>
          <w:rStyle w:val="tl8wme"/>
          <w:b/>
          <w:bCs/>
        </w:rPr>
        <w:t>Chronic</w:t>
      </w:r>
      <w:proofErr w:type="spellEnd"/>
      <w:r>
        <w:rPr>
          <w:rStyle w:val="tl8wme"/>
          <w:b/>
          <w:bCs/>
        </w:rPr>
        <w:t xml:space="preserve"> </w:t>
      </w:r>
      <w:proofErr w:type="spellStart"/>
      <w:r>
        <w:rPr>
          <w:rStyle w:val="tl8wme"/>
          <w:b/>
          <w:bCs/>
        </w:rPr>
        <w:t>Kidney</w:t>
      </w:r>
      <w:proofErr w:type="spellEnd"/>
      <w:r>
        <w:rPr>
          <w:rStyle w:val="tl8wme"/>
          <w:b/>
          <w:bCs/>
        </w:rPr>
        <w:t xml:space="preserve"> </w:t>
      </w:r>
      <w:proofErr w:type="spellStart"/>
      <w:r>
        <w:rPr>
          <w:rStyle w:val="tl8wme"/>
          <w:b/>
          <w:bCs/>
        </w:rPr>
        <w:t>Disease</w:t>
      </w:r>
      <w:proofErr w:type="spellEnd"/>
      <w:r>
        <w:rPr>
          <w:rStyle w:val="tl8wme"/>
          <w:b/>
          <w:bCs/>
        </w:rPr>
        <w:t>:</w:t>
      </w:r>
    </w:p>
    <w:p w:rsidR="0044782C" w:rsidRDefault="0044782C" w:rsidP="0044782C">
      <w:pPr>
        <w:rPr>
          <w:rStyle w:val="tl8wme"/>
        </w:rPr>
      </w:pPr>
    </w:p>
    <w:tbl>
      <w:tblPr>
        <w:tblStyle w:val="Tablaconcuadrcula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464"/>
        <w:gridCol w:w="4485"/>
        <w:gridCol w:w="1984"/>
      </w:tblGrid>
      <w:tr w:rsidR="0044782C" w:rsidTr="00511575">
        <w:tc>
          <w:tcPr>
            <w:tcW w:w="146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Atributos</w:t>
            </w:r>
          </w:p>
        </w:tc>
        <w:tc>
          <w:tcPr>
            <w:tcW w:w="4485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Descripción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44782C" w:rsidRDefault="0044782C" w:rsidP="00291592">
            <w:pPr>
              <w:ind w:left="0" w:firstLine="0"/>
              <w:jc w:val="center"/>
            </w:pPr>
            <w:r>
              <w:t>Tipo de datos</w:t>
            </w:r>
          </w:p>
        </w:tc>
      </w:tr>
      <w:tr w:rsidR="0044782C" w:rsidTr="00511575">
        <w:tc>
          <w:tcPr>
            <w:tcW w:w="1464" w:type="dxa"/>
            <w:shd w:val="clear" w:color="auto" w:fill="FFFFFF" w:themeFill="background1"/>
          </w:tcPr>
          <w:p w:rsidR="0044782C" w:rsidRDefault="00976F9D" w:rsidP="00291592">
            <w:pPr>
              <w:ind w:left="0" w:firstLine="0"/>
            </w:pPr>
            <w:r>
              <w:t>Id</w:t>
            </w:r>
          </w:p>
        </w:tc>
        <w:tc>
          <w:tcPr>
            <w:tcW w:w="4485" w:type="dxa"/>
            <w:shd w:val="clear" w:color="auto" w:fill="FFFFFF" w:themeFill="background1"/>
          </w:tcPr>
          <w:p w:rsidR="0044782C" w:rsidRDefault="004607F0" w:rsidP="00291592">
            <w:pPr>
              <w:ind w:left="0" w:firstLine="0"/>
            </w:pPr>
            <w:r w:rsidRPr="004607F0">
              <w:t>Identificador</w:t>
            </w:r>
          </w:p>
        </w:tc>
        <w:tc>
          <w:tcPr>
            <w:tcW w:w="1984" w:type="dxa"/>
            <w:shd w:val="clear" w:color="auto" w:fill="FFFFFF" w:themeFill="background1"/>
          </w:tcPr>
          <w:p w:rsidR="0044782C" w:rsidRDefault="004607F0" w:rsidP="00291592">
            <w:pPr>
              <w:ind w:left="0" w:firstLine="0"/>
              <w:jc w:val="center"/>
            </w:pPr>
            <w:proofErr w:type="spellStart"/>
            <w:r w:rsidRPr="004607F0">
              <w:t>Numerical</w:t>
            </w:r>
            <w:proofErr w:type="spellEnd"/>
          </w:p>
        </w:tc>
      </w:tr>
      <w:tr w:rsidR="0044782C" w:rsidTr="00511575">
        <w:tc>
          <w:tcPr>
            <w:tcW w:w="1464" w:type="dxa"/>
            <w:shd w:val="clear" w:color="auto" w:fill="FFFFFF" w:themeFill="background1"/>
          </w:tcPr>
          <w:p w:rsidR="0044782C" w:rsidRDefault="00976F9D" w:rsidP="00291592">
            <w:pPr>
              <w:ind w:left="0" w:firstLine="0"/>
            </w:pPr>
            <w:r>
              <w:t>Age</w:t>
            </w:r>
          </w:p>
        </w:tc>
        <w:tc>
          <w:tcPr>
            <w:tcW w:w="4485" w:type="dxa"/>
            <w:shd w:val="clear" w:color="auto" w:fill="FFFFFF" w:themeFill="background1"/>
          </w:tcPr>
          <w:p w:rsidR="0044782C" w:rsidRPr="00FE6915" w:rsidRDefault="004607F0" w:rsidP="00291592">
            <w:pPr>
              <w:ind w:left="0" w:firstLine="0"/>
            </w:pPr>
            <w:proofErr w:type="spellStart"/>
            <w:r w:rsidRPr="004607F0">
              <w:t>age</w:t>
            </w:r>
            <w:proofErr w:type="spellEnd"/>
            <w:r w:rsidRPr="004607F0">
              <w:t xml:space="preserve"> in </w:t>
            </w:r>
            <w:proofErr w:type="spellStart"/>
            <w:r w:rsidRPr="004607F0">
              <w:t>years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44782C" w:rsidRDefault="004607F0" w:rsidP="00291592">
            <w:pPr>
              <w:ind w:left="0" w:firstLine="0"/>
              <w:jc w:val="center"/>
            </w:pPr>
            <w:proofErr w:type="spellStart"/>
            <w:r w:rsidRPr="004607F0">
              <w:t>Numerical</w:t>
            </w:r>
            <w:proofErr w:type="spellEnd"/>
          </w:p>
        </w:tc>
      </w:tr>
      <w:tr w:rsidR="0044782C" w:rsidTr="00511575">
        <w:trPr>
          <w:trHeight w:val="293"/>
        </w:trPr>
        <w:tc>
          <w:tcPr>
            <w:tcW w:w="1464" w:type="dxa"/>
            <w:shd w:val="clear" w:color="auto" w:fill="FFFFFF" w:themeFill="background1"/>
          </w:tcPr>
          <w:p w:rsidR="0044782C" w:rsidRDefault="004607F0" w:rsidP="00291592">
            <w:pPr>
              <w:ind w:left="0" w:firstLine="0"/>
            </w:pPr>
            <w:proofErr w:type="spellStart"/>
            <w:r w:rsidRPr="004607F0">
              <w:t>bp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4782C" w:rsidRPr="004607F0" w:rsidRDefault="004607F0" w:rsidP="00291592">
            <w:pPr>
              <w:ind w:left="0" w:firstLine="0"/>
              <w:rPr>
                <w:lang w:val="en-US"/>
              </w:rPr>
            </w:pPr>
            <w:r w:rsidRPr="004607F0">
              <w:rPr>
                <w:lang w:val="en-US"/>
              </w:rPr>
              <w:t xml:space="preserve">Blood </w:t>
            </w:r>
            <w:proofErr w:type="spellStart"/>
            <w:proofErr w:type="gramStart"/>
            <w:r w:rsidRPr="004607F0">
              <w:rPr>
                <w:lang w:val="en-US"/>
              </w:rPr>
              <w:t>presure</w:t>
            </w:r>
            <w:proofErr w:type="spellEnd"/>
            <w:r w:rsidRPr="004607F0">
              <w:rPr>
                <w:lang w:val="en-US"/>
              </w:rPr>
              <w:t>(</w:t>
            </w:r>
            <w:proofErr w:type="gramEnd"/>
            <w:r w:rsidRPr="004607F0">
              <w:rPr>
                <w:lang w:val="en-US"/>
              </w:rPr>
              <w:t>bp in mm/Hg)</w:t>
            </w:r>
          </w:p>
        </w:tc>
        <w:tc>
          <w:tcPr>
            <w:tcW w:w="1984" w:type="dxa"/>
            <w:shd w:val="clear" w:color="auto" w:fill="FFFFFF" w:themeFill="background1"/>
          </w:tcPr>
          <w:p w:rsidR="0044782C" w:rsidRDefault="004607F0" w:rsidP="00291592">
            <w:pPr>
              <w:ind w:left="0" w:firstLine="0"/>
              <w:jc w:val="center"/>
            </w:pPr>
            <w:proofErr w:type="spellStart"/>
            <w:r w:rsidRPr="004607F0">
              <w:t>Numerical</w:t>
            </w:r>
            <w:proofErr w:type="spellEnd"/>
          </w:p>
        </w:tc>
      </w:tr>
      <w:tr w:rsidR="0044782C" w:rsidTr="00511575">
        <w:tc>
          <w:tcPr>
            <w:tcW w:w="1464" w:type="dxa"/>
            <w:shd w:val="clear" w:color="auto" w:fill="FFFFFF" w:themeFill="background1"/>
          </w:tcPr>
          <w:p w:rsidR="0044782C" w:rsidRDefault="004607F0" w:rsidP="00291592">
            <w:pPr>
              <w:ind w:left="0" w:firstLine="0"/>
            </w:pPr>
            <w:proofErr w:type="spellStart"/>
            <w:r w:rsidRPr="004607F0">
              <w:t>sg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4782C" w:rsidRDefault="004607F0" w:rsidP="00291592">
            <w:pPr>
              <w:ind w:left="0" w:firstLine="0"/>
            </w:pPr>
            <w:proofErr w:type="spellStart"/>
            <w:r w:rsidRPr="004607F0">
              <w:t>Specific</w:t>
            </w:r>
            <w:proofErr w:type="spellEnd"/>
            <w:r w:rsidRPr="004607F0">
              <w:t xml:space="preserve"> </w:t>
            </w:r>
            <w:proofErr w:type="spellStart"/>
            <w:r w:rsidRPr="004607F0">
              <w:t>Gravity</w:t>
            </w:r>
            <w:proofErr w:type="spellEnd"/>
            <w:r w:rsidRPr="004607F0">
              <w:t>(nominal).</w:t>
            </w:r>
            <w:proofErr w:type="spellStart"/>
            <w:r w:rsidRPr="004607F0">
              <w:t>sg</w:t>
            </w:r>
            <w:proofErr w:type="spellEnd"/>
            <w:r w:rsidRPr="004607F0">
              <w:t xml:space="preserve"> - (1.005,1.010,1.015,1.020,1.025)</w:t>
            </w:r>
          </w:p>
        </w:tc>
        <w:tc>
          <w:tcPr>
            <w:tcW w:w="1984" w:type="dxa"/>
            <w:shd w:val="clear" w:color="auto" w:fill="FFFFFF" w:themeFill="background1"/>
          </w:tcPr>
          <w:p w:rsidR="0044782C" w:rsidRDefault="0044782C" w:rsidP="00291592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r w:rsidRPr="0037464D">
              <w:t>al</w:t>
            </w:r>
          </w:p>
        </w:tc>
        <w:tc>
          <w:tcPr>
            <w:tcW w:w="4485" w:type="dxa"/>
            <w:shd w:val="clear" w:color="auto" w:fill="FFFFFF" w:themeFill="background1"/>
          </w:tcPr>
          <w:p w:rsidR="004607F0" w:rsidRDefault="004607F0" w:rsidP="004607F0">
            <w:pPr>
              <w:ind w:left="0" w:firstLine="0"/>
            </w:pPr>
            <w:proofErr w:type="spellStart"/>
            <w:r w:rsidRPr="004607F0">
              <w:t>Albumin</w:t>
            </w:r>
            <w:proofErr w:type="spellEnd"/>
            <w:r w:rsidRPr="004607F0">
              <w:t>(nominal):al - (0,1,2,3,4,5)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4607F0" w:rsidP="004607F0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r w:rsidRPr="0037464D">
              <w:t>su</w:t>
            </w:r>
          </w:p>
        </w:tc>
        <w:tc>
          <w:tcPr>
            <w:tcW w:w="4485" w:type="dxa"/>
            <w:shd w:val="clear" w:color="auto" w:fill="FFFFFF" w:themeFill="background1"/>
          </w:tcPr>
          <w:p w:rsidR="004607F0" w:rsidRDefault="004607F0" w:rsidP="004607F0">
            <w:pPr>
              <w:ind w:left="0" w:firstLine="0"/>
            </w:pPr>
            <w:proofErr w:type="spellStart"/>
            <w:r w:rsidRPr="004607F0">
              <w:t>Sugar</w:t>
            </w:r>
            <w:proofErr w:type="spellEnd"/>
            <w:r w:rsidRPr="004607F0">
              <w:t>(nominal):su - (0,1,2,3,4,5)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r>
              <w:t xml:space="preserve">    </w:t>
            </w:r>
            <w:proofErr w:type="spellStart"/>
            <w:r>
              <w:t>String</w:t>
            </w:r>
            <w:proofErr w:type="spellEnd"/>
          </w:p>
        </w:tc>
      </w:tr>
      <w:tr w:rsidR="004607F0" w:rsidRP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rb</w:t>
            </w:r>
            <w:r>
              <w:t>c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Default="004607F0" w:rsidP="004607F0">
            <w:pPr>
              <w:ind w:left="0" w:firstLine="0"/>
              <w:rPr>
                <w:lang w:val="en-US"/>
              </w:rPr>
            </w:pPr>
            <w:r w:rsidRPr="004607F0">
              <w:rPr>
                <w:lang w:val="en-US"/>
              </w:rPr>
              <w:t>Red Blood Cells(nominal):</w:t>
            </w:r>
          </w:p>
          <w:p w:rsidR="004607F0" w:rsidRPr="004607F0" w:rsidRDefault="004607F0" w:rsidP="004607F0">
            <w:pPr>
              <w:ind w:left="0" w:firstLine="0"/>
              <w:rPr>
                <w:lang w:val="en-US"/>
              </w:rPr>
            </w:pPr>
            <w:proofErr w:type="spellStart"/>
            <w:r w:rsidRPr="004607F0">
              <w:rPr>
                <w:lang w:val="en-US"/>
              </w:rPr>
              <w:t>rbc</w:t>
            </w:r>
            <w:proofErr w:type="spellEnd"/>
            <w:r w:rsidRPr="004607F0">
              <w:rPr>
                <w:lang w:val="en-US"/>
              </w:rPr>
              <w:t xml:space="preserve"> - (</w:t>
            </w:r>
            <w:proofErr w:type="spellStart"/>
            <w:proofErr w:type="gramStart"/>
            <w:r w:rsidRPr="004607F0">
              <w:rPr>
                <w:lang w:val="en-US"/>
              </w:rPr>
              <w:t>normal,abnormal</w:t>
            </w:r>
            <w:proofErr w:type="spellEnd"/>
            <w:proofErr w:type="gramEnd"/>
            <w:r w:rsidRPr="004607F0">
              <w:rPr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4607F0" w:rsidRDefault="00511575" w:rsidP="00511575">
            <w:pPr>
              <w:rPr>
                <w:lang w:val="en-US"/>
              </w:rPr>
            </w:pPr>
            <w:r>
              <w:t xml:space="preserve">   </w:t>
            </w: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r w:rsidRPr="0037464D">
              <w:t>pc</w:t>
            </w:r>
          </w:p>
        </w:tc>
        <w:tc>
          <w:tcPr>
            <w:tcW w:w="4485" w:type="dxa"/>
            <w:shd w:val="clear" w:color="auto" w:fill="FFFFFF" w:themeFill="background1"/>
          </w:tcPr>
          <w:p w:rsidR="004607F0" w:rsidRDefault="004607F0" w:rsidP="004607F0">
            <w:pPr>
              <w:ind w:left="0" w:firstLine="0"/>
            </w:pPr>
            <w:r w:rsidRPr="004607F0">
              <w:t>Pus Cell (nominal</w:t>
            </w:r>
            <w:proofErr w:type="gramStart"/>
            <w:r w:rsidRPr="004607F0">
              <w:t>):pc</w:t>
            </w:r>
            <w:proofErr w:type="gramEnd"/>
            <w:r w:rsidRPr="004607F0">
              <w:t xml:space="preserve"> - (</w:t>
            </w:r>
            <w:proofErr w:type="spellStart"/>
            <w:r w:rsidRPr="004607F0">
              <w:t>normal,abnormal</w:t>
            </w:r>
            <w:proofErr w:type="spellEnd"/>
            <w:r w:rsidRPr="004607F0"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37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RP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pc</w:t>
            </w:r>
            <w:r>
              <w:t>c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Pr="004607F0" w:rsidRDefault="004607F0" w:rsidP="004607F0">
            <w:pPr>
              <w:ind w:left="-14" w:firstLine="14"/>
              <w:rPr>
                <w:lang w:val="en-US"/>
              </w:rPr>
            </w:pPr>
            <w:r w:rsidRPr="004607F0">
              <w:rPr>
                <w:lang w:val="en-US"/>
              </w:rPr>
              <w:t>Pus Cell clumps(nominal</w:t>
            </w:r>
            <w:proofErr w:type="gramStart"/>
            <w:r w:rsidRPr="004607F0">
              <w:rPr>
                <w:lang w:val="en-US"/>
              </w:rPr>
              <w:t>):</w:t>
            </w:r>
            <w:proofErr w:type="spellStart"/>
            <w:r w:rsidRPr="004607F0">
              <w:rPr>
                <w:lang w:val="en-US"/>
              </w:rPr>
              <w:t>pcc</w:t>
            </w:r>
            <w:proofErr w:type="spellEnd"/>
            <w:proofErr w:type="gramEnd"/>
            <w:r w:rsidRPr="004607F0">
              <w:rPr>
                <w:lang w:val="en-US"/>
              </w:rPr>
              <w:t xml:space="preserve"> - (</w:t>
            </w:r>
            <w:proofErr w:type="spellStart"/>
            <w:r w:rsidRPr="004607F0">
              <w:rPr>
                <w:lang w:val="en-US"/>
              </w:rPr>
              <w:t>present,notpresent</w:t>
            </w:r>
            <w:proofErr w:type="spellEnd"/>
            <w:r w:rsidRPr="004607F0">
              <w:rPr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4607F0" w:rsidRDefault="00511575" w:rsidP="00511575">
            <w:pPr>
              <w:ind w:left="37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ba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Default="004607F0" w:rsidP="004607F0">
            <w:pPr>
              <w:ind w:left="0" w:firstLine="0"/>
            </w:pPr>
            <w:r w:rsidRPr="004607F0">
              <w:t>Bacteria(nominal):</w:t>
            </w:r>
            <w:proofErr w:type="spellStart"/>
            <w:r w:rsidRPr="004607F0">
              <w:t>ba</w:t>
            </w:r>
            <w:proofErr w:type="spellEnd"/>
            <w:r w:rsidRPr="004607F0">
              <w:t xml:space="preserve"> - (</w:t>
            </w:r>
            <w:proofErr w:type="spellStart"/>
            <w:proofErr w:type="gramStart"/>
            <w:r w:rsidRPr="004607F0">
              <w:t>present,notpresent</w:t>
            </w:r>
            <w:proofErr w:type="spellEnd"/>
            <w:proofErr w:type="gramEnd"/>
            <w:r w:rsidRPr="004607F0"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37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RP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bg</w:t>
            </w:r>
            <w:r>
              <w:t>r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Default="004607F0" w:rsidP="004607F0">
            <w:pPr>
              <w:ind w:left="0" w:firstLine="0"/>
              <w:rPr>
                <w:lang w:val="en-US"/>
              </w:rPr>
            </w:pPr>
            <w:r w:rsidRPr="004607F0">
              <w:rPr>
                <w:lang w:val="en-US"/>
              </w:rPr>
              <w:t>Blood Glucose Random(numerical):</w:t>
            </w:r>
            <w:r>
              <w:rPr>
                <w:lang w:val="en-US"/>
              </w:rPr>
              <w:t xml:space="preserve"> </w:t>
            </w:r>
          </w:p>
          <w:p w:rsidR="004607F0" w:rsidRPr="004607F0" w:rsidRDefault="004607F0" w:rsidP="004607F0">
            <w:pPr>
              <w:ind w:left="0" w:firstLine="0"/>
              <w:rPr>
                <w:lang w:val="en-US"/>
              </w:rPr>
            </w:pPr>
            <w:proofErr w:type="spellStart"/>
            <w:r w:rsidRPr="004607F0">
              <w:rPr>
                <w:lang w:val="en-US"/>
              </w:rPr>
              <w:t>bgr</w:t>
            </w:r>
            <w:proofErr w:type="spellEnd"/>
            <w:r w:rsidRPr="004607F0">
              <w:rPr>
                <w:lang w:val="en-US"/>
              </w:rPr>
              <w:t xml:space="preserve"> in mgs/dl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4607F0" w:rsidRDefault="00511575" w:rsidP="00511575">
            <w:pPr>
              <w:ind w:left="37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RPr="004607F0" w:rsidTr="00511575">
        <w:trPr>
          <w:trHeight w:val="277"/>
        </w:trPr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r w:rsidRPr="0037464D">
              <w:t>bu</w:t>
            </w:r>
          </w:p>
        </w:tc>
        <w:tc>
          <w:tcPr>
            <w:tcW w:w="4485" w:type="dxa"/>
            <w:shd w:val="clear" w:color="auto" w:fill="FFFFFF" w:themeFill="background1"/>
          </w:tcPr>
          <w:p w:rsidR="004607F0" w:rsidRPr="004607F0" w:rsidRDefault="004607F0" w:rsidP="004607F0">
            <w:pPr>
              <w:ind w:left="0" w:firstLine="0"/>
              <w:rPr>
                <w:lang w:val="en-US"/>
              </w:rPr>
            </w:pPr>
            <w:r w:rsidRPr="004607F0">
              <w:rPr>
                <w:lang w:val="en-US"/>
              </w:rPr>
              <w:t>Blood Urea(numerical</w:t>
            </w:r>
            <w:proofErr w:type="gramStart"/>
            <w:r w:rsidRPr="004607F0">
              <w:rPr>
                <w:lang w:val="en-US"/>
              </w:rPr>
              <w:t>):</w:t>
            </w:r>
            <w:proofErr w:type="spellStart"/>
            <w:r w:rsidRPr="004607F0">
              <w:rPr>
                <w:lang w:val="en-US"/>
              </w:rPr>
              <w:t>bu</w:t>
            </w:r>
            <w:proofErr w:type="spellEnd"/>
            <w:proofErr w:type="gramEnd"/>
            <w:r w:rsidRPr="004607F0">
              <w:rPr>
                <w:lang w:val="en-US"/>
              </w:rPr>
              <w:t xml:space="preserve"> in mgs/dl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4607F0" w:rsidRDefault="00511575" w:rsidP="00511575">
            <w:pPr>
              <w:ind w:left="37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RPr="000025FB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sc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Pr="000025FB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>Serum Creatinine(numerical):</w:t>
            </w:r>
            <w:proofErr w:type="spellStart"/>
            <w:r w:rsidRPr="000025FB">
              <w:rPr>
                <w:lang w:val="en-US"/>
              </w:rPr>
              <w:t>sc</w:t>
            </w:r>
            <w:proofErr w:type="spellEnd"/>
            <w:r w:rsidRPr="000025FB">
              <w:rPr>
                <w:lang w:val="en-US"/>
              </w:rPr>
              <w:t xml:space="preserve"> in mgs/dl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0025FB" w:rsidRDefault="00511575" w:rsidP="00511575">
            <w:pPr>
              <w:ind w:left="37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RPr="000025FB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so</w:t>
            </w:r>
            <w:r>
              <w:t>d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Pr="000025FB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>Sodium(numerical</w:t>
            </w:r>
            <w:proofErr w:type="gramStart"/>
            <w:r w:rsidRPr="000025FB">
              <w:rPr>
                <w:lang w:val="en-US"/>
              </w:rPr>
              <w:t>):sod</w:t>
            </w:r>
            <w:proofErr w:type="gramEnd"/>
            <w:r w:rsidRPr="000025FB">
              <w:rPr>
                <w:lang w:val="en-US"/>
              </w:rPr>
              <w:t xml:space="preserve"> in </w:t>
            </w:r>
            <w:proofErr w:type="spellStart"/>
            <w:r w:rsidRPr="000025FB">
              <w:rPr>
                <w:lang w:val="en-US"/>
              </w:rPr>
              <w:t>mEq</w:t>
            </w:r>
            <w:proofErr w:type="spellEnd"/>
            <w:r w:rsidRPr="000025FB">
              <w:rPr>
                <w:lang w:val="en-US"/>
              </w:rPr>
              <w:t>/L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0025FB" w:rsidRDefault="00511575" w:rsidP="00511575">
            <w:pPr>
              <w:ind w:left="0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RPr="000025FB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po</w:t>
            </w:r>
            <w:r>
              <w:t>t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Pr="000025FB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 xml:space="preserve">Potassium(numerical):pot in </w:t>
            </w:r>
            <w:proofErr w:type="spellStart"/>
            <w:r w:rsidRPr="000025FB">
              <w:rPr>
                <w:lang w:val="en-US"/>
              </w:rPr>
              <w:t>mEq</w:t>
            </w:r>
            <w:proofErr w:type="spellEnd"/>
            <w:r w:rsidRPr="000025FB">
              <w:rPr>
                <w:lang w:val="en-US"/>
              </w:rPr>
              <w:t>/L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0025FB" w:rsidRDefault="00511575" w:rsidP="00511575">
            <w:pPr>
              <w:ind w:left="0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r w:rsidRPr="0037464D">
              <w:t>he</w:t>
            </w:r>
            <w:r>
              <w:t>mo</w:t>
            </w:r>
          </w:p>
        </w:tc>
        <w:tc>
          <w:tcPr>
            <w:tcW w:w="4485" w:type="dxa"/>
            <w:shd w:val="clear" w:color="auto" w:fill="FFFFFF" w:themeFill="background1"/>
          </w:tcPr>
          <w:p w:rsidR="004607F0" w:rsidRDefault="000025FB" w:rsidP="004607F0">
            <w:pPr>
              <w:ind w:left="0" w:firstLine="0"/>
            </w:pPr>
            <w:proofErr w:type="spellStart"/>
            <w:proofErr w:type="gramStart"/>
            <w:r w:rsidRPr="000025FB">
              <w:t>Hemoglobin</w:t>
            </w:r>
            <w:proofErr w:type="spellEnd"/>
            <w:r w:rsidRPr="000025FB">
              <w:t>(</w:t>
            </w:r>
            <w:proofErr w:type="spellStart"/>
            <w:proofErr w:type="gramEnd"/>
            <w:r w:rsidRPr="000025FB">
              <w:t>numerical:hemo</w:t>
            </w:r>
            <w:proofErr w:type="spellEnd"/>
            <w:r w:rsidRPr="000025FB">
              <w:t xml:space="preserve"> in </w:t>
            </w:r>
            <w:proofErr w:type="spellStart"/>
            <w:r w:rsidRPr="000025FB">
              <w:t>gms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pc</w:t>
            </w:r>
            <w:r>
              <w:t>v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Default="000025FB" w:rsidP="004607F0">
            <w:pPr>
              <w:ind w:left="0" w:firstLine="0"/>
            </w:pPr>
            <w:proofErr w:type="spellStart"/>
            <w:r w:rsidRPr="000025FB">
              <w:t>Packed</w:t>
            </w:r>
            <w:proofErr w:type="spellEnd"/>
            <w:r w:rsidRPr="000025FB">
              <w:t xml:space="preserve"> Cell </w:t>
            </w:r>
            <w:proofErr w:type="spellStart"/>
            <w:r w:rsidRPr="000025FB">
              <w:t>Volume</w:t>
            </w:r>
            <w:proofErr w:type="spellEnd"/>
            <w:r w:rsidRPr="000025FB">
              <w:t>(</w:t>
            </w:r>
            <w:proofErr w:type="spellStart"/>
            <w:r w:rsidRPr="000025FB">
              <w:t>numerical</w:t>
            </w:r>
            <w:proofErr w:type="spellEnd"/>
            <w:r w:rsidRPr="000025FB"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RPr="000025FB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wc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0025FB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>White Blood Cell Count(numerical):</w:t>
            </w:r>
          </w:p>
          <w:p w:rsidR="004607F0" w:rsidRPr="000025FB" w:rsidRDefault="000025FB" w:rsidP="004607F0">
            <w:pPr>
              <w:ind w:left="0" w:firstLine="0"/>
              <w:rPr>
                <w:lang w:val="en-US"/>
              </w:rPr>
            </w:pPr>
            <w:proofErr w:type="spellStart"/>
            <w:r w:rsidRPr="000025FB">
              <w:rPr>
                <w:lang w:val="en-US"/>
              </w:rPr>
              <w:t>wc</w:t>
            </w:r>
            <w:proofErr w:type="spellEnd"/>
            <w:r w:rsidRPr="000025FB">
              <w:rPr>
                <w:lang w:val="en-US"/>
              </w:rPr>
              <w:t xml:space="preserve"> in cells/</w:t>
            </w:r>
            <w:proofErr w:type="spellStart"/>
            <w:r w:rsidRPr="000025FB">
              <w:rPr>
                <w:lang w:val="en-US"/>
              </w:rPr>
              <w:t>cumm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4607F0" w:rsidRPr="000025FB" w:rsidRDefault="00511575" w:rsidP="00511575">
            <w:pPr>
              <w:ind w:left="0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RPr="000025FB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rc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0025FB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>Red Blood Cell Count(numerical):</w:t>
            </w:r>
          </w:p>
          <w:p w:rsidR="004607F0" w:rsidRPr="000025FB" w:rsidRDefault="000025FB" w:rsidP="004607F0">
            <w:pPr>
              <w:ind w:left="0" w:firstLine="0"/>
              <w:rPr>
                <w:lang w:val="en-US"/>
              </w:rPr>
            </w:pPr>
            <w:proofErr w:type="spellStart"/>
            <w:r w:rsidRPr="000025FB">
              <w:rPr>
                <w:lang w:val="en-US"/>
              </w:rPr>
              <w:lastRenderedPageBreak/>
              <w:t>rc</w:t>
            </w:r>
            <w:proofErr w:type="spellEnd"/>
            <w:r w:rsidRPr="000025FB">
              <w:rPr>
                <w:lang w:val="en-US"/>
              </w:rPr>
              <w:t xml:space="preserve"> in millions/</w:t>
            </w:r>
            <w:proofErr w:type="spellStart"/>
            <w:r w:rsidRPr="000025FB">
              <w:rPr>
                <w:lang w:val="en-US"/>
              </w:rPr>
              <w:t>cmm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4607F0" w:rsidRPr="000025FB" w:rsidRDefault="00511575" w:rsidP="00511575">
            <w:pPr>
              <w:ind w:left="0" w:firstLine="0"/>
              <w:jc w:val="center"/>
              <w:rPr>
                <w:lang w:val="en-US"/>
              </w:rPr>
            </w:pPr>
            <w:proofErr w:type="spellStart"/>
            <w:r>
              <w:lastRenderedPageBreak/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ht</w:t>
            </w:r>
            <w:r>
              <w:t>n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Default="000025FB" w:rsidP="004607F0">
            <w:pPr>
              <w:ind w:left="0" w:firstLine="0"/>
            </w:pPr>
            <w:proofErr w:type="spellStart"/>
            <w:r w:rsidRPr="000025FB">
              <w:t>Hypertension</w:t>
            </w:r>
            <w:proofErr w:type="spellEnd"/>
            <w:r w:rsidRPr="000025FB">
              <w:t>(nominal</w:t>
            </w:r>
            <w:proofErr w:type="gramStart"/>
            <w:r w:rsidRPr="000025FB">
              <w:t>):</w:t>
            </w:r>
            <w:proofErr w:type="spellStart"/>
            <w:r w:rsidRPr="000025FB">
              <w:t>htn</w:t>
            </w:r>
            <w:proofErr w:type="spellEnd"/>
            <w:proofErr w:type="gramEnd"/>
            <w:r w:rsidRPr="000025FB">
              <w:t xml:space="preserve"> - (</w:t>
            </w:r>
            <w:proofErr w:type="spellStart"/>
            <w:r w:rsidRPr="000025FB">
              <w:t>yes,no</w:t>
            </w:r>
            <w:proofErr w:type="spellEnd"/>
            <w:r w:rsidRPr="000025FB"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r w:rsidRPr="0037464D">
              <w:t>dm</w:t>
            </w:r>
          </w:p>
        </w:tc>
        <w:tc>
          <w:tcPr>
            <w:tcW w:w="4485" w:type="dxa"/>
            <w:shd w:val="clear" w:color="auto" w:fill="FFFFFF" w:themeFill="background1"/>
          </w:tcPr>
          <w:p w:rsidR="004607F0" w:rsidRDefault="000025FB" w:rsidP="004607F0">
            <w:pPr>
              <w:ind w:left="0" w:firstLine="0"/>
            </w:pPr>
            <w:r w:rsidRPr="000025FB">
              <w:t>Diabetes Mellitus(nominal):dm - (</w:t>
            </w:r>
            <w:proofErr w:type="spellStart"/>
            <w:proofErr w:type="gramStart"/>
            <w:r w:rsidRPr="000025FB">
              <w:t>yes,no</w:t>
            </w:r>
            <w:proofErr w:type="spellEnd"/>
            <w:proofErr w:type="gramEnd"/>
            <w:r w:rsidRPr="000025FB"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0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RPr="000025FB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ca</w:t>
            </w:r>
            <w:r>
              <w:t>d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511575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>Coronary Artery Disease(nominal):</w:t>
            </w:r>
          </w:p>
          <w:p w:rsidR="004607F0" w:rsidRPr="000025FB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>cad - (</w:t>
            </w:r>
            <w:proofErr w:type="spellStart"/>
            <w:proofErr w:type="gramStart"/>
            <w:r w:rsidRPr="000025FB">
              <w:rPr>
                <w:lang w:val="en-US"/>
              </w:rPr>
              <w:t>yes,no</w:t>
            </w:r>
            <w:proofErr w:type="spellEnd"/>
            <w:proofErr w:type="gramEnd"/>
            <w:r w:rsidRPr="000025FB">
              <w:rPr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0025FB" w:rsidRDefault="00511575" w:rsidP="00511575">
            <w:pPr>
              <w:ind w:left="37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RPr="000025FB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ap</w:t>
            </w:r>
            <w:r>
              <w:t>pet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Pr="000025FB" w:rsidRDefault="000025FB" w:rsidP="004607F0">
            <w:pPr>
              <w:ind w:left="0" w:firstLine="0"/>
              <w:rPr>
                <w:lang w:val="en-US"/>
              </w:rPr>
            </w:pPr>
            <w:r w:rsidRPr="000025FB">
              <w:rPr>
                <w:lang w:val="en-US"/>
              </w:rPr>
              <w:t>Appetite(nominal</w:t>
            </w:r>
            <w:proofErr w:type="gramStart"/>
            <w:r w:rsidRPr="000025FB">
              <w:rPr>
                <w:lang w:val="en-US"/>
              </w:rPr>
              <w:t>):</w:t>
            </w:r>
            <w:proofErr w:type="spellStart"/>
            <w:r w:rsidRPr="000025FB">
              <w:rPr>
                <w:lang w:val="en-US"/>
              </w:rPr>
              <w:t>appet</w:t>
            </w:r>
            <w:proofErr w:type="spellEnd"/>
            <w:proofErr w:type="gramEnd"/>
            <w:r w:rsidRPr="000025FB">
              <w:rPr>
                <w:lang w:val="en-US"/>
              </w:rPr>
              <w:t xml:space="preserve"> - (</w:t>
            </w:r>
            <w:proofErr w:type="spellStart"/>
            <w:r w:rsidRPr="000025FB">
              <w:rPr>
                <w:lang w:val="en-US"/>
              </w:rPr>
              <w:t>good,poor</w:t>
            </w:r>
            <w:proofErr w:type="spellEnd"/>
            <w:r w:rsidRPr="000025FB">
              <w:rPr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0025FB" w:rsidRDefault="00511575" w:rsidP="00511575">
            <w:pPr>
              <w:ind w:left="37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r w:rsidRPr="0037464D">
              <w:t>pe</w:t>
            </w:r>
          </w:p>
        </w:tc>
        <w:tc>
          <w:tcPr>
            <w:tcW w:w="4485" w:type="dxa"/>
            <w:shd w:val="clear" w:color="auto" w:fill="FFFFFF" w:themeFill="background1"/>
          </w:tcPr>
          <w:p w:rsidR="004607F0" w:rsidRDefault="000025FB" w:rsidP="004607F0">
            <w:pPr>
              <w:ind w:left="0" w:firstLine="0"/>
            </w:pPr>
            <w:r w:rsidRPr="000025FB">
              <w:t>Pedal Edema(nominal):pe - (</w:t>
            </w:r>
            <w:proofErr w:type="spellStart"/>
            <w:proofErr w:type="gramStart"/>
            <w:r w:rsidRPr="000025FB">
              <w:t>yes,no</w:t>
            </w:r>
            <w:proofErr w:type="spellEnd"/>
            <w:proofErr w:type="gramEnd"/>
            <w:r w:rsidRPr="000025FB"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37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 w:rsidRPr="0037464D">
              <w:t>an</w:t>
            </w:r>
            <w:r>
              <w:t>e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Default="000025FB" w:rsidP="004607F0">
            <w:pPr>
              <w:ind w:left="0" w:firstLine="0"/>
            </w:pPr>
            <w:r w:rsidRPr="000025FB">
              <w:t>Anemia(nominal</w:t>
            </w:r>
            <w:proofErr w:type="gramStart"/>
            <w:r w:rsidRPr="000025FB">
              <w:t>):</w:t>
            </w:r>
            <w:proofErr w:type="spellStart"/>
            <w:r w:rsidRPr="000025FB">
              <w:t>ane</w:t>
            </w:r>
            <w:proofErr w:type="spellEnd"/>
            <w:proofErr w:type="gramEnd"/>
            <w:r w:rsidRPr="000025FB">
              <w:t xml:space="preserve"> - (</w:t>
            </w:r>
            <w:proofErr w:type="spellStart"/>
            <w:r w:rsidRPr="000025FB">
              <w:t>yes,no</w:t>
            </w:r>
            <w:proofErr w:type="spellEnd"/>
            <w:r w:rsidRPr="000025FB"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Default="00511575" w:rsidP="00511575">
            <w:pPr>
              <w:ind w:left="37" w:firstLine="0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4607F0" w:rsidRPr="00511575" w:rsidTr="00511575">
        <w:tc>
          <w:tcPr>
            <w:tcW w:w="1464" w:type="dxa"/>
            <w:shd w:val="clear" w:color="auto" w:fill="FFFFFF" w:themeFill="background1"/>
          </w:tcPr>
          <w:p w:rsidR="004607F0" w:rsidRPr="0037464D" w:rsidRDefault="004607F0" w:rsidP="004607F0">
            <w:pPr>
              <w:ind w:left="0" w:firstLine="0"/>
            </w:pPr>
            <w:proofErr w:type="spellStart"/>
            <w:r>
              <w:t>classification</w:t>
            </w:r>
            <w:proofErr w:type="spellEnd"/>
          </w:p>
        </w:tc>
        <w:tc>
          <w:tcPr>
            <w:tcW w:w="4485" w:type="dxa"/>
            <w:shd w:val="clear" w:color="auto" w:fill="FFFFFF" w:themeFill="background1"/>
          </w:tcPr>
          <w:p w:rsidR="004607F0" w:rsidRPr="00511575" w:rsidRDefault="00511575" w:rsidP="00511575">
            <w:pPr>
              <w:ind w:left="0" w:firstLine="0"/>
              <w:rPr>
                <w:lang w:val="en-US"/>
              </w:rPr>
            </w:pPr>
            <w:r w:rsidRPr="00511575">
              <w:rPr>
                <w:lang w:val="en-US"/>
              </w:rPr>
              <w:t>Class (nominal):class - (</w:t>
            </w:r>
            <w:proofErr w:type="spellStart"/>
            <w:proofErr w:type="gramStart"/>
            <w:r w:rsidRPr="00511575">
              <w:rPr>
                <w:lang w:val="en-US"/>
              </w:rPr>
              <w:t>ckd,notckd</w:t>
            </w:r>
            <w:proofErr w:type="spellEnd"/>
            <w:proofErr w:type="gramEnd"/>
            <w:r w:rsidRPr="00511575">
              <w:rPr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FFFF" w:themeFill="background1"/>
          </w:tcPr>
          <w:p w:rsidR="004607F0" w:rsidRPr="00511575" w:rsidRDefault="00511575" w:rsidP="00511575">
            <w:pPr>
              <w:ind w:left="37" w:firstLine="0"/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</w:tr>
    </w:tbl>
    <w:p w:rsidR="0044782C" w:rsidRPr="00511575" w:rsidRDefault="0044782C" w:rsidP="004607F0">
      <w:pPr>
        <w:rPr>
          <w:rStyle w:val="tl8wme"/>
          <w:b/>
          <w:bCs/>
          <w:lang w:val="en-US"/>
        </w:rPr>
      </w:pPr>
    </w:p>
    <w:p w:rsidR="00DC3744" w:rsidRPr="00511575" w:rsidRDefault="00DC3744" w:rsidP="00314B6F">
      <w:pPr>
        <w:rPr>
          <w:rStyle w:val="tl8wme"/>
          <w:b/>
          <w:bCs/>
          <w:lang w:val="en-US"/>
        </w:rPr>
      </w:pPr>
    </w:p>
    <w:p w:rsidR="008D7D52" w:rsidRPr="008D7D52" w:rsidRDefault="008D7D52" w:rsidP="008D7D52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bookmarkStart w:id="2" w:name="GitHub"/>
      <w:r w:rsidRPr="008D7D52">
        <w:rPr>
          <w:rFonts w:ascii="Arial-BoldMT" w:hAnsi="Arial-BoldMT" w:cs="Arial-BoldMT"/>
          <w:b/>
          <w:bCs/>
          <w:color w:val="000078"/>
          <w:sz w:val="36"/>
          <w:szCs w:val="36"/>
        </w:rPr>
        <w:t>Entrega GitHub</w:t>
      </w:r>
    </w:p>
    <w:bookmarkEnd w:id="2"/>
    <w:p w:rsidR="008D7D52" w:rsidRDefault="008D7D52" w:rsidP="00314B6F">
      <w:pPr>
        <w:rPr>
          <w:rStyle w:val="tl8wme"/>
        </w:rPr>
      </w:pPr>
    </w:p>
    <w:p w:rsidR="00DC3744" w:rsidRDefault="00DC3744" w:rsidP="00314B6F">
      <w:pPr>
        <w:rPr>
          <w:rStyle w:val="tl8wme"/>
        </w:rPr>
      </w:pPr>
      <w:r>
        <w:rPr>
          <w:rStyle w:val="tl8wme"/>
        </w:rPr>
        <w:t>A continuación, detallamos los elementos de este estudio</w:t>
      </w:r>
      <w:r w:rsidR="008C0343">
        <w:rPr>
          <w:rStyle w:val="tl8wme"/>
        </w:rPr>
        <w:t xml:space="preserve"> que se pueden encontrar en </w:t>
      </w:r>
      <w:proofErr w:type="spellStart"/>
      <w:r w:rsidR="008C0343">
        <w:rPr>
          <w:rStyle w:val="tl8wme"/>
        </w:rPr>
        <w:t>Github</w:t>
      </w:r>
      <w:proofErr w:type="spellEnd"/>
      <w:r>
        <w:rPr>
          <w:rStyle w:val="tl8wme"/>
        </w:rPr>
        <w:t>:</w:t>
      </w:r>
    </w:p>
    <w:p w:rsidR="00DC3744" w:rsidRDefault="00DC3744" w:rsidP="00314B6F">
      <w:pPr>
        <w:rPr>
          <w:rStyle w:val="tl8wme"/>
        </w:rPr>
      </w:pPr>
    </w:p>
    <w:tbl>
      <w:tblPr>
        <w:tblStyle w:val="Tablaconcuadrcula4-nfasis1"/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2"/>
        <w:gridCol w:w="2067"/>
      </w:tblGrid>
      <w:tr w:rsidR="00DC3744" w:rsidTr="00B6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Contribuciones</w:t>
            </w:r>
          </w:p>
        </w:tc>
        <w:tc>
          <w:tcPr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CCFF"/>
          </w:tcPr>
          <w:p w:rsidR="00DC3744" w:rsidRPr="008C0343" w:rsidRDefault="008C0343" w:rsidP="008C0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  <w:color w:val="auto"/>
              </w:rPr>
            </w:pPr>
            <w:r w:rsidRPr="008C0343">
              <w:rPr>
                <w:rStyle w:val="tl8wme"/>
                <w:color w:val="auto"/>
              </w:rPr>
              <w:t>Firmas</w:t>
            </w:r>
          </w:p>
        </w:tc>
      </w:tr>
      <w:tr w:rsidR="00DC3744" w:rsidRPr="008C0343" w:rsidTr="00B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8C0343" w:rsidRDefault="008C0343" w:rsidP="008C0343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 xml:space="preserve">     Carpeta </w:t>
            </w:r>
            <w:proofErr w:type="spellStart"/>
            <w:r w:rsidR="00B12BFD" w:rsidRPr="00B12BFD">
              <w:rPr>
                <w:rStyle w:val="tl8wme"/>
              </w:rPr>
              <w:t>Kidney_cleaning</w:t>
            </w:r>
            <w:proofErr w:type="spellEnd"/>
            <w:r>
              <w:rPr>
                <w:rStyle w:val="tl8wme"/>
              </w:rPr>
              <w:t>:</w:t>
            </w:r>
          </w:p>
          <w:p w:rsidR="00B12BFD" w:rsidRPr="008C0343" w:rsidRDefault="00B12BFD" w:rsidP="008C0343">
            <w:pPr>
              <w:rPr>
                <w:rStyle w:val="tl8wme"/>
              </w:rPr>
            </w:pPr>
          </w:p>
          <w:p w:rsidR="008C0343" w:rsidRPr="008C0343" w:rsidRDefault="00B12BF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proofErr w:type="spellStart"/>
            <w:r w:rsidRPr="00B12BFD">
              <w:rPr>
                <w:rStyle w:val="tl8wme"/>
                <w:b w:val="0"/>
                <w:bCs w:val="0"/>
              </w:rPr>
              <w:t>kidney_disease_</w:t>
            </w:r>
            <w:proofErr w:type="gramStart"/>
            <w:r w:rsidRPr="00B12BFD">
              <w:rPr>
                <w:rStyle w:val="tl8wme"/>
                <w:b w:val="0"/>
                <w:bCs w:val="0"/>
              </w:rPr>
              <w:t>cleaning</w:t>
            </w:r>
            <w:r w:rsidR="008C0343" w:rsidRPr="008C0343">
              <w:rPr>
                <w:rStyle w:val="tl8wme"/>
                <w:b w:val="0"/>
                <w:bCs w:val="0"/>
              </w:rPr>
              <w:t>.</w:t>
            </w:r>
            <w:r w:rsidRPr="00B12BFD">
              <w:rPr>
                <w:rStyle w:val="tl8wme"/>
                <w:b w:val="0"/>
                <w:bCs w:val="0"/>
              </w:rPr>
              <w:t>Rmd</w:t>
            </w:r>
            <w:proofErr w:type="spellEnd"/>
            <w:proofErr w:type="gramEnd"/>
            <w:r w:rsidR="008C0343">
              <w:rPr>
                <w:rStyle w:val="tl8wme"/>
                <w:b w:val="0"/>
                <w:bCs w:val="0"/>
              </w:rPr>
              <w:t>: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(código </w:t>
            </w:r>
            <w:r w:rsidR="00B12BFD">
              <w:rPr>
                <w:rStyle w:val="tl8wme"/>
                <w:b w:val="0"/>
                <w:bCs w:val="0"/>
              </w:rPr>
              <w:t>R</w:t>
            </w:r>
            <w:r w:rsidR="00B12BFD">
              <w:rPr>
                <w:rStyle w:val="tl8wme"/>
              </w:rPr>
              <w:t xml:space="preserve"> </w:t>
            </w:r>
            <w:r w:rsidR="00B12BFD">
              <w:rPr>
                <w:rStyle w:val="tl8wme"/>
                <w:b w:val="0"/>
                <w:bCs w:val="0"/>
              </w:rPr>
              <w:t>donde se realiza una limpieza previa de los datos. Imputación utilizada para valores nulos es la media.</w:t>
            </w:r>
            <w:r>
              <w:rPr>
                <w:rStyle w:val="tl8wme"/>
                <w:b w:val="0"/>
                <w:bCs w:val="0"/>
              </w:rPr>
              <w:t>)</w:t>
            </w:r>
          </w:p>
          <w:p w:rsidR="008C0343" w:rsidRDefault="008C0343" w:rsidP="008C0343">
            <w:pPr>
              <w:pStyle w:val="Prrafodelista"/>
              <w:rPr>
                <w:rStyle w:val="tl8wme"/>
              </w:rPr>
            </w:pPr>
          </w:p>
          <w:p w:rsidR="00B12BFD" w:rsidRPr="00114340" w:rsidRDefault="00B12BF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12BFD">
              <w:rPr>
                <w:rStyle w:val="tl8wme"/>
                <w:b w:val="0"/>
                <w:bCs w:val="0"/>
              </w:rPr>
              <w:t>kidney_disease_cleaning.html</w:t>
            </w:r>
            <w:r w:rsidR="00114340">
              <w:rPr>
                <w:rStyle w:val="tl8wme"/>
                <w:b w:val="0"/>
                <w:bCs w:val="0"/>
              </w:rPr>
              <w:t>: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(Código en </w:t>
            </w:r>
            <w:proofErr w:type="spellStart"/>
            <w:r>
              <w:rPr>
                <w:rStyle w:val="tl8wme"/>
                <w:b w:val="0"/>
                <w:bCs w:val="0"/>
              </w:rPr>
              <w:t>html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generado a partir de </w:t>
            </w:r>
            <w:proofErr w:type="spellStart"/>
            <w:r w:rsidRPr="00B12BFD">
              <w:rPr>
                <w:rStyle w:val="tl8wme"/>
                <w:b w:val="0"/>
                <w:bCs w:val="0"/>
              </w:rPr>
              <w:t>kidney_disease_</w:t>
            </w:r>
            <w:proofErr w:type="gramStart"/>
            <w:r w:rsidRPr="00B12BFD">
              <w:rPr>
                <w:rStyle w:val="tl8wme"/>
                <w:b w:val="0"/>
                <w:bCs w:val="0"/>
              </w:rPr>
              <w:t>cleaning</w:t>
            </w:r>
            <w:r w:rsidRPr="008C0343">
              <w:rPr>
                <w:rStyle w:val="tl8wme"/>
                <w:b w:val="0"/>
                <w:bCs w:val="0"/>
              </w:rPr>
              <w:t>.</w:t>
            </w:r>
            <w:r w:rsidRPr="00B12BFD">
              <w:rPr>
                <w:rStyle w:val="tl8wme"/>
                <w:b w:val="0"/>
                <w:bCs w:val="0"/>
              </w:rPr>
              <w:t>Rmd</w:t>
            </w:r>
            <w:proofErr w:type="spellEnd"/>
            <w:proofErr w:type="gramEnd"/>
            <w:r>
              <w:rPr>
                <w:rStyle w:val="tl8wme"/>
                <w:b w:val="0"/>
                <w:bCs w:val="0"/>
              </w:rPr>
              <w:t>, contiene la misma información pero en otro formato)</w:t>
            </w:r>
          </w:p>
          <w:p w:rsidR="00114340" w:rsidRPr="00B12BFD" w:rsidRDefault="00114340" w:rsidP="00114340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8C0343" w:rsidRPr="00B6495D" w:rsidRDefault="00B12BFD" w:rsidP="008C034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12BFD">
              <w:rPr>
                <w:rStyle w:val="tl8wme"/>
                <w:b w:val="0"/>
                <w:bCs w:val="0"/>
              </w:rPr>
              <w:t>kidney_disease_clean_1.csv</w:t>
            </w:r>
            <w:r w:rsidR="00B6495D">
              <w:rPr>
                <w:rStyle w:val="tl8wme"/>
                <w:b w:val="0"/>
                <w:bCs w:val="0"/>
              </w:rPr>
              <w:t>: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</w:t>
            </w:r>
            <w:proofErr w:type="spellStart"/>
            <w:r w:rsidR="00B12BFD">
              <w:rPr>
                <w:rStyle w:val="tl8wme"/>
                <w:b w:val="0"/>
                <w:bCs w:val="0"/>
              </w:rPr>
              <w:t>dataset</w:t>
            </w:r>
            <w:proofErr w:type="spellEnd"/>
            <w:r w:rsidR="00B12BFD">
              <w:rPr>
                <w:rStyle w:val="tl8wme"/>
                <w:b w:val="0"/>
                <w:bCs w:val="0"/>
              </w:rPr>
              <w:t xml:space="preserve"> obtenido de la limpieza de </w:t>
            </w:r>
            <w:proofErr w:type="spellStart"/>
            <w:r w:rsidR="00B12BFD" w:rsidRPr="00B12BFD">
              <w:rPr>
                <w:rStyle w:val="tl8wme"/>
                <w:b w:val="0"/>
                <w:bCs w:val="0"/>
              </w:rPr>
              <w:t>kidney_disease_cleaning</w:t>
            </w:r>
            <w:proofErr w:type="spellEnd"/>
            <w:r>
              <w:rPr>
                <w:rStyle w:val="tl8wme"/>
                <w:b w:val="0"/>
                <w:bCs w:val="0"/>
              </w:rPr>
              <w:t>)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</w:p>
          <w:p w:rsidR="00114340" w:rsidRPr="008C0343" w:rsidRDefault="00114340" w:rsidP="00114340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12BFD">
              <w:rPr>
                <w:rStyle w:val="tl8wme"/>
                <w:b w:val="0"/>
                <w:bCs w:val="0"/>
              </w:rPr>
              <w:t>kidney_disease_cleaning</w:t>
            </w:r>
            <w:r>
              <w:rPr>
                <w:rStyle w:val="tl8wme"/>
                <w:b w:val="0"/>
                <w:bCs w:val="0"/>
              </w:rPr>
              <w:t>_</w:t>
            </w:r>
            <w:proofErr w:type="gramStart"/>
            <w:r>
              <w:rPr>
                <w:rStyle w:val="tl8wme"/>
                <w:b w:val="0"/>
                <w:bCs w:val="0"/>
              </w:rPr>
              <w:t>2</w:t>
            </w:r>
            <w:r w:rsidRPr="008C0343">
              <w:rPr>
                <w:rStyle w:val="tl8wme"/>
                <w:b w:val="0"/>
                <w:bCs w:val="0"/>
              </w:rPr>
              <w:t>.</w:t>
            </w:r>
            <w:r w:rsidRPr="00B12BFD">
              <w:rPr>
                <w:rStyle w:val="tl8wme"/>
                <w:b w:val="0"/>
                <w:bCs w:val="0"/>
              </w:rPr>
              <w:t>Rmd</w:t>
            </w:r>
            <w:proofErr w:type="gramEnd"/>
            <w:r>
              <w:rPr>
                <w:rStyle w:val="tl8wme"/>
                <w:b w:val="0"/>
                <w:bCs w:val="0"/>
              </w:rPr>
              <w:t>: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R</w:t>
            </w:r>
            <w:r>
              <w:rPr>
                <w:rStyle w:val="tl8wme"/>
              </w:rPr>
              <w:t xml:space="preserve"> </w:t>
            </w:r>
            <w:r>
              <w:rPr>
                <w:rStyle w:val="tl8wme"/>
                <w:b w:val="0"/>
                <w:bCs w:val="0"/>
              </w:rPr>
              <w:t xml:space="preserve">donde se realiza una limpieza previa de los datos. Imputación utilizada para valores nulos </w:t>
            </w:r>
            <w:proofErr w:type="spellStart"/>
            <w:r>
              <w:rPr>
                <w:rStyle w:val="tl8wme"/>
                <w:b w:val="0"/>
                <w:bCs w:val="0"/>
              </w:rPr>
              <w:t>knn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valores más cercanos. Estudio de valores atípicos)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</w:p>
          <w:p w:rsidR="00114340" w:rsidRPr="00114340" w:rsidRDefault="00114340" w:rsidP="00114340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12BFD">
              <w:rPr>
                <w:rStyle w:val="tl8wme"/>
                <w:b w:val="0"/>
                <w:bCs w:val="0"/>
              </w:rPr>
              <w:t>kidney_disease_cleaning</w:t>
            </w:r>
            <w:r>
              <w:rPr>
                <w:rStyle w:val="tl8wme"/>
                <w:b w:val="0"/>
                <w:bCs w:val="0"/>
              </w:rPr>
              <w:t>_2</w:t>
            </w:r>
            <w:r w:rsidRPr="00B12BFD">
              <w:rPr>
                <w:rStyle w:val="tl8wme"/>
                <w:b w:val="0"/>
                <w:bCs w:val="0"/>
              </w:rPr>
              <w:t>.html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(Código en </w:t>
            </w:r>
            <w:proofErr w:type="spellStart"/>
            <w:r>
              <w:rPr>
                <w:rStyle w:val="tl8wme"/>
                <w:b w:val="0"/>
                <w:bCs w:val="0"/>
              </w:rPr>
              <w:t>html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generado a partir de </w:t>
            </w:r>
            <w:r w:rsidRPr="00B12BFD">
              <w:rPr>
                <w:rStyle w:val="tl8wme"/>
                <w:b w:val="0"/>
                <w:bCs w:val="0"/>
              </w:rPr>
              <w:t>kidney_disease_cleaning</w:t>
            </w:r>
            <w:r>
              <w:rPr>
                <w:rStyle w:val="tl8wme"/>
                <w:b w:val="0"/>
                <w:bCs w:val="0"/>
              </w:rPr>
              <w:t>_</w:t>
            </w:r>
            <w:proofErr w:type="gramStart"/>
            <w:r>
              <w:rPr>
                <w:rStyle w:val="tl8wme"/>
                <w:b w:val="0"/>
                <w:bCs w:val="0"/>
              </w:rPr>
              <w:t>2</w:t>
            </w:r>
            <w:r w:rsidRPr="008C0343">
              <w:rPr>
                <w:rStyle w:val="tl8wme"/>
                <w:b w:val="0"/>
                <w:bCs w:val="0"/>
              </w:rPr>
              <w:t>.</w:t>
            </w:r>
            <w:r w:rsidRPr="00B12BFD">
              <w:rPr>
                <w:rStyle w:val="tl8wme"/>
                <w:b w:val="0"/>
                <w:bCs w:val="0"/>
              </w:rPr>
              <w:t>Rmd</w:t>
            </w:r>
            <w:proofErr w:type="gramEnd"/>
            <w:r>
              <w:rPr>
                <w:rStyle w:val="tl8wme"/>
                <w:b w:val="0"/>
                <w:bCs w:val="0"/>
              </w:rPr>
              <w:t>, contiene la misma información pero en otro formato)</w:t>
            </w:r>
          </w:p>
          <w:p w:rsidR="002D1A20" w:rsidRPr="002D1A20" w:rsidRDefault="002D1A20" w:rsidP="002D1A20">
            <w:pPr>
              <w:rPr>
                <w:rStyle w:val="tl8wme"/>
                <w:b w:val="0"/>
                <w:bCs w:val="0"/>
              </w:rPr>
            </w:pPr>
          </w:p>
          <w:p w:rsidR="00114340" w:rsidRPr="00B6495D" w:rsidRDefault="00114340" w:rsidP="00114340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B12BFD">
              <w:rPr>
                <w:rStyle w:val="tl8wme"/>
                <w:b w:val="0"/>
                <w:bCs w:val="0"/>
              </w:rPr>
              <w:t>kidney_disease_clean_</w:t>
            </w:r>
            <w:r>
              <w:rPr>
                <w:rStyle w:val="tl8wme"/>
                <w:b w:val="0"/>
                <w:bCs w:val="0"/>
              </w:rPr>
              <w:t>2</w:t>
            </w:r>
            <w:r w:rsidRPr="00B12BFD">
              <w:rPr>
                <w:rStyle w:val="tl8wme"/>
                <w:b w:val="0"/>
                <w:bCs w:val="0"/>
              </w:rPr>
              <w:t>.csv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obtenido de la limpieza de </w:t>
            </w:r>
            <w:r w:rsidRPr="00B12BFD">
              <w:rPr>
                <w:rStyle w:val="tl8wme"/>
                <w:b w:val="0"/>
                <w:bCs w:val="0"/>
              </w:rPr>
              <w:t>kidney_disease_cleaning</w:t>
            </w:r>
            <w:r>
              <w:rPr>
                <w:rStyle w:val="tl8wme"/>
                <w:b w:val="0"/>
                <w:bCs w:val="0"/>
              </w:rPr>
              <w:t xml:space="preserve">_2.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utilizado para el análisis de los datos)</w:t>
            </w:r>
          </w:p>
          <w:p w:rsidR="002D1A20" w:rsidRDefault="002D1A20" w:rsidP="00114340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2D1A20" w:rsidRPr="002D1A20" w:rsidRDefault="002D1A20" w:rsidP="002D1A20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2D1A20">
              <w:rPr>
                <w:rStyle w:val="tl8wme"/>
                <w:b w:val="0"/>
                <w:bCs w:val="0"/>
              </w:rPr>
              <w:t>carpeta data:</w:t>
            </w:r>
            <w:r>
              <w:rPr>
                <w:rStyle w:val="tl8wme"/>
                <w:b w:val="0"/>
                <w:bCs w:val="0"/>
              </w:rPr>
              <w:t xml:space="preserve"> </w:t>
            </w:r>
          </w:p>
          <w:p w:rsidR="002D1A20" w:rsidRPr="002D1A20" w:rsidRDefault="002D1A20" w:rsidP="002D1A20">
            <w:pPr>
              <w:pStyle w:val="Prrafodelista"/>
              <w:rPr>
                <w:rStyle w:val="tl8wme"/>
                <w:b w:val="0"/>
                <w:bCs w:val="0"/>
              </w:rPr>
            </w:pPr>
            <w:r>
              <w:rPr>
                <w:rStyle w:val="tl8wme"/>
                <w:b w:val="0"/>
                <w:bCs w:val="0"/>
              </w:rPr>
              <w:t xml:space="preserve">Fichero origen desde donde comenzamos la limpieza: </w:t>
            </w:r>
            <w:bookmarkStart w:id="3" w:name="_Hlk42040686"/>
            <w:r w:rsidRPr="002D1A20">
              <w:rPr>
                <w:rStyle w:val="tl8wme"/>
                <w:b w:val="0"/>
                <w:bCs w:val="0"/>
              </w:rPr>
              <w:t>kidney_disease.csv</w:t>
            </w:r>
            <w:bookmarkEnd w:id="3"/>
          </w:p>
          <w:p w:rsidR="00B6495D" w:rsidRDefault="00B6495D" w:rsidP="00B6495D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2D1A20" w:rsidRDefault="002D1A20" w:rsidP="00B6495D">
            <w:pPr>
              <w:pStyle w:val="Prrafodelista"/>
              <w:rPr>
                <w:rStyle w:val="tl8wme"/>
              </w:rPr>
            </w:pPr>
          </w:p>
          <w:p w:rsidR="00B6495D" w:rsidRPr="00B6495D" w:rsidRDefault="0072572A" w:rsidP="00B6495D">
            <w:pPr>
              <w:rPr>
                <w:rStyle w:val="tl8wme"/>
              </w:rPr>
            </w:pPr>
            <w:r>
              <w:rPr>
                <w:rStyle w:val="tl8wme"/>
              </w:rPr>
              <w:t xml:space="preserve">    </w:t>
            </w:r>
            <w:bookmarkStart w:id="4" w:name="_Hlk42040771"/>
            <w:r w:rsidR="00B6495D" w:rsidRPr="00B6495D">
              <w:rPr>
                <w:rStyle w:val="tl8wme"/>
              </w:rPr>
              <w:t xml:space="preserve">Carpeta </w:t>
            </w:r>
            <w:proofErr w:type="spellStart"/>
            <w:r w:rsidR="00114340" w:rsidRPr="00114340">
              <w:rPr>
                <w:rStyle w:val="tl8wme"/>
              </w:rPr>
              <w:t>Kidney_analysis</w:t>
            </w:r>
            <w:proofErr w:type="spellEnd"/>
            <w:r w:rsidR="00B6495D" w:rsidRPr="00B6495D">
              <w:rPr>
                <w:rStyle w:val="tl8wme"/>
              </w:rPr>
              <w:t>:</w:t>
            </w:r>
          </w:p>
          <w:p w:rsidR="00B6495D" w:rsidRDefault="00B6495D" w:rsidP="00B6495D">
            <w:pPr>
              <w:rPr>
                <w:rStyle w:val="tl8wme"/>
              </w:rPr>
            </w:pPr>
          </w:p>
          <w:p w:rsidR="00114340" w:rsidRPr="008C0343" w:rsidRDefault="00114340" w:rsidP="00114340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proofErr w:type="spellStart"/>
            <w:r w:rsidRPr="00114340">
              <w:rPr>
                <w:rStyle w:val="tl8wme"/>
                <w:b w:val="0"/>
                <w:bCs w:val="0"/>
              </w:rPr>
              <w:t>Analisis</w:t>
            </w:r>
            <w:r w:rsidRPr="008C0343">
              <w:rPr>
                <w:rStyle w:val="tl8wme"/>
                <w:b w:val="0"/>
                <w:bCs w:val="0"/>
              </w:rPr>
              <w:t>.</w:t>
            </w:r>
            <w:r w:rsidRPr="00B12BFD">
              <w:rPr>
                <w:rStyle w:val="tl8wme"/>
                <w:b w:val="0"/>
                <w:bCs w:val="0"/>
              </w:rPr>
              <w:t>Rmd</w:t>
            </w:r>
            <w:proofErr w:type="spellEnd"/>
            <w:r>
              <w:rPr>
                <w:rStyle w:val="tl8wme"/>
                <w:b w:val="0"/>
                <w:bCs w:val="0"/>
              </w:rPr>
              <w:t>: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(código R</w:t>
            </w:r>
            <w:r>
              <w:rPr>
                <w:rStyle w:val="tl8wme"/>
              </w:rPr>
              <w:t xml:space="preserve"> </w:t>
            </w:r>
            <w:r>
              <w:rPr>
                <w:rStyle w:val="tl8wme"/>
                <w:b w:val="0"/>
                <w:bCs w:val="0"/>
              </w:rPr>
              <w:t xml:space="preserve">donde se realiza un análisis a partir del 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limpio. Da respuesta a la práctica 2.)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</w:p>
          <w:p w:rsidR="00114340" w:rsidRPr="00114340" w:rsidRDefault="00114340" w:rsidP="00114340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114340">
              <w:rPr>
                <w:rStyle w:val="tl8wme"/>
                <w:b w:val="0"/>
                <w:bCs w:val="0"/>
              </w:rPr>
              <w:lastRenderedPageBreak/>
              <w:t>Analisis</w:t>
            </w:r>
            <w:r w:rsidRPr="00B12BFD">
              <w:rPr>
                <w:rStyle w:val="tl8wme"/>
                <w:b w:val="0"/>
                <w:bCs w:val="0"/>
              </w:rPr>
              <w:t>.html</w:t>
            </w:r>
            <w:r>
              <w:rPr>
                <w:rStyle w:val="tl8wme"/>
                <w:b w:val="0"/>
                <w:bCs w:val="0"/>
              </w:rPr>
              <w:t>:</w:t>
            </w:r>
          </w:p>
          <w:p w:rsidR="00114340" w:rsidRDefault="00114340" w:rsidP="00114340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(Código en </w:t>
            </w:r>
            <w:proofErr w:type="spellStart"/>
            <w:r>
              <w:rPr>
                <w:rStyle w:val="tl8wme"/>
                <w:b w:val="0"/>
                <w:bCs w:val="0"/>
              </w:rPr>
              <w:t>html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generado a partir de </w:t>
            </w:r>
            <w:proofErr w:type="spellStart"/>
            <w:r w:rsidRPr="00114340">
              <w:rPr>
                <w:rStyle w:val="tl8wme"/>
                <w:b w:val="0"/>
                <w:bCs w:val="0"/>
              </w:rPr>
              <w:t>Analisis</w:t>
            </w:r>
            <w:r w:rsidRPr="008C0343">
              <w:rPr>
                <w:rStyle w:val="tl8wme"/>
                <w:b w:val="0"/>
                <w:bCs w:val="0"/>
              </w:rPr>
              <w:t>.</w:t>
            </w:r>
            <w:r w:rsidRPr="00B12BFD">
              <w:rPr>
                <w:rStyle w:val="tl8wme"/>
                <w:b w:val="0"/>
                <w:bCs w:val="0"/>
              </w:rPr>
              <w:t>Rmd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, contiene la misma </w:t>
            </w:r>
            <w:proofErr w:type="gramStart"/>
            <w:r>
              <w:rPr>
                <w:rStyle w:val="tl8wme"/>
                <w:b w:val="0"/>
                <w:bCs w:val="0"/>
              </w:rPr>
              <w:t>información</w:t>
            </w:r>
            <w:proofErr w:type="gramEnd"/>
            <w:r>
              <w:rPr>
                <w:rStyle w:val="tl8wme"/>
                <w:b w:val="0"/>
                <w:bCs w:val="0"/>
              </w:rPr>
              <w:t xml:space="preserve"> pero en otro formato)</w:t>
            </w:r>
          </w:p>
          <w:p w:rsidR="007A3F23" w:rsidRDefault="007A3F23" w:rsidP="00114340">
            <w:pPr>
              <w:pStyle w:val="Prrafodelista"/>
              <w:rPr>
                <w:rStyle w:val="tl8wme"/>
              </w:rPr>
            </w:pPr>
          </w:p>
          <w:p w:rsidR="007A3F23" w:rsidRPr="00114340" w:rsidRDefault="007A3F23" w:rsidP="007A3F23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r w:rsidRPr="00114340">
              <w:rPr>
                <w:rStyle w:val="tl8wme"/>
                <w:b w:val="0"/>
                <w:bCs w:val="0"/>
              </w:rPr>
              <w:t>Analisis</w:t>
            </w:r>
            <w:r w:rsidRPr="00B12BFD">
              <w:rPr>
                <w:rStyle w:val="tl8wme"/>
                <w:b w:val="0"/>
                <w:bCs w:val="0"/>
              </w:rPr>
              <w:t>.</w:t>
            </w:r>
            <w:r>
              <w:rPr>
                <w:rStyle w:val="tl8wme"/>
                <w:b w:val="0"/>
                <w:bCs w:val="0"/>
              </w:rPr>
              <w:t>pdf:</w:t>
            </w:r>
          </w:p>
          <w:p w:rsidR="007A3F23" w:rsidRDefault="007A3F23" w:rsidP="007A3F23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 xml:space="preserve">(Documento donde se encuentra la respuesta de la práctica. Corresponde al </w:t>
            </w:r>
            <w:proofErr w:type="spellStart"/>
            <w:r>
              <w:rPr>
                <w:rStyle w:val="tl8wme"/>
                <w:b w:val="0"/>
                <w:bCs w:val="0"/>
              </w:rPr>
              <w:t>Análisis.Rmd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y Analisis.html, pero en formato </w:t>
            </w:r>
            <w:proofErr w:type="spellStart"/>
            <w:r>
              <w:rPr>
                <w:rStyle w:val="tl8wme"/>
                <w:b w:val="0"/>
                <w:bCs w:val="0"/>
              </w:rPr>
              <w:t>pdf</w:t>
            </w:r>
            <w:proofErr w:type="spellEnd"/>
            <w:r>
              <w:rPr>
                <w:rStyle w:val="tl8wme"/>
                <w:b w:val="0"/>
                <w:bCs w:val="0"/>
              </w:rPr>
              <w:t>)</w:t>
            </w:r>
          </w:p>
          <w:p w:rsidR="007A3F23" w:rsidRPr="007A3F23" w:rsidRDefault="007A3F23" w:rsidP="007A3F23">
            <w:pPr>
              <w:pStyle w:val="Prrafodelista"/>
              <w:rPr>
                <w:rStyle w:val="tl8wme"/>
                <w:b w:val="0"/>
                <w:bCs w:val="0"/>
              </w:rPr>
            </w:pPr>
          </w:p>
          <w:p w:rsidR="00B6495D" w:rsidRPr="00114340" w:rsidRDefault="00B6495D" w:rsidP="00B6495D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  <w:lang w:val="en-US"/>
              </w:rPr>
            </w:pPr>
            <w:proofErr w:type="spellStart"/>
            <w:r w:rsidRPr="00114340">
              <w:rPr>
                <w:rStyle w:val="tl8wme"/>
                <w:b w:val="0"/>
                <w:bCs w:val="0"/>
                <w:lang w:val="en-US"/>
              </w:rPr>
              <w:t>Carpeta</w:t>
            </w:r>
            <w:proofErr w:type="spellEnd"/>
            <w:r w:rsidRPr="00114340">
              <w:rPr>
                <w:rStyle w:val="tl8wme"/>
                <w:b w:val="0"/>
                <w:bCs w:val="0"/>
                <w:lang w:val="en-US"/>
              </w:rPr>
              <w:t xml:space="preserve"> data: </w:t>
            </w:r>
            <w:r w:rsidR="00114340" w:rsidRPr="00114340">
              <w:rPr>
                <w:rStyle w:val="tl8wme"/>
                <w:b w:val="0"/>
                <w:bCs w:val="0"/>
                <w:lang w:val="en-US"/>
              </w:rPr>
              <w:t>kidney_disease_clean_2.csv</w:t>
            </w:r>
          </w:p>
          <w:p w:rsidR="00B6495D" w:rsidRDefault="00B6495D" w:rsidP="00B6495D">
            <w:pPr>
              <w:pStyle w:val="Prrafodelista"/>
              <w:rPr>
                <w:rStyle w:val="tl8wme"/>
              </w:rPr>
            </w:pPr>
            <w:r>
              <w:rPr>
                <w:rStyle w:val="tl8wme"/>
                <w:b w:val="0"/>
                <w:bCs w:val="0"/>
              </w:rPr>
              <w:t>(</w:t>
            </w:r>
            <w:proofErr w:type="spellStart"/>
            <w:r>
              <w:rPr>
                <w:rStyle w:val="tl8wme"/>
                <w:b w:val="0"/>
                <w:bCs w:val="0"/>
              </w:rPr>
              <w:t>dataset</w:t>
            </w:r>
            <w:proofErr w:type="spellEnd"/>
            <w:r>
              <w:rPr>
                <w:rStyle w:val="tl8wme"/>
                <w:b w:val="0"/>
                <w:bCs w:val="0"/>
              </w:rPr>
              <w:t xml:space="preserve"> </w:t>
            </w:r>
            <w:r w:rsidR="00114340">
              <w:rPr>
                <w:rStyle w:val="tl8wme"/>
                <w:b w:val="0"/>
                <w:bCs w:val="0"/>
              </w:rPr>
              <w:t xml:space="preserve">obtenido en fase de </w:t>
            </w:r>
            <w:proofErr w:type="spellStart"/>
            <w:r w:rsidR="00114340">
              <w:rPr>
                <w:rStyle w:val="tl8wme"/>
                <w:b w:val="0"/>
                <w:bCs w:val="0"/>
              </w:rPr>
              <w:t>cleaning</w:t>
            </w:r>
            <w:proofErr w:type="spellEnd"/>
            <w:r w:rsidR="00114340">
              <w:rPr>
                <w:rStyle w:val="tl8wme"/>
                <w:b w:val="0"/>
                <w:bCs w:val="0"/>
              </w:rPr>
              <w:t xml:space="preserve"> y utilizado para el estudio</w:t>
            </w:r>
            <w:r>
              <w:rPr>
                <w:rStyle w:val="tl8wme"/>
                <w:b w:val="0"/>
                <w:bCs w:val="0"/>
              </w:rPr>
              <w:t>)</w:t>
            </w:r>
          </w:p>
          <w:bookmarkEnd w:id="4"/>
          <w:p w:rsidR="00114340" w:rsidRPr="008C0343" w:rsidRDefault="00114340" w:rsidP="00B6495D">
            <w:pPr>
              <w:pStyle w:val="Prrafodelista"/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DC3744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lastRenderedPageBreak/>
              <w:t>Alicia Perdices</w:t>
            </w:r>
          </w:p>
          <w:p w:rsidR="008C0343" w:rsidRPr="008C0343" w:rsidRDefault="008C0343" w:rsidP="008C0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  <w:tr w:rsidR="0072572A" w:rsidRPr="0072572A" w:rsidTr="00B6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2" w:type="dxa"/>
            <w:shd w:val="clear" w:color="auto" w:fill="FFFFFF" w:themeFill="background1"/>
          </w:tcPr>
          <w:p w:rsidR="0072572A" w:rsidRDefault="007A3F23" w:rsidP="00314B6F">
            <w:pPr>
              <w:rPr>
                <w:rStyle w:val="tl8wme"/>
                <w:b w:val="0"/>
                <w:bCs w:val="0"/>
              </w:rPr>
            </w:pPr>
            <w:r>
              <w:rPr>
                <w:rStyle w:val="tl8wme"/>
              </w:rPr>
              <w:t>Wiki</w:t>
            </w:r>
            <w:r w:rsidR="0072572A">
              <w:rPr>
                <w:rStyle w:val="tl8wme"/>
              </w:rPr>
              <w:t>:</w:t>
            </w:r>
          </w:p>
          <w:p w:rsidR="0072572A" w:rsidRDefault="0072572A" w:rsidP="00314B6F">
            <w:pPr>
              <w:rPr>
                <w:rStyle w:val="tl8wme"/>
                <w:b w:val="0"/>
                <w:bCs w:val="0"/>
              </w:rPr>
            </w:pPr>
          </w:p>
          <w:p w:rsidR="0072572A" w:rsidRPr="007A3F23" w:rsidRDefault="007A3F23" w:rsidP="0072572A">
            <w:pPr>
              <w:pStyle w:val="Prrafodelista"/>
              <w:numPr>
                <w:ilvl w:val="0"/>
                <w:numId w:val="1"/>
              </w:numPr>
              <w:rPr>
                <w:rStyle w:val="tl8wme"/>
                <w:b w:val="0"/>
                <w:bCs w:val="0"/>
              </w:rPr>
            </w:pPr>
            <w:proofErr w:type="spellStart"/>
            <w:r w:rsidRPr="007A3F23">
              <w:rPr>
                <w:rStyle w:val="tl8wme"/>
                <w:b w:val="0"/>
                <w:bCs w:val="0"/>
              </w:rPr>
              <w:t>Wiki_Limpieza</w:t>
            </w:r>
            <w:proofErr w:type="spellEnd"/>
            <w:r w:rsidRPr="007A3F23">
              <w:rPr>
                <w:rStyle w:val="tl8wme"/>
                <w:b w:val="0"/>
                <w:bCs w:val="0"/>
              </w:rPr>
              <w:t xml:space="preserve"> y análisis_Garcia_Perdices_Prac2</w:t>
            </w:r>
            <w:r w:rsidR="0072572A" w:rsidRPr="00114340">
              <w:rPr>
                <w:rStyle w:val="tl8wme"/>
                <w:b w:val="0"/>
                <w:bCs w:val="0"/>
              </w:rPr>
              <w:t>.docx:</w:t>
            </w:r>
          </w:p>
          <w:p w:rsidR="0072572A" w:rsidRDefault="0072572A" w:rsidP="0072572A">
            <w:pPr>
              <w:pStyle w:val="Prrafodelista"/>
              <w:rPr>
                <w:rStyle w:val="tl8wme"/>
              </w:rPr>
            </w:pPr>
            <w:r w:rsidRPr="0072572A">
              <w:rPr>
                <w:rStyle w:val="tl8wme"/>
                <w:b w:val="0"/>
                <w:bCs w:val="0"/>
              </w:rPr>
              <w:t>(</w:t>
            </w:r>
            <w:r w:rsidR="007A3F23">
              <w:rPr>
                <w:rStyle w:val="tl8wme"/>
                <w:b w:val="0"/>
                <w:bCs w:val="0"/>
              </w:rPr>
              <w:t>documento donde se explica los ficheros entregados</w:t>
            </w:r>
            <w:r>
              <w:rPr>
                <w:rStyle w:val="tl8wme"/>
                <w:b w:val="0"/>
                <w:bCs w:val="0"/>
              </w:rPr>
              <w:t>)</w:t>
            </w:r>
          </w:p>
          <w:p w:rsidR="0072572A" w:rsidRPr="0072572A" w:rsidRDefault="0072572A" w:rsidP="0072572A">
            <w:pPr>
              <w:rPr>
                <w:rStyle w:val="tl8wme"/>
                <w:b w:val="0"/>
                <w:bCs w:val="0"/>
              </w:rPr>
            </w:pPr>
          </w:p>
        </w:tc>
        <w:tc>
          <w:tcPr>
            <w:tcW w:w="2067" w:type="dxa"/>
            <w:shd w:val="clear" w:color="auto" w:fill="FFFFFF" w:themeFill="background1"/>
            <w:vAlign w:val="center"/>
          </w:tcPr>
          <w:p w:rsid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Alicia Perdices</w:t>
            </w:r>
          </w:p>
          <w:p w:rsidR="0072572A" w:rsidRPr="0072572A" w:rsidRDefault="0072572A" w:rsidP="0072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l8wme"/>
              </w:rPr>
            </w:pPr>
            <w:r>
              <w:rPr>
                <w:rStyle w:val="tl8wme"/>
              </w:rPr>
              <w:t>Núria García</w:t>
            </w:r>
          </w:p>
        </w:tc>
      </w:tr>
    </w:tbl>
    <w:p w:rsidR="00DC3744" w:rsidRPr="0072572A" w:rsidRDefault="00DC3744" w:rsidP="00314B6F">
      <w:pPr>
        <w:rPr>
          <w:rStyle w:val="tl8wme"/>
        </w:rPr>
      </w:pPr>
    </w:p>
    <w:p w:rsidR="00314B6F" w:rsidRPr="0072572A" w:rsidRDefault="00314B6F" w:rsidP="00314B6F">
      <w:pPr>
        <w:rPr>
          <w:rStyle w:val="tl8wme"/>
        </w:rPr>
      </w:pPr>
    </w:p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  <w:bookmarkStart w:id="5" w:name="Referencias"/>
      <w:r>
        <w:rPr>
          <w:rFonts w:ascii="Arial-BoldMT" w:hAnsi="Arial-BoldMT" w:cs="Arial-BoldMT"/>
          <w:b/>
          <w:bCs/>
          <w:color w:val="000078"/>
          <w:sz w:val="36"/>
          <w:szCs w:val="36"/>
        </w:rPr>
        <w:t>Referencias</w:t>
      </w:r>
    </w:p>
    <w:bookmarkEnd w:id="5"/>
    <w:p w:rsidR="001001F0" w:rsidRDefault="001001F0" w:rsidP="001001F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78"/>
          <w:sz w:val="36"/>
          <w:szCs w:val="36"/>
        </w:rPr>
      </w:pPr>
    </w:p>
    <w:p w:rsidR="001001F0" w:rsidRPr="002858A7" w:rsidRDefault="001001F0" w:rsidP="001001F0">
      <w:pPr>
        <w:rPr>
          <w:b/>
          <w:bCs/>
          <w:color w:val="2F5496" w:themeColor="accent1" w:themeShade="BF"/>
          <w:u w:val="single"/>
        </w:rPr>
      </w:pPr>
      <w:r w:rsidRPr="002858A7">
        <w:rPr>
          <w:b/>
          <w:bCs/>
          <w:color w:val="2F5496" w:themeColor="accent1" w:themeShade="BF"/>
          <w:u w:val="single"/>
        </w:rPr>
        <w:t>Básicos</w:t>
      </w:r>
    </w:p>
    <w:p w:rsidR="001001F0" w:rsidRPr="007A3F23" w:rsidRDefault="007A3F23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r w:rsidRPr="007A3F23">
        <w:rPr>
          <w:color w:val="222A35" w:themeColor="text2" w:themeShade="80"/>
        </w:rPr>
        <w:t xml:space="preserve">Calvo M., Subirats L., Pérez D. </w:t>
      </w:r>
      <w:r w:rsidR="001001F0" w:rsidRPr="007A3F23">
        <w:rPr>
          <w:color w:val="222A35" w:themeColor="text2" w:themeShade="80"/>
        </w:rPr>
        <w:t xml:space="preserve">(2019). </w:t>
      </w:r>
      <w:r w:rsidRPr="007A3F23">
        <w:rPr>
          <w:b/>
          <w:bCs/>
          <w:color w:val="222A35" w:themeColor="text2" w:themeShade="80"/>
        </w:rPr>
        <w:t>Introducción a la limpieza y análisis de los datos</w:t>
      </w:r>
      <w:r w:rsidR="001001F0" w:rsidRPr="007A3F23">
        <w:rPr>
          <w:color w:val="222A35" w:themeColor="text2" w:themeShade="80"/>
        </w:rPr>
        <w:t xml:space="preserve">. </w:t>
      </w:r>
      <w:r w:rsidR="001001F0" w:rsidRPr="00854EF1">
        <w:rPr>
          <w:color w:val="222A35" w:themeColor="text2" w:themeShade="80"/>
        </w:rPr>
        <w:t>Editorial UOC.</w:t>
      </w:r>
    </w:p>
    <w:p w:rsidR="001001F0" w:rsidRPr="007A3F23" w:rsidRDefault="001001F0" w:rsidP="001001F0">
      <w:pPr>
        <w:rPr>
          <w:color w:val="2F5496" w:themeColor="accent1" w:themeShade="BF"/>
        </w:rPr>
      </w:pPr>
    </w:p>
    <w:p w:rsidR="001001F0" w:rsidRPr="001001F0" w:rsidRDefault="001001F0" w:rsidP="001001F0">
      <w:pPr>
        <w:rPr>
          <w:b/>
          <w:bCs/>
          <w:color w:val="2F5496" w:themeColor="accent1" w:themeShade="BF"/>
          <w:u w:val="single"/>
        </w:rPr>
      </w:pPr>
      <w:r w:rsidRPr="001001F0">
        <w:rPr>
          <w:b/>
          <w:bCs/>
          <w:color w:val="2F5496" w:themeColor="accent1" w:themeShade="BF"/>
          <w:u w:val="single"/>
        </w:rPr>
        <w:t>Web</w:t>
      </w:r>
    </w:p>
    <w:p w:rsidR="001001F0" w:rsidRDefault="001001F0" w:rsidP="001001F0">
      <w:pPr>
        <w:rPr>
          <w:color w:val="222A35" w:themeColor="text2" w:themeShade="80"/>
          <w:lang w:val="en-GB"/>
        </w:rPr>
      </w:pPr>
    </w:p>
    <w:p w:rsidR="001001F0" w:rsidRPr="00C54789" w:rsidRDefault="007A3F23" w:rsidP="001001F0">
      <w:pPr>
        <w:pStyle w:val="Prrafodelista"/>
        <w:numPr>
          <w:ilvl w:val="0"/>
          <w:numId w:val="3"/>
        </w:numPr>
        <w:rPr>
          <w:color w:val="222A35" w:themeColor="text2" w:themeShade="80"/>
        </w:rPr>
      </w:pPr>
      <w:proofErr w:type="spellStart"/>
      <w:r>
        <w:rPr>
          <w:b/>
          <w:bCs/>
          <w:color w:val="222A35" w:themeColor="text2" w:themeShade="80"/>
        </w:rPr>
        <w:t>Kaggle</w:t>
      </w:r>
      <w:proofErr w:type="spellEnd"/>
      <w:r w:rsidR="001001F0" w:rsidRPr="00C54789">
        <w:rPr>
          <w:color w:val="222A35" w:themeColor="text2" w:themeShade="80"/>
        </w:rPr>
        <w:t>.</w:t>
      </w:r>
      <w:r w:rsidR="001001F0">
        <w:rPr>
          <w:color w:val="222A35" w:themeColor="text2" w:themeShade="80"/>
        </w:rPr>
        <w:t xml:space="preserve"> </w:t>
      </w:r>
      <w:proofErr w:type="spellStart"/>
      <w:r>
        <w:rPr>
          <w:color w:val="222A35" w:themeColor="text2" w:themeShade="80"/>
        </w:rPr>
        <w:t>Datasets</w:t>
      </w:r>
      <w:proofErr w:type="spellEnd"/>
      <w:r>
        <w:rPr>
          <w:color w:val="222A35" w:themeColor="text2" w:themeShade="80"/>
        </w:rPr>
        <w:t xml:space="preserve"> y análisis de éstos:</w:t>
      </w:r>
    </w:p>
    <w:p w:rsidR="001001F0" w:rsidRDefault="00535B3C" w:rsidP="001001F0">
      <w:pPr>
        <w:pStyle w:val="Prrafodelista"/>
        <w:ind w:left="1077"/>
        <w:rPr>
          <w:rStyle w:val="Hipervnculo"/>
        </w:rPr>
      </w:pPr>
      <w:hyperlink r:id="rId10" w:history="1">
        <w:r w:rsidR="007A3F23">
          <w:rPr>
            <w:rStyle w:val="Hipervnculo"/>
          </w:rPr>
          <w:t>https://www.kaggle.com/</w:t>
        </w:r>
      </w:hyperlink>
      <w:r w:rsidR="001001F0" w:rsidRPr="00C54789">
        <w:rPr>
          <w:rStyle w:val="Hipervnculo"/>
        </w:rPr>
        <w:t xml:space="preserve">   </w:t>
      </w:r>
    </w:p>
    <w:p w:rsidR="001001F0" w:rsidRPr="00C54789" w:rsidRDefault="001001F0" w:rsidP="001001F0">
      <w:pPr>
        <w:pStyle w:val="Prrafodelista"/>
        <w:ind w:left="1077"/>
        <w:rPr>
          <w:rStyle w:val="Hipervnculo"/>
        </w:rPr>
      </w:pPr>
    </w:p>
    <w:p w:rsidR="001001F0" w:rsidRPr="007A3F23" w:rsidRDefault="007A3F23" w:rsidP="007A3F23">
      <w:pPr>
        <w:pStyle w:val="Prrafodelista"/>
        <w:numPr>
          <w:ilvl w:val="0"/>
          <w:numId w:val="4"/>
        </w:numPr>
        <w:jc w:val="left"/>
        <w:rPr>
          <w:color w:val="222A35" w:themeColor="text2" w:themeShade="80"/>
        </w:rPr>
      </w:pPr>
      <w:proofErr w:type="spellStart"/>
      <w:r w:rsidRPr="000A7E82">
        <w:rPr>
          <w:b/>
          <w:bCs/>
          <w:color w:val="222A35" w:themeColor="text2" w:themeShade="80"/>
        </w:rPr>
        <w:t>World</w:t>
      </w:r>
      <w:proofErr w:type="spellEnd"/>
      <w:r w:rsidRPr="000A7E82">
        <w:rPr>
          <w:b/>
          <w:bCs/>
          <w:color w:val="222A35" w:themeColor="text2" w:themeShade="80"/>
        </w:rPr>
        <w:t xml:space="preserve"> </w:t>
      </w:r>
      <w:proofErr w:type="spellStart"/>
      <w:r w:rsidRPr="000A7E82">
        <w:rPr>
          <w:b/>
          <w:bCs/>
          <w:color w:val="222A35" w:themeColor="text2" w:themeShade="80"/>
        </w:rPr>
        <w:t>kidney</w:t>
      </w:r>
      <w:proofErr w:type="spellEnd"/>
      <w:r w:rsidRPr="000A7E82">
        <w:rPr>
          <w:b/>
          <w:bCs/>
          <w:color w:val="222A35" w:themeColor="text2" w:themeShade="80"/>
        </w:rPr>
        <w:t xml:space="preserve"> </w:t>
      </w:r>
      <w:proofErr w:type="spellStart"/>
      <w:r w:rsidRPr="000A7E82">
        <w:rPr>
          <w:b/>
          <w:bCs/>
          <w:color w:val="222A35" w:themeColor="text2" w:themeShade="80"/>
        </w:rPr>
        <w:t>day</w:t>
      </w:r>
      <w:proofErr w:type="spellEnd"/>
      <w:r w:rsidR="001001F0" w:rsidRPr="000A7E82">
        <w:rPr>
          <w:color w:val="222A35" w:themeColor="text2" w:themeShade="80"/>
        </w:rPr>
        <w:t xml:space="preserve">. </w:t>
      </w:r>
      <w:r w:rsidRPr="007A3F23">
        <w:rPr>
          <w:color w:val="222A35" w:themeColor="text2" w:themeShade="80"/>
        </w:rPr>
        <w:t>Web sobr</w:t>
      </w:r>
      <w:r>
        <w:rPr>
          <w:color w:val="222A35" w:themeColor="text2" w:themeShade="80"/>
        </w:rPr>
        <w:t>e enfermedad crónica del riñón</w:t>
      </w:r>
      <w:r w:rsidR="001001F0" w:rsidRPr="007A3F23">
        <w:rPr>
          <w:color w:val="222A35" w:themeColor="text2" w:themeShade="80"/>
        </w:rPr>
        <w:t xml:space="preserve">: </w:t>
      </w:r>
      <w:hyperlink r:id="rId11" w:history="1">
        <w:r w:rsidRPr="007A3F23">
          <w:rPr>
            <w:rStyle w:val="Hipervnculo"/>
          </w:rPr>
          <w:t>https://www.worldkidneyday.org/</w:t>
        </w:r>
      </w:hyperlink>
    </w:p>
    <w:p w:rsidR="001001F0" w:rsidRPr="007A3F23" w:rsidRDefault="001001F0" w:rsidP="001001F0">
      <w:pPr>
        <w:pStyle w:val="Prrafodelista"/>
        <w:ind w:left="1077"/>
        <w:rPr>
          <w:color w:val="222A35" w:themeColor="text2" w:themeShade="80"/>
        </w:rPr>
      </w:pPr>
    </w:p>
    <w:p w:rsidR="001001F0" w:rsidRPr="001779E5" w:rsidRDefault="007A3F23" w:rsidP="001001F0">
      <w:pPr>
        <w:pStyle w:val="Prrafodelista"/>
        <w:numPr>
          <w:ilvl w:val="0"/>
          <w:numId w:val="3"/>
        </w:numPr>
        <w:rPr>
          <w:color w:val="222A35" w:themeColor="text2" w:themeShade="80"/>
          <w:lang w:val="en-US"/>
        </w:rPr>
      </w:pPr>
      <w:r w:rsidRPr="001779E5">
        <w:rPr>
          <w:color w:val="222A35" w:themeColor="text2" w:themeShade="80"/>
          <w:lang w:val="en-US"/>
        </w:rPr>
        <w:t>El-</w:t>
      </w:r>
      <w:proofErr w:type="spellStart"/>
      <w:r w:rsidRPr="001779E5">
        <w:rPr>
          <w:color w:val="222A35" w:themeColor="text2" w:themeShade="80"/>
          <w:lang w:val="en-US"/>
        </w:rPr>
        <w:t>Houssainy</w:t>
      </w:r>
      <w:proofErr w:type="spellEnd"/>
      <w:r w:rsidRPr="001779E5">
        <w:rPr>
          <w:color w:val="222A35" w:themeColor="text2" w:themeShade="80"/>
          <w:lang w:val="en-US"/>
        </w:rPr>
        <w:t xml:space="preserve"> </w:t>
      </w:r>
      <w:proofErr w:type="spellStart"/>
      <w:proofErr w:type="gramStart"/>
      <w:r w:rsidRPr="001779E5">
        <w:rPr>
          <w:color w:val="222A35" w:themeColor="text2" w:themeShade="80"/>
          <w:lang w:val="en-US"/>
        </w:rPr>
        <w:t>A.RadyaAyman</w:t>
      </w:r>
      <w:proofErr w:type="spellEnd"/>
      <w:proofErr w:type="gramEnd"/>
      <w:r w:rsidRPr="001779E5">
        <w:rPr>
          <w:color w:val="222A35" w:themeColor="text2" w:themeShade="80"/>
          <w:lang w:val="en-US"/>
        </w:rPr>
        <w:t xml:space="preserve"> </w:t>
      </w:r>
      <w:proofErr w:type="spellStart"/>
      <w:r w:rsidRPr="001779E5">
        <w:rPr>
          <w:color w:val="222A35" w:themeColor="text2" w:themeShade="80"/>
          <w:lang w:val="en-US"/>
        </w:rPr>
        <w:t>S.Anwar</w:t>
      </w:r>
      <w:proofErr w:type="spellEnd"/>
      <w:r w:rsidR="001001F0" w:rsidRPr="001779E5">
        <w:rPr>
          <w:color w:val="222A35" w:themeColor="text2" w:themeShade="80"/>
          <w:lang w:val="en-US"/>
        </w:rPr>
        <w:t>.</w:t>
      </w:r>
      <w:r w:rsidR="001779E5" w:rsidRPr="001779E5">
        <w:rPr>
          <w:color w:val="222A35" w:themeColor="text2" w:themeShade="80"/>
          <w:lang w:val="en-US"/>
        </w:rPr>
        <w:t xml:space="preserve"> 2019</w:t>
      </w:r>
      <w:r w:rsidR="001779E5">
        <w:rPr>
          <w:b/>
          <w:bCs/>
          <w:color w:val="222A35" w:themeColor="text2" w:themeShade="80"/>
          <w:lang w:val="en-US"/>
        </w:rPr>
        <w:t>.</w:t>
      </w:r>
      <w:r w:rsidR="001001F0" w:rsidRPr="007A3F23">
        <w:rPr>
          <w:b/>
          <w:bCs/>
          <w:color w:val="222A35" w:themeColor="text2" w:themeShade="80"/>
          <w:lang w:val="en-US"/>
        </w:rPr>
        <w:t xml:space="preserve"> </w:t>
      </w:r>
      <w:r w:rsidRPr="001779E5">
        <w:rPr>
          <w:b/>
          <w:bCs/>
          <w:color w:val="222A35" w:themeColor="text2" w:themeShade="80"/>
          <w:lang w:val="en-US"/>
        </w:rPr>
        <w:t xml:space="preserve">Prediction of kidney disease stages using data mining </w:t>
      </w:r>
      <w:proofErr w:type="spellStart"/>
      <w:proofErr w:type="gramStart"/>
      <w:r w:rsidRPr="001779E5">
        <w:rPr>
          <w:b/>
          <w:bCs/>
          <w:color w:val="222A35" w:themeColor="text2" w:themeShade="80"/>
          <w:lang w:val="en-US"/>
        </w:rPr>
        <w:t>algorithms</w:t>
      </w:r>
      <w:r w:rsidR="001779E5">
        <w:rPr>
          <w:color w:val="222A35" w:themeColor="text2" w:themeShade="80"/>
          <w:lang w:val="en-US"/>
        </w:rPr>
        <w:t>.</w:t>
      </w:r>
      <w:r w:rsidR="001779E5" w:rsidRPr="001779E5">
        <w:rPr>
          <w:color w:val="222A35" w:themeColor="text2" w:themeShade="80"/>
          <w:lang w:val="en-US"/>
        </w:rPr>
        <w:t>sciencedirect</w:t>
      </w:r>
      <w:proofErr w:type="spellEnd"/>
      <w:proofErr w:type="gramEnd"/>
      <w:r w:rsidR="001779E5">
        <w:rPr>
          <w:color w:val="222A35" w:themeColor="text2" w:themeShade="80"/>
          <w:lang w:val="en-US"/>
        </w:rPr>
        <w:t>:</w:t>
      </w:r>
    </w:p>
    <w:p w:rsidR="001001F0" w:rsidRPr="000A7E82" w:rsidRDefault="00535B3C" w:rsidP="001001F0">
      <w:pPr>
        <w:pStyle w:val="Prrafodelista"/>
        <w:ind w:left="1077"/>
        <w:rPr>
          <w:lang w:val="en-US"/>
        </w:rPr>
      </w:pPr>
      <w:hyperlink r:id="rId12" w:history="1">
        <w:r w:rsidR="001779E5" w:rsidRPr="001779E5">
          <w:rPr>
            <w:rStyle w:val="Hipervnculo"/>
            <w:lang w:val="en-US"/>
          </w:rPr>
          <w:t>https://www.sciencedirect.com/science/article/pii/S2352914818302387</w:t>
        </w:r>
      </w:hyperlink>
    </w:p>
    <w:p w:rsidR="001779E5" w:rsidRPr="001779E5" w:rsidRDefault="001779E5" w:rsidP="001001F0">
      <w:pPr>
        <w:pStyle w:val="Prrafodelista"/>
        <w:ind w:left="1077"/>
        <w:rPr>
          <w:color w:val="222A35" w:themeColor="text2" w:themeShade="80"/>
          <w:lang w:val="en-US"/>
        </w:rPr>
      </w:pPr>
    </w:p>
    <w:p w:rsidR="001001F0" w:rsidRPr="00957F86" w:rsidRDefault="001001F0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99728D">
        <w:rPr>
          <w:b/>
          <w:bCs/>
          <w:color w:val="222A35" w:themeColor="text2" w:themeShade="80"/>
        </w:rPr>
        <w:t xml:space="preserve">Monte </w:t>
      </w:r>
      <w:proofErr w:type="spellStart"/>
      <w:r w:rsidRPr="0099728D">
        <w:rPr>
          <w:b/>
          <w:bCs/>
          <w:color w:val="222A35" w:themeColor="text2" w:themeShade="80"/>
        </w:rPr>
        <w:t>Yasur</w:t>
      </w:r>
      <w:proofErr w:type="spellEnd"/>
      <w:r w:rsidRPr="0099728D">
        <w:rPr>
          <w:b/>
          <w:bCs/>
          <w:color w:val="222A35" w:themeColor="text2" w:themeShade="80"/>
        </w:rPr>
        <w:t xml:space="preserve"> en Vanuatu: El volcán en activo más accesible del mundo. </w:t>
      </w:r>
      <w:r w:rsidRPr="0099728D">
        <w:rPr>
          <w:color w:val="222A35" w:themeColor="text2" w:themeShade="80"/>
        </w:rPr>
        <w:t>Recuperado de:</w:t>
      </w:r>
    </w:p>
    <w:p w:rsidR="001001F0" w:rsidRDefault="00535B3C" w:rsidP="001001F0">
      <w:pPr>
        <w:pStyle w:val="Prrafodelista"/>
        <w:ind w:left="1077"/>
        <w:rPr>
          <w:rStyle w:val="Hipervnculo"/>
        </w:rPr>
      </w:pPr>
      <w:hyperlink r:id="rId13" w:history="1">
        <w:r w:rsidR="001001F0" w:rsidRPr="005B145B">
          <w:rPr>
            <w:rStyle w:val="Hipervnculo"/>
          </w:rPr>
          <w:t>https://tiempodexplorar.com/monte-yasur-en-vanuatu-el-volcan-en-activo-mas-accesible-del-mundo/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Pr="001779E5" w:rsidRDefault="001779E5" w:rsidP="001779E5">
      <w:pPr>
        <w:pStyle w:val="Prrafodelista"/>
        <w:numPr>
          <w:ilvl w:val="0"/>
          <w:numId w:val="3"/>
        </w:numPr>
        <w:jc w:val="left"/>
        <w:rPr>
          <w:b/>
          <w:bCs/>
          <w:color w:val="222A35" w:themeColor="text2" w:themeShade="80"/>
        </w:rPr>
      </w:pPr>
      <w:r w:rsidRPr="001779E5">
        <w:t>Dr. Javier Muga Bustamante</w:t>
      </w:r>
      <w:r>
        <w:t xml:space="preserve"> 06/09/2019</w:t>
      </w:r>
      <w:r>
        <w:rPr>
          <w:b/>
          <w:bCs/>
        </w:rPr>
        <w:t xml:space="preserve"> </w:t>
      </w:r>
      <w:r w:rsidRPr="001779E5">
        <w:rPr>
          <w:b/>
          <w:bCs/>
        </w:rPr>
        <w:t>Urea en la sangre alta</w:t>
      </w:r>
      <w:r w:rsidR="001001F0" w:rsidRPr="001779E5">
        <w:rPr>
          <w:b/>
          <w:bCs/>
        </w:rPr>
        <w:t xml:space="preserve">: </w:t>
      </w:r>
      <w:hyperlink r:id="rId14" w:anchor="apartValores" w:history="1">
        <w:r w:rsidRPr="001779E5">
          <w:rPr>
            <w:rStyle w:val="Hipervnculo"/>
          </w:rPr>
          <w:t>https://www.tuotromedico.com/parametros/urea-en-sangre-alta.htm#apartValores</w:t>
        </w:r>
      </w:hyperlink>
    </w:p>
    <w:p w:rsidR="001001F0" w:rsidRPr="001779E5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779E5" w:rsidRPr="001779E5" w:rsidRDefault="001779E5" w:rsidP="001779E5">
      <w:pPr>
        <w:pStyle w:val="Prrafodelista"/>
        <w:numPr>
          <w:ilvl w:val="0"/>
          <w:numId w:val="3"/>
        </w:numPr>
        <w:jc w:val="left"/>
        <w:rPr>
          <w:b/>
          <w:bCs/>
          <w:color w:val="222A35" w:themeColor="text2" w:themeShade="80"/>
        </w:rPr>
      </w:pPr>
      <w:r w:rsidRPr="001779E5">
        <w:t>Dr. Javier Muga Bustamante</w:t>
      </w:r>
      <w:r>
        <w:t xml:space="preserve"> 03/09/2019</w:t>
      </w:r>
      <w:r>
        <w:rPr>
          <w:b/>
          <w:bCs/>
        </w:rPr>
        <w:t xml:space="preserve"> </w:t>
      </w:r>
      <w:r w:rsidRPr="001779E5">
        <w:rPr>
          <w:b/>
          <w:bCs/>
        </w:rPr>
        <w:t xml:space="preserve">Creatinina en la sangre alta: </w:t>
      </w:r>
      <w:hyperlink r:id="rId15" w:anchor="apartValores" w:history="1">
        <w:r>
          <w:rPr>
            <w:rStyle w:val="Hipervnculo"/>
          </w:rPr>
          <w:t>https://www.tuotromedico.com/parametros/creatinina-en-sangre-alta.htm#apartValores</w:t>
        </w:r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779E5" w:rsidRPr="001779E5" w:rsidRDefault="001779E5" w:rsidP="001779E5">
      <w:pPr>
        <w:pStyle w:val="Prrafodelista"/>
        <w:numPr>
          <w:ilvl w:val="0"/>
          <w:numId w:val="3"/>
        </w:numPr>
        <w:jc w:val="left"/>
        <w:rPr>
          <w:b/>
          <w:bCs/>
          <w:color w:val="222A35" w:themeColor="text2" w:themeShade="80"/>
        </w:rPr>
      </w:pPr>
      <w:r w:rsidRPr="001779E5">
        <w:t>Dr. Javier Muga Bustamante</w:t>
      </w:r>
      <w:r>
        <w:t xml:space="preserve"> 07/11/2019</w:t>
      </w:r>
      <w:r>
        <w:rPr>
          <w:b/>
          <w:bCs/>
        </w:rPr>
        <w:t xml:space="preserve"> </w:t>
      </w:r>
      <w:r w:rsidRPr="001779E5">
        <w:rPr>
          <w:b/>
          <w:bCs/>
        </w:rPr>
        <w:t xml:space="preserve">Sodio en sangre bajo: </w:t>
      </w:r>
      <w:hyperlink r:id="rId16" w:anchor="apartValores" w:history="1">
        <w:r w:rsidRPr="001779E5">
          <w:t xml:space="preserve"> </w:t>
        </w:r>
        <w:hyperlink r:id="rId17" w:anchor="apartValores" w:history="1">
          <w:r>
            <w:rPr>
              <w:rStyle w:val="Hipervnculo"/>
            </w:rPr>
            <w:t>https://www.tuotromedico.com/parametros/sodio-en-sangre-bajo.htm#apartValores</w:t>
          </w:r>
        </w:hyperlink>
      </w:hyperlink>
    </w:p>
    <w:p w:rsidR="001001F0" w:rsidRPr="00957F86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779E5" w:rsidRPr="001779E5" w:rsidRDefault="001779E5" w:rsidP="001779E5">
      <w:pPr>
        <w:pStyle w:val="Prrafodelista"/>
        <w:numPr>
          <w:ilvl w:val="0"/>
          <w:numId w:val="3"/>
        </w:numPr>
        <w:jc w:val="left"/>
        <w:rPr>
          <w:b/>
          <w:bCs/>
          <w:color w:val="222A35" w:themeColor="text2" w:themeShade="80"/>
        </w:rPr>
      </w:pPr>
      <w:r w:rsidRPr="001779E5">
        <w:lastRenderedPageBreak/>
        <w:t>Dr. Javier Muga Bustamante</w:t>
      </w:r>
      <w:r>
        <w:t xml:space="preserve"> 07/11/2019</w:t>
      </w:r>
      <w:r>
        <w:rPr>
          <w:b/>
          <w:bCs/>
        </w:rPr>
        <w:t xml:space="preserve"> </w:t>
      </w:r>
      <w:r w:rsidRPr="001779E5">
        <w:rPr>
          <w:b/>
          <w:bCs/>
        </w:rPr>
        <w:t xml:space="preserve">Potasio en sangre alto: </w:t>
      </w:r>
      <w:hyperlink r:id="rId18" w:anchor="apartValores" w:history="1">
        <w:r w:rsidRPr="001779E5">
          <w:t xml:space="preserve"> </w:t>
        </w:r>
        <w:hyperlink r:id="rId19" w:anchor="apartValores" w:history="1">
          <w:r>
            <w:rPr>
              <w:rStyle w:val="Hipervnculo"/>
            </w:rPr>
            <w:t>https://www.tuotromedico.com/parametros/potasio-en-sangre-alto.htm#apartValores</w:t>
          </w:r>
        </w:hyperlink>
      </w:hyperlink>
    </w:p>
    <w:p w:rsidR="001001F0" w:rsidRDefault="001001F0" w:rsidP="001001F0">
      <w:pPr>
        <w:pStyle w:val="Prrafodelista"/>
        <w:ind w:left="1077"/>
      </w:pPr>
    </w:p>
    <w:p w:rsidR="001779E5" w:rsidRPr="001779E5" w:rsidRDefault="001779E5" w:rsidP="001779E5">
      <w:pPr>
        <w:pStyle w:val="Prrafodelista"/>
        <w:numPr>
          <w:ilvl w:val="0"/>
          <w:numId w:val="3"/>
        </w:numPr>
        <w:jc w:val="left"/>
        <w:rPr>
          <w:b/>
          <w:bCs/>
          <w:color w:val="222A35" w:themeColor="text2" w:themeShade="80"/>
        </w:rPr>
      </w:pPr>
      <w:r>
        <w:t>06/03/2018</w:t>
      </w:r>
      <w:r>
        <w:rPr>
          <w:b/>
          <w:bCs/>
        </w:rPr>
        <w:t xml:space="preserve"> </w:t>
      </w:r>
      <w:r w:rsidRPr="001779E5">
        <w:rPr>
          <w:b/>
          <w:bCs/>
        </w:rPr>
        <w:t xml:space="preserve">Hemoglobina en la sangre baja: </w:t>
      </w:r>
      <w:hyperlink r:id="rId20" w:anchor="apartValores" w:history="1">
        <w:r w:rsidRPr="001779E5">
          <w:t xml:space="preserve"> </w:t>
        </w:r>
        <w:hyperlink r:id="rId21" w:anchor="apartValores" w:history="1">
          <w:r>
            <w:rPr>
              <w:rStyle w:val="Hipervnculo"/>
            </w:rPr>
            <w:t>https://www.tuotromedico.com/parametros/hemoglobina-en-sangre-baja.htm#apartValores</w:t>
          </w:r>
        </w:hyperlink>
      </w:hyperlink>
    </w:p>
    <w:p w:rsidR="001001F0" w:rsidRPr="001779E5" w:rsidRDefault="001001F0" w:rsidP="001001F0">
      <w:pPr>
        <w:pStyle w:val="Prrafodelista"/>
        <w:ind w:left="1077"/>
        <w:rPr>
          <w:b/>
          <w:bCs/>
          <w:color w:val="222A35" w:themeColor="text2" w:themeShade="80"/>
        </w:rPr>
      </w:pPr>
    </w:p>
    <w:p w:rsidR="001001F0" w:rsidRDefault="001779E5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  <w:lang w:val="en-US"/>
        </w:rPr>
      </w:pPr>
      <w:r>
        <w:rPr>
          <w:color w:val="222A35" w:themeColor="text2" w:themeShade="80"/>
          <w:lang w:val="en-US"/>
        </w:rPr>
        <w:t>RnCeus.com</w:t>
      </w:r>
      <w:r w:rsidR="001001F0">
        <w:rPr>
          <w:b/>
          <w:bCs/>
          <w:color w:val="222A35" w:themeColor="text2" w:themeShade="80"/>
          <w:lang w:val="en-US"/>
        </w:rPr>
        <w:t xml:space="preserve">. </w:t>
      </w:r>
      <w:r w:rsidR="001001F0" w:rsidRPr="00957F86">
        <w:rPr>
          <w:b/>
          <w:bCs/>
          <w:color w:val="222A35" w:themeColor="text2" w:themeShade="80"/>
          <w:lang w:val="en-US"/>
        </w:rPr>
        <w:t>“</w:t>
      </w:r>
      <w:r w:rsidRPr="001779E5">
        <w:rPr>
          <w:b/>
          <w:bCs/>
          <w:color w:val="222A35" w:themeColor="text2" w:themeShade="80"/>
          <w:lang w:val="en-US"/>
        </w:rPr>
        <w:t>White Blood Cell Count (WBC) and Differential</w:t>
      </w:r>
      <w:r w:rsidR="001001F0">
        <w:rPr>
          <w:b/>
          <w:bCs/>
          <w:color w:val="222A35" w:themeColor="text2" w:themeShade="80"/>
          <w:lang w:val="en-US"/>
        </w:rPr>
        <w:t>”</w:t>
      </w:r>
      <w:r>
        <w:rPr>
          <w:b/>
          <w:bCs/>
          <w:color w:val="222A35" w:themeColor="text2" w:themeShade="80"/>
          <w:lang w:val="en-US"/>
        </w:rPr>
        <w:t xml:space="preserve"> </w:t>
      </w:r>
    </w:p>
    <w:p w:rsidR="001001F0" w:rsidRPr="000A7E82" w:rsidRDefault="00535B3C" w:rsidP="001001F0">
      <w:pPr>
        <w:pStyle w:val="Prrafodelista"/>
        <w:ind w:left="1077"/>
        <w:rPr>
          <w:lang w:val="en-US"/>
        </w:rPr>
      </w:pPr>
      <w:hyperlink r:id="rId22" w:history="1">
        <w:r w:rsidR="001779E5" w:rsidRPr="001779E5">
          <w:rPr>
            <w:rStyle w:val="Hipervnculo"/>
            <w:lang w:val="en-US"/>
          </w:rPr>
          <w:t>https://www.rnceus.com/cbc/cbcwbc.html</w:t>
        </w:r>
      </w:hyperlink>
    </w:p>
    <w:p w:rsidR="001779E5" w:rsidRPr="00957F86" w:rsidRDefault="001779E5" w:rsidP="001001F0">
      <w:pPr>
        <w:pStyle w:val="Prrafodelista"/>
        <w:ind w:left="1077"/>
        <w:rPr>
          <w:b/>
          <w:bCs/>
          <w:color w:val="222A35" w:themeColor="text2" w:themeShade="80"/>
          <w:lang w:val="en-US"/>
        </w:rPr>
      </w:pPr>
    </w:p>
    <w:p w:rsidR="001001F0" w:rsidRPr="001779E5" w:rsidRDefault="001779E5" w:rsidP="001001F0">
      <w:pPr>
        <w:pStyle w:val="Prrafodelista"/>
        <w:numPr>
          <w:ilvl w:val="0"/>
          <w:numId w:val="3"/>
        </w:numPr>
        <w:rPr>
          <w:b/>
          <w:bCs/>
          <w:color w:val="222A35" w:themeColor="text2" w:themeShade="80"/>
        </w:rPr>
      </w:pPr>
      <w:r w:rsidRPr="001779E5">
        <w:rPr>
          <w:color w:val="222A35" w:themeColor="text2" w:themeShade="80"/>
        </w:rPr>
        <w:t xml:space="preserve">Mayo </w:t>
      </w:r>
      <w:proofErr w:type="spellStart"/>
      <w:r w:rsidRPr="001779E5">
        <w:rPr>
          <w:color w:val="222A35" w:themeColor="text2" w:themeShade="80"/>
        </w:rPr>
        <w:t>CLínic</w:t>
      </w:r>
      <w:proofErr w:type="spellEnd"/>
      <w:r w:rsidR="001001F0" w:rsidRPr="001779E5">
        <w:rPr>
          <w:b/>
          <w:bCs/>
          <w:color w:val="222A35" w:themeColor="text2" w:themeShade="80"/>
        </w:rPr>
        <w:t xml:space="preserve">, </w:t>
      </w:r>
      <w:r w:rsidRPr="001779E5">
        <w:rPr>
          <w:b/>
          <w:bCs/>
          <w:color w:val="222A35" w:themeColor="text2" w:themeShade="80"/>
        </w:rPr>
        <w:t xml:space="preserve">03 </w:t>
      </w:r>
      <w:proofErr w:type="gramStart"/>
      <w:r w:rsidRPr="001779E5">
        <w:rPr>
          <w:color w:val="222A35" w:themeColor="text2" w:themeShade="80"/>
        </w:rPr>
        <w:t>Mayo</w:t>
      </w:r>
      <w:proofErr w:type="gramEnd"/>
      <w:r w:rsidR="001001F0" w:rsidRPr="001779E5">
        <w:rPr>
          <w:color w:val="222A35" w:themeColor="text2" w:themeShade="80"/>
        </w:rPr>
        <w:t>, 2018</w:t>
      </w:r>
      <w:r w:rsidR="001001F0" w:rsidRPr="001779E5">
        <w:rPr>
          <w:b/>
          <w:bCs/>
          <w:color w:val="222A35" w:themeColor="text2" w:themeShade="80"/>
        </w:rPr>
        <w:t xml:space="preserve"> “</w:t>
      </w:r>
      <w:r w:rsidRPr="001779E5">
        <w:rPr>
          <w:b/>
          <w:bCs/>
          <w:color w:val="222A35" w:themeColor="text2" w:themeShade="80"/>
        </w:rPr>
        <w:t>Síndrome diabético hiperosmolar</w:t>
      </w:r>
      <w:r w:rsidR="001001F0" w:rsidRPr="001779E5">
        <w:rPr>
          <w:b/>
          <w:bCs/>
          <w:color w:val="222A35" w:themeColor="text2" w:themeShade="80"/>
        </w:rPr>
        <w:t>”</w:t>
      </w:r>
    </w:p>
    <w:p w:rsidR="001001F0" w:rsidRDefault="00535B3C" w:rsidP="001001F0">
      <w:pPr>
        <w:pStyle w:val="Prrafodelista"/>
        <w:ind w:left="1077"/>
      </w:pPr>
      <w:hyperlink r:id="rId23" w:history="1">
        <w:r w:rsidR="001779E5">
          <w:rPr>
            <w:rStyle w:val="Hipervnculo"/>
          </w:rPr>
          <w:t>https://www.mayoclinic.org/es-es/diseases-conditions/diabetic-hyperosmolar-syndrome/symptoms-causes/syc-20371501</w:t>
        </w:r>
      </w:hyperlink>
    </w:p>
    <w:p w:rsidR="001779E5" w:rsidRPr="001779E5" w:rsidRDefault="001779E5" w:rsidP="001001F0">
      <w:pPr>
        <w:pStyle w:val="Prrafodelista"/>
        <w:ind w:left="1077"/>
      </w:pPr>
    </w:p>
    <w:p w:rsidR="001001F0" w:rsidRPr="008D7D52" w:rsidRDefault="008D7D52" w:rsidP="001001F0">
      <w:pPr>
        <w:pStyle w:val="Prrafodelista"/>
        <w:numPr>
          <w:ilvl w:val="0"/>
          <w:numId w:val="5"/>
        </w:numPr>
        <w:rPr>
          <w:b/>
          <w:bCs/>
          <w:color w:val="222A35" w:themeColor="text2" w:themeShade="80"/>
          <w:lang w:val="en-US"/>
        </w:rPr>
      </w:pPr>
      <w:r w:rsidRPr="008D7D52">
        <w:rPr>
          <w:b/>
          <w:bCs/>
          <w:color w:val="222A35" w:themeColor="text2" w:themeShade="80"/>
          <w:lang w:val="en-US"/>
        </w:rPr>
        <w:t>ggplot2 density plot : Quick start guide - R software and data visualization</w:t>
      </w:r>
      <w:r>
        <w:rPr>
          <w:b/>
          <w:bCs/>
          <w:color w:val="222A35" w:themeColor="text2" w:themeShade="80"/>
          <w:lang w:val="en-US"/>
        </w:rPr>
        <w:t>:</w:t>
      </w:r>
      <w:r w:rsidR="001001F0" w:rsidRPr="008D7D52">
        <w:rPr>
          <w:b/>
          <w:bCs/>
          <w:color w:val="222A35" w:themeColor="text2" w:themeShade="80"/>
          <w:lang w:val="en-US"/>
        </w:rPr>
        <w:t xml:space="preserve"> </w:t>
      </w:r>
      <w:hyperlink r:id="rId24" w:history="1">
        <w:r w:rsidRPr="008D7D52">
          <w:rPr>
            <w:rStyle w:val="Hipervnculo"/>
            <w:lang w:val="en-US"/>
          </w:rPr>
          <w:t>http://www.sthda.com/english/wiki/ggplot2-density-plot-quick-start-guide-r-software-and-data-visualization</w:t>
        </w:r>
      </w:hyperlink>
    </w:p>
    <w:p w:rsidR="001001F0" w:rsidRPr="008D7D52" w:rsidRDefault="001001F0" w:rsidP="001001F0">
      <w:pPr>
        <w:rPr>
          <w:b/>
          <w:bCs/>
          <w:color w:val="222A35" w:themeColor="text2" w:themeShade="80"/>
          <w:lang w:val="en-US"/>
        </w:rPr>
      </w:pPr>
    </w:p>
    <w:p w:rsidR="001001F0" w:rsidRPr="008D7D52" w:rsidRDefault="008D7D52" w:rsidP="001001F0">
      <w:pPr>
        <w:pStyle w:val="Prrafodelista"/>
        <w:numPr>
          <w:ilvl w:val="0"/>
          <w:numId w:val="6"/>
        </w:numPr>
        <w:rPr>
          <w:b/>
          <w:bCs/>
          <w:color w:val="222A35" w:themeColor="text2" w:themeShade="80"/>
          <w:lang w:val="en-US"/>
        </w:rPr>
      </w:pPr>
      <w:r w:rsidRPr="008D7D52">
        <w:rPr>
          <w:b/>
          <w:bCs/>
          <w:color w:val="222A35" w:themeColor="text2" w:themeShade="80"/>
          <w:lang w:val="en-US"/>
        </w:rPr>
        <w:t>ggplot2 - Easy Way to Mix Multiple Graphs on The Same Page</w:t>
      </w:r>
      <w:r>
        <w:rPr>
          <w:b/>
          <w:bCs/>
          <w:color w:val="222A35" w:themeColor="text2" w:themeShade="80"/>
          <w:lang w:val="en-US"/>
        </w:rPr>
        <w:t>:</w:t>
      </w:r>
    </w:p>
    <w:p w:rsidR="001001F0" w:rsidRDefault="00535B3C" w:rsidP="008D7D52">
      <w:pPr>
        <w:ind w:left="1068"/>
        <w:rPr>
          <w:lang w:val="en-US"/>
        </w:rPr>
      </w:pPr>
      <w:hyperlink r:id="rId25" w:anchor="arrange-over-multiple-pages" w:history="1">
        <w:r w:rsidR="008D7D52" w:rsidRPr="00973CF9">
          <w:rPr>
            <w:rStyle w:val="Hipervnculo"/>
            <w:lang w:val="en-US"/>
          </w:rPr>
          <w:t>http://www.sthda.com/english/articles/24-ggpubr-publication-ready-plots/81-ggplot2-easy-way-to-mix-multiple-graphs-on-the-same-page/#arrange-over-multiple-pages</w:t>
        </w:r>
      </w:hyperlink>
    </w:p>
    <w:p w:rsidR="008D7D52" w:rsidRPr="008D7D52" w:rsidRDefault="008D7D52" w:rsidP="008D7D52">
      <w:pPr>
        <w:ind w:left="1068"/>
        <w:rPr>
          <w:color w:val="222A35" w:themeColor="text2" w:themeShade="80"/>
          <w:lang w:val="en-US"/>
        </w:rPr>
      </w:pPr>
    </w:p>
    <w:p w:rsidR="001001F0" w:rsidRDefault="008D7D52" w:rsidP="001001F0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  <w:lang w:val="en-US"/>
        </w:rPr>
      </w:pPr>
      <w:r w:rsidRPr="008D7D52">
        <w:rPr>
          <w:color w:val="222A35" w:themeColor="text2" w:themeShade="80"/>
          <w:lang w:val="en-US"/>
        </w:rPr>
        <w:t>Mohamed Helmy,</w:t>
      </w:r>
      <w:r>
        <w:rPr>
          <w:b/>
          <w:bCs/>
          <w:color w:val="222A35" w:themeColor="text2" w:themeShade="80"/>
          <w:lang w:val="en-US"/>
        </w:rPr>
        <w:t xml:space="preserve"> </w:t>
      </w:r>
      <w:r w:rsidRPr="008D7D52">
        <w:rPr>
          <w:color w:val="222A35" w:themeColor="text2" w:themeShade="80"/>
          <w:lang w:val="en-US"/>
        </w:rPr>
        <w:t>November 29, 2016</w:t>
      </w:r>
      <w:r>
        <w:rPr>
          <w:color w:val="222A35" w:themeColor="text2" w:themeShade="80"/>
          <w:lang w:val="en-US"/>
        </w:rPr>
        <w:t xml:space="preserve"> “</w:t>
      </w:r>
      <w:r w:rsidRPr="008D7D52">
        <w:rPr>
          <w:b/>
          <w:bCs/>
          <w:color w:val="222A35" w:themeColor="text2" w:themeShade="80"/>
          <w:lang w:val="en-US"/>
        </w:rPr>
        <w:t>R</w:t>
      </w:r>
      <w:r>
        <w:rPr>
          <w:b/>
          <w:bCs/>
          <w:color w:val="222A35" w:themeColor="text2" w:themeShade="80"/>
          <w:lang w:val="en-US"/>
        </w:rPr>
        <w:t xml:space="preserve"> Boxplot Tutorial”</w:t>
      </w:r>
      <w:r w:rsidR="001001F0" w:rsidRPr="00094C4F">
        <w:rPr>
          <w:b/>
          <w:bCs/>
          <w:color w:val="222A35" w:themeColor="text2" w:themeShade="80"/>
          <w:lang w:val="en-US"/>
        </w:rPr>
        <w:t xml:space="preserve">: </w:t>
      </w:r>
    </w:p>
    <w:p w:rsidR="008D7D52" w:rsidRPr="008D7D52" w:rsidRDefault="00535B3C" w:rsidP="008D7D52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  <w:hyperlink r:id="rId26" w:history="1">
        <w:r w:rsidR="008D7D52" w:rsidRPr="00973CF9">
          <w:rPr>
            <w:rStyle w:val="Hipervnculo"/>
            <w:lang w:val="en-US"/>
          </w:rPr>
          <w:t>https://rstudio-pubs-static.s3.amazonaws.com/231621_33654efbcf7b44da9103a3bc15406bec.html</w:t>
        </w:r>
      </w:hyperlink>
    </w:p>
    <w:p w:rsidR="008D7D52" w:rsidRPr="008D7D52" w:rsidRDefault="008D7D52" w:rsidP="008D7D52">
      <w:pPr>
        <w:pStyle w:val="Prrafodelista"/>
        <w:ind w:left="1068"/>
        <w:rPr>
          <w:b/>
          <w:bCs/>
          <w:color w:val="222A35" w:themeColor="text2" w:themeShade="80"/>
          <w:lang w:val="en-US"/>
        </w:rPr>
      </w:pPr>
    </w:p>
    <w:p w:rsidR="000D035F" w:rsidRPr="008D7D52" w:rsidRDefault="008D7D52" w:rsidP="000D035F">
      <w:pPr>
        <w:pStyle w:val="Prrafodelista"/>
        <w:numPr>
          <w:ilvl w:val="0"/>
          <w:numId w:val="7"/>
        </w:numPr>
        <w:rPr>
          <w:b/>
          <w:bCs/>
          <w:color w:val="222A35" w:themeColor="text2" w:themeShade="80"/>
        </w:rPr>
      </w:pPr>
      <w:r w:rsidRPr="008D7D52">
        <w:rPr>
          <w:color w:val="222A35" w:themeColor="text2" w:themeShade="80"/>
        </w:rPr>
        <w:t>Álvaro Alonso Fernández</w:t>
      </w:r>
      <w:r w:rsidRPr="008D7D52">
        <w:rPr>
          <w:b/>
          <w:bCs/>
          <w:color w:val="222A35" w:themeColor="text2" w:themeShade="80"/>
        </w:rPr>
        <w:t xml:space="preserve">, </w:t>
      </w:r>
      <w:r w:rsidRPr="008D7D52">
        <w:rPr>
          <w:color w:val="222A35" w:themeColor="text2" w:themeShade="80"/>
        </w:rPr>
        <w:t>9 de abril de 2019</w:t>
      </w:r>
      <w:r>
        <w:rPr>
          <w:color w:val="222A35" w:themeColor="text2" w:themeShade="80"/>
        </w:rPr>
        <w:t>. “</w:t>
      </w:r>
      <w:r w:rsidRPr="008D7D52">
        <w:rPr>
          <w:b/>
          <w:bCs/>
          <w:color w:val="222A35" w:themeColor="text2" w:themeShade="80"/>
        </w:rPr>
        <w:t>Gráficos en R</w:t>
      </w:r>
      <w:r>
        <w:rPr>
          <w:b/>
          <w:bCs/>
          <w:color w:val="222A35" w:themeColor="text2" w:themeShade="80"/>
        </w:rPr>
        <w:t>”</w:t>
      </w:r>
    </w:p>
    <w:p w:rsidR="000D035F" w:rsidRPr="008D7D52" w:rsidRDefault="00535B3C" w:rsidP="001001F0">
      <w:pPr>
        <w:pStyle w:val="Prrafodelista"/>
        <w:ind w:left="1068"/>
        <w:rPr>
          <w:b/>
          <w:bCs/>
          <w:color w:val="222A35" w:themeColor="text2" w:themeShade="80"/>
          <w:u w:val="single"/>
          <w:lang w:val="en-US"/>
        </w:rPr>
      </w:pPr>
      <w:hyperlink r:id="rId27" w:history="1">
        <w:r w:rsidR="008D7D52">
          <w:rPr>
            <w:rStyle w:val="Hipervnculo"/>
          </w:rPr>
          <w:t>https://rpubs.com/aafernandez1976/graficos</w:t>
        </w:r>
      </w:hyperlink>
    </w:p>
    <w:p w:rsidR="001001F0" w:rsidRPr="00094C4F" w:rsidRDefault="001001F0" w:rsidP="001001F0">
      <w:pPr>
        <w:rPr>
          <w:color w:val="222A35" w:themeColor="text2" w:themeShade="80"/>
          <w:lang w:val="en-US"/>
        </w:rPr>
      </w:pPr>
    </w:p>
    <w:p w:rsidR="001001F0" w:rsidRPr="001001F0" w:rsidRDefault="001001F0" w:rsidP="001001F0">
      <w:pPr>
        <w:rPr>
          <w:lang w:val="en-US"/>
        </w:rPr>
      </w:pPr>
    </w:p>
    <w:p w:rsidR="001001F0" w:rsidRPr="001001F0" w:rsidRDefault="001001F0" w:rsidP="001001F0">
      <w:pPr>
        <w:pStyle w:val="Prrafodelista"/>
        <w:autoSpaceDE w:val="0"/>
        <w:autoSpaceDN w:val="0"/>
        <w:adjustRightInd w:val="0"/>
        <w:rPr>
          <w:rFonts w:eastAsia="ArialMT"/>
          <w:color w:val="000078"/>
          <w:lang w:val="en-US"/>
        </w:rPr>
      </w:pPr>
    </w:p>
    <w:sectPr w:rsidR="001001F0" w:rsidRPr="001001F0" w:rsidSect="00FA43C2">
      <w:headerReference w:type="default" r:id="rId28"/>
      <w:footerReference w:type="default" r:id="rId29"/>
      <w:headerReference w:type="first" r:id="rId30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B3C" w:rsidRDefault="00535B3C" w:rsidP="00FA43C2">
      <w:r>
        <w:separator/>
      </w:r>
    </w:p>
  </w:endnote>
  <w:endnote w:type="continuationSeparator" w:id="0">
    <w:p w:rsidR="00535B3C" w:rsidRDefault="00535B3C" w:rsidP="00F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F9D" w:rsidRDefault="00976F9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976F9D" w:rsidRDefault="00976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B3C" w:rsidRDefault="00535B3C" w:rsidP="00FA43C2">
      <w:r>
        <w:separator/>
      </w:r>
    </w:p>
  </w:footnote>
  <w:footnote w:type="continuationSeparator" w:id="0">
    <w:p w:rsidR="00535B3C" w:rsidRDefault="00535B3C" w:rsidP="00FA4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F9D" w:rsidRDefault="00976F9D">
    <w:pPr>
      <w:pStyle w:val="Encabezado"/>
    </w:pPr>
    <w:r>
      <w:t>Wiki Práctica 2              Núria García Fuentes | Alicia Perdices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313F30B226846D08200EDD32C070DC2"/>
      </w:placeholder>
      <w:temporary/>
      <w:showingPlcHdr/>
      <w15:appearance w15:val="hidden"/>
    </w:sdtPr>
    <w:sdtEndPr/>
    <w:sdtContent>
      <w:p w:rsidR="00976F9D" w:rsidRDefault="00976F9D">
        <w:pPr>
          <w:pStyle w:val="Encabezado"/>
        </w:pPr>
        <w:r>
          <w:t>[Escriba aquí]</w:t>
        </w:r>
      </w:p>
    </w:sdtContent>
  </w:sdt>
  <w:p w:rsidR="00976F9D" w:rsidRDefault="00976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73"/>
    <w:multiLevelType w:val="hybridMultilevel"/>
    <w:tmpl w:val="5748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4AC"/>
    <w:multiLevelType w:val="hybridMultilevel"/>
    <w:tmpl w:val="8D126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324"/>
    <w:multiLevelType w:val="hybridMultilevel"/>
    <w:tmpl w:val="58D66FFA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F24307C"/>
    <w:multiLevelType w:val="hybridMultilevel"/>
    <w:tmpl w:val="C09E23C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9D6224"/>
    <w:multiLevelType w:val="hybridMultilevel"/>
    <w:tmpl w:val="55C83C8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A75C0F"/>
    <w:multiLevelType w:val="hybridMultilevel"/>
    <w:tmpl w:val="17AC666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645B1"/>
    <w:multiLevelType w:val="hybridMultilevel"/>
    <w:tmpl w:val="B19AE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1F9A"/>
    <w:multiLevelType w:val="hybridMultilevel"/>
    <w:tmpl w:val="5C8C028E"/>
    <w:lvl w:ilvl="0" w:tplc="0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2322CC6"/>
    <w:multiLevelType w:val="hybridMultilevel"/>
    <w:tmpl w:val="BFB4DB5E"/>
    <w:lvl w:ilvl="0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2561064"/>
    <w:multiLevelType w:val="hybridMultilevel"/>
    <w:tmpl w:val="06A419D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6163A7"/>
    <w:multiLevelType w:val="hybridMultilevel"/>
    <w:tmpl w:val="5F860934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2"/>
    <w:rsid w:val="000025FB"/>
    <w:rsid w:val="00042290"/>
    <w:rsid w:val="000A7E82"/>
    <w:rsid w:val="000D035F"/>
    <w:rsid w:val="000D6273"/>
    <w:rsid w:val="001001F0"/>
    <w:rsid w:val="00114340"/>
    <w:rsid w:val="00151D04"/>
    <w:rsid w:val="001779E5"/>
    <w:rsid w:val="001A6BCF"/>
    <w:rsid w:val="001D1B6E"/>
    <w:rsid w:val="002028F9"/>
    <w:rsid w:val="00213D42"/>
    <w:rsid w:val="00226CD2"/>
    <w:rsid w:val="00291592"/>
    <w:rsid w:val="00291C4D"/>
    <w:rsid w:val="002B5EF9"/>
    <w:rsid w:val="002D1A20"/>
    <w:rsid w:val="002E03E6"/>
    <w:rsid w:val="00314B6F"/>
    <w:rsid w:val="00391C93"/>
    <w:rsid w:val="0044782C"/>
    <w:rsid w:val="004607F0"/>
    <w:rsid w:val="004D7CEB"/>
    <w:rsid w:val="00511575"/>
    <w:rsid w:val="00535B3C"/>
    <w:rsid w:val="0056704A"/>
    <w:rsid w:val="005C49D9"/>
    <w:rsid w:val="00706266"/>
    <w:rsid w:val="0072572A"/>
    <w:rsid w:val="0073740C"/>
    <w:rsid w:val="007405A2"/>
    <w:rsid w:val="00764BCF"/>
    <w:rsid w:val="007A1B0F"/>
    <w:rsid w:val="007A3572"/>
    <w:rsid w:val="007A3F23"/>
    <w:rsid w:val="007C04C1"/>
    <w:rsid w:val="008B26EF"/>
    <w:rsid w:val="008C0343"/>
    <w:rsid w:val="008C57BA"/>
    <w:rsid w:val="008D7D52"/>
    <w:rsid w:val="0096747A"/>
    <w:rsid w:val="00976F9D"/>
    <w:rsid w:val="009A2AA1"/>
    <w:rsid w:val="009C4133"/>
    <w:rsid w:val="00A274F9"/>
    <w:rsid w:val="00A33645"/>
    <w:rsid w:val="00AB5573"/>
    <w:rsid w:val="00AB76F2"/>
    <w:rsid w:val="00B12BFD"/>
    <w:rsid w:val="00B63342"/>
    <w:rsid w:val="00B6495D"/>
    <w:rsid w:val="00B802C7"/>
    <w:rsid w:val="00B822F8"/>
    <w:rsid w:val="00BC0BB1"/>
    <w:rsid w:val="00BF7C14"/>
    <w:rsid w:val="00C066B3"/>
    <w:rsid w:val="00C7380D"/>
    <w:rsid w:val="00D24F00"/>
    <w:rsid w:val="00DC1DAB"/>
    <w:rsid w:val="00DC3744"/>
    <w:rsid w:val="00DE5BDD"/>
    <w:rsid w:val="00DF494B"/>
    <w:rsid w:val="00E226B8"/>
    <w:rsid w:val="00E41084"/>
    <w:rsid w:val="00EF375B"/>
    <w:rsid w:val="00F103E0"/>
    <w:rsid w:val="00FA43C2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7CEB"/>
  <w15:chartTrackingRefBased/>
  <w15:docId w15:val="{2641EE12-FF32-4A7C-AEF8-FD40CF95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7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43C2"/>
    <w:pPr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3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43C2"/>
  </w:style>
  <w:style w:type="paragraph" w:styleId="Piedepgina">
    <w:name w:val="footer"/>
    <w:basedOn w:val="Normal"/>
    <w:link w:val="PiedepginaCar"/>
    <w:uiPriority w:val="99"/>
    <w:unhideWhenUsed/>
    <w:rsid w:val="00FA4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3C2"/>
  </w:style>
  <w:style w:type="paragraph" w:styleId="Prrafodelista">
    <w:name w:val="List Paragraph"/>
    <w:basedOn w:val="Normal"/>
    <w:uiPriority w:val="34"/>
    <w:qFormat/>
    <w:rsid w:val="00FA43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1F0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7A3572"/>
  </w:style>
  <w:style w:type="character" w:styleId="Mencinsinresolver">
    <w:name w:val="Unresolved Mention"/>
    <w:basedOn w:val="Fuentedeprrafopredeter"/>
    <w:uiPriority w:val="99"/>
    <w:semiHidden/>
    <w:unhideWhenUsed/>
    <w:rsid w:val="000D03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4782C"/>
    <w:pPr>
      <w:ind w:left="714" w:hanging="357"/>
    </w:pPr>
    <w:rPr>
      <w:rFonts w:cs="ArialMT"/>
      <w:color w:val="00007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C034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822F8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A7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7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744">
              <w:marLeft w:val="0"/>
              <w:marRight w:val="0"/>
              <w:marTop w:val="112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29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798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empodexplorar.com/monte-yasur-en-vanuatu-el-volcan-en-activo-mas-accesible-del-mundo/" TargetMode="External"/><Relationship Id="rId18" Type="http://schemas.openxmlformats.org/officeDocument/2006/relationships/hyperlink" Target="https://www.tuotromedico.com/parametros/creatinina-en-sangre-alta.htm" TargetMode="External"/><Relationship Id="rId26" Type="http://schemas.openxmlformats.org/officeDocument/2006/relationships/hyperlink" Target="https://rstudio-pubs-static.s3.amazonaws.com/231621_33654efbcf7b44da9103a3bc15406be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otromedico.com/parametros/hemoglobina-en-sangre-baja.ht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ciencedirect.com/science/article/pii/S2352914818302387" TargetMode="External"/><Relationship Id="rId17" Type="http://schemas.openxmlformats.org/officeDocument/2006/relationships/hyperlink" Target="https://www.tuotromedico.com/parametros/sodio-en-sangre-bajo.htm" TargetMode="External"/><Relationship Id="rId25" Type="http://schemas.openxmlformats.org/officeDocument/2006/relationships/hyperlink" Target="http://www.sthda.com/english/articles/24-ggpubr-publication-ready-plots/81-ggplot2-easy-way-to-mix-multiple-graphs-on-the-same-pag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otromedico.com/parametros/creatinina-en-sangre-alta.htm" TargetMode="External"/><Relationship Id="rId20" Type="http://schemas.openxmlformats.org/officeDocument/2006/relationships/hyperlink" Target="https://www.tuotromedico.com/parametros/creatinina-en-sangre-alta.htm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orldkidneyday.org/" TargetMode="External"/><Relationship Id="rId24" Type="http://schemas.openxmlformats.org/officeDocument/2006/relationships/hyperlink" Target="http://www.sthda.com/english/wiki/ggplot2-density-plot-quick-start-guide-r-software-and-data-visualization" TargetMode="Externa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www.tuotromedico.com/parametros/creatinina-en-sangre-alta.htm" TargetMode="External"/><Relationship Id="rId23" Type="http://schemas.openxmlformats.org/officeDocument/2006/relationships/hyperlink" Target="https://www.mayoclinic.org/es-es/diseases-conditions/diabetic-hyperosmolar-syndrome/symptoms-causes/syc-20371501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kaggle.com/" TargetMode="External"/><Relationship Id="rId19" Type="http://schemas.openxmlformats.org/officeDocument/2006/relationships/hyperlink" Target="https://www.tuotromedico.com/parametros/potasio-en-sangre-alto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Chronic_Kidney_Disease" TargetMode="External"/><Relationship Id="rId14" Type="http://schemas.openxmlformats.org/officeDocument/2006/relationships/hyperlink" Target="https://www.tuotromedico.com/parametros/urea-en-sangre-alta.htm" TargetMode="External"/><Relationship Id="rId22" Type="http://schemas.openxmlformats.org/officeDocument/2006/relationships/hyperlink" Target="https://www.rnceus.com/cbc/cbcwbc.html" TargetMode="External"/><Relationship Id="rId27" Type="http://schemas.openxmlformats.org/officeDocument/2006/relationships/hyperlink" Target="https://rpubs.com/aafernandez1976/graficos" TargetMode="External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13F30B226846D08200EDD32C07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A8C03-F0A0-4838-8945-EAAD5A07F4F6}"/>
      </w:docPartPr>
      <w:docPartBody>
        <w:p w:rsidR="00B03130" w:rsidRDefault="00B03130" w:rsidP="00B03130">
          <w:pPr>
            <w:pStyle w:val="5313F30B226846D08200EDD32C070DC2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30"/>
    <w:rsid w:val="001B07F7"/>
    <w:rsid w:val="00425A1C"/>
    <w:rsid w:val="005F6951"/>
    <w:rsid w:val="006133E8"/>
    <w:rsid w:val="006B75B7"/>
    <w:rsid w:val="009C6013"/>
    <w:rsid w:val="00B03130"/>
    <w:rsid w:val="00B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3F30B226846D08200EDD32C070DC2">
    <w:name w:val="5313F30B226846D08200EDD32C070DC2"/>
    <w:rsid w:val="00B03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wiki</vt:lpstr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limpieza y análisis de datos</dc:title>
  <dc:subject>Práctica 2</dc:subject>
  <dc:creator>Nuria García Fuentes y Alicia Perdices Guerra</dc:creator>
  <cp:keywords/>
  <dc:description/>
  <cp:lastModifiedBy>Nuria Garcia</cp:lastModifiedBy>
  <cp:revision>2</cp:revision>
  <dcterms:created xsi:type="dcterms:W3CDTF">2020-06-02T23:44:00Z</dcterms:created>
  <dcterms:modified xsi:type="dcterms:W3CDTF">2020-06-02T23:44:00Z</dcterms:modified>
</cp:coreProperties>
</file>