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Chatbot de Autodiagnóstico</w:t>
      </w:r>
    </w:p>
    <w:p>
      <w:pPr>
        <w:jc w:val="center"/>
      </w:pPr>
      <w:r>
        <w:rPr>
          <w:sz w:val="28"/>
        </w:rPr>
        <w:t>Resumen de avance del proyecto</w:t>
      </w:r>
    </w:p>
    <w:p>
      <w:pPr>
        <w:jc w:val="center"/>
      </w:pPr>
      <w:r>
        <w:t>10 de July de 2026</w:t>
      </w:r>
    </w:p>
    <w:p/>
    <w:p>
      <w:pPr>
        <w:pStyle w:val="Heading1"/>
      </w:pPr>
      <w:r>
        <w:t>1. ¿Qué se está construyendo?</w:t>
      </w:r>
    </w:p>
    <w:p>
      <w:r>
        <w:t>Un chatbot con IA para uso interno de la compañía, que responde en lenguaje natural preguntas sobre el proceso de Autodiagnóstico (diagnóstico del módem de wifi del cliente), consultando datos reales de los tres canales del proceso: Portal Web, Bot de WhatsApp y Sysbrazo (CRM de asesores).</w:t>
      </w:r>
    </w:p>
    <w:p>
      <w:pPr>
        <w:pStyle w:val="Heading1"/>
      </w:pPr>
      <w:r>
        <w:t>2. Fase 1 — Prototipo funcionando (COMPLETADA)</w:t>
      </w:r>
    </w:p>
    <w:p>
      <w:r>
        <w:t>Se construyó una página web de chat funcionando localmente, con datos de ejemplo (simulados pero realistas), para validar la idea antes de conectar las bases de datos reales.</w:t>
      </w:r>
    </w:p>
    <w:p>
      <w:pPr>
        <w:pStyle w:val="ListBullet"/>
      </w:pPr>
      <w:r>
        <w:t>Página de chat en Streamlit: se escribe una pregunta y responde con cifras y un gráfico.</w:t>
      </w:r>
    </w:p>
    <w:p>
      <w:pPr>
        <w:pStyle w:val="ListBullet"/>
      </w:pPr>
      <w:r>
        <w:t>Las 10 mediciones definidas para el proyecto, cada una calculada y verificada sobre datos de ejemplo (~4.000 autodiagnósticos, 8 ciudades, 3 canales, 3 meses de historia).</w:t>
      </w:r>
    </w:p>
    <w:p>
      <w:pPr>
        <w:pStyle w:val="ListBullet"/>
      </w:pPr>
      <w:r>
        <w:t>Filtros por ciudad, fecha y canal en la barra lateral.</w:t>
      </w:r>
    </w:p>
    <w:p>
      <w:pPr>
        <w:pStyle w:val="ListBullet"/>
      </w:pPr>
      <w:r>
        <w:t>El chatbot funciona con o sin conexión a la IA de Claude: sin ella reconoce preguntas directas; con ella, entiende preguntas escritas libremente.</w:t>
      </w:r>
    </w:p>
    <w:p>
      <w:pPr>
        <w:pStyle w:val="ListBullet"/>
      </w:pPr>
      <w:r>
        <w:t>Servidor probado: arranca sin errores y responde correctamente.</w:t>
      </w:r>
    </w:p>
    <w:p>
      <w:r>
        <w:t>→ Aquí se puede insertar el pantallazo del chatbot funcionando.</w:t>
      </w:r>
    </w:p>
    <w:p>
      <w:pPr>
        <w:jc w:val="center"/>
      </w:pPr>
      <w:r>
        <w:t>[ ESPACIO PARA PANTALLAZO DEL CHATBOT ]</w:t>
      </w:r>
    </w:p>
    <w:p/>
    <w:p>
      <w:pPr>
        <w:pStyle w:val="Heading1"/>
      </w:pPr>
      <w:r>
        <w:t>3. Fase 2 — Conexión a datos reales (EN PROGRESO)</w:t>
      </w:r>
    </w:p>
    <w:p>
      <w:r>
        <w:t>Esta fase reemplaza los datos de ejemplo por las bases de datos reales de la compañía: sysbrazo, analytics y odoo (Postgres).</w:t>
      </w:r>
    </w:p>
    <w:p>
      <w:pPr>
        <w:pStyle w:val="Heading2"/>
      </w:pPr>
      <w:r>
        <w:t>3.1 Avance de hoy</w:t>
      </w:r>
    </w:p>
    <w:p>
      <w:pPr>
        <w:pStyle w:val="ListBullet"/>
      </w:pPr>
      <w:r>
        <w:t>Se definió el método de conexión: conexión directa a la base de datos Postgres (en vez de vía Redash).</w:t>
      </w:r>
    </w:p>
    <w:p>
      <w:pPr>
        <w:pStyle w:val="ListBullet"/>
      </w:pPr>
      <w:r>
        <w:t>Se documentaron y confirmaron con datos reales los campos clave de Odoo (helpdesk_ticket): estado del ticket (Solved = resuelto), equipo que atiende (NOC / OPS / Otro), tiempo de resolución (close_hours) y motivo de cierre (fbz_helpdesk_motivo).</w:t>
      </w:r>
    </w:p>
    <w:p>
      <w:pPr>
        <w:pStyle w:val="ListBullet"/>
      </w:pPr>
      <w:r>
        <w:t>Se confirmó el campo que conecta un autodiagnóstico de Sysbrazo con su ticket en Odoo (ticket_ref).</w:t>
      </w:r>
    </w:p>
    <w:p>
      <w:pPr>
        <w:pStyle w:val="ListBullet"/>
      </w:pPr>
      <w:r>
        <w:t>Se resolvieron 3 definiciones de negocio pendientes: el equipo 'NET Operations' es distinto a NOC; el motivo de cierre sale de fbz_helpdesk_motivo; y 'terminó resuelto' incluye tanto autodiagnósticos completados como tickets que quedaron Solved en Odoo.</w:t>
      </w:r>
    </w:p>
    <w:p>
      <w:pPr>
        <w:pStyle w:val="ListBullet"/>
      </w:pPr>
      <w:r>
        <w:t>Se redactaron las 10 consultas SQL (una por cada medición del proyecto), listas para probarse contra la base de datos real.</w:t>
      </w:r>
    </w:p>
    <w:p>
      <w:pPr>
        <w:pStyle w:val="Heading2"/>
      </w:pPr>
      <w:r>
        <w:t>3.2 Qué falta para completar la Fase 2</w:t>
      </w:r>
    </w:p>
    <w:p>
      <w:pPr>
        <w:pStyle w:val="ListBullet"/>
      </w:pPr>
      <w:r>
        <w:t>Probar las 10 consultas contra la base de datos real y validar que las cifras resultantes tienen sentido.</w:t>
      </w:r>
    </w:p>
    <w:p>
      <w:pPr>
        <w:pStyle w:val="ListBullet"/>
      </w:pPr>
      <w:r>
        <w:t>Obtener las credenciales de conexión a Postgres (de forma segura, sin compartirlas por chat).</w:t>
      </w:r>
    </w:p>
    <w:p>
      <w:pPr>
        <w:pStyle w:val="ListBullet"/>
      </w:pPr>
      <w:r>
        <w:t>Conectar esas consultas al chatbot, reemplazando los datos de ejemplo.</w:t>
      </w:r>
    </w:p>
    <w:p>
      <w:pPr>
        <w:pStyle w:val="Heading1"/>
      </w:pPr>
      <w:r>
        <w:t>4. Próximas fases</w:t>
      </w:r>
    </w:p>
    <w:p>
      <w:pPr>
        <w:pStyle w:val="ListBullet"/>
      </w:pPr>
      <w:r>
        <w:t>Fase 3: afinar las 10 mediciones ya con datos reales.</w:t>
      </w:r>
    </w:p>
    <w:p>
      <w:pPr>
        <w:pStyle w:val="ListBullet"/>
      </w:pPr>
      <w:r>
        <w:t>Fase 4: sumar los canales Bot y Portal (datos en Mixpanel).</w:t>
      </w:r>
    </w:p>
    <w:p>
      <w:pPr>
        <w:pStyle w:val="ListBullet"/>
      </w:pPr>
      <w:r>
        <w:t>Fase 5: publicar el chatbot para que otras personas de la compañía puedan usarlo.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