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177" w:rsidRPr="004F1177" w:rsidRDefault="004F1177" w:rsidP="004F1177">
      <w:pPr>
        <w:pStyle w:val="HTML"/>
        <w:jc w:val="center"/>
        <w:rPr>
          <w:b/>
        </w:rPr>
      </w:pPr>
      <w:r w:rsidRPr="00676C5B">
        <w:rPr>
          <w:b/>
        </w:rPr>
        <w:t>Система типов</w:t>
      </w:r>
    </w:p>
    <w:p w:rsidR="004F1177" w:rsidRPr="00676C5B" w:rsidRDefault="004F1177" w:rsidP="004F1177">
      <w:pPr>
        <w:pStyle w:val="a3"/>
        <w:rPr>
          <w:sz w:val="20"/>
          <w:szCs w:val="20"/>
        </w:rPr>
      </w:pPr>
      <w:r w:rsidRPr="00676C5B">
        <w:rPr>
          <w:sz w:val="20"/>
          <w:szCs w:val="20"/>
        </w:rPr>
        <w:t>Язык программирования предполагает наличие правил построения корректных предложений. В свою очередь, предложения строятся из выражений. Основной характеристикой выражения является значение этого выражения. Можно утверждать, что выполнение программы состоит из вычисления значений выражений, которые образуют предложения программы. Синтаксис языка не ограничивает сложности выражения. Выражение может состоять из очень большого количества более простых (элементарных) выражений.</w:t>
      </w:r>
    </w:p>
    <w:p w:rsidR="004F1177" w:rsidRPr="00676C5B" w:rsidRDefault="004F1177" w:rsidP="004F1177">
      <w:pPr>
        <w:pStyle w:val="a3"/>
        <w:rPr>
          <w:sz w:val="20"/>
          <w:szCs w:val="20"/>
        </w:rPr>
      </w:pPr>
      <w:r w:rsidRPr="00676C5B">
        <w:rPr>
          <w:sz w:val="20"/>
          <w:szCs w:val="20"/>
        </w:rPr>
        <w:t>Значение выражения характеризуется типом (типом выражения). Выражение сложной структуры может сочетать элементарные выражения различных типов. При вычислении значений таких выражений требуются дополнительные усилия по преобразованию значений одного типа в значения другого типа. Большая часть этой работы производится автоматически, в ряде случаев от программиста требуются дополнительные усилия по разработке алгоритмов преобразования.</w:t>
      </w:r>
    </w:p>
    <w:p w:rsidR="004F1177" w:rsidRPr="00676C5B" w:rsidRDefault="004F1177" w:rsidP="004F1177">
      <w:pPr>
        <w:pStyle w:val="a3"/>
        <w:rPr>
          <w:sz w:val="20"/>
          <w:szCs w:val="20"/>
        </w:rPr>
      </w:pPr>
      <w:r w:rsidRPr="00676C5B">
        <w:rPr>
          <w:sz w:val="20"/>
          <w:szCs w:val="20"/>
        </w:rPr>
        <w:t>При разработке кода любой сложности знание правил кодирования, вычисления и преобразования значений различных типов является условием создания правильно выполняемой программы.</w:t>
      </w:r>
    </w:p>
    <w:p w:rsidR="004F1177" w:rsidRPr="00676C5B" w:rsidRDefault="004F1177" w:rsidP="004F1177">
      <w:pPr>
        <w:pStyle w:val="a3"/>
        <w:rPr>
          <w:sz w:val="20"/>
          <w:szCs w:val="20"/>
        </w:rPr>
      </w:pPr>
      <w:r w:rsidRPr="00676C5B">
        <w:rPr>
          <w:sz w:val="20"/>
          <w:szCs w:val="20"/>
        </w:rPr>
        <w:t>В разделах этой главы обсуждаются система типов и основные характеристики категорий типов, литералы которые являются основным средством кодирования значений в выражениях, проблемы преобразования значений в выражениях, операторы объявления и связанная с ними проблема области действия имени.</w:t>
      </w:r>
    </w:p>
    <w:p w:rsidR="004F1177" w:rsidRPr="00676C5B" w:rsidRDefault="004F1177" w:rsidP="004F1177">
      <w:pPr>
        <w:pStyle w:val="3"/>
        <w:rPr>
          <w:sz w:val="20"/>
          <w:szCs w:val="20"/>
        </w:rPr>
      </w:pPr>
      <w:r w:rsidRPr="00676C5B">
        <w:rPr>
          <w:sz w:val="20"/>
          <w:szCs w:val="20"/>
        </w:rPr>
        <w:t>Категории типов</w:t>
      </w:r>
    </w:p>
    <w:p w:rsidR="004F1177" w:rsidRPr="00676C5B" w:rsidRDefault="004F1177" w:rsidP="004F1177">
      <w:pPr>
        <w:pStyle w:val="a3"/>
        <w:rPr>
          <w:sz w:val="20"/>
          <w:szCs w:val="20"/>
        </w:rPr>
      </w:pPr>
      <w:r w:rsidRPr="00676C5B">
        <w:rPr>
          <w:sz w:val="20"/>
          <w:szCs w:val="20"/>
        </w:rPr>
        <w:t>Система типов включает несколько категорий типов:</w:t>
      </w:r>
    </w:p>
    <w:p w:rsidR="004F1177" w:rsidRPr="00676C5B" w:rsidRDefault="004F1177" w:rsidP="004F1177">
      <w:pPr>
        <w:numPr>
          <w:ilvl w:val="0"/>
          <w:numId w:val="1"/>
        </w:numPr>
        <w:spacing w:before="100" w:beforeAutospacing="1" w:after="100" w:afterAutospacing="1" w:line="240" w:lineRule="auto"/>
        <w:rPr>
          <w:sz w:val="20"/>
          <w:szCs w:val="20"/>
        </w:rPr>
      </w:pPr>
      <w:r w:rsidRPr="00676C5B">
        <w:rPr>
          <w:sz w:val="20"/>
          <w:szCs w:val="20"/>
        </w:rPr>
        <w:t>типы значений (типы-значения),</w:t>
      </w:r>
    </w:p>
    <w:p w:rsidR="004F1177" w:rsidRPr="00676C5B" w:rsidRDefault="004F1177" w:rsidP="004F1177">
      <w:pPr>
        <w:numPr>
          <w:ilvl w:val="0"/>
          <w:numId w:val="1"/>
        </w:numPr>
        <w:spacing w:before="100" w:beforeAutospacing="1" w:after="100" w:afterAutospacing="1" w:line="240" w:lineRule="auto"/>
        <w:rPr>
          <w:sz w:val="20"/>
          <w:szCs w:val="20"/>
        </w:rPr>
      </w:pPr>
      <w:r w:rsidRPr="00676C5B">
        <w:rPr>
          <w:sz w:val="20"/>
          <w:szCs w:val="20"/>
        </w:rPr>
        <w:t>ссылочные типы (типы-ссылки),</w:t>
      </w:r>
    </w:p>
    <w:p w:rsidR="004F1177" w:rsidRPr="00676C5B" w:rsidRDefault="004F1177" w:rsidP="004F1177">
      <w:pPr>
        <w:numPr>
          <w:ilvl w:val="0"/>
          <w:numId w:val="1"/>
        </w:numPr>
        <w:spacing w:before="100" w:beforeAutospacing="1" w:after="100" w:afterAutospacing="1" w:line="240" w:lineRule="auto"/>
        <w:rPr>
          <w:sz w:val="20"/>
          <w:szCs w:val="20"/>
        </w:rPr>
      </w:pPr>
      <w:r w:rsidRPr="00676C5B">
        <w:rPr>
          <w:sz w:val="20"/>
          <w:szCs w:val="20"/>
        </w:rPr>
        <w:t>параметризованные типы (типы-шаблоны).</w:t>
      </w:r>
    </w:p>
    <w:p w:rsidR="004F1177" w:rsidRPr="00676C5B" w:rsidRDefault="004F1177" w:rsidP="004F1177">
      <w:pPr>
        <w:pStyle w:val="a3"/>
        <w:rPr>
          <w:sz w:val="20"/>
          <w:szCs w:val="20"/>
        </w:rPr>
      </w:pPr>
      <w:r w:rsidRPr="00676C5B">
        <w:rPr>
          <w:sz w:val="20"/>
          <w:szCs w:val="20"/>
        </w:rPr>
        <w:t>Схема типов представлена ниже.</w:t>
      </w:r>
    </w:p>
    <w:p w:rsidR="004F1177" w:rsidRPr="00676C5B" w:rsidRDefault="004F1177" w:rsidP="004F1177">
      <w:pPr>
        <w:pStyle w:val="a3"/>
        <w:rPr>
          <w:sz w:val="20"/>
          <w:szCs w:val="20"/>
        </w:rPr>
      </w:pPr>
      <w:r w:rsidRPr="00676C5B">
        <w:rPr>
          <w:sz w:val="20"/>
          <w:szCs w:val="20"/>
        </w:rPr>
        <w:t>Простые (элементарные) типы – это типы, имя и основные свойства которых известны компилятору. Относительно элементарных типов компилятору не требуется никакой дополнительной информации. Свойства и функциональность этих типов известны.</w:t>
      </w:r>
    </w:p>
    <w:p w:rsidR="004F1177" w:rsidRPr="00676C5B" w:rsidRDefault="004F1177" w:rsidP="004F1177">
      <w:pPr>
        <w:pStyle w:val="a3"/>
        <w:rPr>
          <w:sz w:val="20"/>
          <w:szCs w:val="20"/>
        </w:rPr>
      </w:pPr>
      <w:r w:rsidRPr="00676C5B">
        <w:rPr>
          <w:sz w:val="20"/>
          <w:szCs w:val="20"/>
        </w:rPr>
        <w:t>Среди простых типов различаются:</w:t>
      </w:r>
    </w:p>
    <w:p w:rsidR="004F1177" w:rsidRPr="00676C5B" w:rsidRDefault="004F1177" w:rsidP="004F1177">
      <w:pPr>
        <w:numPr>
          <w:ilvl w:val="0"/>
          <w:numId w:val="2"/>
        </w:numPr>
        <w:spacing w:before="100" w:beforeAutospacing="1" w:after="100" w:afterAutospacing="1" w:line="240" w:lineRule="auto"/>
        <w:rPr>
          <w:sz w:val="20"/>
          <w:szCs w:val="20"/>
        </w:rPr>
      </w:pPr>
      <w:r w:rsidRPr="00676C5B">
        <w:rPr>
          <w:sz w:val="20"/>
          <w:szCs w:val="20"/>
        </w:rPr>
        <w:t>ЦЕЛОЧИСЛЕННЫЕ,</w:t>
      </w:r>
    </w:p>
    <w:p w:rsidR="004F1177" w:rsidRPr="00676C5B" w:rsidRDefault="004F1177" w:rsidP="004F1177">
      <w:pPr>
        <w:numPr>
          <w:ilvl w:val="0"/>
          <w:numId w:val="2"/>
        </w:numPr>
        <w:spacing w:before="100" w:beforeAutospacing="1" w:after="100" w:afterAutospacing="1" w:line="240" w:lineRule="auto"/>
        <w:rPr>
          <w:sz w:val="20"/>
          <w:szCs w:val="20"/>
        </w:rPr>
      </w:pPr>
      <w:r w:rsidRPr="00676C5B">
        <w:rPr>
          <w:sz w:val="20"/>
          <w:szCs w:val="20"/>
        </w:rPr>
        <w:t>С ПЛАВАЮЩЕЙ ТОЧКОЙ,</w:t>
      </w:r>
    </w:p>
    <w:p w:rsidR="004F1177" w:rsidRPr="00676C5B" w:rsidRDefault="004F1177" w:rsidP="004F1177">
      <w:pPr>
        <w:numPr>
          <w:ilvl w:val="0"/>
          <w:numId w:val="2"/>
        </w:numPr>
        <w:spacing w:before="100" w:beforeAutospacing="1" w:after="100" w:afterAutospacing="1" w:line="240" w:lineRule="auto"/>
        <w:rPr>
          <w:sz w:val="20"/>
          <w:szCs w:val="20"/>
        </w:rPr>
      </w:pPr>
      <w:r w:rsidRPr="00676C5B">
        <w:rPr>
          <w:sz w:val="20"/>
          <w:szCs w:val="20"/>
        </w:rPr>
        <w:t>DECIMAL,</w:t>
      </w:r>
    </w:p>
    <w:p w:rsidR="004F1177" w:rsidRPr="00676C5B" w:rsidRDefault="004F1177" w:rsidP="004F1177">
      <w:pPr>
        <w:numPr>
          <w:ilvl w:val="0"/>
          <w:numId w:val="2"/>
        </w:numPr>
        <w:spacing w:before="100" w:beforeAutospacing="1" w:after="100" w:afterAutospacing="1" w:line="240" w:lineRule="auto"/>
        <w:rPr>
          <w:sz w:val="20"/>
          <w:szCs w:val="20"/>
        </w:rPr>
      </w:pPr>
      <w:r w:rsidRPr="00676C5B">
        <w:rPr>
          <w:sz w:val="20"/>
          <w:szCs w:val="20"/>
        </w:rPr>
        <w:t>БУЛЕВСКИЙ.</w:t>
      </w:r>
    </w:p>
    <w:p w:rsidR="004F1177" w:rsidRPr="00676C5B" w:rsidRDefault="004F1177" w:rsidP="004F1177">
      <w:pPr>
        <w:rPr>
          <w:sz w:val="20"/>
          <w:szCs w:val="20"/>
        </w:rPr>
      </w:pPr>
      <w:r w:rsidRPr="00676C5B">
        <w:rPr>
          <w:noProof/>
          <w:sz w:val="20"/>
          <w:szCs w:val="20"/>
          <w:lang w:eastAsia="ru-RU"/>
        </w:rPr>
        <w:lastRenderedPageBreak/>
        <w:drawing>
          <wp:inline distT="0" distB="0" distL="0" distR="0" wp14:anchorId="5AD80EC3" wp14:editId="2DBB374B">
            <wp:extent cx="5793740" cy="3436620"/>
            <wp:effectExtent l="0" t="0" r="0" b="0"/>
            <wp:docPr id="2" name="Рисунок 2" descr="http://www.intuit.ru/department/pl/csharp20/class/free/2/02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tuit.ru/department/pl/csharp20/class/free/2/02_0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3740" cy="3436620"/>
                    </a:xfrm>
                    <a:prstGeom prst="rect">
                      <a:avLst/>
                    </a:prstGeom>
                    <a:noFill/>
                    <a:ln>
                      <a:noFill/>
                    </a:ln>
                  </pic:spPr>
                </pic:pic>
              </a:graphicData>
            </a:graphic>
          </wp:inline>
        </w:drawing>
      </w:r>
    </w:p>
    <w:p w:rsidR="004F1177" w:rsidRPr="00676C5B" w:rsidRDefault="004F1177" w:rsidP="004F1177">
      <w:pPr>
        <w:rPr>
          <w:sz w:val="20"/>
          <w:szCs w:val="20"/>
        </w:rPr>
      </w:pPr>
    </w:p>
    <w:p w:rsidR="004F1177" w:rsidRPr="00676C5B" w:rsidRDefault="004F1177" w:rsidP="004F1177">
      <w:pPr>
        <w:pStyle w:val="a3"/>
        <w:rPr>
          <w:sz w:val="20"/>
          <w:szCs w:val="20"/>
        </w:rPr>
      </w:pPr>
      <w:r w:rsidRPr="00676C5B">
        <w:rPr>
          <w:sz w:val="20"/>
          <w:szCs w:val="20"/>
        </w:rPr>
        <w:t>Некоторые характеристики простых (элементарных) типов отражены в следующей таблице. Используемые в .NET языки программирования основываются на общей системе типов. Между именами простых типов в C# и именами типов, объявленных в Framework Class Library, существует взаимно однозначное соответствие. Смысл точечной нотации в графе "Соответствует FCL-типу" состоит в явном указании пространства имен, содержащем объявление соответствующего типа:</w:t>
      </w:r>
    </w:p>
    <w:tbl>
      <w:tblPr>
        <w:tblW w:w="0" w:type="auto"/>
        <w:tblCellSpacing w:w="7" w:type="dxa"/>
        <w:tblCellMar>
          <w:top w:w="30" w:type="dxa"/>
          <w:left w:w="30" w:type="dxa"/>
          <w:bottom w:w="30" w:type="dxa"/>
          <w:right w:w="30" w:type="dxa"/>
        </w:tblCellMar>
        <w:tblLook w:val="04A0" w:firstRow="1" w:lastRow="0" w:firstColumn="1" w:lastColumn="0" w:noHBand="0" w:noVBand="1"/>
      </w:tblPr>
      <w:tblGrid>
        <w:gridCol w:w="718"/>
        <w:gridCol w:w="1378"/>
        <w:gridCol w:w="7347"/>
      </w:tblGrid>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rStyle w:val="texample"/>
                <w:sz w:val="20"/>
                <w:szCs w:val="20"/>
              </w:rPr>
              <w:t>Sbyte</w:t>
            </w:r>
          </w:p>
        </w:tc>
        <w:tc>
          <w:tcPr>
            <w:tcW w:w="0" w:type="auto"/>
            <w:shd w:val="clear" w:color="auto" w:fill="EAEAEA"/>
            <w:hideMark/>
          </w:tcPr>
          <w:p w:rsidR="004F1177" w:rsidRPr="00676C5B" w:rsidRDefault="004F1177" w:rsidP="00FC54D0">
            <w:pPr>
              <w:rPr>
                <w:sz w:val="20"/>
                <w:szCs w:val="20"/>
              </w:rPr>
            </w:pPr>
            <w:r w:rsidRPr="00676C5B">
              <w:rPr>
                <w:rStyle w:val="texample"/>
                <w:sz w:val="20"/>
                <w:szCs w:val="20"/>
              </w:rPr>
              <w:t>System.SByte</w:t>
            </w:r>
          </w:p>
        </w:tc>
        <w:tc>
          <w:tcPr>
            <w:tcW w:w="0" w:type="auto"/>
            <w:shd w:val="clear" w:color="auto" w:fill="EAEAEA"/>
            <w:hideMark/>
          </w:tcPr>
          <w:p w:rsidR="004F1177" w:rsidRPr="00676C5B" w:rsidRDefault="004F1177" w:rsidP="00FC54D0">
            <w:pPr>
              <w:rPr>
                <w:sz w:val="20"/>
                <w:szCs w:val="20"/>
              </w:rPr>
            </w:pPr>
            <w:r w:rsidRPr="00676C5B">
              <w:rPr>
                <w:sz w:val="20"/>
                <w:szCs w:val="20"/>
              </w:rPr>
              <w:t>Целый. 8-разрядное со знаком. Диапазон значений: –128 ... 127</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rStyle w:val="texample"/>
                <w:sz w:val="20"/>
                <w:szCs w:val="20"/>
              </w:rPr>
              <w:t>Byte</w:t>
            </w:r>
          </w:p>
        </w:tc>
        <w:tc>
          <w:tcPr>
            <w:tcW w:w="0" w:type="auto"/>
            <w:shd w:val="clear" w:color="auto" w:fill="EAEAEA"/>
            <w:hideMark/>
          </w:tcPr>
          <w:p w:rsidR="004F1177" w:rsidRPr="00676C5B" w:rsidRDefault="004F1177" w:rsidP="00FC54D0">
            <w:pPr>
              <w:rPr>
                <w:sz w:val="20"/>
                <w:szCs w:val="20"/>
              </w:rPr>
            </w:pPr>
            <w:r w:rsidRPr="00676C5B">
              <w:rPr>
                <w:rStyle w:val="texample"/>
                <w:sz w:val="20"/>
                <w:szCs w:val="20"/>
              </w:rPr>
              <w:t>System.Byte</w:t>
            </w:r>
          </w:p>
        </w:tc>
        <w:tc>
          <w:tcPr>
            <w:tcW w:w="0" w:type="auto"/>
            <w:shd w:val="clear" w:color="auto" w:fill="EAEAEA"/>
            <w:hideMark/>
          </w:tcPr>
          <w:p w:rsidR="004F1177" w:rsidRPr="00676C5B" w:rsidRDefault="004F1177" w:rsidP="00FC54D0">
            <w:pPr>
              <w:rPr>
                <w:sz w:val="20"/>
                <w:szCs w:val="20"/>
              </w:rPr>
            </w:pPr>
            <w:r w:rsidRPr="00676C5B">
              <w:rPr>
                <w:sz w:val="20"/>
                <w:szCs w:val="20"/>
              </w:rPr>
              <w:t>Целый. 8-разрядное без знака. Диапазон значений: 0 ... 255</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rStyle w:val="texample"/>
                <w:sz w:val="20"/>
                <w:szCs w:val="20"/>
              </w:rPr>
              <w:t>Short</w:t>
            </w:r>
          </w:p>
        </w:tc>
        <w:tc>
          <w:tcPr>
            <w:tcW w:w="0" w:type="auto"/>
            <w:shd w:val="clear" w:color="auto" w:fill="EAEAEA"/>
            <w:hideMark/>
          </w:tcPr>
          <w:p w:rsidR="004F1177" w:rsidRPr="00676C5B" w:rsidRDefault="004F1177" w:rsidP="00FC54D0">
            <w:pPr>
              <w:rPr>
                <w:sz w:val="20"/>
                <w:szCs w:val="20"/>
              </w:rPr>
            </w:pPr>
            <w:r w:rsidRPr="00676C5B">
              <w:rPr>
                <w:rStyle w:val="texample"/>
                <w:sz w:val="20"/>
                <w:szCs w:val="20"/>
              </w:rPr>
              <w:t>System.Int16</w:t>
            </w:r>
          </w:p>
        </w:tc>
        <w:tc>
          <w:tcPr>
            <w:tcW w:w="0" w:type="auto"/>
            <w:shd w:val="clear" w:color="auto" w:fill="EAEAEA"/>
            <w:hideMark/>
          </w:tcPr>
          <w:p w:rsidR="004F1177" w:rsidRPr="00676C5B" w:rsidRDefault="004F1177" w:rsidP="00FC54D0">
            <w:pPr>
              <w:rPr>
                <w:sz w:val="20"/>
                <w:szCs w:val="20"/>
              </w:rPr>
            </w:pPr>
            <w:r w:rsidRPr="00676C5B">
              <w:rPr>
                <w:sz w:val="20"/>
                <w:szCs w:val="20"/>
              </w:rPr>
              <w:t>Целый. 16-разрядное со знаком. Диапазон значений: –32768 ... 32767</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rStyle w:val="texample"/>
                <w:sz w:val="20"/>
                <w:szCs w:val="20"/>
              </w:rPr>
              <w:t>Ushort</w:t>
            </w:r>
          </w:p>
        </w:tc>
        <w:tc>
          <w:tcPr>
            <w:tcW w:w="0" w:type="auto"/>
            <w:shd w:val="clear" w:color="auto" w:fill="EAEAEA"/>
            <w:hideMark/>
          </w:tcPr>
          <w:p w:rsidR="004F1177" w:rsidRPr="00676C5B" w:rsidRDefault="004F1177" w:rsidP="00FC54D0">
            <w:pPr>
              <w:rPr>
                <w:sz w:val="20"/>
                <w:szCs w:val="20"/>
              </w:rPr>
            </w:pPr>
            <w:r w:rsidRPr="00676C5B">
              <w:rPr>
                <w:rStyle w:val="texample"/>
                <w:sz w:val="20"/>
                <w:szCs w:val="20"/>
              </w:rPr>
              <w:t>System.UInt16</w:t>
            </w:r>
          </w:p>
        </w:tc>
        <w:tc>
          <w:tcPr>
            <w:tcW w:w="0" w:type="auto"/>
            <w:shd w:val="clear" w:color="auto" w:fill="EAEAEA"/>
            <w:hideMark/>
          </w:tcPr>
          <w:p w:rsidR="004F1177" w:rsidRPr="00676C5B" w:rsidRDefault="004F1177" w:rsidP="00FC54D0">
            <w:pPr>
              <w:rPr>
                <w:sz w:val="20"/>
                <w:szCs w:val="20"/>
              </w:rPr>
            </w:pPr>
            <w:r w:rsidRPr="00676C5B">
              <w:rPr>
                <w:sz w:val="20"/>
                <w:szCs w:val="20"/>
              </w:rPr>
              <w:t>Целый. 16-разрядное без знака. Диапазон значений: 0 ... 65535</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rStyle w:val="texample"/>
                <w:sz w:val="20"/>
                <w:szCs w:val="20"/>
              </w:rPr>
              <w:t>Int</w:t>
            </w:r>
          </w:p>
        </w:tc>
        <w:tc>
          <w:tcPr>
            <w:tcW w:w="0" w:type="auto"/>
            <w:shd w:val="clear" w:color="auto" w:fill="EAEAEA"/>
            <w:hideMark/>
          </w:tcPr>
          <w:p w:rsidR="004F1177" w:rsidRPr="00676C5B" w:rsidRDefault="004F1177" w:rsidP="00FC54D0">
            <w:pPr>
              <w:rPr>
                <w:sz w:val="20"/>
                <w:szCs w:val="20"/>
              </w:rPr>
            </w:pPr>
            <w:r w:rsidRPr="00676C5B">
              <w:rPr>
                <w:rStyle w:val="texample"/>
                <w:sz w:val="20"/>
                <w:szCs w:val="20"/>
              </w:rPr>
              <w:t>System.Int32</w:t>
            </w:r>
          </w:p>
        </w:tc>
        <w:tc>
          <w:tcPr>
            <w:tcW w:w="0" w:type="auto"/>
            <w:shd w:val="clear" w:color="auto" w:fill="EAEAEA"/>
            <w:hideMark/>
          </w:tcPr>
          <w:p w:rsidR="004F1177" w:rsidRPr="00676C5B" w:rsidRDefault="004F1177" w:rsidP="00FC54D0">
            <w:pPr>
              <w:rPr>
                <w:sz w:val="20"/>
                <w:szCs w:val="20"/>
              </w:rPr>
            </w:pPr>
            <w:r w:rsidRPr="00676C5B">
              <w:rPr>
                <w:sz w:val="20"/>
                <w:szCs w:val="20"/>
              </w:rPr>
              <w:t>Целый. 32-разрядное со знаком. Диапазон значений: –2147483648 ... 2147483647</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rStyle w:val="texample"/>
                <w:sz w:val="20"/>
                <w:szCs w:val="20"/>
              </w:rPr>
              <w:t>uint</w:t>
            </w:r>
          </w:p>
        </w:tc>
        <w:tc>
          <w:tcPr>
            <w:tcW w:w="0" w:type="auto"/>
            <w:shd w:val="clear" w:color="auto" w:fill="EAEAEA"/>
            <w:hideMark/>
          </w:tcPr>
          <w:p w:rsidR="004F1177" w:rsidRPr="00676C5B" w:rsidRDefault="004F1177" w:rsidP="00FC54D0">
            <w:pPr>
              <w:rPr>
                <w:sz w:val="20"/>
                <w:szCs w:val="20"/>
              </w:rPr>
            </w:pPr>
            <w:r w:rsidRPr="00676C5B">
              <w:rPr>
                <w:rStyle w:val="texample"/>
                <w:sz w:val="20"/>
                <w:szCs w:val="20"/>
              </w:rPr>
              <w:t>System.UInt32</w:t>
            </w:r>
          </w:p>
        </w:tc>
        <w:tc>
          <w:tcPr>
            <w:tcW w:w="0" w:type="auto"/>
            <w:shd w:val="clear" w:color="auto" w:fill="EAEAEA"/>
            <w:hideMark/>
          </w:tcPr>
          <w:p w:rsidR="004F1177" w:rsidRPr="00676C5B" w:rsidRDefault="004F1177" w:rsidP="00FC54D0">
            <w:pPr>
              <w:rPr>
                <w:sz w:val="20"/>
                <w:szCs w:val="20"/>
              </w:rPr>
            </w:pPr>
            <w:r w:rsidRPr="00676C5B">
              <w:rPr>
                <w:sz w:val="20"/>
                <w:szCs w:val="20"/>
              </w:rPr>
              <w:t>Целый. 32-разрядное без знака. Диапазон значений: 0 ... 4294967295</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rStyle w:val="texample"/>
                <w:sz w:val="20"/>
                <w:szCs w:val="20"/>
              </w:rPr>
              <w:t>long</w:t>
            </w:r>
          </w:p>
        </w:tc>
        <w:tc>
          <w:tcPr>
            <w:tcW w:w="0" w:type="auto"/>
            <w:shd w:val="clear" w:color="auto" w:fill="EAEAEA"/>
            <w:hideMark/>
          </w:tcPr>
          <w:p w:rsidR="004F1177" w:rsidRPr="00676C5B" w:rsidRDefault="004F1177" w:rsidP="00FC54D0">
            <w:pPr>
              <w:rPr>
                <w:sz w:val="20"/>
                <w:szCs w:val="20"/>
              </w:rPr>
            </w:pPr>
            <w:r w:rsidRPr="00676C5B">
              <w:rPr>
                <w:rStyle w:val="texample"/>
                <w:sz w:val="20"/>
                <w:szCs w:val="20"/>
              </w:rPr>
              <w:t>System.Int64</w:t>
            </w:r>
          </w:p>
        </w:tc>
        <w:tc>
          <w:tcPr>
            <w:tcW w:w="0" w:type="auto"/>
            <w:shd w:val="clear" w:color="auto" w:fill="EAEAEA"/>
            <w:hideMark/>
          </w:tcPr>
          <w:p w:rsidR="004F1177" w:rsidRPr="00676C5B" w:rsidRDefault="004F1177" w:rsidP="00FC54D0">
            <w:pPr>
              <w:rPr>
                <w:sz w:val="20"/>
                <w:szCs w:val="20"/>
              </w:rPr>
            </w:pPr>
            <w:r w:rsidRPr="00676C5B">
              <w:rPr>
                <w:sz w:val="20"/>
                <w:szCs w:val="20"/>
              </w:rPr>
              <w:t>Целый. 64-разрядное со знаком. Диапазон значений: –9223372036854775808 ... 9223372036854775807</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rStyle w:val="texample"/>
                <w:sz w:val="20"/>
                <w:szCs w:val="20"/>
              </w:rPr>
              <w:t>ulong</w:t>
            </w:r>
          </w:p>
        </w:tc>
        <w:tc>
          <w:tcPr>
            <w:tcW w:w="0" w:type="auto"/>
            <w:shd w:val="clear" w:color="auto" w:fill="EAEAEA"/>
            <w:hideMark/>
          </w:tcPr>
          <w:p w:rsidR="004F1177" w:rsidRPr="00676C5B" w:rsidRDefault="004F1177" w:rsidP="00FC54D0">
            <w:pPr>
              <w:rPr>
                <w:sz w:val="20"/>
                <w:szCs w:val="20"/>
              </w:rPr>
            </w:pPr>
            <w:r w:rsidRPr="00676C5B">
              <w:rPr>
                <w:rStyle w:val="texample"/>
                <w:sz w:val="20"/>
                <w:szCs w:val="20"/>
              </w:rPr>
              <w:t>System.UInt64</w:t>
            </w:r>
          </w:p>
        </w:tc>
        <w:tc>
          <w:tcPr>
            <w:tcW w:w="0" w:type="auto"/>
            <w:shd w:val="clear" w:color="auto" w:fill="EAEAEA"/>
            <w:hideMark/>
          </w:tcPr>
          <w:p w:rsidR="004F1177" w:rsidRPr="00676C5B" w:rsidRDefault="004F1177" w:rsidP="00FC54D0">
            <w:pPr>
              <w:rPr>
                <w:sz w:val="20"/>
                <w:szCs w:val="20"/>
              </w:rPr>
            </w:pPr>
            <w:r w:rsidRPr="00676C5B">
              <w:rPr>
                <w:sz w:val="20"/>
                <w:szCs w:val="20"/>
              </w:rPr>
              <w:t>Целый. 64-разрядное без знака. Диапазон значений: 0 ... 18446744073709551615</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rStyle w:val="texample"/>
                <w:sz w:val="20"/>
                <w:szCs w:val="20"/>
              </w:rPr>
              <w:t>char</w:t>
            </w:r>
          </w:p>
        </w:tc>
        <w:tc>
          <w:tcPr>
            <w:tcW w:w="0" w:type="auto"/>
            <w:shd w:val="clear" w:color="auto" w:fill="EAEAEA"/>
            <w:hideMark/>
          </w:tcPr>
          <w:p w:rsidR="004F1177" w:rsidRPr="00676C5B" w:rsidRDefault="004F1177" w:rsidP="00FC54D0">
            <w:pPr>
              <w:rPr>
                <w:sz w:val="20"/>
                <w:szCs w:val="20"/>
              </w:rPr>
            </w:pPr>
            <w:r w:rsidRPr="00676C5B">
              <w:rPr>
                <w:rStyle w:val="texample"/>
                <w:sz w:val="20"/>
                <w:szCs w:val="20"/>
              </w:rPr>
              <w:t>System.Char</w:t>
            </w:r>
          </w:p>
        </w:tc>
        <w:tc>
          <w:tcPr>
            <w:tcW w:w="0" w:type="auto"/>
            <w:shd w:val="clear" w:color="auto" w:fill="EAEAEA"/>
            <w:hideMark/>
          </w:tcPr>
          <w:p w:rsidR="004F1177" w:rsidRPr="00676C5B" w:rsidRDefault="004F1177" w:rsidP="00FC54D0">
            <w:pPr>
              <w:rPr>
                <w:sz w:val="20"/>
                <w:szCs w:val="20"/>
              </w:rPr>
            </w:pPr>
            <w:r w:rsidRPr="00676C5B">
              <w:rPr>
                <w:sz w:val="20"/>
                <w:szCs w:val="20"/>
              </w:rPr>
              <w:t>16 (!) разрядный символ UNICODE</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rStyle w:val="texample"/>
                <w:sz w:val="20"/>
                <w:szCs w:val="20"/>
              </w:rPr>
              <w:t>float</w:t>
            </w:r>
          </w:p>
        </w:tc>
        <w:tc>
          <w:tcPr>
            <w:tcW w:w="0" w:type="auto"/>
            <w:shd w:val="clear" w:color="auto" w:fill="EAEAEA"/>
            <w:hideMark/>
          </w:tcPr>
          <w:p w:rsidR="004F1177" w:rsidRPr="00676C5B" w:rsidRDefault="004F1177" w:rsidP="00FC54D0">
            <w:pPr>
              <w:rPr>
                <w:sz w:val="20"/>
                <w:szCs w:val="20"/>
              </w:rPr>
            </w:pPr>
            <w:r w:rsidRPr="00676C5B">
              <w:rPr>
                <w:rStyle w:val="texample"/>
                <w:sz w:val="20"/>
                <w:szCs w:val="20"/>
              </w:rPr>
              <w:t>System.Single</w:t>
            </w:r>
          </w:p>
        </w:tc>
        <w:tc>
          <w:tcPr>
            <w:tcW w:w="0" w:type="auto"/>
            <w:shd w:val="clear" w:color="auto" w:fill="EAEAEA"/>
            <w:hideMark/>
          </w:tcPr>
          <w:p w:rsidR="004F1177" w:rsidRPr="00676C5B" w:rsidRDefault="004F1177" w:rsidP="00FC54D0">
            <w:pPr>
              <w:rPr>
                <w:sz w:val="20"/>
                <w:szCs w:val="20"/>
              </w:rPr>
            </w:pPr>
            <w:r w:rsidRPr="00676C5B">
              <w:rPr>
                <w:sz w:val="20"/>
                <w:szCs w:val="20"/>
              </w:rPr>
              <w:t>Плавающий. 32 разряда. Стандарт IEEE</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rStyle w:val="texample"/>
                <w:sz w:val="20"/>
                <w:szCs w:val="20"/>
              </w:rPr>
              <w:t>double</w:t>
            </w:r>
          </w:p>
        </w:tc>
        <w:tc>
          <w:tcPr>
            <w:tcW w:w="0" w:type="auto"/>
            <w:shd w:val="clear" w:color="auto" w:fill="EAEAEA"/>
            <w:hideMark/>
          </w:tcPr>
          <w:p w:rsidR="004F1177" w:rsidRPr="00676C5B" w:rsidRDefault="004F1177" w:rsidP="00FC54D0">
            <w:pPr>
              <w:rPr>
                <w:sz w:val="20"/>
                <w:szCs w:val="20"/>
              </w:rPr>
            </w:pPr>
            <w:r w:rsidRPr="00676C5B">
              <w:rPr>
                <w:rStyle w:val="texample"/>
                <w:sz w:val="20"/>
                <w:szCs w:val="20"/>
              </w:rPr>
              <w:t>System.Double</w:t>
            </w:r>
          </w:p>
        </w:tc>
        <w:tc>
          <w:tcPr>
            <w:tcW w:w="0" w:type="auto"/>
            <w:shd w:val="clear" w:color="auto" w:fill="EAEAEA"/>
            <w:hideMark/>
          </w:tcPr>
          <w:p w:rsidR="004F1177" w:rsidRPr="00676C5B" w:rsidRDefault="004F1177" w:rsidP="00FC54D0">
            <w:pPr>
              <w:rPr>
                <w:sz w:val="20"/>
                <w:szCs w:val="20"/>
              </w:rPr>
            </w:pPr>
            <w:r w:rsidRPr="00676C5B">
              <w:rPr>
                <w:sz w:val="20"/>
                <w:szCs w:val="20"/>
              </w:rPr>
              <w:t>Плавающий. 64 разряда. Стандарт IEEE</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rStyle w:val="texample"/>
                <w:sz w:val="20"/>
                <w:szCs w:val="20"/>
              </w:rPr>
              <w:lastRenderedPageBreak/>
              <w:t>decimal</w:t>
            </w:r>
          </w:p>
        </w:tc>
        <w:tc>
          <w:tcPr>
            <w:tcW w:w="0" w:type="auto"/>
            <w:shd w:val="clear" w:color="auto" w:fill="EAEAEA"/>
            <w:hideMark/>
          </w:tcPr>
          <w:p w:rsidR="004F1177" w:rsidRPr="00676C5B" w:rsidRDefault="004F1177" w:rsidP="00FC54D0">
            <w:pPr>
              <w:rPr>
                <w:sz w:val="20"/>
                <w:szCs w:val="20"/>
              </w:rPr>
            </w:pPr>
            <w:r w:rsidRPr="00676C5B">
              <w:rPr>
                <w:rStyle w:val="texample"/>
                <w:sz w:val="20"/>
                <w:szCs w:val="20"/>
              </w:rPr>
              <w:t>System.Decimal</w:t>
            </w:r>
          </w:p>
        </w:tc>
        <w:tc>
          <w:tcPr>
            <w:tcW w:w="0" w:type="auto"/>
            <w:shd w:val="clear" w:color="auto" w:fill="EAEAEA"/>
            <w:hideMark/>
          </w:tcPr>
          <w:p w:rsidR="004F1177" w:rsidRPr="00676C5B" w:rsidRDefault="004F1177" w:rsidP="00FC54D0">
            <w:pPr>
              <w:rPr>
                <w:sz w:val="20"/>
                <w:szCs w:val="20"/>
              </w:rPr>
            </w:pPr>
            <w:r w:rsidRPr="00676C5B">
              <w:rPr>
                <w:sz w:val="20"/>
                <w:szCs w:val="20"/>
              </w:rPr>
              <w:t>128-разрядное значение повышенной точности с плавающей точкой</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rStyle w:val="texample"/>
                <w:sz w:val="20"/>
                <w:szCs w:val="20"/>
              </w:rPr>
              <w:t>bool</w:t>
            </w:r>
          </w:p>
        </w:tc>
        <w:tc>
          <w:tcPr>
            <w:tcW w:w="0" w:type="auto"/>
            <w:shd w:val="clear" w:color="auto" w:fill="EAEAEA"/>
            <w:hideMark/>
          </w:tcPr>
          <w:p w:rsidR="004F1177" w:rsidRPr="00676C5B" w:rsidRDefault="004F1177" w:rsidP="00FC54D0">
            <w:pPr>
              <w:rPr>
                <w:sz w:val="20"/>
                <w:szCs w:val="20"/>
              </w:rPr>
            </w:pPr>
            <w:r w:rsidRPr="00676C5B">
              <w:rPr>
                <w:rStyle w:val="texample"/>
                <w:sz w:val="20"/>
                <w:szCs w:val="20"/>
              </w:rPr>
              <w:t>System.Boolean</w:t>
            </w:r>
          </w:p>
        </w:tc>
        <w:tc>
          <w:tcPr>
            <w:tcW w:w="0" w:type="auto"/>
            <w:shd w:val="clear" w:color="auto" w:fill="EAEAEA"/>
            <w:hideMark/>
          </w:tcPr>
          <w:p w:rsidR="004F1177" w:rsidRPr="00676C5B" w:rsidRDefault="004F1177" w:rsidP="00FC54D0">
            <w:pPr>
              <w:rPr>
                <w:sz w:val="20"/>
                <w:szCs w:val="20"/>
              </w:rPr>
            </w:pPr>
            <w:r w:rsidRPr="00676C5B">
              <w:rPr>
                <w:sz w:val="20"/>
                <w:szCs w:val="20"/>
              </w:rPr>
              <w:t xml:space="preserve">Значение </w:t>
            </w:r>
            <w:r w:rsidRPr="00676C5B">
              <w:rPr>
                <w:rStyle w:val="texample"/>
                <w:sz w:val="20"/>
                <w:szCs w:val="20"/>
              </w:rPr>
              <w:t>true</w:t>
            </w:r>
            <w:r w:rsidRPr="00676C5B">
              <w:rPr>
                <w:sz w:val="20"/>
                <w:szCs w:val="20"/>
              </w:rPr>
              <w:t xml:space="preserve"> или </w:t>
            </w:r>
            <w:r w:rsidRPr="00676C5B">
              <w:rPr>
                <w:rStyle w:val="texample"/>
                <w:sz w:val="20"/>
                <w:szCs w:val="20"/>
              </w:rPr>
              <w:t>false</w:t>
            </w:r>
          </w:p>
        </w:tc>
      </w:tr>
    </w:tbl>
    <w:p w:rsidR="004F1177" w:rsidRPr="00676C5B" w:rsidRDefault="004F1177" w:rsidP="004F1177">
      <w:pPr>
        <w:pStyle w:val="a3"/>
        <w:rPr>
          <w:sz w:val="20"/>
          <w:szCs w:val="20"/>
        </w:rPr>
      </w:pPr>
      <w:r w:rsidRPr="00676C5B">
        <w:rPr>
          <w:sz w:val="20"/>
          <w:szCs w:val="20"/>
        </w:rPr>
        <w:t>Ниже представлены основные отличия ссылочных типов и типов-значений.</w:t>
      </w:r>
    </w:p>
    <w:tbl>
      <w:tblPr>
        <w:tblW w:w="0" w:type="auto"/>
        <w:tblCellSpacing w:w="7" w:type="dxa"/>
        <w:tblCellMar>
          <w:top w:w="30" w:type="dxa"/>
          <w:left w:w="30" w:type="dxa"/>
          <w:bottom w:w="30" w:type="dxa"/>
          <w:right w:w="30" w:type="dxa"/>
        </w:tblCellMar>
        <w:tblLook w:val="04A0" w:firstRow="1" w:lastRow="0" w:firstColumn="1" w:lastColumn="0" w:noHBand="0" w:noVBand="1"/>
      </w:tblPr>
      <w:tblGrid>
        <w:gridCol w:w="4557"/>
        <w:gridCol w:w="2511"/>
        <w:gridCol w:w="2375"/>
      </w:tblGrid>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p>
        </w:tc>
        <w:tc>
          <w:tcPr>
            <w:tcW w:w="0" w:type="auto"/>
            <w:shd w:val="clear" w:color="auto" w:fill="D8D8D8"/>
            <w:vAlign w:val="center"/>
            <w:hideMark/>
          </w:tcPr>
          <w:p w:rsidR="004F1177" w:rsidRPr="00676C5B" w:rsidRDefault="004F1177" w:rsidP="00FC54D0">
            <w:pPr>
              <w:jc w:val="center"/>
              <w:rPr>
                <w:b/>
                <w:bCs/>
                <w:sz w:val="20"/>
                <w:szCs w:val="20"/>
              </w:rPr>
            </w:pPr>
            <w:r w:rsidRPr="00676C5B">
              <w:rPr>
                <w:b/>
                <w:bCs/>
                <w:sz w:val="20"/>
                <w:szCs w:val="20"/>
              </w:rPr>
              <w:t>Типы-значения</w:t>
            </w:r>
          </w:p>
        </w:tc>
        <w:tc>
          <w:tcPr>
            <w:tcW w:w="0" w:type="auto"/>
            <w:shd w:val="clear" w:color="auto" w:fill="D8D8D8"/>
            <w:vAlign w:val="center"/>
            <w:hideMark/>
          </w:tcPr>
          <w:p w:rsidR="004F1177" w:rsidRPr="00676C5B" w:rsidRDefault="004F1177" w:rsidP="00FC54D0">
            <w:pPr>
              <w:jc w:val="center"/>
              <w:rPr>
                <w:b/>
                <w:bCs/>
                <w:sz w:val="20"/>
                <w:szCs w:val="20"/>
              </w:rPr>
            </w:pPr>
            <w:r w:rsidRPr="00676C5B">
              <w:rPr>
                <w:b/>
                <w:bCs/>
                <w:sz w:val="20"/>
                <w:szCs w:val="20"/>
              </w:rPr>
              <w:t>Типы-ссылки</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sz w:val="20"/>
                <w:szCs w:val="20"/>
              </w:rPr>
              <w:t>Объект представлен</w:t>
            </w:r>
          </w:p>
        </w:tc>
        <w:tc>
          <w:tcPr>
            <w:tcW w:w="0" w:type="auto"/>
            <w:shd w:val="clear" w:color="auto" w:fill="EAEAEA"/>
            <w:hideMark/>
          </w:tcPr>
          <w:p w:rsidR="004F1177" w:rsidRPr="00676C5B" w:rsidRDefault="004F1177" w:rsidP="00FC54D0">
            <w:pPr>
              <w:rPr>
                <w:sz w:val="20"/>
                <w:szCs w:val="20"/>
              </w:rPr>
            </w:pPr>
            <w:r w:rsidRPr="00676C5B">
              <w:rPr>
                <w:sz w:val="20"/>
                <w:szCs w:val="20"/>
              </w:rPr>
              <w:t>непосредственно значением</w:t>
            </w:r>
          </w:p>
        </w:tc>
        <w:tc>
          <w:tcPr>
            <w:tcW w:w="0" w:type="auto"/>
            <w:shd w:val="clear" w:color="auto" w:fill="EAEAEA"/>
            <w:hideMark/>
          </w:tcPr>
          <w:p w:rsidR="004F1177" w:rsidRPr="00676C5B" w:rsidRDefault="004F1177" w:rsidP="00FC54D0">
            <w:pPr>
              <w:rPr>
                <w:sz w:val="20"/>
                <w:szCs w:val="20"/>
              </w:rPr>
            </w:pPr>
            <w:r w:rsidRPr="00676C5B">
              <w:rPr>
                <w:sz w:val="20"/>
                <w:szCs w:val="20"/>
              </w:rPr>
              <w:t>ссылкой в стеке или куче</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sz w:val="20"/>
                <w:szCs w:val="20"/>
              </w:rPr>
              <w:t>Объект располагается</w:t>
            </w:r>
          </w:p>
        </w:tc>
        <w:tc>
          <w:tcPr>
            <w:tcW w:w="0" w:type="auto"/>
            <w:shd w:val="clear" w:color="auto" w:fill="EAEAEA"/>
            <w:hideMark/>
          </w:tcPr>
          <w:p w:rsidR="004F1177" w:rsidRPr="00676C5B" w:rsidRDefault="004F1177" w:rsidP="00FC54D0">
            <w:pPr>
              <w:rPr>
                <w:sz w:val="20"/>
                <w:szCs w:val="20"/>
              </w:rPr>
            </w:pPr>
            <w:r w:rsidRPr="00676C5B">
              <w:rPr>
                <w:sz w:val="20"/>
                <w:szCs w:val="20"/>
              </w:rPr>
              <w:t>в стеке или куче</w:t>
            </w:r>
          </w:p>
        </w:tc>
        <w:tc>
          <w:tcPr>
            <w:tcW w:w="0" w:type="auto"/>
            <w:shd w:val="clear" w:color="auto" w:fill="EAEAEA"/>
            <w:hideMark/>
          </w:tcPr>
          <w:p w:rsidR="004F1177" w:rsidRPr="00676C5B" w:rsidRDefault="004F1177" w:rsidP="00FC54D0">
            <w:pPr>
              <w:rPr>
                <w:sz w:val="20"/>
                <w:szCs w:val="20"/>
              </w:rPr>
            </w:pPr>
            <w:r w:rsidRPr="00676C5B">
              <w:rPr>
                <w:sz w:val="20"/>
                <w:szCs w:val="20"/>
              </w:rPr>
              <w:t>в куче</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sz w:val="20"/>
                <w:szCs w:val="20"/>
              </w:rPr>
              <w:t>Значение по умолчанию</w:t>
            </w:r>
          </w:p>
        </w:tc>
        <w:tc>
          <w:tcPr>
            <w:tcW w:w="0" w:type="auto"/>
            <w:shd w:val="clear" w:color="auto" w:fill="EAEAEA"/>
            <w:hideMark/>
          </w:tcPr>
          <w:p w:rsidR="004F1177" w:rsidRPr="00676C5B" w:rsidRDefault="004F1177" w:rsidP="00FC54D0">
            <w:pPr>
              <w:rPr>
                <w:sz w:val="20"/>
                <w:szCs w:val="20"/>
              </w:rPr>
            </w:pPr>
            <w:r w:rsidRPr="00676C5B">
              <w:rPr>
                <w:rStyle w:val="texample"/>
                <w:sz w:val="20"/>
                <w:szCs w:val="20"/>
              </w:rPr>
              <w:t>0</w:t>
            </w:r>
            <w:r w:rsidRPr="00676C5B">
              <w:rPr>
                <w:sz w:val="20"/>
                <w:szCs w:val="20"/>
              </w:rPr>
              <w:t xml:space="preserve">, </w:t>
            </w:r>
            <w:r w:rsidRPr="00676C5B">
              <w:rPr>
                <w:rStyle w:val="texample"/>
                <w:sz w:val="20"/>
                <w:szCs w:val="20"/>
              </w:rPr>
              <w:t>false</w:t>
            </w:r>
            <w:r w:rsidRPr="00676C5B">
              <w:rPr>
                <w:sz w:val="20"/>
                <w:szCs w:val="20"/>
              </w:rPr>
              <w:t xml:space="preserve">, ' </w:t>
            </w:r>
            <w:r w:rsidRPr="00676C5B">
              <w:rPr>
                <w:rStyle w:val="texample"/>
                <w:sz w:val="20"/>
                <w:szCs w:val="20"/>
              </w:rPr>
              <w:t>\0</w:t>
            </w:r>
            <w:r w:rsidRPr="00676C5B">
              <w:rPr>
                <w:sz w:val="20"/>
                <w:szCs w:val="20"/>
              </w:rPr>
              <w:t xml:space="preserve"> ', </w:t>
            </w:r>
            <w:r w:rsidRPr="00676C5B">
              <w:rPr>
                <w:rStyle w:val="texample"/>
                <w:sz w:val="20"/>
                <w:szCs w:val="20"/>
              </w:rPr>
              <w:t>null</w:t>
            </w:r>
          </w:p>
        </w:tc>
        <w:tc>
          <w:tcPr>
            <w:tcW w:w="0" w:type="auto"/>
            <w:shd w:val="clear" w:color="auto" w:fill="EAEAEA"/>
            <w:hideMark/>
          </w:tcPr>
          <w:p w:rsidR="004F1177" w:rsidRPr="00676C5B" w:rsidRDefault="004F1177" w:rsidP="00FC54D0">
            <w:pPr>
              <w:rPr>
                <w:sz w:val="20"/>
                <w:szCs w:val="20"/>
              </w:rPr>
            </w:pPr>
            <w:r w:rsidRPr="00676C5B">
              <w:rPr>
                <w:sz w:val="20"/>
                <w:szCs w:val="20"/>
              </w:rPr>
              <w:t xml:space="preserve">ссылка имеет значение </w:t>
            </w:r>
            <w:r w:rsidRPr="00676C5B">
              <w:rPr>
                <w:rStyle w:val="texample"/>
                <w:sz w:val="20"/>
                <w:szCs w:val="20"/>
              </w:rPr>
              <w:t>null</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sz w:val="20"/>
                <w:szCs w:val="20"/>
              </w:rPr>
              <w:t>При выполнении операции присваивания копируется</w:t>
            </w:r>
          </w:p>
        </w:tc>
        <w:tc>
          <w:tcPr>
            <w:tcW w:w="0" w:type="auto"/>
            <w:shd w:val="clear" w:color="auto" w:fill="EAEAEA"/>
            <w:hideMark/>
          </w:tcPr>
          <w:p w:rsidR="004F1177" w:rsidRPr="00676C5B" w:rsidRDefault="004F1177" w:rsidP="00FC54D0">
            <w:pPr>
              <w:rPr>
                <w:sz w:val="20"/>
                <w:szCs w:val="20"/>
              </w:rPr>
            </w:pPr>
            <w:r w:rsidRPr="00676C5B">
              <w:rPr>
                <w:sz w:val="20"/>
                <w:szCs w:val="20"/>
              </w:rPr>
              <w:t>значение</w:t>
            </w:r>
          </w:p>
        </w:tc>
        <w:tc>
          <w:tcPr>
            <w:tcW w:w="0" w:type="auto"/>
            <w:shd w:val="clear" w:color="auto" w:fill="EAEAEA"/>
            <w:hideMark/>
          </w:tcPr>
          <w:p w:rsidR="004F1177" w:rsidRPr="00676C5B" w:rsidRDefault="004F1177" w:rsidP="00FC54D0">
            <w:pPr>
              <w:rPr>
                <w:sz w:val="20"/>
                <w:szCs w:val="20"/>
              </w:rPr>
            </w:pPr>
            <w:r w:rsidRPr="00676C5B">
              <w:rPr>
                <w:sz w:val="20"/>
                <w:szCs w:val="20"/>
              </w:rPr>
              <w:t>ссылка</w:t>
            </w:r>
          </w:p>
        </w:tc>
      </w:tr>
    </w:tbl>
    <w:p w:rsidR="004F1177" w:rsidRPr="00676C5B" w:rsidRDefault="004F1177" w:rsidP="004F1177">
      <w:pPr>
        <w:pStyle w:val="a3"/>
        <w:rPr>
          <w:sz w:val="20"/>
          <w:szCs w:val="20"/>
        </w:rPr>
      </w:pPr>
      <w:r w:rsidRPr="00676C5B">
        <w:rPr>
          <w:sz w:val="20"/>
          <w:szCs w:val="20"/>
        </w:rPr>
        <w:t xml:space="preserve">В C# объявление любой структуры и класса основывается на объявлении предопределенного класса </w:t>
      </w:r>
      <w:r w:rsidRPr="00676C5B">
        <w:rPr>
          <w:rStyle w:val="texample"/>
          <w:sz w:val="20"/>
          <w:szCs w:val="20"/>
        </w:rPr>
        <w:t>object</w:t>
      </w:r>
      <w:r w:rsidRPr="00676C5B">
        <w:rPr>
          <w:sz w:val="20"/>
          <w:szCs w:val="20"/>
        </w:rPr>
        <w:t xml:space="preserve"> (наследует класс </w:t>
      </w:r>
      <w:r w:rsidRPr="00676C5B">
        <w:rPr>
          <w:rStyle w:val="texample"/>
          <w:sz w:val="20"/>
          <w:szCs w:val="20"/>
        </w:rPr>
        <w:t>object</w:t>
      </w:r>
      <w:r w:rsidRPr="00676C5B">
        <w:rPr>
          <w:sz w:val="20"/>
          <w:szCs w:val="20"/>
        </w:rPr>
        <w:t xml:space="preserve"> ). Следствием этого является возможность вызова от имени объектов — представителей любой структуры или класса, унаследованных от класса </w:t>
      </w:r>
      <w:r w:rsidRPr="00676C5B">
        <w:rPr>
          <w:rStyle w:val="texample"/>
          <w:sz w:val="20"/>
          <w:szCs w:val="20"/>
        </w:rPr>
        <w:t>object</w:t>
      </w:r>
      <w:r w:rsidRPr="00676C5B">
        <w:rPr>
          <w:sz w:val="20"/>
          <w:szCs w:val="20"/>
        </w:rPr>
        <w:t xml:space="preserve"> методов. В частности, метода </w:t>
      </w:r>
      <w:r w:rsidRPr="00676C5B">
        <w:rPr>
          <w:rStyle w:val="texample"/>
          <w:sz w:val="20"/>
          <w:szCs w:val="20"/>
        </w:rPr>
        <w:t>ToString</w:t>
      </w:r>
      <w:r w:rsidRPr="00676C5B">
        <w:rPr>
          <w:sz w:val="20"/>
          <w:szCs w:val="20"/>
        </w:rPr>
        <w:t xml:space="preserve">. Этот метод возвращает строковое (значение типа </w:t>
      </w:r>
      <w:r w:rsidRPr="00676C5B">
        <w:rPr>
          <w:rStyle w:val="texample"/>
          <w:sz w:val="20"/>
          <w:szCs w:val="20"/>
        </w:rPr>
        <w:t>string</w:t>
      </w:r>
      <w:r w:rsidRPr="00676C5B">
        <w:rPr>
          <w:sz w:val="20"/>
          <w:szCs w:val="20"/>
        </w:rPr>
        <w:t xml:space="preserve"> ) представление объекта.</w:t>
      </w:r>
    </w:p>
    <w:p w:rsidR="004F1177" w:rsidRPr="00676C5B" w:rsidRDefault="004F1177" w:rsidP="004F1177">
      <w:pPr>
        <w:pStyle w:val="a3"/>
        <w:rPr>
          <w:sz w:val="20"/>
          <w:szCs w:val="20"/>
        </w:rPr>
      </w:pPr>
      <w:r w:rsidRPr="00676C5B">
        <w:rPr>
          <w:sz w:val="20"/>
          <w:szCs w:val="20"/>
        </w:rPr>
        <w:t xml:space="preserve">Все типы (типы-значения и типы-ссылки), за исключением простых типов-значений и пары предопределенных ссылочных типов ( </w:t>
      </w:r>
      <w:r w:rsidRPr="00676C5B">
        <w:rPr>
          <w:rStyle w:val="texample"/>
          <w:sz w:val="20"/>
          <w:szCs w:val="20"/>
        </w:rPr>
        <w:t>string</w:t>
      </w:r>
      <w:r w:rsidRPr="00676C5B">
        <w:rPr>
          <w:sz w:val="20"/>
          <w:szCs w:val="20"/>
        </w:rPr>
        <w:t xml:space="preserve"> и </w:t>
      </w:r>
      <w:r w:rsidRPr="00676C5B">
        <w:rPr>
          <w:rStyle w:val="texample"/>
          <w:sz w:val="20"/>
          <w:szCs w:val="20"/>
        </w:rPr>
        <w:t>object</w:t>
      </w:r>
      <w:r w:rsidRPr="00676C5B">
        <w:rPr>
          <w:sz w:val="20"/>
          <w:szCs w:val="20"/>
        </w:rPr>
        <w:t xml:space="preserve"> ), должны определяться (если уже не были ранее специально определены) программистами в рамках объявлений. Подлежащие объявлению типы называются производными типами.</w:t>
      </w:r>
    </w:p>
    <w:p w:rsidR="004F1177" w:rsidRPr="00676C5B" w:rsidRDefault="004F1177" w:rsidP="004F1177">
      <w:pPr>
        <w:pStyle w:val="a3"/>
        <w:rPr>
          <w:sz w:val="20"/>
          <w:szCs w:val="20"/>
        </w:rPr>
      </w:pPr>
      <w:r w:rsidRPr="00676C5B">
        <w:rPr>
          <w:sz w:val="20"/>
          <w:szCs w:val="20"/>
        </w:rPr>
        <w:t>В разных CLS-языках типам, удовлетворяющим CLS-спецификации, будут соответствовать одни и те же элементарные типы.</w:t>
      </w:r>
    </w:p>
    <w:p w:rsidR="004F1177" w:rsidRPr="00676C5B" w:rsidRDefault="004F1177" w:rsidP="004F1177">
      <w:pPr>
        <w:pStyle w:val="a3"/>
        <w:rPr>
          <w:sz w:val="20"/>
          <w:szCs w:val="20"/>
        </w:rPr>
      </w:pPr>
      <w:r w:rsidRPr="00676C5B">
        <w:rPr>
          <w:sz w:val="20"/>
          <w:szCs w:val="20"/>
        </w:rPr>
        <w:t>Система встроенных типов C# основывается на системе типов .NET Framework Class Library. При создании IL-кода компилятор осуществляет их отображение в типы из .NET FCL.</w:t>
      </w:r>
    </w:p>
    <w:p w:rsidR="004F1177" w:rsidRPr="00676C5B" w:rsidRDefault="004F1177" w:rsidP="004F1177">
      <w:pPr>
        <w:pStyle w:val="a3"/>
        <w:rPr>
          <w:sz w:val="20"/>
          <w:szCs w:val="20"/>
        </w:rPr>
      </w:pPr>
      <w:r w:rsidRPr="00676C5B">
        <w:rPr>
          <w:sz w:val="20"/>
          <w:szCs w:val="20"/>
        </w:rPr>
        <w:t>Параметризованные типы занимают особое место в системе типов и обсуждаются позже.</w:t>
      </w:r>
    </w:p>
    <w:p w:rsidR="004F1177" w:rsidRPr="00676C5B" w:rsidRDefault="004F1177" w:rsidP="004F1177">
      <w:pPr>
        <w:pStyle w:val="3"/>
        <w:rPr>
          <w:sz w:val="20"/>
          <w:szCs w:val="20"/>
        </w:rPr>
      </w:pPr>
      <w:r w:rsidRPr="00676C5B">
        <w:rPr>
          <w:sz w:val="20"/>
          <w:szCs w:val="20"/>
        </w:rPr>
        <w:t>object и string: предопределенные ссылочные типы</w:t>
      </w:r>
    </w:p>
    <w:p w:rsidR="004F1177" w:rsidRPr="00676C5B" w:rsidRDefault="004F1177" w:rsidP="004F1177">
      <w:pPr>
        <w:pStyle w:val="a3"/>
        <w:rPr>
          <w:sz w:val="20"/>
          <w:szCs w:val="20"/>
        </w:rPr>
      </w:pPr>
      <w:r w:rsidRPr="00676C5B">
        <w:rPr>
          <w:sz w:val="20"/>
          <w:szCs w:val="20"/>
        </w:rPr>
        <w:t>Итак, к ссылочным типам относятся:</w:t>
      </w:r>
    </w:p>
    <w:p w:rsidR="004F1177" w:rsidRPr="00676C5B" w:rsidRDefault="004F1177" w:rsidP="004F1177">
      <w:pPr>
        <w:numPr>
          <w:ilvl w:val="0"/>
          <w:numId w:val="3"/>
        </w:numPr>
        <w:spacing w:before="100" w:beforeAutospacing="1" w:after="100" w:afterAutospacing="1" w:line="240" w:lineRule="auto"/>
        <w:rPr>
          <w:sz w:val="20"/>
          <w:szCs w:val="20"/>
        </w:rPr>
      </w:pPr>
      <w:r w:rsidRPr="00676C5B">
        <w:rPr>
          <w:sz w:val="20"/>
          <w:szCs w:val="20"/>
        </w:rPr>
        <w:t>классы;</w:t>
      </w:r>
    </w:p>
    <w:p w:rsidR="004F1177" w:rsidRPr="00676C5B" w:rsidRDefault="004F1177" w:rsidP="004F1177">
      <w:pPr>
        <w:numPr>
          <w:ilvl w:val="0"/>
          <w:numId w:val="3"/>
        </w:numPr>
        <w:spacing w:before="100" w:beforeAutospacing="1" w:after="100" w:afterAutospacing="1" w:line="240" w:lineRule="auto"/>
        <w:rPr>
          <w:sz w:val="20"/>
          <w:szCs w:val="20"/>
        </w:rPr>
      </w:pPr>
      <w:r w:rsidRPr="00676C5B">
        <w:rPr>
          <w:sz w:val="20"/>
          <w:szCs w:val="20"/>
        </w:rPr>
        <w:t>интерфейсы;</w:t>
      </w:r>
    </w:p>
    <w:p w:rsidR="004F1177" w:rsidRPr="00676C5B" w:rsidRDefault="004F1177" w:rsidP="004F1177">
      <w:pPr>
        <w:numPr>
          <w:ilvl w:val="0"/>
          <w:numId w:val="3"/>
        </w:numPr>
        <w:spacing w:before="100" w:beforeAutospacing="1" w:after="100" w:afterAutospacing="1" w:line="240" w:lineRule="auto"/>
        <w:rPr>
          <w:sz w:val="20"/>
          <w:szCs w:val="20"/>
        </w:rPr>
      </w:pPr>
      <w:r w:rsidRPr="00676C5B">
        <w:rPr>
          <w:sz w:val="20"/>
          <w:szCs w:val="20"/>
        </w:rPr>
        <w:t>массивы;</w:t>
      </w:r>
    </w:p>
    <w:p w:rsidR="004F1177" w:rsidRPr="00676C5B" w:rsidRDefault="004F1177" w:rsidP="004F1177">
      <w:pPr>
        <w:numPr>
          <w:ilvl w:val="0"/>
          <w:numId w:val="3"/>
        </w:numPr>
        <w:spacing w:before="100" w:beforeAutospacing="1" w:after="100" w:afterAutospacing="1" w:line="240" w:lineRule="auto"/>
        <w:rPr>
          <w:sz w:val="20"/>
          <w:szCs w:val="20"/>
        </w:rPr>
      </w:pPr>
      <w:r w:rsidRPr="00676C5B">
        <w:rPr>
          <w:sz w:val="20"/>
          <w:szCs w:val="20"/>
        </w:rPr>
        <w:t>делегаты.</w:t>
      </w:r>
    </w:p>
    <w:p w:rsidR="004F1177" w:rsidRPr="00676C5B" w:rsidRDefault="004F1177" w:rsidP="004F1177">
      <w:pPr>
        <w:pStyle w:val="a3"/>
        <w:rPr>
          <w:sz w:val="20"/>
          <w:szCs w:val="20"/>
        </w:rPr>
      </w:pPr>
      <w:r w:rsidRPr="00676C5B">
        <w:rPr>
          <w:sz w:val="20"/>
          <w:szCs w:val="20"/>
        </w:rPr>
        <w:t xml:space="preserve">Для каждой категории ссылочных типов существуют собственные правила объявления. Объявления классов вводятся ключевым словом </w:t>
      </w:r>
      <w:r w:rsidRPr="00676C5B">
        <w:rPr>
          <w:rStyle w:val="texample"/>
          <w:sz w:val="20"/>
          <w:szCs w:val="20"/>
        </w:rPr>
        <w:t>class</w:t>
      </w:r>
      <w:r w:rsidRPr="00676C5B">
        <w:rPr>
          <w:sz w:val="20"/>
          <w:szCs w:val="20"/>
        </w:rPr>
        <w:t xml:space="preserve">. Правила объявления классов (как и правила объявления других ссылочных типов, а также типов-значений, объявляемых с помощью ключевого слова </w:t>
      </w:r>
      <w:r w:rsidRPr="00676C5B">
        <w:rPr>
          <w:rStyle w:val="texample"/>
          <w:sz w:val="20"/>
          <w:szCs w:val="20"/>
        </w:rPr>
        <w:t>struct</w:t>
      </w:r>
      <w:r w:rsidRPr="00676C5B">
        <w:rPr>
          <w:sz w:val="20"/>
          <w:szCs w:val="20"/>
        </w:rPr>
        <w:t xml:space="preserve"> ) позволяют объявлять неограниченное множество разнообразных ссылочных типов и структур.</w:t>
      </w:r>
    </w:p>
    <w:p w:rsidR="004F1177" w:rsidRPr="00676C5B" w:rsidRDefault="004F1177" w:rsidP="004F1177">
      <w:pPr>
        <w:pStyle w:val="a3"/>
        <w:rPr>
          <w:sz w:val="20"/>
          <w:szCs w:val="20"/>
        </w:rPr>
      </w:pPr>
      <w:r w:rsidRPr="00676C5B">
        <w:rPr>
          <w:sz w:val="20"/>
          <w:szCs w:val="20"/>
        </w:rPr>
        <w:t xml:space="preserve">Среди множества классов выделяют предопределенные ссылочные типы </w:t>
      </w:r>
      <w:r w:rsidRPr="00676C5B">
        <w:rPr>
          <w:rStyle w:val="texample"/>
          <w:sz w:val="20"/>
          <w:szCs w:val="20"/>
        </w:rPr>
        <w:t>object</w:t>
      </w:r>
      <w:r w:rsidRPr="00676C5B">
        <w:rPr>
          <w:sz w:val="20"/>
          <w:szCs w:val="20"/>
        </w:rPr>
        <w:t xml:space="preserve"> и </w:t>
      </w:r>
      <w:r w:rsidRPr="00676C5B">
        <w:rPr>
          <w:rStyle w:val="texample"/>
          <w:sz w:val="20"/>
          <w:szCs w:val="20"/>
        </w:rPr>
        <w:t>string</w:t>
      </w:r>
      <w:r w:rsidRPr="00676C5B">
        <w:rPr>
          <w:sz w:val="20"/>
          <w:szCs w:val="20"/>
        </w:rPr>
        <w:t xml:space="preserve">, которым соответствуют FCL-типы </w:t>
      </w:r>
      <w:r w:rsidRPr="00676C5B">
        <w:rPr>
          <w:rStyle w:val="texample"/>
          <w:sz w:val="20"/>
          <w:szCs w:val="20"/>
        </w:rPr>
        <w:t>System.Object</w:t>
      </w:r>
      <w:r w:rsidRPr="00676C5B">
        <w:rPr>
          <w:sz w:val="20"/>
          <w:szCs w:val="20"/>
        </w:rPr>
        <w:t xml:space="preserve"> и </w:t>
      </w:r>
      <w:r w:rsidRPr="00676C5B">
        <w:rPr>
          <w:rStyle w:val="texample"/>
          <w:sz w:val="20"/>
          <w:szCs w:val="20"/>
        </w:rPr>
        <w:t>System.String</w:t>
      </w:r>
      <w:r w:rsidRPr="00676C5B">
        <w:rPr>
          <w:sz w:val="20"/>
          <w:szCs w:val="20"/>
        </w:rPr>
        <w:t>. Свойства, функциональность и особенности применения этих типов рассматриваются ниже.</w:t>
      </w:r>
    </w:p>
    <w:p w:rsidR="004F1177" w:rsidRPr="00676C5B" w:rsidRDefault="004F1177" w:rsidP="004F1177">
      <w:pPr>
        <w:pStyle w:val="3"/>
        <w:rPr>
          <w:sz w:val="20"/>
          <w:szCs w:val="20"/>
        </w:rPr>
      </w:pPr>
      <w:bookmarkStart w:id="0" w:name="sect4"/>
      <w:bookmarkEnd w:id="0"/>
      <w:r w:rsidRPr="00676C5B">
        <w:rPr>
          <w:sz w:val="20"/>
          <w:szCs w:val="20"/>
        </w:rPr>
        <w:lastRenderedPageBreak/>
        <w:t>Литералы. Представление значений</w:t>
      </w:r>
    </w:p>
    <w:p w:rsidR="004F1177" w:rsidRPr="00676C5B" w:rsidRDefault="004F1177" w:rsidP="004F1177">
      <w:pPr>
        <w:pStyle w:val="a3"/>
        <w:rPr>
          <w:sz w:val="20"/>
          <w:szCs w:val="20"/>
        </w:rPr>
      </w:pPr>
      <w:r w:rsidRPr="00676C5B">
        <w:rPr>
          <w:sz w:val="20"/>
          <w:szCs w:val="20"/>
        </w:rPr>
        <w:t>В программах на языках высокого уровня (C# в том числе) литералами называют последовательности входящих в алфавит языка программирования символов, обеспечивающих явное представление значений, которые используются для обозначения начальных значений в объявлении членов классов, переменных и констант в методах класса.</w:t>
      </w:r>
    </w:p>
    <w:p w:rsidR="004F1177" w:rsidRPr="00676C5B" w:rsidRDefault="004F1177" w:rsidP="004F1177">
      <w:pPr>
        <w:pStyle w:val="a3"/>
        <w:rPr>
          <w:sz w:val="20"/>
          <w:szCs w:val="20"/>
        </w:rPr>
      </w:pPr>
      <w:r w:rsidRPr="00676C5B">
        <w:rPr>
          <w:sz w:val="20"/>
          <w:szCs w:val="20"/>
        </w:rPr>
        <w:t>Различаются литералы арифметические (разных типов), логические, символьные (включая Escape-последовательности), строковые.</w:t>
      </w:r>
    </w:p>
    <w:p w:rsidR="004F1177" w:rsidRPr="00676C5B" w:rsidRDefault="004F1177" w:rsidP="004F1177">
      <w:pPr>
        <w:pStyle w:val="4"/>
        <w:rPr>
          <w:sz w:val="20"/>
          <w:szCs w:val="20"/>
        </w:rPr>
      </w:pPr>
      <w:bookmarkStart w:id="1" w:name="sect5"/>
      <w:bookmarkEnd w:id="1"/>
      <w:r w:rsidRPr="00676C5B">
        <w:rPr>
          <w:sz w:val="20"/>
          <w:szCs w:val="20"/>
        </w:rPr>
        <w:t>Арифметические литералы</w:t>
      </w:r>
    </w:p>
    <w:p w:rsidR="004F1177" w:rsidRPr="00676C5B" w:rsidRDefault="004F1177" w:rsidP="004F1177">
      <w:pPr>
        <w:pStyle w:val="a3"/>
        <w:rPr>
          <w:sz w:val="20"/>
          <w:szCs w:val="20"/>
        </w:rPr>
      </w:pPr>
      <w:r w:rsidRPr="00676C5B">
        <w:rPr>
          <w:sz w:val="20"/>
          <w:szCs w:val="20"/>
        </w:rPr>
        <w:t>Арифметические литералы кодируют значения различных (арифметических) типов. Тип арифметического литерала определяется следующими интуитивно понятными внешними признаками:</w:t>
      </w:r>
    </w:p>
    <w:p w:rsidR="004F1177" w:rsidRPr="00676C5B" w:rsidRDefault="004F1177" w:rsidP="004F1177">
      <w:pPr>
        <w:numPr>
          <w:ilvl w:val="0"/>
          <w:numId w:val="4"/>
        </w:numPr>
        <w:spacing w:before="100" w:beforeAutospacing="1" w:after="100" w:afterAutospacing="1" w:line="240" w:lineRule="auto"/>
        <w:rPr>
          <w:sz w:val="20"/>
          <w:szCs w:val="20"/>
        </w:rPr>
      </w:pPr>
      <w:r w:rsidRPr="00676C5B">
        <w:rPr>
          <w:sz w:val="20"/>
          <w:szCs w:val="20"/>
        </w:rPr>
        <w:t xml:space="preserve">стандартным внешним видом. Значение целочисленного типа обычно кодируется интуитивно понятной последовательностью символов ' </w:t>
      </w:r>
      <w:r w:rsidRPr="00676C5B">
        <w:rPr>
          <w:rStyle w:val="texample"/>
          <w:sz w:val="20"/>
          <w:szCs w:val="20"/>
        </w:rPr>
        <w:t>1</w:t>
      </w:r>
      <w:r w:rsidRPr="00676C5B">
        <w:rPr>
          <w:sz w:val="20"/>
          <w:szCs w:val="20"/>
        </w:rPr>
        <w:t xml:space="preserve"> ', ..., ' </w:t>
      </w:r>
      <w:r w:rsidRPr="00676C5B">
        <w:rPr>
          <w:rStyle w:val="texample"/>
          <w:sz w:val="20"/>
          <w:szCs w:val="20"/>
        </w:rPr>
        <w:t>9</w:t>
      </w:r>
      <w:r w:rsidRPr="00676C5B">
        <w:rPr>
          <w:sz w:val="20"/>
          <w:szCs w:val="20"/>
        </w:rPr>
        <w:t xml:space="preserve"> ', ' </w:t>
      </w:r>
      <w:r w:rsidRPr="00676C5B">
        <w:rPr>
          <w:rStyle w:val="texample"/>
          <w:sz w:val="20"/>
          <w:szCs w:val="20"/>
        </w:rPr>
        <w:t>0</w:t>
      </w:r>
      <w:r w:rsidRPr="00676C5B">
        <w:rPr>
          <w:sz w:val="20"/>
          <w:szCs w:val="20"/>
        </w:rPr>
        <w:t xml:space="preserve"> '. Значение плавающего типа также предполагает стандартный вид (точка-разделитель между целой и дробной частью, либо научная или экспоненциальная нотация – 1.2500E+052). Шестнадцатеричное представление целочисленного значения кодируется шестнадцатеричным литералом, состоящим из символов ' </w:t>
      </w:r>
      <w:r w:rsidRPr="00676C5B">
        <w:rPr>
          <w:rStyle w:val="texample"/>
          <w:sz w:val="20"/>
          <w:szCs w:val="20"/>
        </w:rPr>
        <w:t>0</w:t>
      </w:r>
      <w:r w:rsidRPr="00676C5B">
        <w:rPr>
          <w:sz w:val="20"/>
          <w:szCs w:val="20"/>
        </w:rPr>
        <w:t xml:space="preserve"> ', ..., ' </w:t>
      </w:r>
      <w:r w:rsidRPr="00676C5B">
        <w:rPr>
          <w:rStyle w:val="texample"/>
          <w:sz w:val="20"/>
          <w:szCs w:val="20"/>
        </w:rPr>
        <w:t>9</w:t>
      </w:r>
      <w:r w:rsidRPr="00676C5B">
        <w:rPr>
          <w:sz w:val="20"/>
          <w:szCs w:val="20"/>
        </w:rPr>
        <w:t xml:space="preserve"> ', а также ' </w:t>
      </w:r>
      <w:r w:rsidRPr="00676C5B">
        <w:rPr>
          <w:rStyle w:val="texample"/>
          <w:sz w:val="20"/>
          <w:szCs w:val="20"/>
        </w:rPr>
        <w:t>a</w:t>
      </w:r>
      <w:r w:rsidRPr="00676C5B">
        <w:rPr>
          <w:sz w:val="20"/>
          <w:szCs w:val="20"/>
        </w:rPr>
        <w:t xml:space="preserve"> ', ..., ' </w:t>
      </w:r>
      <w:r w:rsidRPr="00676C5B">
        <w:rPr>
          <w:rStyle w:val="texample"/>
          <w:sz w:val="20"/>
          <w:szCs w:val="20"/>
        </w:rPr>
        <w:t>f</w:t>
      </w:r>
      <w:r w:rsidRPr="00676C5B">
        <w:rPr>
          <w:sz w:val="20"/>
          <w:szCs w:val="20"/>
        </w:rPr>
        <w:t xml:space="preserve"> ', либо ' </w:t>
      </w:r>
      <w:r w:rsidRPr="00676C5B">
        <w:rPr>
          <w:rStyle w:val="texample"/>
          <w:sz w:val="20"/>
          <w:szCs w:val="20"/>
        </w:rPr>
        <w:t>A</w:t>
      </w:r>
      <w:r w:rsidRPr="00676C5B">
        <w:rPr>
          <w:sz w:val="20"/>
          <w:szCs w:val="20"/>
        </w:rPr>
        <w:t xml:space="preserve"> ', ..., ' </w:t>
      </w:r>
      <w:r w:rsidRPr="00676C5B">
        <w:rPr>
          <w:rStyle w:val="texample"/>
          <w:sz w:val="20"/>
          <w:szCs w:val="20"/>
        </w:rPr>
        <w:t>F</w:t>
      </w:r>
      <w:r w:rsidRPr="00676C5B">
        <w:rPr>
          <w:sz w:val="20"/>
          <w:szCs w:val="20"/>
        </w:rPr>
        <w:t xml:space="preserve"> ' с префиксом ' </w:t>
      </w:r>
      <w:r w:rsidRPr="00676C5B">
        <w:rPr>
          <w:rStyle w:val="texample"/>
          <w:sz w:val="20"/>
          <w:szCs w:val="20"/>
        </w:rPr>
        <w:t>0x</w:t>
      </w:r>
      <w:r w:rsidRPr="00676C5B">
        <w:rPr>
          <w:sz w:val="20"/>
          <w:szCs w:val="20"/>
        </w:rPr>
        <w:t xml:space="preserve"> ';</w:t>
      </w:r>
    </w:p>
    <w:p w:rsidR="004F1177" w:rsidRPr="00676C5B" w:rsidRDefault="004F1177" w:rsidP="004F1177">
      <w:pPr>
        <w:numPr>
          <w:ilvl w:val="0"/>
          <w:numId w:val="4"/>
        </w:numPr>
        <w:spacing w:before="100" w:beforeAutospacing="1" w:after="100" w:afterAutospacing="1" w:line="240" w:lineRule="auto"/>
        <w:rPr>
          <w:sz w:val="20"/>
          <w:szCs w:val="20"/>
        </w:rPr>
      </w:pPr>
      <w:r w:rsidRPr="00676C5B">
        <w:rPr>
          <w:sz w:val="20"/>
          <w:szCs w:val="20"/>
        </w:rPr>
        <w:t>собственно значением. 32768 никак не может быть значением типа short;</w:t>
      </w:r>
    </w:p>
    <w:p w:rsidR="004F1177" w:rsidRPr="00676C5B" w:rsidRDefault="004F1177" w:rsidP="004F1177">
      <w:pPr>
        <w:numPr>
          <w:ilvl w:val="0"/>
          <w:numId w:val="4"/>
        </w:numPr>
        <w:spacing w:before="100" w:beforeAutospacing="1" w:after="100" w:afterAutospacing="1" w:line="240" w:lineRule="auto"/>
        <w:rPr>
          <w:sz w:val="20"/>
          <w:szCs w:val="20"/>
        </w:rPr>
      </w:pPr>
      <w:r w:rsidRPr="00676C5B">
        <w:rPr>
          <w:sz w:val="20"/>
          <w:szCs w:val="20"/>
        </w:rPr>
        <w:t xml:space="preserve">дополнительным суффиксом. Суффиксы </w:t>
      </w:r>
      <w:r w:rsidRPr="00676C5B">
        <w:rPr>
          <w:rStyle w:val="texample"/>
          <w:sz w:val="20"/>
          <w:szCs w:val="20"/>
        </w:rPr>
        <w:t>l, L</w:t>
      </w:r>
      <w:r w:rsidRPr="00676C5B">
        <w:rPr>
          <w:sz w:val="20"/>
          <w:szCs w:val="20"/>
        </w:rPr>
        <w:t xml:space="preserve"> соответствуют типу </w:t>
      </w:r>
      <w:r w:rsidRPr="00676C5B">
        <w:rPr>
          <w:rStyle w:val="texample"/>
          <w:sz w:val="20"/>
          <w:szCs w:val="20"/>
        </w:rPr>
        <w:t>long; ul, UL – unsigned long; f, F – float; d, D – decimal</w:t>
      </w:r>
      <w:r w:rsidRPr="00676C5B">
        <w:rPr>
          <w:sz w:val="20"/>
          <w:szCs w:val="20"/>
        </w:rPr>
        <w:t xml:space="preserve">. Значения типа </w:t>
      </w:r>
      <w:r w:rsidRPr="00676C5B">
        <w:rPr>
          <w:rStyle w:val="texample"/>
          <w:sz w:val="20"/>
          <w:szCs w:val="20"/>
        </w:rPr>
        <w:t>double</w:t>
      </w:r>
      <w:r w:rsidRPr="00676C5B">
        <w:rPr>
          <w:sz w:val="20"/>
          <w:szCs w:val="20"/>
        </w:rPr>
        <w:t xml:space="preserve"> кодируются без префикса.</w:t>
      </w:r>
    </w:p>
    <w:p w:rsidR="004F1177" w:rsidRPr="00676C5B" w:rsidRDefault="004F1177" w:rsidP="004F1177">
      <w:pPr>
        <w:pStyle w:val="4"/>
        <w:rPr>
          <w:sz w:val="20"/>
          <w:szCs w:val="20"/>
        </w:rPr>
      </w:pPr>
      <w:bookmarkStart w:id="2" w:name="sect6"/>
      <w:bookmarkEnd w:id="2"/>
      <w:r w:rsidRPr="00676C5B">
        <w:rPr>
          <w:sz w:val="20"/>
          <w:szCs w:val="20"/>
        </w:rPr>
        <w:t>Логические литералы</w:t>
      </w:r>
    </w:p>
    <w:p w:rsidR="004F1177" w:rsidRPr="00676C5B" w:rsidRDefault="004F1177" w:rsidP="004F1177">
      <w:pPr>
        <w:pStyle w:val="a3"/>
        <w:rPr>
          <w:sz w:val="20"/>
          <w:szCs w:val="20"/>
        </w:rPr>
      </w:pPr>
      <w:r w:rsidRPr="00676C5B">
        <w:rPr>
          <w:sz w:val="20"/>
          <w:szCs w:val="20"/>
        </w:rPr>
        <w:t>К логическим литералам относятся следующие последовательности символов: true и false. Больше логических литералов в C# нет.</w:t>
      </w:r>
    </w:p>
    <w:p w:rsidR="004F1177" w:rsidRPr="00676C5B" w:rsidRDefault="004F1177" w:rsidP="004F1177">
      <w:pPr>
        <w:pStyle w:val="4"/>
        <w:rPr>
          <w:sz w:val="20"/>
          <w:szCs w:val="20"/>
        </w:rPr>
      </w:pPr>
      <w:bookmarkStart w:id="3" w:name="sect7"/>
      <w:bookmarkEnd w:id="3"/>
      <w:r w:rsidRPr="00676C5B">
        <w:rPr>
          <w:sz w:val="20"/>
          <w:szCs w:val="20"/>
        </w:rPr>
        <w:t>Символьные литералы</w:t>
      </w:r>
    </w:p>
    <w:p w:rsidR="004F1177" w:rsidRPr="00676C5B" w:rsidRDefault="004F1177" w:rsidP="004F1177">
      <w:pPr>
        <w:pStyle w:val="a3"/>
        <w:rPr>
          <w:sz w:val="20"/>
          <w:szCs w:val="20"/>
        </w:rPr>
      </w:pPr>
      <w:r w:rsidRPr="00676C5B">
        <w:rPr>
          <w:sz w:val="20"/>
          <w:szCs w:val="20"/>
        </w:rPr>
        <w:t xml:space="preserve">Это заключенные в одинарные кавычки вводимые с клавиатуры одиночные символы: ' </w:t>
      </w:r>
      <w:r w:rsidRPr="00676C5B">
        <w:rPr>
          <w:rStyle w:val="texample"/>
          <w:sz w:val="20"/>
          <w:szCs w:val="20"/>
        </w:rPr>
        <w:t>X</w:t>
      </w:r>
      <w:r w:rsidRPr="00676C5B">
        <w:rPr>
          <w:sz w:val="20"/>
          <w:szCs w:val="20"/>
        </w:rPr>
        <w:t xml:space="preserve"> ', ' </w:t>
      </w:r>
      <w:r w:rsidRPr="00676C5B">
        <w:rPr>
          <w:rStyle w:val="texample"/>
          <w:sz w:val="20"/>
          <w:szCs w:val="20"/>
        </w:rPr>
        <w:t>p</w:t>
      </w:r>
      <w:r w:rsidRPr="00676C5B">
        <w:rPr>
          <w:sz w:val="20"/>
          <w:szCs w:val="20"/>
        </w:rPr>
        <w:t xml:space="preserve"> ', ' </w:t>
      </w:r>
      <w:r w:rsidRPr="00676C5B">
        <w:rPr>
          <w:rStyle w:val="texample"/>
          <w:sz w:val="20"/>
          <w:szCs w:val="20"/>
        </w:rPr>
        <w:t>Q</w:t>
      </w:r>
      <w:r w:rsidRPr="00676C5B">
        <w:rPr>
          <w:sz w:val="20"/>
          <w:szCs w:val="20"/>
        </w:rPr>
        <w:t xml:space="preserve"> ', ' </w:t>
      </w:r>
      <w:r w:rsidRPr="00676C5B">
        <w:rPr>
          <w:rStyle w:val="texample"/>
          <w:sz w:val="20"/>
          <w:szCs w:val="20"/>
        </w:rPr>
        <w:t>7</w:t>
      </w:r>
      <w:r w:rsidRPr="00676C5B">
        <w:rPr>
          <w:sz w:val="20"/>
          <w:szCs w:val="20"/>
        </w:rPr>
        <w:t xml:space="preserve"> ', а также целочисленные значения в диапазоне от 0 до 65535, перед которыми располагается конструкция вида </w:t>
      </w:r>
      <w:r w:rsidRPr="00676C5B">
        <w:rPr>
          <w:rStyle w:val="texample"/>
          <w:sz w:val="20"/>
          <w:szCs w:val="20"/>
        </w:rPr>
        <w:t>(char)</w:t>
      </w:r>
      <w:r w:rsidRPr="00676C5B">
        <w:rPr>
          <w:sz w:val="20"/>
          <w:szCs w:val="20"/>
        </w:rPr>
        <w:t xml:space="preserve"> – операция явного приведения к типу </w:t>
      </w:r>
      <w:r w:rsidRPr="00676C5B">
        <w:rPr>
          <w:rStyle w:val="texample"/>
          <w:sz w:val="20"/>
          <w:szCs w:val="20"/>
        </w:rPr>
        <w:t>char: (char)34</w:t>
      </w:r>
      <w:r w:rsidRPr="00676C5B">
        <w:rPr>
          <w:sz w:val="20"/>
          <w:szCs w:val="20"/>
        </w:rPr>
        <w:t xml:space="preserve"> – ' </w:t>
      </w:r>
      <w:r w:rsidRPr="00676C5B">
        <w:rPr>
          <w:rStyle w:val="texample"/>
          <w:sz w:val="20"/>
          <w:szCs w:val="20"/>
        </w:rPr>
        <w:t>''</w:t>
      </w:r>
      <w:r w:rsidRPr="00676C5B">
        <w:rPr>
          <w:sz w:val="20"/>
          <w:szCs w:val="20"/>
        </w:rPr>
        <w:t xml:space="preserve"> ', </w:t>
      </w:r>
      <w:r w:rsidRPr="00676C5B">
        <w:rPr>
          <w:rStyle w:val="texample"/>
          <w:sz w:val="20"/>
          <w:szCs w:val="20"/>
        </w:rPr>
        <w:t>(char)44</w:t>
      </w:r>
      <w:r w:rsidRPr="00676C5B">
        <w:rPr>
          <w:sz w:val="20"/>
          <w:szCs w:val="20"/>
        </w:rPr>
        <w:t xml:space="preserve"> – ' ,', </w:t>
      </w:r>
      <w:r w:rsidRPr="00676C5B">
        <w:rPr>
          <w:rStyle w:val="texample"/>
          <w:sz w:val="20"/>
          <w:szCs w:val="20"/>
        </w:rPr>
        <w:t>(char)7541</w:t>
      </w:r>
      <w:r w:rsidRPr="00676C5B">
        <w:rPr>
          <w:sz w:val="20"/>
          <w:szCs w:val="20"/>
        </w:rPr>
        <w:t xml:space="preserve"> – какой символ будет здесь – не ясно.</w:t>
      </w:r>
    </w:p>
    <w:p w:rsidR="004F1177" w:rsidRPr="00676C5B" w:rsidRDefault="004F1177" w:rsidP="004F1177">
      <w:pPr>
        <w:pStyle w:val="4"/>
        <w:rPr>
          <w:sz w:val="20"/>
          <w:szCs w:val="20"/>
        </w:rPr>
      </w:pPr>
      <w:bookmarkStart w:id="4" w:name="sect8"/>
      <w:bookmarkEnd w:id="4"/>
      <w:r w:rsidRPr="00676C5B">
        <w:rPr>
          <w:sz w:val="20"/>
          <w:szCs w:val="20"/>
        </w:rPr>
        <w:t>Символьные Escape-последовательности</w:t>
      </w:r>
    </w:p>
    <w:p w:rsidR="004F1177" w:rsidRPr="00676C5B" w:rsidRDefault="004F1177" w:rsidP="004F1177">
      <w:pPr>
        <w:pStyle w:val="a3"/>
        <w:rPr>
          <w:sz w:val="20"/>
          <w:szCs w:val="20"/>
        </w:rPr>
      </w:pPr>
      <w:r w:rsidRPr="00676C5B">
        <w:rPr>
          <w:sz w:val="20"/>
          <w:szCs w:val="20"/>
        </w:rPr>
        <w:t>Следующие заключенные в одинарные кавычки последовательности символов являются Escape-последовательностями. Эта категория литералов используется для создания дополнительных эффектов (звонок), простого форматирования выводимой информации и кодирования символов при выводе и сравнении (в выражениях сравнения).</w:t>
      </w:r>
    </w:p>
    <w:tbl>
      <w:tblPr>
        <w:tblW w:w="0" w:type="auto"/>
        <w:tblCellSpacing w:w="7" w:type="dxa"/>
        <w:tblCellMar>
          <w:top w:w="30" w:type="dxa"/>
          <w:left w:w="30" w:type="dxa"/>
          <w:bottom w:w="30" w:type="dxa"/>
          <w:right w:w="30" w:type="dxa"/>
        </w:tblCellMar>
        <w:tblLook w:val="04A0" w:firstRow="1" w:lastRow="0" w:firstColumn="1" w:lastColumn="0" w:noHBand="0" w:noVBand="1"/>
      </w:tblPr>
      <w:tblGrid>
        <w:gridCol w:w="264"/>
        <w:gridCol w:w="2472"/>
      </w:tblGrid>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rStyle w:val="texample"/>
                <w:sz w:val="20"/>
                <w:szCs w:val="20"/>
              </w:rPr>
              <w:t>\a</w:t>
            </w:r>
          </w:p>
        </w:tc>
        <w:tc>
          <w:tcPr>
            <w:tcW w:w="0" w:type="auto"/>
            <w:shd w:val="clear" w:color="auto" w:fill="EAEAEA"/>
            <w:hideMark/>
          </w:tcPr>
          <w:p w:rsidR="004F1177" w:rsidRPr="00676C5B" w:rsidRDefault="004F1177" w:rsidP="00FC54D0">
            <w:pPr>
              <w:rPr>
                <w:sz w:val="20"/>
                <w:szCs w:val="20"/>
              </w:rPr>
            </w:pPr>
            <w:r w:rsidRPr="00676C5B">
              <w:rPr>
                <w:sz w:val="20"/>
                <w:szCs w:val="20"/>
              </w:rPr>
              <w:t>Предупреждение (звонок)</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rStyle w:val="texample"/>
                <w:sz w:val="20"/>
                <w:szCs w:val="20"/>
              </w:rPr>
              <w:t>\b</w:t>
            </w:r>
          </w:p>
        </w:tc>
        <w:tc>
          <w:tcPr>
            <w:tcW w:w="0" w:type="auto"/>
            <w:shd w:val="clear" w:color="auto" w:fill="EAEAEA"/>
            <w:hideMark/>
          </w:tcPr>
          <w:p w:rsidR="004F1177" w:rsidRPr="00676C5B" w:rsidRDefault="004F1177" w:rsidP="00FC54D0">
            <w:pPr>
              <w:rPr>
                <w:sz w:val="20"/>
                <w:szCs w:val="20"/>
              </w:rPr>
            </w:pPr>
            <w:r w:rsidRPr="00676C5B">
              <w:rPr>
                <w:sz w:val="20"/>
                <w:szCs w:val="20"/>
              </w:rPr>
              <w:t>Возврат на одну позицию</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rStyle w:val="texample"/>
                <w:sz w:val="20"/>
                <w:szCs w:val="20"/>
              </w:rPr>
              <w:t>\f</w:t>
            </w:r>
          </w:p>
        </w:tc>
        <w:tc>
          <w:tcPr>
            <w:tcW w:w="0" w:type="auto"/>
            <w:shd w:val="clear" w:color="auto" w:fill="EAEAEA"/>
            <w:hideMark/>
          </w:tcPr>
          <w:p w:rsidR="004F1177" w:rsidRPr="00676C5B" w:rsidRDefault="004F1177" w:rsidP="00FC54D0">
            <w:pPr>
              <w:rPr>
                <w:sz w:val="20"/>
                <w:szCs w:val="20"/>
              </w:rPr>
            </w:pPr>
            <w:r w:rsidRPr="00676C5B">
              <w:rPr>
                <w:sz w:val="20"/>
                <w:szCs w:val="20"/>
              </w:rPr>
              <w:t>Переход на новую страницу</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rStyle w:val="texample"/>
                <w:sz w:val="20"/>
                <w:szCs w:val="20"/>
              </w:rPr>
              <w:t>\n</w:t>
            </w:r>
          </w:p>
        </w:tc>
        <w:tc>
          <w:tcPr>
            <w:tcW w:w="0" w:type="auto"/>
            <w:shd w:val="clear" w:color="auto" w:fill="EAEAEA"/>
            <w:hideMark/>
          </w:tcPr>
          <w:p w:rsidR="004F1177" w:rsidRPr="00676C5B" w:rsidRDefault="004F1177" w:rsidP="00FC54D0">
            <w:pPr>
              <w:rPr>
                <w:sz w:val="20"/>
                <w:szCs w:val="20"/>
              </w:rPr>
            </w:pPr>
            <w:r w:rsidRPr="00676C5B">
              <w:rPr>
                <w:sz w:val="20"/>
                <w:szCs w:val="20"/>
              </w:rPr>
              <w:t>Переход на новую строку</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rStyle w:val="texample"/>
                <w:sz w:val="20"/>
                <w:szCs w:val="20"/>
              </w:rPr>
              <w:t>\r</w:t>
            </w:r>
          </w:p>
        </w:tc>
        <w:tc>
          <w:tcPr>
            <w:tcW w:w="0" w:type="auto"/>
            <w:shd w:val="clear" w:color="auto" w:fill="EAEAEA"/>
            <w:hideMark/>
          </w:tcPr>
          <w:p w:rsidR="004F1177" w:rsidRPr="00676C5B" w:rsidRDefault="004F1177" w:rsidP="00FC54D0">
            <w:pPr>
              <w:rPr>
                <w:sz w:val="20"/>
                <w:szCs w:val="20"/>
              </w:rPr>
            </w:pPr>
            <w:r w:rsidRPr="00676C5B">
              <w:rPr>
                <w:sz w:val="20"/>
                <w:szCs w:val="20"/>
              </w:rPr>
              <w:t>Возврат каретки</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rStyle w:val="texample"/>
                <w:sz w:val="20"/>
                <w:szCs w:val="20"/>
              </w:rPr>
              <w:t>\t</w:t>
            </w:r>
          </w:p>
        </w:tc>
        <w:tc>
          <w:tcPr>
            <w:tcW w:w="0" w:type="auto"/>
            <w:shd w:val="clear" w:color="auto" w:fill="EAEAEA"/>
            <w:hideMark/>
          </w:tcPr>
          <w:p w:rsidR="004F1177" w:rsidRPr="00676C5B" w:rsidRDefault="004F1177" w:rsidP="00FC54D0">
            <w:pPr>
              <w:rPr>
                <w:sz w:val="20"/>
                <w:szCs w:val="20"/>
              </w:rPr>
            </w:pPr>
            <w:r w:rsidRPr="00676C5B">
              <w:rPr>
                <w:sz w:val="20"/>
                <w:szCs w:val="20"/>
              </w:rPr>
              <w:t>Горизонтальная табуляция</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rStyle w:val="texample"/>
                <w:sz w:val="20"/>
                <w:szCs w:val="20"/>
              </w:rPr>
              <w:lastRenderedPageBreak/>
              <w:t>\v</w:t>
            </w:r>
          </w:p>
        </w:tc>
        <w:tc>
          <w:tcPr>
            <w:tcW w:w="0" w:type="auto"/>
            <w:shd w:val="clear" w:color="auto" w:fill="EAEAEA"/>
            <w:hideMark/>
          </w:tcPr>
          <w:p w:rsidR="004F1177" w:rsidRPr="00676C5B" w:rsidRDefault="004F1177" w:rsidP="00FC54D0">
            <w:pPr>
              <w:rPr>
                <w:sz w:val="20"/>
                <w:szCs w:val="20"/>
              </w:rPr>
            </w:pPr>
            <w:r w:rsidRPr="00676C5B">
              <w:rPr>
                <w:sz w:val="20"/>
                <w:szCs w:val="20"/>
              </w:rPr>
              <w:t>Вертикальная табуляция</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rStyle w:val="texample"/>
                <w:sz w:val="20"/>
                <w:szCs w:val="20"/>
              </w:rPr>
              <w:t>\0</w:t>
            </w:r>
          </w:p>
        </w:tc>
        <w:tc>
          <w:tcPr>
            <w:tcW w:w="0" w:type="auto"/>
            <w:shd w:val="clear" w:color="auto" w:fill="EAEAEA"/>
            <w:hideMark/>
          </w:tcPr>
          <w:p w:rsidR="004F1177" w:rsidRPr="00676C5B" w:rsidRDefault="004F1177" w:rsidP="00FC54D0">
            <w:pPr>
              <w:rPr>
                <w:sz w:val="20"/>
                <w:szCs w:val="20"/>
              </w:rPr>
            </w:pPr>
            <w:r w:rsidRPr="00676C5B">
              <w:rPr>
                <w:sz w:val="20"/>
                <w:szCs w:val="20"/>
              </w:rPr>
              <w:t>Ноль</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rStyle w:val="texample"/>
                <w:sz w:val="20"/>
                <w:szCs w:val="20"/>
              </w:rPr>
              <w:t>\'</w:t>
            </w:r>
          </w:p>
        </w:tc>
        <w:tc>
          <w:tcPr>
            <w:tcW w:w="0" w:type="auto"/>
            <w:shd w:val="clear" w:color="auto" w:fill="EAEAEA"/>
            <w:hideMark/>
          </w:tcPr>
          <w:p w:rsidR="004F1177" w:rsidRPr="00676C5B" w:rsidRDefault="004F1177" w:rsidP="00FC54D0">
            <w:pPr>
              <w:rPr>
                <w:sz w:val="20"/>
                <w:szCs w:val="20"/>
              </w:rPr>
            </w:pPr>
            <w:r w:rsidRPr="00676C5B">
              <w:rPr>
                <w:sz w:val="20"/>
                <w:szCs w:val="20"/>
              </w:rPr>
              <w:t>Одинарная кавычка</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rStyle w:val="texample"/>
                <w:sz w:val="20"/>
                <w:szCs w:val="20"/>
              </w:rPr>
              <w:t>\"</w:t>
            </w:r>
          </w:p>
        </w:tc>
        <w:tc>
          <w:tcPr>
            <w:tcW w:w="0" w:type="auto"/>
            <w:shd w:val="clear" w:color="auto" w:fill="EAEAEA"/>
            <w:hideMark/>
          </w:tcPr>
          <w:p w:rsidR="004F1177" w:rsidRPr="00676C5B" w:rsidRDefault="004F1177" w:rsidP="00FC54D0">
            <w:pPr>
              <w:rPr>
                <w:sz w:val="20"/>
                <w:szCs w:val="20"/>
              </w:rPr>
            </w:pPr>
            <w:r w:rsidRPr="00676C5B">
              <w:rPr>
                <w:sz w:val="20"/>
                <w:szCs w:val="20"/>
              </w:rPr>
              <w:t>Двойная кавычка</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rStyle w:val="texample"/>
                <w:sz w:val="20"/>
                <w:szCs w:val="20"/>
              </w:rPr>
              <w:t>\\</w:t>
            </w:r>
          </w:p>
        </w:tc>
        <w:tc>
          <w:tcPr>
            <w:tcW w:w="0" w:type="auto"/>
            <w:shd w:val="clear" w:color="auto" w:fill="EAEAEA"/>
            <w:hideMark/>
          </w:tcPr>
          <w:p w:rsidR="004F1177" w:rsidRPr="00676C5B" w:rsidRDefault="004F1177" w:rsidP="00FC54D0">
            <w:pPr>
              <w:rPr>
                <w:sz w:val="20"/>
                <w:szCs w:val="20"/>
              </w:rPr>
            </w:pPr>
            <w:r w:rsidRPr="00676C5B">
              <w:rPr>
                <w:sz w:val="20"/>
                <w:szCs w:val="20"/>
              </w:rPr>
              <w:t>Обратная косая черта</w:t>
            </w:r>
          </w:p>
        </w:tc>
      </w:tr>
    </w:tbl>
    <w:p w:rsidR="004F1177" w:rsidRPr="00676C5B" w:rsidRDefault="004F1177" w:rsidP="004F1177">
      <w:pPr>
        <w:pStyle w:val="4"/>
        <w:rPr>
          <w:sz w:val="20"/>
          <w:szCs w:val="20"/>
        </w:rPr>
      </w:pPr>
      <w:bookmarkStart w:id="5" w:name="sect9"/>
      <w:bookmarkEnd w:id="5"/>
      <w:r w:rsidRPr="00676C5B">
        <w:rPr>
          <w:sz w:val="20"/>
          <w:szCs w:val="20"/>
        </w:rPr>
        <w:t>Строковые литералы</w:t>
      </w:r>
    </w:p>
    <w:p w:rsidR="004F1177" w:rsidRPr="00676C5B" w:rsidRDefault="004F1177" w:rsidP="004F1177">
      <w:pPr>
        <w:pStyle w:val="a3"/>
        <w:rPr>
          <w:sz w:val="20"/>
          <w:szCs w:val="20"/>
        </w:rPr>
      </w:pPr>
      <w:r w:rsidRPr="00676C5B">
        <w:rPr>
          <w:sz w:val="20"/>
          <w:szCs w:val="20"/>
        </w:rPr>
        <w:t>Это последовательность символов и символьных Escape-последовательностей, заключенных в двойные кавычки.</w:t>
      </w:r>
    </w:p>
    <w:p w:rsidR="004F1177" w:rsidRPr="00676C5B" w:rsidRDefault="004F1177" w:rsidP="004F1177">
      <w:pPr>
        <w:pStyle w:val="a3"/>
        <w:rPr>
          <w:sz w:val="20"/>
          <w:szCs w:val="20"/>
        </w:rPr>
      </w:pPr>
      <w:r w:rsidRPr="00676C5B">
        <w:rPr>
          <w:rStyle w:val="texample"/>
          <w:sz w:val="20"/>
          <w:szCs w:val="20"/>
        </w:rPr>
        <w:t>Verbatim string</w:t>
      </w:r>
      <w:r w:rsidRPr="00676C5B">
        <w:rPr>
          <w:sz w:val="20"/>
          <w:szCs w:val="20"/>
        </w:rPr>
        <w:t xml:space="preserve"> – строковый литерал, интерпретируемый компилятором так, как он записан. Escape-последовательности воспринимаются строго как последовательности символов.</w:t>
      </w:r>
    </w:p>
    <w:p w:rsidR="004F1177" w:rsidRPr="00676C5B" w:rsidRDefault="004F1177" w:rsidP="004F1177">
      <w:pPr>
        <w:pStyle w:val="a3"/>
        <w:rPr>
          <w:sz w:val="20"/>
          <w:szCs w:val="20"/>
        </w:rPr>
      </w:pPr>
      <w:r w:rsidRPr="00676C5B">
        <w:rPr>
          <w:rStyle w:val="texample"/>
          <w:sz w:val="20"/>
          <w:szCs w:val="20"/>
        </w:rPr>
        <w:t>Verbatim string</w:t>
      </w:r>
      <w:r w:rsidRPr="00676C5B">
        <w:rPr>
          <w:sz w:val="20"/>
          <w:szCs w:val="20"/>
        </w:rPr>
        <w:t xml:space="preserve"> представляется при помощи символа </w:t>
      </w:r>
      <w:r w:rsidRPr="00676C5B">
        <w:rPr>
          <w:rStyle w:val="texample"/>
          <w:sz w:val="20"/>
          <w:szCs w:val="20"/>
        </w:rPr>
        <w:t>@</w:t>
      </w:r>
      <w:r w:rsidRPr="00676C5B">
        <w:rPr>
          <w:sz w:val="20"/>
          <w:szCs w:val="20"/>
        </w:rPr>
        <w:t xml:space="preserve">, который располагается непосредственно перед строковым литералом, заключенным в парные двойные кавычки. Представление двойных кавычек в </w:t>
      </w:r>
      <w:r w:rsidRPr="00676C5B">
        <w:rPr>
          <w:rStyle w:val="texample"/>
          <w:sz w:val="20"/>
          <w:szCs w:val="20"/>
        </w:rPr>
        <w:t>Verbatim string</w:t>
      </w:r>
      <w:r w:rsidRPr="00676C5B">
        <w:rPr>
          <w:sz w:val="20"/>
          <w:szCs w:val="20"/>
        </w:rPr>
        <w:t xml:space="preserve"> обеспечивается их дублированием. Пара литералов (второй – </w:t>
      </w:r>
      <w:r w:rsidRPr="00676C5B">
        <w:rPr>
          <w:rStyle w:val="texample"/>
          <w:sz w:val="20"/>
          <w:szCs w:val="20"/>
        </w:rPr>
        <w:t>Verbatim string</w:t>
      </w:r>
      <w:r w:rsidRPr="00676C5B">
        <w:rPr>
          <w:sz w:val="20"/>
          <w:szCs w:val="20"/>
        </w:rPr>
        <w:t xml:space="preserve"> )</w:t>
      </w:r>
    </w:p>
    <w:p w:rsidR="004F1177" w:rsidRPr="00676C5B" w:rsidRDefault="004F1177" w:rsidP="004F1177">
      <w:pPr>
        <w:pStyle w:val="HTML"/>
        <w:rPr>
          <w:lang w:val="en-US"/>
        </w:rPr>
      </w:pPr>
      <w:r w:rsidRPr="00676C5B">
        <w:rPr>
          <w:lang w:val="en-US"/>
        </w:rPr>
        <w:t>..."c:\\My Documents\\sample.txt"...</w:t>
      </w:r>
    </w:p>
    <w:p w:rsidR="004F1177" w:rsidRPr="00676C5B" w:rsidRDefault="004F1177" w:rsidP="004F1177">
      <w:pPr>
        <w:pStyle w:val="HTML"/>
        <w:rPr>
          <w:lang w:val="en-US"/>
        </w:rPr>
      </w:pPr>
      <w:r w:rsidRPr="00676C5B">
        <w:rPr>
          <w:lang w:val="en-US"/>
        </w:rPr>
        <w:t>...@"c:\My Documents\sample.txt"...</w:t>
      </w:r>
    </w:p>
    <w:p w:rsidR="004F1177" w:rsidRPr="00676C5B" w:rsidRDefault="004F1177" w:rsidP="004F1177">
      <w:pPr>
        <w:pStyle w:val="a3"/>
        <w:rPr>
          <w:sz w:val="20"/>
          <w:szCs w:val="20"/>
        </w:rPr>
      </w:pPr>
      <w:r w:rsidRPr="00676C5B">
        <w:rPr>
          <w:sz w:val="20"/>
          <w:szCs w:val="20"/>
        </w:rPr>
        <w:t>имеют одно и то же значение:</w:t>
      </w:r>
    </w:p>
    <w:p w:rsidR="004F1177" w:rsidRPr="00676C5B" w:rsidRDefault="004F1177" w:rsidP="004F1177">
      <w:pPr>
        <w:pStyle w:val="HTML"/>
      </w:pPr>
      <w:r w:rsidRPr="00676C5B">
        <w:t>c:\My Documents\sample.txt</w:t>
      </w:r>
    </w:p>
    <w:p w:rsidR="004F1177" w:rsidRPr="00676C5B" w:rsidRDefault="004F1177" w:rsidP="004F1177">
      <w:pPr>
        <w:pStyle w:val="a3"/>
        <w:rPr>
          <w:sz w:val="20"/>
          <w:szCs w:val="20"/>
        </w:rPr>
      </w:pPr>
      <w:r w:rsidRPr="00676C5B">
        <w:rPr>
          <w:sz w:val="20"/>
          <w:szCs w:val="20"/>
        </w:rPr>
        <w:t xml:space="preserve">Представление двойных кавычек внутри </w:t>
      </w:r>
      <w:r w:rsidRPr="00676C5B">
        <w:rPr>
          <w:rStyle w:val="texample"/>
          <w:sz w:val="20"/>
          <w:szCs w:val="20"/>
        </w:rPr>
        <w:t>Verbatim string</w:t>
      </w:r>
      <w:r w:rsidRPr="00676C5B">
        <w:rPr>
          <w:sz w:val="20"/>
          <w:szCs w:val="20"/>
        </w:rPr>
        <w:t xml:space="preserve"> достигается за счет их дублирования:</w:t>
      </w:r>
    </w:p>
    <w:p w:rsidR="004F1177" w:rsidRPr="00676C5B" w:rsidRDefault="004F1177" w:rsidP="004F1177">
      <w:pPr>
        <w:pStyle w:val="HTML"/>
      </w:pPr>
      <w:r w:rsidRPr="00676C5B">
        <w:t>...@"""Focus"""</w:t>
      </w:r>
    </w:p>
    <w:p w:rsidR="004F1177" w:rsidRPr="00676C5B" w:rsidRDefault="004F1177" w:rsidP="004F1177">
      <w:pPr>
        <w:pStyle w:val="a3"/>
        <w:rPr>
          <w:sz w:val="20"/>
          <w:szCs w:val="20"/>
        </w:rPr>
      </w:pPr>
      <w:r w:rsidRPr="00676C5B">
        <w:rPr>
          <w:sz w:val="20"/>
          <w:szCs w:val="20"/>
        </w:rPr>
        <w:t>имеет значение</w:t>
      </w:r>
    </w:p>
    <w:p w:rsidR="004F1177" w:rsidRPr="00676C5B" w:rsidRDefault="004F1177" w:rsidP="004F1177">
      <w:pPr>
        <w:pStyle w:val="HTML"/>
      </w:pPr>
      <w:r w:rsidRPr="00676C5B">
        <w:t>"Focus"</w:t>
      </w:r>
    </w:p>
    <w:p w:rsidR="004F1177" w:rsidRPr="00676C5B" w:rsidRDefault="004F1177" w:rsidP="004F1177">
      <w:pPr>
        <w:pStyle w:val="a3"/>
        <w:rPr>
          <w:sz w:val="20"/>
          <w:szCs w:val="20"/>
        </w:rPr>
      </w:pPr>
      <w:r w:rsidRPr="00676C5B">
        <w:rPr>
          <w:sz w:val="20"/>
          <w:szCs w:val="20"/>
        </w:rPr>
        <w:t xml:space="preserve">Строковые литералы являются литералами типа </w:t>
      </w:r>
      <w:r w:rsidRPr="00676C5B">
        <w:rPr>
          <w:rStyle w:val="texample"/>
          <w:sz w:val="20"/>
          <w:szCs w:val="20"/>
        </w:rPr>
        <w:t>string</w:t>
      </w:r>
      <w:r w:rsidRPr="00676C5B">
        <w:rPr>
          <w:sz w:val="20"/>
          <w:szCs w:val="20"/>
        </w:rPr>
        <w:t>.</w:t>
      </w:r>
    </w:p>
    <w:p w:rsidR="004F1177" w:rsidRPr="00676C5B" w:rsidRDefault="004F1177" w:rsidP="004F1177">
      <w:pPr>
        <w:pStyle w:val="3"/>
        <w:rPr>
          <w:sz w:val="20"/>
          <w:szCs w:val="20"/>
        </w:rPr>
      </w:pPr>
      <w:bookmarkStart w:id="6" w:name="sect10"/>
      <w:bookmarkEnd w:id="6"/>
      <w:r w:rsidRPr="00676C5B">
        <w:rPr>
          <w:sz w:val="20"/>
          <w:szCs w:val="20"/>
        </w:rPr>
        <w:t>Переменные элементарных типов. Объявление и инициализация</w:t>
      </w:r>
    </w:p>
    <w:p w:rsidR="004F1177" w:rsidRPr="00676C5B" w:rsidRDefault="004F1177" w:rsidP="004F1177">
      <w:pPr>
        <w:pStyle w:val="a3"/>
        <w:rPr>
          <w:sz w:val="20"/>
          <w:szCs w:val="20"/>
        </w:rPr>
      </w:pPr>
      <w:r w:rsidRPr="00676C5B">
        <w:rPr>
          <w:sz w:val="20"/>
          <w:szCs w:val="20"/>
        </w:rPr>
        <w:t>Объявление – это предложение языка C#, которое используется непосредственно в теле класса для объявления членов класса (в этом случае объявлению может предшествовать спецификатор доступа) или для объявления переменных в конструкторах и методах класса.</w:t>
      </w:r>
    </w:p>
    <w:p w:rsidR="004F1177" w:rsidRPr="00676C5B" w:rsidRDefault="004F1177" w:rsidP="004F1177">
      <w:pPr>
        <w:pStyle w:val="a3"/>
        <w:rPr>
          <w:sz w:val="20"/>
          <w:szCs w:val="20"/>
        </w:rPr>
      </w:pPr>
      <w:r w:rsidRPr="00676C5B">
        <w:rPr>
          <w:sz w:val="20"/>
          <w:szCs w:val="20"/>
        </w:rPr>
        <w:t>Выполнение оператора объявления переменной типа-значения в методе класса приводит к созданию в памяти объекта соответствующего типа, возможно, проинициализированного определенным значением. Это значение может быть задано в виде литерала соответствующего типа или в виде выражения (синтаксис выражений рассматривается далее).</w:t>
      </w:r>
    </w:p>
    <w:p w:rsidR="004F1177" w:rsidRPr="00676C5B" w:rsidRDefault="004F1177" w:rsidP="004F1177">
      <w:pPr>
        <w:pStyle w:val="a3"/>
        <w:rPr>
          <w:sz w:val="20"/>
          <w:szCs w:val="20"/>
        </w:rPr>
      </w:pPr>
      <w:r w:rsidRPr="00676C5B">
        <w:rPr>
          <w:sz w:val="20"/>
          <w:szCs w:val="20"/>
        </w:rPr>
        <w:t>Предложение объявления предполагает (возможное) наличие различных спецификаторов, указание имени типа, имени объекта и (возможно) выражения инициализации. При этом имя типа может быть задано как Действительное Имя Типа (Имя FCL-типа) или как псевдоним типа (имя типа, как оно объявляется в C#). Соответствующее выражение инициализации может быть представлено литералом или выражением более сложной структуры.</w:t>
      </w:r>
    </w:p>
    <w:p w:rsidR="004F1177" w:rsidRPr="00676C5B" w:rsidRDefault="004F1177" w:rsidP="004F1177">
      <w:pPr>
        <w:pStyle w:val="a3"/>
        <w:rPr>
          <w:sz w:val="20"/>
          <w:szCs w:val="20"/>
        </w:rPr>
      </w:pPr>
      <w:r w:rsidRPr="00676C5B">
        <w:rPr>
          <w:sz w:val="20"/>
          <w:szCs w:val="20"/>
        </w:rPr>
        <w:lastRenderedPageBreak/>
        <w:t>Эквивалентные формы записи операторов определения переменных элементарных типов-значений:</w:t>
      </w:r>
    </w:p>
    <w:p w:rsidR="004F1177" w:rsidRPr="00676C5B" w:rsidRDefault="004F1177" w:rsidP="004F1177">
      <w:pPr>
        <w:pStyle w:val="HTML"/>
        <w:rPr>
          <w:lang w:val="en-US"/>
        </w:rPr>
      </w:pPr>
      <w:r w:rsidRPr="00676C5B">
        <w:rPr>
          <w:lang w:val="en-US"/>
        </w:rPr>
        <w:t>int a;</w:t>
      </w:r>
    </w:p>
    <w:p w:rsidR="004F1177" w:rsidRPr="00676C5B" w:rsidRDefault="004F1177" w:rsidP="004F1177">
      <w:pPr>
        <w:pStyle w:val="HTML"/>
        <w:rPr>
          <w:lang w:val="en-US"/>
        </w:rPr>
      </w:pPr>
      <w:r w:rsidRPr="00676C5B">
        <w:rPr>
          <w:lang w:val="en-US"/>
        </w:rPr>
        <w:t>System.Int32 a;</w:t>
      </w:r>
    </w:p>
    <w:p w:rsidR="004F1177" w:rsidRPr="00676C5B" w:rsidRDefault="004F1177" w:rsidP="004F1177">
      <w:pPr>
        <w:pStyle w:val="a3"/>
        <w:rPr>
          <w:sz w:val="20"/>
          <w:szCs w:val="20"/>
        </w:rPr>
      </w:pPr>
      <w:r w:rsidRPr="00676C5B">
        <w:rPr>
          <w:sz w:val="20"/>
          <w:szCs w:val="20"/>
        </w:rPr>
        <w:t>Эквивалентные формы записи операторов определения и инициализации переменных типа значения:</w:t>
      </w:r>
    </w:p>
    <w:p w:rsidR="004F1177" w:rsidRPr="00676C5B" w:rsidRDefault="004F1177" w:rsidP="004F1177">
      <w:pPr>
        <w:pStyle w:val="HTML"/>
        <w:rPr>
          <w:lang w:val="en-US"/>
        </w:rPr>
      </w:pPr>
      <w:r w:rsidRPr="00676C5B">
        <w:rPr>
          <w:lang w:val="en-US"/>
        </w:rPr>
        <w:t>int a = 0;</w:t>
      </w:r>
    </w:p>
    <w:p w:rsidR="004F1177" w:rsidRPr="00676C5B" w:rsidRDefault="004F1177" w:rsidP="004F1177">
      <w:pPr>
        <w:pStyle w:val="HTML"/>
        <w:rPr>
          <w:lang w:val="en-US"/>
        </w:rPr>
      </w:pPr>
      <w:r w:rsidRPr="00676C5B">
        <w:rPr>
          <w:lang w:val="en-US"/>
        </w:rPr>
        <w:t>int a = new int();</w:t>
      </w:r>
    </w:p>
    <w:p w:rsidR="004F1177" w:rsidRPr="00676C5B" w:rsidRDefault="004F1177" w:rsidP="004F1177">
      <w:pPr>
        <w:pStyle w:val="HTML"/>
        <w:rPr>
          <w:lang w:val="en-US"/>
        </w:rPr>
      </w:pPr>
      <w:r w:rsidRPr="00676C5B">
        <w:rPr>
          <w:lang w:val="en-US"/>
        </w:rPr>
        <w:t>System.Int32 a = 0;</w:t>
      </w:r>
    </w:p>
    <w:p w:rsidR="004F1177" w:rsidRPr="00676C5B" w:rsidRDefault="004F1177" w:rsidP="004F1177">
      <w:pPr>
        <w:pStyle w:val="HTML"/>
        <w:rPr>
          <w:lang w:val="en-US"/>
        </w:rPr>
      </w:pPr>
      <w:r w:rsidRPr="00676C5B">
        <w:rPr>
          <w:lang w:val="en-US"/>
        </w:rPr>
        <w:t>System.Int32 a = new System.Int32();</w:t>
      </w:r>
    </w:p>
    <w:p w:rsidR="004F1177" w:rsidRPr="00676C5B" w:rsidRDefault="004F1177" w:rsidP="004F1177">
      <w:pPr>
        <w:pStyle w:val="a3"/>
        <w:rPr>
          <w:sz w:val="20"/>
          <w:szCs w:val="20"/>
        </w:rPr>
      </w:pPr>
      <w:r w:rsidRPr="00676C5B">
        <w:rPr>
          <w:sz w:val="20"/>
          <w:szCs w:val="20"/>
        </w:rPr>
        <w:t>Здесь следует учитывать важное обстоятельство: CLR не допускает использования в выражениях неинициализированных локальных переменных. В C# к таковым относятся переменные, объявленные в теле метода. Так что при разработке алгоритма следует обращать на это особое внимание.</w:t>
      </w:r>
    </w:p>
    <w:p w:rsidR="004F1177" w:rsidRPr="00676C5B" w:rsidRDefault="004F1177" w:rsidP="004F1177">
      <w:pPr>
        <w:pStyle w:val="HTML"/>
      </w:pPr>
      <w:r w:rsidRPr="00676C5B">
        <w:t>int a; // Объявление a.</w:t>
      </w:r>
    </w:p>
    <w:p w:rsidR="004F1177" w:rsidRPr="00676C5B" w:rsidRDefault="004F1177" w:rsidP="004F1177">
      <w:pPr>
        <w:pStyle w:val="HTML"/>
      </w:pPr>
      <w:r w:rsidRPr="00676C5B">
        <w:t>int b; // Объявление b.</w:t>
      </w:r>
    </w:p>
    <w:p w:rsidR="004F1177" w:rsidRPr="00676C5B" w:rsidRDefault="004F1177" w:rsidP="004F1177">
      <w:pPr>
        <w:pStyle w:val="HTML"/>
      </w:pPr>
      <w:r w:rsidRPr="00676C5B">
        <w:t>b = 10; // Инициализация b.</w:t>
      </w:r>
    </w:p>
    <w:p w:rsidR="004F1177" w:rsidRPr="00676C5B" w:rsidRDefault="004F1177" w:rsidP="004F1177">
      <w:pPr>
        <w:pStyle w:val="HTML"/>
      </w:pPr>
      <w:r w:rsidRPr="00676C5B">
        <w:t>a=b+b; // Инициализация a.</w:t>
      </w:r>
    </w:p>
    <w:p w:rsidR="004F1177" w:rsidRPr="00676C5B" w:rsidRDefault="004F1177" w:rsidP="004F1177">
      <w:pPr>
        <w:pStyle w:val="3"/>
        <w:rPr>
          <w:sz w:val="20"/>
          <w:szCs w:val="20"/>
        </w:rPr>
      </w:pPr>
      <w:bookmarkStart w:id="7" w:name="sect11"/>
      <w:bookmarkEnd w:id="7"/>
      <w:r w:rsidRPr="00676C5B">
        <w:rPr>
          <w:sz w:val="20"/>
          <w:szCs w:val="20"/>
        </w:rPr>
        <w:t>Константы</w:t>
      </w:r>
    </w:p>
    <w:p w:rsidR="004F1177" w:rsidRPr="00676C5B" w:rsidRDefault="004F1177" w:rsidP="004F1177">
      <w:pPr>
        <w:pStyle w:val="a3"/>
        <w:rPr>
          <w:sz w:val="20"/>
          <w:szCs w:val="20"/>
        </w:rPr>
      </w:pPr>
      <w:r w:rsidRPr="00676C5B">
        <w:rPr>
          <w:sz w:val="20"/>
          <w:szCs w:val="20"/>
        </w:rPr>
        <w:t xml:space="preserve">Объявляются с дополнительным спецификатором </w:t>
      </w:r>
      <w:r w:rsidRPr="00676C5B">
        <w:rPr>
          <w:rStyle w:val="texample"/>
          <w:sz w:val="20"/>
          <w:szCs w:val="20"/>
        </w:rPr>
        <w:t>const</w:t>
      </w:r>
      <w:r w:rsidRPr="00676C5B">
        <w:rPr>
          <w:sz w:val="20"/>
          <w:szCs w:val="20"/>
        </w:rPr>
        <w:t xml:space="preserve">. Требуют непосредственной инициализации. В данном примере инициализируется литералом </w:t>
      </w:r>
      <w:r w:rsidRPr="00676C5B">
        <w:rPr>
          <w:rStyle w:val="texample"/>
          <w:sz w:val="20"/>
          <w:szCs w:val="20"/>
        </w:rPr>
        <w:t>3.14</w:t>
      </w:r>
      <w:r w:rsidRPr="00676C5B">
        <w:rPr>
          <w:sz w:val="20"/>
          <w:szCs w:val="20"/>
        </w:rPr>
        <w:t>.</w:t>
      </w:r>
    </w:p>
    <w:p w:rsidR="004F1177" w:rsidRPr="00676C5B" w:rsidRDefault="004F1177" w:rsidP="004F1177">
      <w:pPr>
        <w:pStyle w:val="HTML"/>
      </w:pPr>
      <w:r w:rsidRPr="00676C5B">
        <w:t>const float Pi = 3.14;</w:t>
      </w:r>
    </w:p>
    <w:p w:rsidR="004F1177" w:rsidRPr="00676C5B" w:rsidRDefault="004F1177" w:rsidP="004F1177">
      <w:pPr>
        <w:pStyle w:val="3"/>
        <w:rPr>
          <w:sz w:val="20"/>
          <w:szCs w:val="20"/>
        </w:rPr>
      </w:pPr>
      <w:bookmarkStart w:id="8" w:name="sect12"/>
      <w:bookmarkEnd w:id="8"/>
      <w:r w:rsidRPr="00676C5B">
        <w:rPr>
          <w:sz w:val="20"/>
          <w:szCs w:val="20"/>
        </w:rPr>
        <w:t>Операции и выражения</w:t>
      </w:r>
    </w:p>
    <w:p w:rsidR="004F1177" w:rsidRPr="00676C5B" w:rsidRDefault="004F1177" w:rsidP="004F1177">
      <w:pPr>
        <w:pStyle w:val="a3"/>
        <w:rPr>
          <w:sz w:val="20"/>
          <w:szCs w:val="20"/>
        </w:rPr>
      </w:pPr>
      <w:r w:rsidRPr="00676C5B">
        <w:rPr>
          <w:sz w:val="20"/>
          <w:szCs w:val="20"/>
        </w:rPr>
        <w:t>Для каждого определенного в C# типа существует собственный набор операций, определенных на множестве значений этого типа.</w:t>
      </w:r>
    </w:p>
    <w:p w:rsidR="004F1177" w:rsidRPr="00676C5B" w:rsidRDefault="004F1177" w:rsidP="004F1177">
      <w:pPr>
        <w:pStyle w:val="a3"/>
        <w:rPr>
          <w:sz w:val="20"/>
          <w:szCs w:val="20"/>
        </w:rPr>
      </w:pPr>
      <w:r w:rsidRPr="00676C5B">
        <w:rPr>
          <w:sz w:val="20"/>
          <w:szCs w:val="20"/>
        </w:rPr>
        <w:t>Эти операции задают диапазон возможных преобразований, которые могут быть осуществлены над элементами множеств значений типа. Несмотря на специфику разных типов, в C# существует общее основание для классификации соответствующих множеств операций. Каждая операция является членом определенного подмножества операций и имеет собственное графическое представление.</w:t>
      </w:r>
    </w:p>
    <w:p w:rsidR="004F1177" w:rsidRPr="00676C5B" w:rsidRDefault="004F1177" w:rsidP="004F1177">
      <w:pPr>
        <w:pStyle w:val="a3"/>
        <w:rPr>
          <w:sz w:val="20"/>
          <w:szCs w:val="20"/>
        </w:rPr>
      </w:pPr>
      <w:r w:rsidRPr="00676C5B">
        <w:rPr>
          <w:sz w:val="20"/>
          <w:szCs w:val="20"/>
        </w:rPr>
        <w:t>Общие характеристики используемых в C# операций представлены ниже.</w:t>
      </w:r>
    </w:p>
    <w:tbl>
      <w:tblPr>
        <w:tblW w:w="0" w:type="auto"/>
        <w:tblCellSpacing w:w="7" w:type="dxa"/>
        <w:tblCellMar>
          <w:top w:w="30" w:type="dxa"/>
          <w:left w:w="30" w:type="dxa"/>
          <w:bottom w:w="30" w:type="dxa"/>
          <w:right w:w="30" w:type="dxa"/>
        </w:tblCellMar>
        <w:tblLook w:val="04A0" w:firstRow="1" w:lastRow="0" w:firstColumn="1" w:lastColumn="0" w:noHBand="0" w:noVBand="1"/>
      </w:tblPr>
      <w:tblGrid>
        <w:gridCol w:w="4799"/>
        <w:gridCol w:w="2875"/>
      </w:tblGrid>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sz w:val="20"/>
                <w:szCs w:val="20"/>
              </w:rPr>
              <w:t>Arithmetic</w:t>
            </w:r>
          </w:p>
        </w:tc>
        <w:tc>
          <w:tcPr>
            <w:tcW w:w="0" w:type="auto"/>
            <w:shd w:val="clear" w:color="auto" w:fill="EAEAEA"/>
            <w:hideMark/>
          </w:tcPr>
          <w:p w:rsidR="004F1177" w:rsidRPr="00676C5B" w:rsidRDefault="004F1177" w:rsidP="00FC54D0">
            <w:pPr>
              <w:rPr>
                <w:sz w:val="20"/>
                <w:szCs w:val="20"/>
              </w:rPr>
            </w:pPr>
            <w:r w:rsidRPr="00676C5B">
              <w:rPr>
                <w:rStyle w:val="texample"/>
                <w:sz w:val="20"/>
                <w:szCs w:val="20"/>
              </w:rPr>
              <w:t>+ – * / %</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sz w:val="20"/>
                <w:szCs w:val="20"/>
              </w:rPr>
              <w:t>Логические (boolean и побитовые)</w:t>
            </w:r>
          </w:p>
        </w:tc>
        <w:tc>
          <w:tcPr>
            <w:tcW w:w="0" w:type="auto"/>
            <w:shd w:val="clear" w:color="auto" w:fill="EAEAEA"/>
            <w:hideMark/>
          </w:tcPr>
          <w:p w:rsidR="004F1177" w:rsidRPr="00676C5B" w:rsidRDefault="004F1177" w:rsidP="00FC54D0">
            <w:pPr>
              <w:rPr>
                <w:sz w:val="20"/>
                <w:szCs w:val="20"/>
              </w:rPr>
            </w:pPr>
            <w:r w:rsidRPr="00676C5B">
              <w:rPr>
                <w:rStyle w:val="texample"/>
                <w:sz w:val="20"/>
                <w:szCs w:val="20"/>
              </w:rPr>
              <w:t xml:space="preserve">&amp; | ^ ! ~ &amp;&amp; || </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sz w:val="20"/>
                <w:szCs w:val="20"/>
              </w:rPr>
              <w:t>Строковые (конкатенаторы)</w:t>
            </w:r>
          </w:p>
        </w:tc>
        <w:tc>
          <w:tcPr>
            <w:tcW w:w="0" w:type="auto"/>
            <w:shd w:val="clear" w:color="auto" w:fill="EAEAEA"/>
            <w:hideMark/>
          </w:tcPr>
          <w:p w:rsidR="004F1177" w:rsidRPr="00676C5B" w:rsidRDefault="004F1177" w:rsidP="00FC54D0">
            <w:pPr>
              <w:rPr>
                <w:sz w:val="20"/>
                <w:szCs w:val="20"/>
              </w:rPr>
            </w:pPr>
            <w:r w:rsidRPr="00676C5B">
              <w:rPr>
                <w:rStyle w:val="texample"/>
                <w:sz w:val="20"/>
                <w:szCs w:val="20"/>
              </w:rPr>
              <w:t>+</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sz w:val="20"/>
                <w:szCs w:val="20"/>
              </w:rPr>
              <w:t>Increment, decrement</w:t>
            </w:r>
          </w:p>
        </w:tc>
        <w:tc>
          <w:tcPr>
            <w:tcW w:w="0" w:type="auto"/>
            <w:shd w:val="clear" w:color="auto" w:fill="EAEAEA"/>
            <w:hideMark/>
          </w:tcPr>
          <w:p w:rsidR="004F1177" w:rsidRPr="00676C5B" w:rsidRDefault="004F1177" w:rsidP="00FC54D0">
            <w:pPr>
              <w:rPr>
                <w:sz w:val="20"/>
                <w:szCs w:val="20"/>
              </w:rPr>
            </w:pPr>
            <w:r w:rsidRPr="00676C5B">
              <w:rPr>
                <w:rStyle w:val="texample"/>
                <w:sz w:val="20"/>
                <w:szCs w:val="20"/>
              </w:rPr>
              <w:t>++ ––</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sz w:val="20"/>
                <w:szCs w:val="20"/>
              </w:rPr>
              <w:t>Сдвига</w:t>
            </w:r>
          </w:p>
        </w:tc>
        <w:tc>
          <w:tcPr>
            <w:tcW w:w="0" w:type="auto"/>
            <w:shd w:val="clear" w:color="auto" w:fill="EAEAEA"/>
            <w:hideMark/>
          </w:tcPr>
          <w:p w:rsidR="004F1177" w:rsidRPr="00676C5B" w:rsidRDefault="004F1177" w:rsidP="00FC54D0">
            <w:pPr>
              <w:rPr>
                <w:sz w:val="20"/>
                <w:szCs w:val="20"/>
              </w:rPr>
            </w:pPr>
            <w:r w:rsidRPr="00676C5B">
              <w:rPr>
                <w:rStyle w:val="texample"/>
                <w:sz w:val="20"/>
                <w:szCs w:val="20"/>
              </w:rPr>
              <w:t>&gt;&gt; &lt;&lt;</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sz w:val="20"/>
                <w:szCs w:val="20"/>
              </w:rPr>
              <w:t>Сравнения</w:t>
            </w:r>
          </w:p>
        </w:tc>
        <w:tc>
          <w:tcPr>
            <w:tcW w:w="0" w:type="auto"/>
            <w:shd w:val="clear" w:color="auto" w:fill="EAEAEA"/>
            <w:hideMark/>
          </w:tcPr>
          <w:p w:rsidR="004F1177" w:rsidRPr="00676C5B" w:rsidRDefault="004F1177" w:rsidP="00FC54D0">
            <w:pPr>
              <w:rPr>
                <w:sz w:val="20"/>
                <w:szCs w:val="20"/>
              </w:rPr>
            </w:pPr>
            <w:r w:rsidRPr="00676C5B">
              <w:rPr>
                <w:rStyle w:val="texample"/>
                <w:sz w:val="20"/>
                <w:szCs w:val="20"/>
              </w:rPr>
              <w:t>== != &lt; &gt; &lt;= &gt;=</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sz w:val="20"/>
                <w:szCs w:val="20"/>
              </w:rPr>
              <w:t>Присвоения</w:t>
            </w:r>
          </w:p>
        </w:tc>
        <w:tc>
          <w:tcPr>
            <w:tcW w:w="0" w:type="auto"/>
            <w:shd w:val="clear" w:color="auto" w:fill="EAEAEA"/>
            <w:hideMark/>
          </w:tcPr>
          <w:p w:rsidR="004F1177" w:rsidRPr="00676C5B" w:rsidRDefault="004F1177" w:rsidP="00FC54D0">
            <w:pPr>
              <w:rPr>
                <w:sz w:val="20"/>
                <w:szCs w:val="20"/>
              </w:rPr>
            </w:pPr>
            <w:r w:rsidRPr="00676C5B">
              <w:rPr>
                <w:rStyle w:val="texample"/>
                <w:sz w:val="20"/>
                <w:szCs w:val="20"/>
              </w:rPr>
              <w:t>= += –= *= /= %= &amp;= |= ^= &lt;&lt;= &gt;&gt;=</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sz w:val="20"/>
                <w:szCs w:val="20"/>
              </w:rPr>
              <w:t>Member access</w:t>
            </w:r>
          </w:p>
        </w:tc>
        <w:tc>
          <w:tcPr>
            <w:tcW w:w="0" w:type="auto"/>
            <w:shd w:val="clear" w:color="auto" w:fill="EAEAEA"/>
            <w:hideMark/>
          </w:tcPr>
          <w:p w:rsidR="004F1177" w:rsidRPr="00676C5B" w:rsidRDefault="004F1177" w:rsidP="00FC54D0">
            <w:pPr>
              <w:rPr>
                <w:sz w:val="20"/>
                <w:szCs w:val="20"/>
              </w:rPr>
            </w:pPr>
            <w:r w:rsidRPr="00676C5B">
              <w:rPr>
                <w:sz w:val="20"/>
                <w:szCs w:val="20"/>
              </w:rPr>
              <w:t>.</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sz w:val="20"/>
                <w:szCs w:val="20"/>
              </w:rPr>
              <w:lastRenderedPageBreak/>
              <w:t>Индексации</w:t>
            </w:r>
          </w:p>
        </w:tc>
        <w:tc>
          <w:tcPr>
            <w:tcW w:w="0" w:type="auto"/>
            <w:shd w:val="clear" w:color="auto" w:fill="EAEAEA"/>
            <w:hideMark/>
          </w:tcPr>
          <w:p w:rsidR="004F1177" w:rsidRPr="00676C5B" w:rsidRDefault="004F1177" w:rsidP="00FC54D0">
            <w:pPr>
              <w:rPr>
                <w:sz w:val="20"/>
                <w:szCs w:val="20"/>
              </w:rPr>
            </w:pPr>
            <w:r w:rsidRPr="00676C5B">
              <w:rPr>
                <w:rStyle w:val="texample"/>
                <w:sz w:val="20"/>
                <w:szCs w:val="20"/>
              </w:rPr>
              <w:t>[]</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sz w:val="20"/>
                <w:szCs w:val="20"/>
              </w:rPr>
              <w:t>Cast (приведение типа)</w:t>
            </w:r>
          </w:p>
        </w:tc>
        <w:tc>
          <w:tcPr>
            <w:tcW w:w="0" w:type="auto"/>
            <w:shd w:val="clear" w:color="auto" w:fill="EAEAEA"/>
            <w:hideMark/>
          </w:tcPr>
          <w:p w:rsidR="004F1177" w:rsidRPr="00676C5B" w:rsidRDefault="004F1177" w:rsidP="00FC54D0">
            <w:pPr>
              <w:rPr>
                <w:sz w:val="20"/>
                <w:szCs w:val="20"/>
              </w:rPr>
            </w:pPr>
            <w:r w:rsidRPr="00676C5B">
              <w:rPr>
                <w:rStyle w:val="texample"/>
                <w:sz w:val="20"/>
                <w:szCs w:val="20"/>
              </w:rPr>
              <w:t>()</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sz w:val="20"/>
                <w:szCs w:val="20"/>
              </w:rPr>
              <w:t>Conditional (трехоперандная)</w:t>
            </w:r>
          </w:p>
        </w:tc>
        <w:tc>
          <w:tcPr>
            <w:tcW w:w="0" w:type="auto"/>
            <w:shd w:val="clear" w:color="auto" w:fill="EAEAEA"/>
            <w:hideMark/>
          </w:tcPr>
          <w:p w:rsidR="004F1177" w:rsidRPr="00676C5B" w:rsidRDefault="004F1177" w:rsidP="00FC54D0">
            <w:pPr>
              <w:rPr>
                <w:sz w:val="20"/>
                <w:szCs w:val="20"/>
              </w:rPr>
            </w:pPr>
            <w:r w:rsidRPr="00676C5B">
              <w:rPr>
                <w:rStyle w:val="texample"/>
                <w:sz w:val="20"/>
                <w:szCs w:val="20"/>
              </w:rPr>
              <w:t>?</w:t>
            </w:r>
            <w:r w:rsidRPr="00676C5B">
              <w:rPr>
                <w:sz w:val="20"/>
                <w:szCs w:val="20"/>
              </w:rPr>
              <w:t>:</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sz w:val="20"/>
                <w:szCs w:val="20"/>
              </w:rPr>
              <w:t>Delegate concatenation and removal</w:t>
            </w:r>
          </w:p>
        </w:tc>
        <w:tc>
          <w:tcPr>
            <w:tcW w:w="0" w:type="auto"/>
            <w:shd w:val="clear" w:color="auto" w:fill="EAEAEA"/>
            <w:hideMark/>
          </w:tcPr>
          <w:p w:rsidR="004F1177" w:rsidRPr="00676C5B" w:rsidRDefault="004F1177" w:rsidP="00FC54D0">
            <w:pPr>
              <w:rPr>
                <w:sz w:val="20"/>
                <w:szCs w:val="20"/>
              </w:rPr>
            </w:pPr>
            <w:r w:rsidRPr="00676C5B">
              <w:rPr>
                <w:rStyle w:val="texample"/>
                <w:sz w:val="20"/>
                <w:szCs w:val="20"/>
              </w:rPr>
              <w:t>+ –</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sz w:val="20"/>
                <w:szCs w:val="20"/>
              </w:rPr>
              <w:t>Создания объекта</w:t>
            </w:r>
          </w:p>
        </w:tc>
        <w:tc>
          <w:tcPr>
            <w:tcW w:w="0" w:type="auto"/>
            <w:shd w:val="clear" w:color="auto" w:fill="EAEAEA"/>
            <w:hideMark/>
          </w:tcPr>
          <w:p w:rsidR="004F1177" w:rsidRPr="00676C5B" w:rsidRDefault="004F1177" w:rsidP="00FC54D0">
            <w:pPr>
              <w:rPr>
                <w:sz w:val="20"/>
                <w:szCs w:val="20"/>
              </w:rPr>
            </w:pPr>
            <w:r w:rsidRPr="00676C5B">
              <w:rPr>
                <w:rStyle w:val="texample"/>
                <w:sz w:val="20"/>
                <w:szCs w:val="20"/>
              </w:rPr>
              <w:t>new()</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sz w:val="20"/>
                <w:szCs w:val="20"/>
              </w:rPr>
              <w:t>Type information</w:t>
            </w:r>
          </w:p>
        </w:tc>
        <w:tc>
          <w:tcPr>
            <w:tcW w:w="0" w:type="auto"/>
            <w:shd w:val="clear" w:color="auto" w:fill="EAEAEA"/>
            <w:hideMark/>
          </w:tcPr>
          <w:p w:rsidR="004F1177" w:rsidRPr="00676C5B" w:rsidRDefault="004F1177" w:rsidP="00FC54D0">
            <w:pPr>
              <w:rPr>
                <w:sz w:val="20"/>
                <w:szCs w:val="20"/>
              </w:rPr>
            </w:pPr>
            <w:r w:rsidRPr="00676C5B">
              <w:rPr>
                <w:rStyle w:val="texample"/>
                <w:sz w:val="20"/>
                <w:szCs w:val="20"/>
              </w:rPr>
              <w:t>is sizeof typeof</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sz w:val="20"/>
                <w:szCs w:val="20"/>
              </w:rPr>
              <w:t>Overflow exception control (управление исключениями)</w:t>
            </w:r>
          </w:p>
        </w:tc>
        <w:tc>
          <w:tcPr>
            <w:tcW w:w="0" w:type="auto"/>
            <w:shd w:val="clear" w:color="auto" w:fill="EAEAEA"/>
            <w:hideMark/>
          </w:tcPr>
          <w:p w:rsidR="004F1177" w:rsidRPr="00676C5B" w:rsidRDefault="004F1177" w:rsidP="00FC54D0">
            <w:pPr>
              <w:rPr>
                <w:sz w:val="20"/>
                <w:szCs w:val="20"/>
              </w:rPr>
            </w:pPr>
            <w:r w:rsidRPr="00676C5B">
              <w:rPr>
                <w:rStyle w:val="texample"/>
                <w:sz w:val="20"/>
                <w:szCs w:val="20"/>
              </w:rPr>
              <w:t>checked unchecked</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lang w:val="en-US"/>
              </w:rPr>
            </w:pPr>
            <w:r w:rsidRPr="00676C5B">
              <w:rPr>
                <w:sz w:val="20"/>
                <w:szCs w:val="20"/>
                <w:lang w:val="en-US"/>
              </w:rPr>
              <w:t>Indirection and Address (</w:t>
            </w:r>
            <w:r w:rsidRPr="00676C5B">
              <w:rPr>
                <w:sz w:val="20"/>
                <w:szCs w:val="20"/>
              </w:rPr>
              <w:t>неуправляемый</w:t>
            </w:r>
            <w:r w:rsidRPr="00676C5B">
              <w:rPr>
                <w:sz w:val="20"/>
                <w:szCs w:val="20"/>
                <w:lang w:val="en-US"/>
              </w:rPr>
              <w:t xml:space="preserve"> </w:t>
            </w:r>
            <w:r w:rsidRPr="00676C5B">
              <w:rPr>
                <w:sz w:val="20"/>
                <w:szCs w:val="20"/>
              </w:rPr>
              <w:t>код</w:t>
            </w:r>
            <w:r w:rsidRPr="00676C5B">
              <w:rPr>
                <w:sz w:val="20"/>
                <w:szCs w:val="20"/>
                <w:lang w:val="en-US"/>
              </w:rPr>
              <w:t>)</w:t>
            </w:r>
          </w:p>
        </w:tc>
        <w:tc>
          <w:tcPr>
            <w:tcW w:w="0" w:type="auto"/>
            <w:shd w:val="clear" w:color="auto" w:fill="EAEAEA"/>
            <w:hideMark/>
          </w:tcPr>
          <w:p w:rsidR="004F1177" w:rsidRPr="00676C5B" w:rsidRDefault="004F1177" w:rsidP="00FC54D0">
            <w:pPr>
              <w:rPr>
                <w:sz w:val="20"/>
                <w:szCs w:val="20"/>
              </w:rPr>
            </w:pPr>
            <w:r w:rsidRPr="00676C5B">
              <w:rPr>
                <w:rStyle w:val="texample"/>
                <w:sz w:val="20"/>
                <w:szCs w:val="20"/>
              </w:rPr>
              <w:t>* –&gt; [] &amp;</w:t>
            </w:r>
          </w:p>
        </w:tc>
      </w:tr>
    </w:tbl>
    <w:p w:rsidR="004F1177" w:rsidRPr="00676C5B" w:rsidRDefault="004F1177" w:rsidP="004F1177">
      <w:pPr>
        <w:pStyle w:val="a3"/>
        <w:rPr>
          <w:sz w:val="20"/>
          <w:szCs w:val="20"/>
        </w:rPr>
      </w:pPr>
      <w:r w:rsidRPr="00676C5B">
        <w:rPr>
          <w:sz w:val="20"/>
          <w:szCs w:val="20"/>
        </w:rPr>
        <w:t>На основе элементарных (первичных) выражений с использованием этих самых операций и дополнительных разделителей в виде открывающихся и закрывающихся скобочек формируются выражения все более сложной структуры. Кроме того, при создании, трансляции, а главное, на стадии выполнения (определения значения выражения) учитываются следующие обстоятельства:</w:t>
      </w:r>
    </w:p>
    <w:p w:rsidR="004F1177" w:rsidRPr="00676C5B" w:rsidRDefault="004F1177" w:rsidP="004F1177">
      <w:pPr>
        <w:numPr>
          <w:ilvl w:val="0"/>
          <w:numId w:val="5"/>
        </w:numPr>
        <w:spacing w:before="100" w:beforeAutospacing="1" w:after="100" w:afterAutospacing="1" w:line="240" w:lineRule="auto"/>
        <w:rPr>
          <w:sz w:val="20"/>
          <w:szCs w:val="20"/>
        </w:rPr>
      </w:pPr>
      <w:r w:rsidRPr="00676C5B">
        <w:rPr>
          <w:sz w:val="20"/>
          <w:szCs w:val="20"/>
        </w:rPr>
        <w:t>приоритет операций,</w:t>
      </w:r>
    </w:p>
    <w:p w:rsidR="004F1177" w:rsidRPr="00676C5B" w:rsidRDefault="004F1177" w:rsidP="004F1177">
      <w:pPr>
        <w:numPr>
          <w:ilvl w:val="0"/>
          <w:numId w:val="5"/>
        </w:numPr>
        <w:spacing w:before="100" w:beforeAutospacing="1" w:after="100" w:afterAutospacing="1" w:line="240" w:lineRule="auto"/>
        <w:rPr>
          <w:sz w:val="20"/>
          <w:szCs w:val="20"/>
        </w:rPr>
      </w:pPr>
      <w:r w:rsidRPr="00676C5B">
        <w:rPr>
          <w:sz w:val="20"/>
          <w:szCs w:val="20"/>
        </w:rPr>
        <w:t>типы операндов и приведение типов.</w:t>
      </w:r>
    </w:p>
    <w:p w:rsidR="004F1177" w:rsidRPr="00676C5B" w:rsidRDefault="004F1177" w:rsidP="004F1177">
      <w:pPr>
        <w:pStyle w:val="3"/>
        <w:rPr>
          <w:sz w:val="20"/>
          <w:szCs w:val="20"/>
        </w:rPr>
      </w:pPr>
      <w:bookmarkStart w:id="9" w:name="sect13"/>
      <w:bookmarkEnd w:id="9"/>
      <w:r w:rsidRPr="00676C5B">
        <w:rPr>
          <w:sz w:val="20"/>
          <w:szCs w:val="20"/>
        </w:rPr>
        <w:t>Приоритет операций</w:t>
      </w:r>
    </w:p>
    <w:tbl>
      <w:tblPr>
        <w:tblW w:w="0" w:type="auto"/>
        <w:tblCellSpacing w:w="7" w:type="dxa"/>
        <w:tblCellMar>
          <w:top w:w="30" w:type="dxa"/>
          <w:left w:w="30" w:type="dxa"/>
          <w:bottom w:w="30" w:type="dxa"/>
          <w:right w:w="30" w:type="dxa"/>
        </w:tblCellMar>
        <w:tblLook w:val="04A0" w:firstRow="1" w:lastRow="0" w:firstColumn="1" w:lastColumn="0" w:noHBand="0" w:noVBand="1"/>
      </w:tblPr>
      <w:tblGrid>
        <w:gridCol w:w="284"/>
        <w:gridCol w:w="5422"/>
      </w:tblGrid>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sz w:val="20"/>
                <w:szCs w:val="20"/>
              </w:rPr>
              <w:t>1</w:t>
            </w:r>
          </w:p>
        </w:tc>
        <w:tc>
          <w:tcPr>
            <w:tcW w:w="0" w:type="auto"/>
            <w:shd w:val="clear" w:color="auto" w:fill="EAEAEA"/>
            <w:hideMark/>
          </w:tcPr>
          <w:p w:rsidR="004F1177" w:rsidRPr="00676C5B" w:rsidRDefault="004F1177" w:rsidP="00FC54D0">
            <w:pPr>
              <w:rPr>
                <w:sz w:val="20"/>
                <w:szCs w:val="20"/>
                <w:lang w:val="en-US"/>
              </w:rPr>
            </w:pPr>
            <w:r w:rsidRPr="00676C5B">
              <w:rPr>
                <w:rStyle w:val="texample"/>
                <w:sz w:val="20"/>
                <w:szCs w:val="20"/>
                <w:lang w:val="en-US"/>
              </w:rPr>
              <w:t>() [] . (</w:t>
            </w:r>
            <w:r w:rsidRPr="00676C5B">
              <w:rPr>
                <w:rStyle w:val="texample"/>
                <w:sz w:val="20"/>
                <w:szCs w:val="20"/>
              </w:rPr>
              <w:t>постфикс</w:t>
            </w:r>
            <w:r w:rsidRPr="00676C5B">
              <w:rPr>
                <w:rStyle w:val="texample"/>
                <w:sz w:val="20"/>
                <w:szCs w:val="20"/>
                <w:lang w:val="en-US"/>
              </w:rPr>
              <w:t>)++ (</w:t>
            </w:r>
            <w:r w:rsidRPr="00676C5B">
              <w:rPr>
                <w:rStyle w:val="texample"/>
                <w:sz w:val="20"/>
                <w:szCs w:val="20"/>
              </w:rPr>
              <w:t>постфикс</w:t>
            </w:r>
            <w:r w:rsidRPr="00676C5B">
              <w:rPr>
                <w:rStyle w:val="texample"/>
                <w:sz w:val="20"/>
                <w:szCs w:val="20"/>
                <w:lang w:val="en-US"/>
              </w:rPr>
              <w:t>)–– new sizeof typeof unchecked</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sz w:val="20"/>
                <w:szCs w:val="20"/>
              </w:rPr>
              <w:t>2</w:t>
            </w:r>
          </w:p>
        </w:tc>
        <w:tc>
          <w:tcPr>
            <w:tcW w:w="0" w:type="auto"/>
            <w:shd w:val="clear" w:color="auto" w:fill="EAEAEA"/>
            <w:hideMark/>
          </w:tcPr>
          <w:p w:rsidR="004F1177" w:rsidRPr="00676C5B" w:rsidRDefault="004F1177" w:rsidP="00FC54D0">
            <w:pPr>
              <w:rPr>
                <w:sz w:val="20"/>
                <w:szCs w:val="20"/>
              </w:rPr>
            </w:pPr>
            <w:r w:rsidRPr="00676C5B">
              <w:rPr>
                <w:rStyle w:val="texample"/>
                <w:sz w:val="20"/>
                <w:szCs w:val="20"/>
              </w:rPr>
              <w:t>! ~ (имя типа) +(унарный) –(унарный) ++(префикс) ––(префикс)</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sz w:val="20"/>
                <w:szCs w:val="20"/>
              </w:rPr>
              <w:t>3</w:t>
            </w:r>
          </w:p>
        </w:tc>
        <w:tc>
          <w:tcPr>
            <w:tcW w:w="0" w:type="auto"/>
            <w:shd w:val="clear" w:color="auto" w:fill="EAEAEA"/>
            <w:hideMark/>
          </w:tcPr>
          <w:p w:rsidR="004F1177" w:rsidRPr="00676C5B" w:rsidRDefault="004F1177" w:rsidP="00FC54D0">
            <w:pPr>
              <w:rPr>
                <w:sz w:val="20"/>
                <w:szCs w:val="20"/>
              </w:rPr>
            </w:pPr>
            <w:r w:rsidRPr="00676C5B">
              <w:rPr>
                <w:rStyle w:val="texample"/>
                <w:sz w:val="20"/>
                <w:szCs w:val="20"/>
              </w:rPr>
              <w:t>* / %</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sz w:val="20"/>
                <w:szCs w:val="20"/>
              </w:rPr>
              <w:t>4</w:t>
            </w:r>
          </w:p>
        </w:tc>
        <w:tc>
          <w:tcPr>
            <w:tcW w:w="0" w:type="auto"/>
            <w:shd w:val="clear" w:color="auto" w:fill="EAEAEA"/>
            <w:hideMark/>
          </w:tcPr>
          <w:p w:rsidR="004F1177" w:rsidRPr="00676C5B" w:rsidRDefault="004F1177" w:rsidP="00FC54D0">
            <w:pPr>
              <w:rPr>
                <w:sz w:val="20"/>
                <w:szCs w:val="20"/>
              </w:rPr>
            </w:pPr>
            <w:r w:rsidRPr="00676C5B">
              <w:rPr>
                <w:rStyle w:val="texample"/>
                <w:sz w:val="20"/>
                <w:szCs w:val="20"/>
              </w:rPr>
              <w:t>+ –</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sz w:val="20"/>
                <w:szCs w:val="20"/>
              </w:rPr>
              <w:t>5</w:t>
            </w:r>
          </w:p>
        </w:tc>
        <w:tc>
          <w:tcPr>
            <w:tcW w:w="0" w:type="auto"/>
            <w:shd w:val="clear" w:color="auto" w:fill="EAEAEA"/>
            <w:hideMark/>
          </w:tcPr>
          <w:p w:rsidR="004F1177" w:rsidRPr="00676C5B" w:rsidRDefault="004F1177" w:rsidP="00FC54D0">
            <w:pPr>
              <w:rPr>
                <w:sz w:val="20"/>
                <w:szCs w:val="20"/>
              </w:rPr>
            </w:pPr>
            <w:r w:rsidRPr="00676C5B">
              <w:rPr>
                <w:rStyle w:val="texample"/>
                <w:sz w:val="20"/>
                <w:szCs w:val="20"/>
              </w:rPr>
              <w:t>&lt;&lt; &gt;&gt;</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sz w:val="20"/>
                <w:szCs w:val="20"/>
              </w:rPr>
              <w:t>6</w:t>
            </w:r>
          </w:p>
        </w:tc>
        <w:tc>
          <w:tcPr>
            <w:tcW w:w="0" w:type="auto"/>
            <w:shd w:val="clear" w:color="auto" w:fill="EAEAEA"/>
            <w:hideMark/>
          </w:tcPr>
          <w:p w:rsidR="004F1177" w:rsidRPr="00676C5B" w:rsidRDefault="004F1177" w:rsidP="00FC54D0">
            <w:pPr>
              <w:rPr>
                <w:sz w:val="20"/>
                <w:szCs w:val="20"/>
              </w:rPr>
            </w:pPr>
            <w:r w:rsidRPr="00676C5B">
              <w:rPr>
                <w:rStyle w:val="texample"/>
                <w:sz w:val="20"/>
                <w:szCs w:val="20"/>
              </w:rPr>
              <w:t>&lt; &gt; &lt;= =&gt; is</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sz w:val="20"/>
                <w:szCs w:val="20"/>
              </w:rPr>
              <w:t>7</w:t>
            </w:r>
          </w:p>
        </w:tc>
        <w:tc>
          <w:tcPr>
            <w:tcW w:w="0" w:type="auto"/>
            <w:shd w:val="clear" w:color="auto" w:fill="EAEAEA"/>
            <w:hideMark/>
          </w:tcPr>
          <w:p w:rsidR="004F1177" w:rsidRPr="00676C5B" w:rsidRDefault="004F1177" w:rsidP="00FC54D0">
            <w:pPr>
              <w:rPr>
                <w:sz w:val="20"/>
                <w:szCs w:val="20"/>
              </w:rPr>
            </w:pPr>
            <w:r w:rsidRPr="00676C5B">
              <w:rPr>
                <w:rStyle w:val="texample"/>
                <w:sz w:val="20"/>
                <w:szCs w:val="20"/>
              </w:rPr>
              <w:t>== !=</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sz w:val="20"/>
                <w:szCs w:val="20"/>
              </w:rPr>
              <w:t>8</w:t>
            </w:r>
          </w:p>
        </w:tc>
        <w:tc>
          <w:tcPr>
            <w:tcW w:w="0" w:type="auto"/>
            <w:shd w:val="clear" w:color="auto" w:fill="EAEAEA"/>
            <w:hideMark/>
          </w:tcPr>
          <w:p w:rsidR="004F1177" w:rsidRPr="00676C5B" w:rsidRDefault="004F1177" w:rsidP="00FC54D0">
            <w:pPr>
              <w:rPr>
                <w:sz w:val="20"/>
                <w:szCs w:val="20"/>
              </w:rPr>
            </w:pPr>
            <w:r w:rsidRPr="00676C5B">
              <w:rPr>
                <w:rStyle w:val="texample"/>
                <w:sz w:val="20"/>
                <w:szCs w:val="20"/>
              </w:rPr>
              <w:t>&amp;</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sz w:val="20"/>
                <w:szCs w:val="20"/>
              </w:rPr>
              <w:t>9</w:t>
            </w:r>
          </w:p>
        </w:tc>
        <w:tc>
          <w:tcPr>
            <w:tcW w:w="0" w:type="auto"/>
            <w:shd w:val="clear" w:color="auto" w:fill="EAEAEA"/>
            <w:hideMark/>
          </w:tcPr>
          <w:p w:rsidR="004F1177" w:rsidRPr="00676C5B" w:rsidRDefault="004F1177" w:rsidP="00FC54D0">
            <w:pPr>
              <w:rPr>
                <w:sz w:val="20"/>
                <w:szCs w:val="20"/>
              </w:rPr>
            </w:pPr>
            <w:r w:rsidRPr="00676C5B">
              <w:rPr>
                <w:rStyle w:val="texample"/>
                <w:sz w:val="20"/>
                <w:szCs w:val="20"/>
              </w:rPr>
              <w:t>^</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sz w:val="20"/>
                <w:szCs w:val="20"/>
              </w:rPr>
              <w:t>10</w:t>
            </w:r>
          </w:p>
        </w:tc>
        <w:tc>
          <w:tcPr>
            <w:tcW w:w="0" w:type="auto"/>
            <w:shd w:val="clear" w:color="auto" w:fill="EAEAEA"/>
            <w:hideMark/>
          </w:tcPr>
          <w:p w:rsidR="004F1177" w:rsidRPr="00676C5B" w:rsidRDefault="004F1177" w:rsidP="00FC54D0">
            <w:pPr>
              <w:rPr>
                <w:sz w:val="20"/>
                <w:szCs w:val="20"/>
              </w:rPr>
            </w:pPr>
            <w:r w:rsidRPr="00676C5B">
              <w:rPr>
                <w:rStyle w:val="texample"/>
                <w:sz w:val="20"/>
                <w:szCs w:val="20"/>
              </w:rPr>
              <w:t>|</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sz w:val="20"/>
                <w:szCs w:val="20"/>
              </w:rPr>
              <w:t>11</w:t>
            </w:r>
          </w:p>
        </w:tc>
        <w:tc>
          <w:tcPr>
            <w:tcW w:w="0" w:type="auto"/>
            <w:shd w:val="clear" w:color="auto" w:fill="EAEAEA"/>
            <w:hideMark/>
          </w:tcPr>
          <w:p w:rsidR="004F1177" w:rsidRPr="00676C5B" w:rsidRDefault="004F1177" w:rsidP="00FC54D0">
            <w:pPr>
              <w:rPr>
                <w:sz w:val="20"/>
                <w:szCs w:val="20"/>
              </w:rPr>
            </w:pPr>
            <w:r w:rsidRPr="00676C5B">
              <w:rPr>
                <w:rStyle w:val="texample"/>
                <w:sz w:val="20"/>
                <w:szCs w:val="20"/>
              </w:rPr>
              <w:t>&amp;&amp;</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sz w:val="20"/>
                <w:szCs w:val="20"/>
              </w:rPr>
              <w:t>12</w:t>
            </w:r>
          </w:p>
        </w:tc>
        <w:tc>
          <w:tcPr>
            <w:tcW w:w="0" w:type="auto"/>
            <w:shd w:val="clear" w:color="auto" w:fill="EAEAEA"/>
            <w:hideMark/>
          </w:tcPr>
          <w:p w:rsidR="004F1177" w:rsidRPr="00676C5B" w:rsidRDefault="004F1177" w:rsidP="00FC54D0">
            <w:pPr>
              <w:rPr>
                <w:sz w:val="20"/>
                <w:szCs w:val="20"/>
              </w:rPr>
            </w:pPr>
            <w:r w:rsidRPr="00676C5B">
              <w:rPr>
                <w:rStyle w:val="texample"/>
                <w:sz w:val="20"/>
                <w:szCs w:val="20"/>
              </w:rPr>
              <w:t>||</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sz w:val="20"/>
                <w:szCs w:val="20"/>
              </w:rPr>
              <w:t>13</w:t>
            </w:r>
          </w:p>
        </w:tc>
        <w:tc>
          <w:tcPr>
            <w:tcW w:w="0" w:type="auto"/>
            <w:shd w:val="clear" w:color="auto" w:fill="EAEAEA"/>
            <w:hideMark/>
          </w:tcPr>
          <w:p w:rsidR="004F1177" w:rsidRPr="00676C5B" w:rsidRDefault="004F1177" w:rsidP="00FC54D0">
            <w:pPr>
              <w:rPr>
                <w:sz w:val="20"/>
                <w:szCs w:val="20"/>
              </w:rPr>
            </w:pPr>
            <w:r w:rsidRPr="00676C5B">
              <w:rPr>
                <w:rStyle w:val="texample"/>
                <w:sz w:val="20"/>
                <w:szCs w:val="20"/>
              </w:rPr>
              <w:t>?</w:t>
            </w:r>
            <w:r w:rsidRPr="00676C5B">
              <w:rPr>
                <w:sz w:val="20"/>
                <w:szCs w:val="20"/>
              </w:rPr>
              <w:t>:</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sz w:val="20"/>
                <w:szCs w:val="20"/>
              </w:rPr>
              <w:lastRenderedPageBreak/>
              <w:t>14</w:t>
            </w:r>
          </w:p>
        </w:tc>
        <w:tc>
          <w:tcPr>
            <w:tcW w:w="0" w:type="auto"/>
            <w:shd w:val="clear" w:color="auto" w:fill="EAEAEA"/>
            <w:hideMark/>
          </w:tcPr>
          <w:p w:rsidR="004F1177" w:rsidRPr="00676C5B" w:rsidRDefault="004F1177" w:rsidP="00FC54D0">
            <w:pPr>
              <w:rPr>
                <w:sz w:val="20"/>
                <w:szCs w:val="20"/>
              </w:rPr>
            </w:pPr>
            <w:r w:rsidRPr="00676C5B">
              <w:rPr>
                <w:rStyle w:val="texample"/>
                <w:sz w:val="20"/>
                <w:szCs w:val="20"/>
              </w:rPr>
              <w:t xml:space="preserve">= += –= *= /= %= &amp;= |= ^= &lt;&lt;= &gt;&gt;= </w:t>
            </w:r>
          </w:p>
        </w:tc>
      </w:tr>
    </w:tbl>
    <w:p w:rsidR="004F1177" w:rsidRPr="00676C5B" w:rsidRDefault="004F1177" w:rsidP="004F1177">
      <w:pPr>
        <w:pStyle w:val="3"/>
        <w:rPr>
          <w:sz w:val="20"/>
          <w:szCs w:val="20"/>
        </w:rPr>
      </w:pPr>
      <w:bookmarkStart w:id="10" w:name="sect14"/>
      <w:bookmarkEnd w:id="10"/>
      <w:r w:rsidRPr="00676C5B">
        <w:rPr>
          <w:sz w:val="20"/>
          <w:szCs w:val="20"/>
        </w:rPr>
        <w:t>Приведение типов</w:t>
      </w:r>
    </w:p>
    <w:p w:rsidR="004F1177" w:rsidRPr="00676C5B" w:rsidRDefault="004F1177" w:rsidP="004F1177">
      <w:pPr>
        <w:pStyle w:val="a3"/>
        <w:rPr>
          <w:sz w:val="20"/>
          <w:szCs w:val="20"/>
        </w:rPr>
      </w:pPr>
      <w:r w:rsidRPr="00676C5B">
        <w:rPr>
          <w:sz w:val="20"/>
          <w:szCs w:val="20"/>
        </w:rPr>
        <w:t>Приведение типов – один из аспектов безопасности языка.</w:t>
      </w:r>
    </w:p>
    <w:p w:rsidR="004F1177" w:rsidRPr="00676C5B" w:rsidRDefault="004F1177" w:rsidP="004F1177">
      <w:pPr>
        <w:pStyle w:val="a3"/>
        <w:rPr>
          <w:sz w:val="20"/>
          <w:szCs w:val="20"/>
        </w:rPr>
      </w:pPr>
      <w:r w:rsidRPr="00676C5B">
        <w:rPr>
          <w:sz w:val="20"/>
          <w:szCs w:val="20"/>
        </w:rPr>
        <w:t xml:space="preserve">Используемые в программе типы характеризуются собственными диапазонами значений, которые определяются свойствами типов – в том числе и размером области памяти, предназначенной для кодирования значений соответствующего типа. При этом области значений различных типов пересекаются. Многие значения можно выразить более чем одним типом. Например, значение 4 можно представить как значение типа </w:t>
      </w:r>
      <w:r w:rsidRPr="00676C5B">
        <w:rPr>
          <w:rStyle w:val="texample"/>
          <w:sz w:val="20"/>
          <w:szCs w:val="20"/>
        </w:rPr>
        <w:t>sbyte, byte, short, ushort, int, uint, long, ulong</w:t>
      </w:r>
      <w:r w:rsidRPr="00676C5B">
        <w:rPr>
          <w:sz w:val="20"/>
          <w:szCs w:val="20"/>
        </w:rPr>
        <w:t>. При этом в программе все должно быть устроено таким образом, чтобы логика преобразования значений одного типа к другому типу была бы понятной, а результаты этих преобразований – предсказуемы. В одном выражении могут быть сгруппированы операнды различных типов. Однако возможность подобного "смешения" при определении значения выражения приводит к необходимости применения дополнительных усилий по приведению значений операндов к "общему типу".</w:t>
      </w:r>
    </w:p>
    <w:p w:rsidR="004F1177" w:rsidRPr="00676C5B" w:rsidRDefault="004F1177" w:rsidP="004F1177">
      <w:pPr>
        <w:pStyle w:val="a3"/>
        <w:rPr>
          <w:sz w:val="20"/>
          <w:szCs w:val="20"/>
        </w:rPr>
      </w:pPr>
      <w:r w:rsidRPr="00676C5B">
        <w:rPr>
          <w:sz w:val="20"/>
          <w:szCs w:val="20"/>
        </w:rPr>
        <w:t>Иногда приведение значения к другому типу происходит автоматически. Такие преобразования называются неявными.</w:t>
      </w:r>
    </w:p>
    <w:p w:rsidR="004F1177" w:rsidRPr="00676C5B" w:rsidRDefault="004F1177" w:rsidP="004F1177">
      <w:pPr>
        <w:pStyle w:val="a3"/>
        <w:rPr>
          <w:sz w:val="20"/>
          <w:szCs w:val="20"/>
        </w:rPr>
      </w:pPr>
      <w:r w:rsidRPr="00676C5B">
        <w:rPr>
          <w:sz w:val="20"/>
          <w:szCs w:val="20"/>
        </w:rPr>
        <w:t xml:space="preserve">Но в ряде случаев преобразование требует дополнительного внимания со стороны программиста, который должен явным образом указывать необходимость преобразования, используя выражения приведения типа или обращаясь к специальным методам преобразования, определенным в классе </w:t>
      </w:r>
      <w:r w:rsidRPr="00676C5B">
        <w:rPr>
          <w:rStyle w:val="texample"/>
          <w:sz w:val="20"/>
          <w:szCs w:val="20"/>
        </w:rPr>
        <w:t>System.Convert</w:t>
      </w:r>
      <w:r w:rsidRPr="00676C5B">
        <w:rPr>
          <w:sz w:val="20"/>
          <w:szCs w:val="20"/>
        </w:rPr>
        <w:t>, которые обеспечивают преобразование значения одного типа к значению другого (в том числе значения строкового типа к значениям базовых типов).</w:t>
      </w:r>
    </w:p>
    <w:p w:rsidR="004F1177" w:rsidRPr="00676C5B" w:rsidRDefault="004F1177" w:rsidP="004F1177">
      <w:pPr>
        <w:pStyle w:val="a3"/>
        <w:rPr>
          <w:sz w:val="20"/>
          <w:szCs w:val="20"/>
        </w:rPr>
      </w:pPr>
      <w:r w:rsidRPr="00676C5B">
        <w:rPr>
          <w:sz w:val="20"/>
          <w:szCs w:val="20"/>
        </w:rPr>
        <w:t>Преобразование типа создает значение нового типа, эквивалентное значению старого типа, однако при этом не обязательно сохраняется идентичность (или точные значения) двух объектов.</w:t>
      </w:r>
    </w:p>
    <w:p w:rsidR="004F1177" w:rsidRPr="00676C5B" w:rsidRDefault="004F1177" w:rsidP="004F1177">
      <w:pPr>
        <w:pStyle w:val="a3"/>
        <w:rPr>
          <w:sz w:val="20"/>
          <w:szCs w:val="20"/>
        </w:rPr>
      </w:pPr>
      <w:r w:rsidRPr="00676C5B">
        <w:rPr>
          <w:sz w:val="20"/>
          <w:szCs w:val="20"/>
        </w:rPr>
        <w:t>Различаются:</w:t>
      </w:r>
    </w:p>
    <w:p w:rsidR="004F1177" w:rsidRPr="00676C5B" w:rsidRDefault="004F1177" w:rsidP="004F1177">
      <w:pPr>
        <w:pStyle w:val="a3"/>
        <w:rPr>
          <w:sz w:val="20"/>
          <w:szCs w:val="20"/>
        </w:rPr>
      </w:pPr>
      <w:r w:rsidRPr="00676C5B">
        <w:rPr>
          <w:sz w:val="20"/>
          <w:szCs w:val="20"/>
        </w:rPr>
        <w:t>Расширяющее преобразование – значение одного типа преобразуется к значению другого типа, которое имеет такой же или больший размер. Например, значение, представленное в виде 32-разрядного целого числа со знаком, может быть преобразовано в 64-разрядное целое число со знаком. Расширяющее преобразование считается безопасным, поскольку исходная информация при таком преобразовании не искажается.</w:t>
      </w:r>
    </w:p>
    <w:tbl>
      <w:tblPr>
        <w:tblW w:w="0" w:type="auto"/>
        <w:tblCellSpacing w:w="7" w:type="dxa"/>
        <w:tblCellMar>
          <w:top w:w="30" w:type="dxa"/>
          <w:left w:w="30" w:type="dxa"/>
          <w:bottom w:w="30" w:type="dxa"/>
          <w:right w:w="30" w:type="dxa"/>
        </w:tblCellMar>
        <w:tblLook w:val="04A0" w:firstRow="1" w:lastRow="0" w:firstColumn="1" w:lastColumn="0" w:noHBand="0" w:noVBand="1"/>
      </w:tblPr>
      <w:tblGrid>
        <w:gridCol w:w="635"/>
        <w:gridCol w:w="5500"/>
      </w:tblGrid>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rStyle w:val="texample"/>
                <w:sz w:val="20"/>
                <w:szCs w:val="20"/>
              </w:rPr>
              <w:t>Byte</w:t>
            </w:r>
          </w:p>
        </w:tc>
        <w:tc>
          <w:tcPr>
            <w:tcW w:w="0" w:type="auto"/>
            <w:shd w:val="clear" w:color="auto" w:fill="EAEAEA"/>
            <w:hideMark/>
          </w:tcPr>
          <w:p w:rsidR="004F1177" w:rsidRPr="00676C5B" w:rsidRDefault="004F1177" w:rsidP="00FC54D0">
            <w:pPr>
              <w:rPr>
                <w:sz w:val="20"/>
                <w:szCs w:val="20"/>
                <w:lang w:val="en-US"/>
              </w:rPr>
            </w:pPr>
            <w:r w:rsidRPr="00676C5B">
              <w:rPr>
                <w:rStyle w:val="texample"/>
                <w:sz w:val="20"/>
                <w:szCs w:val="20"/>
                <w:lang w:val="en-US"/>
              </w:rPr>
              <w:t>UInt16, Int16, UInt32, Int32, UInt64, Int64, Single, Double, Decimal</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rStyle w:val="texample"/>
                <w:sz w:val="20"/>
                <w:szCs w:val="20"/>
              </w:rPr>
              <w:t>SByte</w:t>
            </w:r>
          </w:p>
        </w:tc>
        <w:tc>
          <w:tcPr>
            <w:tcW w:w="0" w:type="auto"/>
            <w:shd w:val="clear" w:color="auto" w:fill="EAEAEA"/>
            <w:hideMark/>
          </w:tcPr>
          <w:p w:rsidR="004F1177" w:rsidRPr="00676C5B" w:rsidRDefault="004F1177" w:rsidP="00FC54D0">
            <w:pPr>
              <w:rPr>
                <w:sz w:val="20"/>
                <w:szCs w:val="20"/>
                <w:lang w:val="en-US"/>
              </w:rPr>
            </w:pPr>
            <w:r w:rsidRPr="00676C5B">
              <w:rPr>
                <w:rStyle w:val="texample"/>
                <w:sz w:val="20"/>
                <w:szCs w:val="20"/>
                <w:lang w:val="en-US"/>
              </w:rPr>
              <w:t>Int16, Int32, Int64, Single, Double, Decimal</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rStyle w:val="texample"/>
                <w:sz w:val="20"/>
                <w:szCs w:val="20"/>
              </w:rPr>
              <w:t>Int16</w:t>
            </w:r>
          </w:p>
        </w:tc>
        <w:tc>
          <w:tcPr>
            <w:tcW w:w="0" w:type="auto"/>
            <w:shd w:val="clear" w:color="auto" w:fill="EAEAEA"/>
            <w:hideMark/>
          </w:tcPr>
          <w:p w:rsidR="004F1177" w:rsidRPr="00676C5B" w:rsidRDefault="004F1177" w:rsidP="00FC54D0">
            <w:pPr>
              <w:rPr>
                <w:sz w:val="20"/>
                <w:szCs w:val="20"/>
                <w:lang w:val="en-US"/>
              </w:rPr>
            </w:pPr>
            <w:r w:rsidRPr="00676C5B">
              <w:rPr>
                <w:rStyle w:val="texample"/>
                <w:sz w:val="20"/>
                <w:szCs w:val="20"/>
                <w:lang w:val="en-US"/>
              </w:rPr>
              <w:t>Int32, Int64, Single, Double, Decimal</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rStyle w:val="texample"/>
                <w:sz w:val="20"/>
                <w:szCs w:val="20"/>
              </w:rPr>
              <w:t>UInt16</w:t>
            </w:r>
          </w:p>
        </w:tc>
        <w:tc>
          <w:tcPr>
            <w:tcW w:w="0" w:type="auto"/>
            <w:shd w:val="clear" w:color="auto" w:fill="EAEAEA"/>
            <w:hideMark/>
          </w:tcPr>
          <w:p w:rsidR="004F1177" w:rsidRPr="00676C5B" w:rsidRDefault="004F1177" w:rsidP="00FC54D0">
            <w:pPr>
              <w:rPr>
                <w:sz w:val="20"/>
                <w:szCs w:val="20"/>
                <w:lang w:val="en-US"/>
              </w:rPr>
            </w:pPr>
            <w:r w:rsidRPr="00676C5B">
              <w:rPr>
                <w:rStyle w:val="texample"/>
                <w:sz w:val="20"/>
                <w:szCs w:val="20"/>
                <w:lang w:val="en-US"/>
              </w:rPr>
              <w:t>UInt32, Int32, UInt64, Int64, Single, Double, Decimal</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rStyle w:val="texample"/>
                <w:sz w:val="20"/>
                <w:szCs w:val="20"/>
              </w:rPr>
              <w:t>Char</w:t>
            </w:r>
          </w:p>
        </w:tc>
        <w:tc>
          <w:tcPr>
            <w:tcW w:w="0" w:type="auto"/>
            <w:shd w:val="clear" w:color="auto" w:fill="EAEAEA"/>
            <w:hideMark/>
          </w:tcPr>
          <w:p w:rsidR="004F1177" w:rsidRPr="00676C5B" w:rsidRDefault="004F1177" w:rsidP="00FC54D0">
            <w:pPr>
              <w:rPr>
                <w:sz w:val="20"/>
                <w:szCs w:val="20"/>
                <w:lang w:val="en-US"/>
              </w:rPr>
            </w:pPr>
            <w:r w:rsidRPr="00676C5B">
              <w:rPr>
                <w:rStyle w:val="texample"/>
                <w:sz w:val="20"/>
                <w:szCs w:val="20"/>
                <w:lang w:val="en-US"/>
              </w:rPr>
              <w:t>UInt16, UInt32, Int32, UInt64, Int64, Single, Double, Decimal</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rStyle w:val="texample"/>
                <w:sz w:val="20"/>
                <w:szCs w:val="20"/>
              </w:rPr>
              <w:t>Int32</w:t>
            </w:r>
          </w:p>
        </w:tc>
        <w:tc>
          <w:tcPr>
            <w:tcW w:w="0" w:type="auto"/>
            <w:shd w:val="clear" w:color="auto" w:fill="EAEAEA"/>
            <w:hideMark/>
          </w:tcPr>
          <w:p w:rsidR="004F1177" w:rsidRPr="00676C5B" w:rsidRDefault="004F1177" w:rsidP="00FC54D0">
            <w:pPr>
              <w:rPr>
                <w:sz w:val="20"/>
                <w:szCs w:val="20"/>
              </w:rPr>
            </w:pPr>
            <w:r w:rsidRPr="00676C5B">
              <w:rPr>
                <w:rStyle w:val="texample"/>
                <w:sz w:val="20"/>
                <w:szCs w:val="20"/>
              </w:rPr>
              <w:t>Int64, Double, Decimal</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rStyle w:val="texample"/>
                <w:sz w:val="20"/>
                <w:szCs w:val="20"/>
              </w:rPr>
              <w:t>UInt32</w:t>
            </w:r>
          </w:p>
        </w:tc>
        <w:tc>
          <w:tcPr>
            <w:tcW w:w="0" w:type="auto"/>
            <w:shd w:val="clear" w:color="auto" w:fill="EAEAEA"/>
            <w:hideMark/>
          </w:tcPr>
          <w:p w:rsidR="004F1177" w:rsidRPr="00676C5B" w:rsidRDefault="004F1177" w:rsidP="00FC54D0">
            <w:pPr>
              <w:rPr>
                <w:sz w:val="20"/>
                <w:szCs w:val="20"/>
              </w:rPr>
            </w:pPr>
            <w:r w:rsidRPr="00676C5B">
              <w:rPr>
                <w:rStyle w:val="texample"/>
                <w:sz w:val="20"/>
                <w:szCs w:val="20"/>
              </w:rPr>
              <w:t>Int64, Double, Decimal</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rStyle w:val="texample"/>
                <w:sz w:val="20"/>
                <w:szCs w:val="20"/>
              </w:rPr>
              <w:t>Int64</w:t>
            </w:r>
          </w:p>
        </w:tc>
        <w:tc>
          <w:tcPr>
            <w:tcW w:w="0" w:type="auto"/>
            <w:shd w:val="clear" w:color="auto" w:fill="EAEAEA"/>
            <w:hideMark/>
          </w:tcPr>
          <w:p w:rsidR="004F1177" w:rsidRPr="00676C5B" w:rsidRDefault="004F1177" w:rsidP="00FC54D0">
            <w:pPr>
              <w:rPr>
                <w:sz w:val="20"/>
                <w:szCs w:val="20"/>
              </w:rPr>
            </w:pPr>
            <w:r w:rsidRPr="00676C5B">
              <w:rPr>
                <w:rStyle w:val="texample"/>
                <w:sz w:val="20"/>
                <w:szCs w:val="20"/>
              </w:rPr>
              <w:t>Decimal</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rStyle w:val="texample"/>
                <w:sz w:val="20"/>
                <w:szCs w:val="20"/>
              </w:rPr>
              <w:t>UInt64</w:t>
            </w:r>
          </w:p>
        </w:tc>
        <w:tc>
          <w:tcPr>
            <w:tcW w:w="0" w:type="auto"/>
            <w:shd w:val="clear" w:color="auto" w:fill="EAEAEA"/>
            <w:hideMark/>
          </w:tcPr>
          <w:p w:rsidR="004F1177" w:rsidRPr="00676C5B" w:rsidRDefault="004F1177" w:rsidP="00FC54D0">
            <w:pPr>
              <w:rPr>
                <w:sz w:val="20"/>
                <w:szCs w:val="20"/>
              </w:rPr>
            </w:pPr>
            <w:r w:rsidRPr="00676C5B">
              <w:rPr>
                <w:rStyle w:val="texample"/>
                <w:sz w:val="20"/>
                <w:szCs w:val="20"/>
              </w:rPr>
              <w:t>Decimal</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rStyle w:val="texample"/>
                <w:sz w:val="20"/>
                <w:szCs w:val="20"/>
              </w:rPr>
              <w:lastRenderedPageBreak/>
              <w:t>Single</w:t>
            </w:r>
          </w:p>
        </w:tc>
        <w:tc>
          <w:tcPr>
            <w:tcW w:w="0" w:type="auto"/>
            <w:shd w:val="clear" w:color="auto" w:fill="EAEAEA"/>
            <w:hideMark/>
          </w:tcPr>
          <w:p w:rsidR="004F1177" w:rsidRPr="00676C5B" w:rsidRDefault="004F1177" w:rsidP="00FC54D0">
            <w:pPr>
              <w:rPr>
                <w:sz w:val="20"/>
                <w:szCs w:val="20"/>
              </w:rPr>
            </w:pPr>
            <w:r w:rsidRPr="00676C5B">
              <w:rPr>
                <w:rStyle w:val="texample"/>
                <w:sz w:val="20"/>
                <w:szCs w:val="20"/>
              </w:rPr>
              <w:t>Double</w:t>
            </w:r>
          </w:p>
        </w:tc>
      </w:tr>
    </w:tbl>
    <w:p w:rsidR="004F1177" w:rsidRPr="00676C5B" w:rsidRDefault="004F1177" w:rsidP="004F1177">
      <w:pPr>
        <w:pStyle w:val="a3"/>
        <w:rPr>
          <w:sz w:val="20"/>
          <w:szCs w:val="20"/>
        </w:rPr>
      </w:pPr>
      <w:r w:rsidRPr="00676C5B">
        <w:rPr>
          <w:sz w:val="20"/>
          <w:szCs w:val="20"/>
        </w:rPr>
        <w:t>Некоторые расширяющие преобразования типа могут привести к потере точности. Следующая таблица описывает варианты преобразований, которые иногда приводят к потере информации.</w:t>
      </w:r>
    </w:p>
    <w:tbl>
      <w:tblPr>
        <w:tblW w:w="0" w:type="auto"/>
        <w:tblCellSpacing w:w="7" w:type="dxa"/>
        <w:tblCellMar>
          <w:top w:w="30" w:type="dxa"/>
          <w:left w:w="30" w:type="dxa"/>
          <w:bottom w:w="30" w:type="dxa"/>
          <w:right w:w="30" w:type="dxa"/>
        </w:tblCellMar>
        <w:tblLook w:val="04A0" w:firstRow="1" w:lastRow="0" w:firstColumn="1" w:lastColumn="0" w:noHBand="0" w:noVBand="1"/>
      </w:tblPr>
      <w:tblGrid>
        <w:gridCol w:w="736"/>
        <w:gridCol w:w="1243"/>
      </w:tblGrid>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rStyle w:val="texample"/>
                <w:sz w:val="20"/>
                <w:szCs w:val="20"/>
              </w:rPr>
              <w:t>Int32</w:t>
            </w:r>
          </w:p>
        </w:tc>
        <w:tc>
          <w:tcPr>
            <w:tcW w:w="0" w:type="auto"/>
            <w:shd w:val="clear" w:color="auto" w:fill="EAEAEA"/>
            <w:hideMark/>
          </w:tcPr>
          <w:p w:rsidR="004F1177" w:rsidRPr="00676C5B" w:rsidRDefault="004F1177" w:rsidP="00FC54D0">
            <w:pPr>
              <w:rPr>
                <w:sz w:val="20"/>
                <w:szCs w:val="20"/>
              </w:rPr>
            </w:pPr>
            <w:r w:rsidRPr="00676C5B">
              <w:rPr>
                <w:rStyle w:val="texample"/>
                <w:sz w:val="20"/>
                <w:szCs w:val="20"/>
              </w:rPr>
              <w:t>Single</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rStyle w:val="texample"/>
                <w:sz w:val="20"/>
                <w:szCs w:val="20"/>
              </w:rPr>
              <w:t>UInt32</w:t>
            </w:r>
          </w:p>
        </w:tc>
        <w:tc>
          <w:tcPr>
            <w:tcW w:w="0" w:type="auto"/>
            <w:shd w:val="clear" w:color="auto" w:fill="EAEAEA"/>
            <w:hideMark/>
          </w:tcPr>
          <w:p w:rsidR="004F1177" w:rsidRPr="00676C5B" w:rsidRDefault="004F1177" w:rsidP="00FC54D0">
            <w:pPr>
              <w:rPr>
                <w:sz w:val="20"/>
                <w:szCs w:val="20"/>
              </w:rPr>
            </w:pPr>
            <w:r w:rsidRPr="00676C5B">
              <w:rPr>
                <w:rStyle w:val="texample"/>
                <w:sz w:val="20"/>
                <w:szCs w:val="20"/>
              </w:rPr>
              <w:t>Single</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rStyle w:val="texample"/>
                <w:sz w:val="20"/>
                <w:szCs w:val="20"/>
              </w:rPr>
              <w:t>Int64</w:t>
            </w:r>
          </w:p>
        </w:tc>
        <w:tc>
          <w:tcPr>
            <w:tcW w:w="0" w:type="auto"/>
            <w:shd w:val="clear" w:color="auto" w:fill="EAEAEA"/>
            <w:hideMark/>
          </w:tcPr>
          <w:p w:rsidR="004F1177" w:rsidRPr="00676C5B" w:rsidRDefault="004F1177" w:rsidP="00FC54D0">
            <w:pPr>
              <w:rPr>
                <w:sz w:val="20"/>
                <w:szCs w:val="20"/>
              </w:rPr>
            </w:pPr>
            <w:r w:rsidRPr="00676C5B">
              <w:rPr>
                <w:rStyle w:val="texample"/>
                <w:sz w:val="20"/>
                <w:szCs w:val="20"/>
              </w:rPr>
              <w:t>Single, Double</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rStyle w:val="texample"/>
                <w:sz w:val="20"/>
                <w:szCs w:val="20"/>
              </w:rPr>
              <w:t>UInt64</w:t>
            </w:r>
          </w:p>
        </w:tc>
        <w:tc>
          <w:tcPr>
            <w:tcW w:w="0" w:type="auto"/>
            <w:shd w:val="clear" w:color="auto" w:fill="EAEAEA"/>
            <w:hideMark/>
          </w:tcPr>
          <w:p w:rsidR="004F1177" w:rsidRPr="00676C5B" w:rsidRDefault="004F1177" w:rsidP="00FC54D0">
            <w:pPr>
              <w:rPr>
                <w:sz w:val="20"/>
                <w:szCs w:val="20"/>
              </w:rPr>
            </w:pPr>
            <w:r w:rsidRPr="00676C5B">
              <w:rPr>
                <w:rStyle w:val="texample"/>
                <w:sz w:val="20"/>
                <w:szCs w:val="20"/>
              </w:rPr>
              <w:t>Single, Double</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rStyle w:val="texample"/>
                <w:sz w:val="20"/>
                <w:szCs w:val="20"/>
              </w:rPr>
              <w:t>Decimal</w:t>
            </w:r>
          </w:p>
        </w:tc>
        <w:tc>
          <w:tcPr>
            <w:tcW w:w="0" w:type="auto"/>
            <w:shd w:val="clear" w:color="auto" w:fill="EAEAEA"/>
            <w:hideMark/>
          </w:tcPr>
          <w:p w:rsidR="004F1177" w:rsidRPr="00676C5B" w:rsidRDefault="004F1177" w:rsidP="00FC54D0">
            <w:pPr>
              <w:rPr>
                <w:sz w:val="20"/>
                <w:szCs w:val="20"/>
              </w:rPr>
            </w:pPr>
            <w:r w:rsidRPr="00676C5B">
              <w:rPr>
                <w:rStyle w:val="texample"/>
                <w:sz w:val="20"/>
                <w:szCs w:val="20"/>
              </w:rPr>
              <w:t>Single, Double</w:t>
            </w:r>
          </w:p>
        </w:tc>
      </w:tr>
    </w:tbl>
    <w:p w:rsidR="004F1177" w:rsidRPr="00676C5B" w:rsidRDefault="004F1177" w:rsidP="004F1177">
      <w:pPr>
        <w:pStyle w:val="a3"/>
        <w:rPr>
          <w:sz w:val="20"/>
          <w:szCs w:val="20"/>
        </w:rPr>
      </w:pPr>
      <w:r w:rsidRPr="00676C5B">
        <w:rPr>
          <w:sz w:val="20"/>
          <w:szCs w:val="20"/>
        </w:rPr>
        <w:t>Сужающее преобразование – значение одного типа преобразуется к значению другого типа, которое имеет меньший размер (из 64-разрядного в 32-разрядное). Такое преобразование потенциально опасно потерей значения.</w:t>
      </w:r>
    </w:p>
    <w:p w:rsidR="004F1177" w:rsidRPr="00676C5B" w:rsidRDefault="004F1177" w:rsidP="004F1177">
      <w:pPr>
        <w:pStyle w:val="a3"/>
        <w:rPr>
          <w:sz w:val="20"/>
          <w:szCs w:val="20"/>
        </w:rPr>
      </w:pPr>
      <w:r w:rsidRPr="00676C5B">
        <w:rPr>
          <w:sz w:val="20"/>
          <w:szCs w:val="20"/>
        </w:rPr>
        <w:t xml:space="preserve">Сужающие преобразования могут приводить к потере информации. Если тип, к которому осуществляется преобразование, не может правильно передать значение источника, то результат преобразования оказывается равен константе </w:t>
      </w:r>
      <w:r w:rsidRPr="00676C5B">
        <w:rPr>
          <w:rStyle w:val="texample"/>
          <w:sz w:val="20"/>
          <w:szCs w:val="20"/>
        </w:rPr>
        <w:t>PositiveInfinity</w:t>
      </w:r>
      <w:r w:rsidRPr="00676C5B">
        <w:rPr>
          <w:sz w:val="20"/>
          <w:szCs w:val="20"/>
        </w:rPr>
        <w:t xml:space="preserve"> или </w:t>
      </w:r>
      <w:r w:rsidRPr="00676C5B">
        <w:rPr>
          <w:rStyle w:val="texample"/>
          <w:sz w:val="20"/>
          <w:szCs w:val="20"/>
        </w:rPr>
        <w:t>NegativeInfinity</w:t>
      </w:r>
      <w:r w:rsidRPr="00676C5B">
        <w:rPr>
          <w:sz w:val="20"/>
          <w:szCs w:val="20"/>
        </w:rPr>
        <w:t>.</w:t>
      </w:r>
    </w:p>
    <w:p w:rsidR="004F1177" w:rsidRPr="00676C5B" w:rsidRDefault="004F1177" w:rsidP="004F1177">
      <w:pPr>
        <w:pStyle w:val="a3"/>
        <w:rPr>
          <w:sz w:val="20"/>
          <w:szCs w:val="20"/>
        </w:rPr>
      </w:pPr>
      <w:r w:rsidRPr="00676C5B">
        <w:rPr>
          <w:sz w:val="20"/>
          <w:szCs w:val="20"/>
        </w:rPr>
        <w:t xml:space="preserve">При этом значение </w:t>
      </w:r>
      <w:r w:rsidRPr="00676C5B">
        <w:rPr>
          <w:rStyle w:val="texample"/>
          <w:sz w:val="20"/>
          <w:szCs w:val="20"/>
        </w:rPr>
        <w:t>PositiveInfinity</w:t>
      </w:r>
      <w:r w:rsidRPr="00676C5B">
        <w:rPr>
          <w:sz w:val="20"/>
          <w:szCs w:val="20"/>
        </w:rPr>
        <w:t xml:space="preserve"> интерпретируется как результат деления положительного числа на ноль, а значение </w:t>
      </w:r>
      <w:r w:rsidRPr="00676C5B">
        <w:rPr>
          <w:rStyle w:val="texample"/>
          <w:sz w:val="20"/>
          <w:szCs w:val="20"/>
        </w:rPr>
        <w:t>NegativeInfinity</w:t>
      </w:r>
      <w:r w:rsidRPr="00676C5B">
        <w:rPr>
          <w:sz w:val="20"/>
          <w:szCs w:val="20"/>
        </w:rPr>
        <w:t xml:space="preserve"> — как результат деления отрицательного числа на ноль.</w:t>
      </w:r>
    </w:p>
    <w:p w:rsidR="004F1177" w:rsidRPr="00676C5B" w:rsidRDefault="004F1177" w:rsidP="004F1177">
      <w:pPr>
        <w:pStyle w:val="a3"/>
        <w:rPr>
          <w:sz w:val="20"/>
          <w:szCs w:val="20"/>
        </w:rPr>
      </w:pPr>
      <w:r w:rsidRPr="00676C5B">
        <w:rPr>
          <w:sz w:val="20"/>
          <w:szCs w:val="20"/>
        </w:rPr>
        <w:t xml:space="preserve">Если сужающее преобразование обеспечивается методами класса </w:t>
      </w:r>
      <w:r w:rsidRPr="00676C5B">
        <w:rPr>
          <w:rStyle w:val="texample"/>
          <w:sz w:val="20"/>
          <w:szCs w:val="20"/>
        </w:rPr>
        <w:t>System.Convert</w:t>
      </w:r>
      <w:r w:rsidRPr="00676C5B">
        <w:rPr>
          <w:sz w:val="20"/>
          <w:szCs w:val="20"/>
        </w:rPr>
        <w:t>, то потеря информации сопровождается генерацией исключения (об исключениях позже).</w:t>
      </w:r>
    </w:p>
    <w:tbl>
      <w:tblPr>
        <w:tblW w:w="0" w:type="auto"/>
        <w:tblCellSpacing w:w="7" w:type="dxa"/>
        <w:tblCellMar>
          <w:top w:w="30" w:type="dxa"/>
          <w:left w:w="30" w:type="dxa"/>
          <w:bottom w:w="30" w:type="dxa"/>
          <w:right w:w="30" w:type="dxa"/>
        </w:tblCellMar>
        <w:tblLook w:val="04A0" w:firstRow="1" w:lastRow="0" w:firstColumn="1" w:lastColumn="0" w:noHBand="0" w:noVBand="1"/>
      </w:tblPr>
      <w:tblGrid>
        <w:gridCol w:w="736"/>
        <w:gridCol w:w="4507"/>
      </w:tblGrid>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rStyle w:val="texample"/>
                <w:sz w:val="20"/>
                <w:szCs w:val="20"/>
              </w:rPr>
              <w:t>Byte</w:t>
            </w:r>
          </w:p>
        </w:tc>
        <w:tc>
          <w:tcPr>
            <w:tcW w:w="0" w:type="auto"/>
            <w:shd w:val="clear" w:color="auto" w:fill="EAEAEA"/>
            <w:hideMark/>
          </w:tcPr>
          <w:p w:rsidR="004F1177" w:rsidRPr="00676C5B" w:rsidRDefault="004F1177" w:rsidP="00FC54D0">
            <w:pPr>
              <w:rPr>
                <w:sz w:val="20"/>
                <w:szCs w:val="20"/>
              </w:rPr>
            </w:pPr>
            <w:r w:rsidRPr="00676C5B">
              <w:rPr>
                <w:rStyle w:val="texample"/>
                <w:sz w:val="20"/>
                <w:szCs w:val="20"/>
              </w:rPr>
              <w:t>Sbyte</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rStyle w:val="texample"/>
                <w:sz w:val="20"/>
                <w:szCs w:val="20"/>
              </w:rPr>
              <w:t>SByte</w:t>
            </w:r>
          </w:p>
        </w:tc>
        <w:tc>
          <w:tcPr>
            <w:tcW w:w="0" w:type="auto"/>
            <w:shd w:val="clear" w:color="auto" w:fill="EAEAEA"/>
            <w:hideMark/>
          </w:tcPr>
          <w:p w:rsidR="004F1177" w:rsidRPr="00676C5B" w:rsidRDefault="004F1177" w:rsidP="00FC54D0">
            <w:pPr>
              <w:rPr>
                <w:sz w:val="20"/>
                <w:szCs w:val="20"/>
              </w:rPr>
            </w:pPr>
            <w:r w:rsidRPr="00676C5B">
              <w:rPr>
                <w:rStyle w:val="texample"/>
                <w:sz w:val="20"/>
                <w:szCs w:val="20"/>
              </w:rPr>
              <w:t>Byte, UInt16, UInt32, UInt64</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rStyle w:val="texample"/>
                <w:sz w:val="20"/>
                <w:szCs w:val="20"/>
              </w:rPr>
              <w:t>Int16</w:t>
            </w:r>
          </w:p>
        </w:tc>
        <w:tc>
          <w:tcPr>
            <w:tcW w:w="0" w:type="auto"/>
            <w:shd w:val="clear" w:color="auto" w:fill="EAEAEA"/>
            <w:hideMark/>
          </w:tcPr>
          <w:p w:rsidR="004F1177" w:rsidRPr="00676C5B" w:rsidRDefault="004F1177" w:rsidP="00FC54D0">
            <w:pPr>
              <w:rPr>
                <w:sz w:val="20"/>
                <w:szCs w:val="20"/>
              </w:rPr>
            </w:pPr>
            <w:r w:rsidRPr="00676C5B">
              <w:rPr>
                <w:rStyle w:val="texample"/>
                <w:sz w:val="20"/>
                <w:szCs w:val="20"/>
              </w:rPr>
              <w:t>Byte, SByte, UInt16</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rStyle w:val="texample"/>
                <w:sz w:val="20"/>
                <w:szCs w:val="20"/>
              </w:rPr>
              <w:t>UInt16</w:t>
            </w:r>
          </w:p>
        </w:tc>
        <w:tc>
          <w:tcPr>
            <w:tcW w:w="0" w:type="auto"/>
            <w:shd w:val="clear" w:color="auto" w:fill="EAEAEA"/>
            <w:hideMark/>
          </w:tcPr>
          <w:p w:rsidR="004F1177" w:rsidRPr="00676C5B" w:rsidRDefault="004F1177" w:rsidP="00FC54D0">
            <w:pPr>
              <w:rPr>
                <w:sz w:val="20"/>
                <w:szCs w:val="20"/>
              </w:rPr>
            </w:pPr>
            <w:r w:rsidRPr="00676C5B">
              <w:rPr>
                <w:rStyle w:val="texample"/>
                <w:sz w:val="20"/>
                <w:szCs w:val="20"/>
              </w:rPr>
              <w:t>Byte, SByte, Int16</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rStyle w:val="texample"/>
                <w:sz w:val="20"/>
                <w:szCs w:val="20"/>
              </w:rPr>
              <w:t>Int32</w:t>
            </w:r>
          </w:p>
        </w:tc>
        <w:tc>
          <w:tcPr>
            <w:tcW w:w="0" w:type="auto"/>
            <w:shd w:val="clear" w:color="auto" w:fill="EAEAEA"/>
            <w:hideMark/>
          </w:tcPr>
          <w:p w:rsidR="004F1177" w:rsidRPr="00676C5B" w:rsidRDefault="004F1177" w:rsidP="00FC54D0">
            <w:pPr>
              <w:rPr>
                <w:sz w:val="20"/>
                <w:szCs w:val="20"/>
                <w:lang w:val="en-US"/>
              </w:rPr>
            </w:pPr>
            <w:r w:rsidRPr="00676C5B">
              <w:rPr>
                <w:rStyle w:val="texample"/>
                <w:sz w:val="20"/>
                <w:szCs w:val="20"/>
                <w:lang w:val="en-US"/>
              </w:rPr>
              <w:t>Byte, SByte, Int16, UInt16, UInt32</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rStyle w:val="texample"/>
                <w:sz w:val="20"/>
                <w:szCs w:val="20"/>
              </w:rPr>
              <w:t>UInt32</w:t>
            </w:r>
          </w:p>
        </w:tc>
        <w:tc>
          <w:tcPr>
            <w:tcW w:w="0" w:type="auto"/>
            <w:shd w:val="clear" w:color="auto" w:fill="EAEAEA"/>
            <w:hideMark/>
          </w:tcPr>
          <w:p w:rsidR="004F1177" w:rsidRPr="00676C5B" w:rsidRDefault="004F1177" w:rsidP="00FC54D0">
            <w:pPr>
              <w:rPr>
                <w:sz w:val="20"/>
                <w:szCs w:val="20"/>
                <w:lang w:val="en-US"/>
              </w:rPr>
            </w:pPr>
            <w:r w:rsidRPr="00676C5B">
              <w:rPr>
                <w:rStyle w:val="texample"/>
                <w:sz w:val="20"/>
                <w:szCs w:val="20"/>
                <w:lang w:val="en-US"/>
              </w:rPr>
              <w:t>Byte, SByte, Int16, UInt16, Int32</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rStyle w:val="texample"/>
                <w:sz w:val="20"/>
                <w:szCs w:val="20"/>
              </w:rPr>
              <w:t>Int64</w:t>
            </w:r>
          </w:p>
        </w:tc>
        <w:tc>
          <w:tcPr>
            <w:tcW w:w="0" w:type="auto"/>
            <w:shd w:val="clear" w:color="auto" w:fill="EAEAEA"/>
            <w:hideMark/>
          </w:tcPr>
          <w:p w:rsidR="004F1177" w:rsidRPr="00676C5B" w:rsidRDefault="004F1177" w:rsidP="00FC54D0">
            <w:pPr>
              <w:rPr>
                <w:sz w:val="20"/>
                <w:szCs w:val="20"/>
                <w:lang w:val="en-US"/>
              </w:rPr>
            </w:pPr>
            <w:r w:rsidRPr="00676C5B">
              <w:rPr>
                <w:rStyle w:val="texample"/>
                <w:sz w:val="20"/>
                <w:szCs w:val="20"/>
                <w:lang w:val="en-US"/>
              </w:rPr>
              <w:t>Byte, SByte, Int16, UInt16, Int32, UInt32, UInt64</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rStyle w:val="texample"/>
                <w:sz w:val="20"/>
                <w:szCs w:val="20"/>
              </w:rPr>
              <w:t>UInt64</w:t>
            </w:r>
          </w:p>
        </w:tc>
        <w:tc>
          <w:tcPr>
            <w:tcW w:w="0" w:type="auto"/>
            <w:shd w:val="clear" w:color="auto" w:fill="EAEAEA"/>
            <w:hideMark/>
          </w:tcPr>
          <w:p w:rsidR="004F1177" w:rsidRPr="00676C5B" w:rsidRDefault="004F1177" w:rsidP="00FC54D0">
            <w:pPr>
              <w:rPr>
                <w:sz w:val="20"/>
                <w:szCs w:val="20"/>
                <w:lang w:val="en-US"/>
              </w:rPr>
            </w:pPr>
            <w:r w:rsidRPr="00676C5B">
              <w:rPr>
                <w:rStyle w:val="texample"/>
                <w:sz w:val="20"/>
                <w:szCs w:val="20"/>
                <w:lang w:val="en-US"/>
              </w:rPr>
              <w:t>Byte, SByte, Int16, UInt16, Int32, UInt32, Int64</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rStyle w:val="texample"/>
                <w:sz w:val="20"/>
                <w:szCs w:val="20"/>
              </w:rPr>
              <w:t>Decimal</w:t>
            </w:r>
          </w:p>
        </w:tc>
        <w:tc>
          <w:tcPr>
            <w:tcW w:w="0" w:type="auto"/>
            <w:shd w:val="clear" w:color="auto" w:fill="EAEAEA"/>
            <w:hideMark/>
          </w:tcPr>
          <w:p w:rsidR="004F1177" w:rsidRPr="00676C5B" w:rsidRDefault="004F1177" w:rsidP="00FC54D0">
            <w:pPr>
              <w:rPr>
                <w:sz w:val="20"/>
                <w:szCs w:val="20"/>
                <w:lang w:val="en-US"/>
              </w:rPr>
            </w:pPr>
            <w:r w:rsidRPr="00676C5B">
              <w:rPr>
                <w:rStyle w:val="texample"/>
                <w:sz w:val="20"/>
                <w:szCs w:val="20"/>
                <w:lang w:val="en-US"/>
              </w:rPr>
              <w:t>Byte, SByte, Int16, UInt16, Int32, UInt32, Int64, UInt64</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rStyle w:val="texample"/>
                <w:sz w:val="20"/>
                <w:szCs w:val="20"/>
              </w:rPr>
              <w:t>Single</w:t>
            </w:r>
          </w:p>
        </w:tc>
        <w:tc>
          <w:tcPr>
            <w:tcW w:w="0" w:type="auto"/>
            <w:shd w:val="clear" w:color="auto" w:fill="EAEAEA"/>
            <w:hideMark/>
          </w:tcPr>
          <w:p w:rsidR="004F1177" w:rsidRPr="00676C5B" w:rsidRDefault="004F1177" w:rsidP="00FC54D0">
            <w:pPr>
              <w:rPr>
                <w:sz w:val="20"/>
                <w:szCs w:val="20"/>
                <w:lang w:val="en-US"/>
              </w:rPr>
            </w:pPr>
            <w:r w:rsidRPr="00676C5B">
              <w:rPr>
                <w:rStyle w:val="texample"/>
                <w:sz w:val="20"/>
                <w:szCs w:val="20"/>
                <w:lang w:val="en-US"/>
              </w:rPr>
              <w:t>Byte, SByte, Int16, UInt16, Int32, UInt32, Int64, UInt64</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rStyle w:val="texample"/>
                <w:sz w:val="20"/>
                <w:szCs w:val="20"/>
              </w:rPr>
              <w:t>Double</w:t>
            </w:r>
          </w:p>
        </w:tc>
        <w:tc>
          <w:tcPr>
            <w:tcW w:w="0" w:type="auto"/>
            <w:shd w:val="clear" w:color="auto" w:fill="EAEAEA"/>
            <w:hideMark/>
          </w:tcPr>
          <w:p w:rsidR="004F1177" w:rsidRPr="00676C5B" w:rsidRDefault="004F1177" w:rsidP="00FC54D0">
            <w:pPr>
              <w:rPr>
                <w:sz w:val="20"/>
                <w:szCs w:val="20"/>
                <w:lang w:val="en-US"/>
              </w:rPr>
            </w:pPr>
            <w:r w:rsidRPr="00676C5B">
              <w:rPr>
                <w:rStyle w:val="texample"/>
                <w:sz w:val="20"/>
                <w:szCs w:val="20"/>
                <w:lang w:val="en-US"/>
              </w:rPr>
              <w:t>Byte, SByte, Int16, UInt16, Int32, UInt32, Int64, UInt64</w:t>
            </w:r>
          </w:p>
        </w:tc>
      </w:tr>
    </w:tbl>
    <w:p w:rsidR="004F1177" w:rsidRPr="00676C5B" w:rsidRDefault="004F1177" w:rsidP="004F1177">
      <w:pPr>
        <w:pStyle w:val="3"/>
        <w:rPr>
          <w:sz w:val="20"/>
          <w:szCs w:val="20"/>
        </w:rPr>
      </w:pPr>
      <w:bookmarkStart w:id="11" w:name="sect15"/>
      <w:bookmarkEnd w:id="11"/>
      <w:r w:rsidRPr="00676C5B">
        <w:rPr>
          <w:sz w:val="20"/>
          <w:szCs w:val="20"/>
        </w:rPr>
        <w:lastRenderedPageBreak/>
        <w:t>object. Характеристики типа</w:t>
      </w:r>
    </w:p>
    <w:p w:rsidR="004F1177" w:rsidRPr="00676C5B" w:rsidRDefault="004F1177" w:rsidP="004F1177">
      <w:pPr>
        <w:pStyle w:val="a3"/>
        <w:rPr>
          <w:sz w:val="20"/>
          <w:szCs w:val="20"/>
        </w:rPr>
      </w:pPr>
      <w:r w:rsidRPr="00676C5B">
        <w:rPr>
          <w:sz w:val="20"/>
          <w:szCs w:val="20"/>
        </w:rPr>
        <w:t xml:space="preserve">Всеобщий базовый тип. Обязательная составляющая любого типа в .NET. Функциональные характеристики типа </w:t>
      </w:r>
      <w:r w:rsidRPr="00676C5B">
        <w:rPr>
          <w:rStyle w:val="texample"/>
          <w:sz w:val="20"/>
          <w:szCs w:val="20"/>
        </w:rPr>
        <w:t>System.Object</w:t>
      </w:r>
      <w:r w:rsidRPr="00676C5B">
        <w:rPr>
          <w:sz w:val="20"/>
          <w:szCs w:val="20"/>
        </w:rPr>
        <w:t xml:space="preserve"> приводятся в таблице.</w:t>
      </w:r>
    </w:p>
    <w:p w:rsidR="004F1177" w:rsidRPr="00676C5B" w:rsidRDefault="004F1177" w:rsidP="004F1177">
      <w:pPr>
        <w:pStyle w:val="a3"/>
        <w:rPr>
          <w:sz w:val="20"/>
          <w:szCs w:val="20"/>
        </w:rPr>
      </w:pPr>
      <w:r w:rsidRPr="00676C5B">
        <w:rPr>
          <w:sz w:val="20"/>
          <w:szCs w:val="20"/>
        </w:rPr>
        <w:t>Конструктор</w:t>
      </w:r>
    </w:p>
    <w:tbl>
      <w:tblPr>
        <w:tblW w:w="0" w:type="auto"/>
        <w:tblCellSpacing w:w="7" w:type="dxa"/>
        <w:tblCellMar>
          <w:top w:w="30" w:type="dxa"/>
          <w:left w:w="30" w:type="dxa"/>
          <w:bottom w:w="30" w:type="dxa"/>
          <w:right w:w="30" w:type="dxa"/>
        </w:tblCellMar>
        <w:tblLook w:val="04A0" w:firstRow="1" w:lastRow="0" w:firstColumn="1" w:lastColumn="0" w:noHBand="0" w:noVBand="1"/>
      </w:tblPr>
      <w:tblGrid>
        <w:gridCol w:w="618"/>
        <w:gridCol w:w="4018"/>
      </w:tblGrid>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rStyle w:val="texample"/>
                <w:sz w:val="20"/>
                <w:szCs w:val="20"/>
              </w:rPr>
              <w:t>Object</w:t>
            </w:r>
          </w:p>
        </w:tc>
        <w:tc>
          <w:tcPr>
            <w:tcW w:w="0" w:type="auto"/>
            <w:shd w:val="clear" w:color="auto" w:fill="EAEAEA"/>
            <w:hideMark/>
          </w:tcPr>
          <w:p w:rsidR="004F1177" w:rsidRPr="00676C5B" w:rsidRDefault="004F1177" w:rsidP="00FC54D0">
            <w:pPr>
              <w:rPr>
                <w:sz w:val="20"/>
                <w:szCs w:val="20"/>
              </w:rPr>
            </w:pPr>
            <w:r w:rsidRPr="00676C5B">
              <w:rPr>
                <w:sz w:val="20"/>
                <w:szCs w:val="20"/>
              </w:rPr>
              <w:t xml:space="preserve">Создает и инициализирует объект типа </w:t>
            </w:r>
            <w:r w:rsidRPr="00676C5B">
              <w:rPr>
                <w:rStyle w:val="texample"/>
                <w:sz w:val="20"/>
                <w:szCs w:val="20"/>
              </w:rPr>
              <w:t>Object</w:t>
            </w:r>
          </w:p>
        </w:tc>
      </w:tr>
    </w:tbl>
    <w:p w:rsidR="004F1177" w:rsidRPr="00676C5B" w:rsidRDefault="004F1177" w:rsidP="004F1177">
      <w:pPr>
        <w:pStyle w:val="a3"/>
        <w:rPr>
          <w:sz w:val="20"/>
          <w:szCs w:val="20"/>
        </w:rPr>
      </w:pPr>
      <w:r w:rsidRPr="00676C5B">
        <w:rPr>
          <w:sz w:val="20"/>
          <w:szCs w:val="20"/>
        </w:rPr>
        <w:t>Общедоступные (public) методы</w:t>
      </w:r>
    </w:p>
    <w:tbl>
      <w:tblPr>
        <w:tblW w:w="0" w:type="auto"/>
        <w:tblCellSpacing w:w="7" w:type="dxa"/>
        <w:tblCellMar>
          <w:top w:w="30" w:type="dxa"/>
          <w:left w:w="30" w:type="dxa"/>
          <w:bottom w:w="30" w:type="dxa"/>
          <w:right w:w="30" w:type="dxa"/>
        </w:tblCellMar>
        <w:tblLook w:val="04A0" w:firstRow="1" w:lastRow="0" w:firstColumn="1" w:lastColumn="0" w:noHBand="0" w:noVBand="1"/>
      </w:tblPr>
      <w:tblGrid>
        <w:gridCol w:w="1436"/>
        <w:gridCol w:w="8007"/>
      </w:tblGrid>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rStyle w:val="texample"/>
                <w:sz w:val="20"/>
                <w:szCs w:val="20"/>
              </w:rPr>
              <w:t>Equals</w:t>
            </w:r>
          </w:p>
        </w:tc>
        <w:tc>
          <w:tcPr>
            <w:tcW w:w="0" w:type="auto"/>
            <w:shd w:val="clear" w:color="auto" w:fill="EAEAEA"/>
            <w:hideMark/>
          </w:tcPr>
          <w:p w:rsidR="004F1177" w:rsidRPr="00676C5B" w:rsidRDefault="004F1177" w:rsidP="00FC54D0">
            <w:pPr>
              <w:rPr>
                <w:sz w:val="20"/>
                <w:szCs w:val="20"/>
              </w:rPr>
            </w:pPr>
            <w:r w:rsidRPr="00676C5B">
              <w:rPr>
                <w:sz w:val="20"/>
                <w:szCs w:val="20"/>
              </w:rPr>
              <w:t>Обеспечивает сравнение объектов</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rStyle w:val="texample"/>
                <w:sz w:val="20"/>
                <w:szCs w:val="20"/>
              </w:rPr>
              <w:t>GetHashCode</w:t>
            </w:r>
          </w:p>
        </w:tc>
        <w:tc>
          <w:tcPr>
            <w:tcW w:w="0" w:type="auto"/>
            <w:shd w:val="clear" w:color="auto" w:fill="EAEAEA"/>
            <w:hideMark/>
          </w:tcPr>
          <w:p w:rsidR="004F1177" w:rsidRPr="00676C5B" w:rsidRDefault="004F1177" w:rsidP="00FC54D0">
            <w:pPr>
              <w:rPr>
                <w:sz w:val="20"/>
                <w:szCs w:val="20"/>
              </w:rPr>
            </w:pPr>
            <w:r w:rsidRPr="00676C5B">
              <w:rPr>
                <w:sz w:val="20"/>
                <w:szCs w:val="20"/>
              </w:rPr>
              <w:t>Обеспечивает реализацию алгоритма хэширования для значений объектов</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rStyle w:val="texample"/>
                <w:sz w:val="20"/>
                <w:szCs w:val="20"/>
              </w:rPr>
              <w:t>GetType</w:t>
            </w:r>
          </w:p>
        </w:tc>
        <w:tc>
          <w:tcPr>
            <w:tcW w:w="0" w:type="auto"/>
            <w:shd w:val="clear" w:color="auto" w:fill="EAEAEA"/>
            <w:hideMark/>
          </w:tcPr>
          <w:p w:rsidR="004F1177" w:rsidRPr="00676C5B" w:rsidRDefault="004F1177" w:rsidP="00FC54D0">
            <w:pPr>
              <w:rPr>
                <w:sz w:val="20"/>
                <w:szCs w:val="20"/>
              </w:rPr>
            </w:pPr>
            <w:r w:rsidRPr="00676C5B">
              <w:rPr>
                <w:sz w:val="20"/>
                <w:szCs w:val="20"/>
              </w:rPr>
              <w:t>Для любого объекта создает объект типа Type, содержащий информацию о структуре типа данного объекта</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rStyle w:val="texample"/>
                <w:sz w:val="20"/>
                <w:szCs w:val="20"/>
              </w:rPr>
              <w:t>ReferenceEquals</w:t>
            </w:r>
          </w:p>
        </w:tc>
        <w:tc>
          <w:tcPr>
            <w:tcW w:w="0" w:type="auto"/>
            <w:shd w:val="clear" w:color="auto" w:fill="EAEAEA"/>
            <w:hideMark/>
          </w:tcPr>
          <w:p w:rsidR="004F1177" w:rsidRPr="00676C5B" w:rsidRDefault="004F1177" w:rsidP="00FC54D0">
            <w:pPr>
              <w:rPr>
                <w:sz w:val="20"/>
                <w:szCs w:val="20"/>
              </w:rPr>
            </w:pPr>
            <w:r w:rsidRPr="00676C5B">
              <w:rPr>
                <w:sz w:val="20"/>
                <w:szCs w:val="20"/>
              </w:rPr>
              <w:t>Проверка эквивалентности ссылок. Статический</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rStyle w:val="texample"/>
                <w:sz w:val="20"/>
                <w:szCs w:val="20"/>
              </w:rPr>
              <w:t>ToString</w:t>
            </w:r>
          </w:p>
        </w:tc>
        <w:tc>
          <w:tcPr>
            <w:tcW w:w="0" w:type="auto"/>
            <w:shd w:val="clear" w:color="auto" w:fill="EAEAEA"/>
            <w:hideMark/>
          </w:tcPr>
          <w:p w:rsidR="004F1177" w:rsidRPr="00676C5B" w:rsidRDefault="004F1177" w:rsidP="00FC54D0">
            <w:pPr>
              <w:rPr>
                <w:sz w:val="20"/>
                <w:szCs w:val="20"/>
              </w:rPr>
            </w:pPr>
            <w:r w:rsidRPr="00676C5B">
              <w:rPr>
                <w:sz w:val="20"/>
                <w:szCs w:val="20"/>
              </w:rPr>
              <w:t xml:space="preserve">Возвращает объект типа </w:t>
            </w:r>
            <w:r w:rsidRPr="00676C5B">
              <w:rPr>
                <w:rStyle w:val="texample"/>
                <w:sz w:val="20"/>
                <w:szCs w:val="20"/>
              </w:rPr>
              <w:t>String</w:t>
            </w:r>
            <w:r w:rsidRPr="00676C5B">
              <w:rPr>
                <w:sz w:val="20"/>
                <w:szCs w:val="20"/>
              </w:rPr>
              <w:t xml:space="preserve"> с описанием данного объекта</w:t>
            </w:r>
          </w:p>
        </w:tc>
      </w:tr>
    </w:tbl>
    <w:p w:rsidR="004F1177" w:rsidRPr="00676C5B" w:rsidRDefault="004F1177" w:rsidP="004F1177">
      <w:pPr>
        <w:pStyle w:val="a3"/>
        <w:rPr>
          <w:sz w:val="20"/>
          <w:szCs w:val="20"/>
        </w:rPr>
      </w:pPr>
      <w:r w:rsidRPr="00676C5B">
        <w:rPr>
          <w:sz w:val="20"/>
          <w:szCs w:val="20"/>
        </w:rPr>
        <w:t>Защищенные (protected) методы</w:t>
      </w:r>
    </w:p>
    <w:tbl>
      <w:tblPr>
        <w:tblW w:w="0" w:type="auto"/>
        <w:tblCellSpacing w:w="7" w:type="dxa"/>
        <w:tblCellMar>
          <w:top w:w="30" w:type="dxa"/>
          <w:left w:w="30" w:type="dxa"/>
          <w:bottom w:w="30" w:type="dxa"/>
          <w:right w:w="30" w:type="dxa"/>
        </w:tblCellMar>
        <w:tblLook w:val="04A0" w:firstRow="1" w:lastRow="0" w:firstColumn="1" w:lastColumn="0" w:noHBand="0" w:noVBand="1"/>
      </w:tblPr>
      <w:tblGrid>
        <w:gridCol w:w="1615"/>
        <w:gridCol w:w="3863"/>
      </w:tblGrid>
      <w:tr w:rsidR="004F1177" w:rsidRPr="00676C5B" w:rsidTr="00FC54D0">
        <w:trPr>
          <w:tblCellSpacing w:w="7" w:type="dxa"/>
        </w:trPr>
        <w:tc>
          <w:tcPr>
            <w:tcW w:w="0" w:type="auto"/>
            <w:shd w:val="clear" w:color="auto" w:fill="D8D8D8"/>
            <w:vAlign w:val="center"/>
            <w:hideMark/>
          </w:tcPr>
          <w:p w:rsidR="004F1177" w:rsidRPr="00676C5B" w:rsidRDefault="004F1177" w:rsidP="00FC54D0">
            <w:pPr>
              <w:jc w:val="center"/>
              <w:rPr>
                <w:b/>
                <w:bCs/>
                <w:sz w:val="20"/>
                <w:szCs w:val="20"/>
              </w:rPr>
            </w:pPr>
            <w:r w:rsidRPr="00676C5B">
              <w:rPr>
                <w:b/>
                <w:bCs/>
                <w:sz w:val="20"/>
                <w:szCs w:val="20"/>
              </w:rPr>
              <w:t>Имя</w:t>
            </w:r>
          </w:p>
        </w:tc>
        <w:tc>
          <w:tcPr>
            <w:tcW w:w="0" w:type="auto"/>
            <w:shd w:val="clear" w:color="auto" w:fill="D8D8D8"/>
            <w:vAlign w:val="center"/>
            <w:hideMark/>
          </w:tcPr>
          <w:p w:rsidR="004F1177" w:rsidRPr="00676C5B" w:rsidRDefault="004F1177" w:rsidP="00FC54D0">
            <w:pPr>
              <w:jc w:val="center"/>
              <w:rPr>
                <w:b/>
                <w:bCs/>
                <w:sz w:val="20"/>
                <w:szCs w:val="20"/>
              </w:rPr>
            </w:pPr>
            <w:r w:rsidRPr="00676C5B">
              <w:rPr>
                <w:b/>
                <w:bCs/>
                <w:sz w:val="20"/>
                <w:szCs w:val="20"/>
              </w:rPr>
              <w:t xml:space="preserve">Описание </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rStyle w:val="texample"/>
                <w:sz w:val="20"/>
                <w:szCs w:val="20"/>
              </w:rPr>
              <w:t>Finalize</w:t>
            </w:r>
          </w:p>
        </w:tc>
        <w:tc>
          <w:tcPr>
            <w:tcW w:w="0" w:type="auto"/>
            <w:shd w:val="clear" w:color="auto" w:fill="EAEAEA"/>
            <w:hideMark/>
          </w:tcPr>
          <w:p w:rsidR="004F1177" w:rsidRPr="00676C5B" w:rsidRDefault="004F1177" w:rsidP="00FC54D0">
            <w:pPr>
              <w:rPr>
                <w:sz w:val="20"/>
                <w:szCs w:val="20"/>
              </w:rPr>
            </w:pPr>
            <w:r w:rsidRPr="00676C5B">
              <w:rPr>
                <w:sz w:val="20"/>
                <w:szCs w:val="20"/>
              </w:rPr>
              <w:t>Реализует процедуру уничтожения объекта.</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rStyle w:val="texample"/>
                <w:sz w:val="20"/>
                <w:szCs w:val="20"/>
              </w:rPr>
              <w:t>MemberwiseClone</w:t>
            </w:r>
          </w:p>
        </w:tc>
        <w:tc>
          <w:tcPr>
            <w:tcW w:w="0" w:type="auto"/>
            <w:shd w:val="clear" w:color="auto" w:fill="EAEAEA"/>
            <w:hideMark/>
          </w:tcPr>
          <w:p w:rsidR="004F1177" w:rsidRPr="00676C5B" w:rsidRDefault="004F1177" w:rsidP="00FC54D0">
            <w:pPr>
              <w:rPr>
                <w:sz w:val="20"/>
                <w:szCs w:val="20"/>
              </w:rPr>
            </w:pPr>
            <w:r w:rsidRPr="00676C5B">
              <w:rPr>
                <w:sz w:val="20"/>
                <w:szCs w:val="20"/>
              </w:rPr>
              <w:t>Создает копию текущего объекта.</w:t>
            </w:r>
          </w:p>
        </w:tc>
      </w:tr>
    </w:tbl>
    <w:p w:rsidR="004F1177" w:rsidRPr="00676C5B" w:rsidRDefault="004F1177" w:rsidP="004F1177">
      <w:pPr>
        <w:pStyle w:val="3"/>
        <w:rPr>
          <w:sz w:val="20"/>
          <w:szCs w:val="20"/>
        </w:rPr>
      </w:pPr>
      <w:bookmarkStart w:id="12" w:name="sect16"/>
      <w:bookmarkEnd w:id="12"/>
      <w:r w:rsidRPr="00676C5B">
        <w:rPr>
          <w:sz w:val="20"/>
          <w:szCs w:val="20"/>
        </w:rPr>
        <w:t>Особенности выполнения арифметических операций</w:t>
      </w:r>
    </w:p>
    <w:p w:rsidR="004F1177" w:rsidRPr="00676C5B" w:rsidRDefault="004F1177" w:rsidP="004F1177">
      <w:pPr>
        <w:pStyle w:val="a3"/>
        <w:rPr>
          <w:sz w:val="20"/>
          <w:szCs w:val="20"/>
        </w:rPr>
      </w:pPr>
      <w:r w:rsidRPr="00676C5B">
        <w:rPr>
          <w:sz w:val="20"/>
          <w:szCs w:val="20"/>
        </w:rPr>
        <w:t xml:space="preserve">Особенности выполнения операций над целочисленными операндами и операндами с плавающей точкой связаны с особенностями выполнения арифметических операций и с ограниченной точностью переменных типа </w:t>
      </w:r>
      <w:r w:rsidRPr="00676C5B">
        <w:rPr>
          <w:rStyle w:val="texample"/>
          <w:sz w:val="20"/>
          <w:szCs w:val="20"/>
        </w:rPr>
        <w:t>float</w:t>
      </w:r>
      <w:r w:rsidRPr="00676C5B">
        <w:rPr>
          <w:sz w:val="20"/>
          <w:szCs w:val="20"/>
        </w:rPr>
        <w:t xml:space="preserve"> и </w:t>
      </w:r>
      <w:r w:rsidRPr="00676C5B">
        <w:rPr>
          <w:rStyle w:val="texample"/>
          <w:sz w:val="20"/>
          <w:szCs w:val="20"/>
        </w:rPr>
        <w:t>double</w:t>
      </w:r>
      <w:r w:rsidRPr="00676C5B">
        <w:rPr>
          <w:sz w:val="20"/>
          <w:szCs w:val="20"/>
        </w:rPr>
        <w:t>.</w:t>
      </w:r>
    </w:p>
    <w:p w:rsidR="004F1177" w:rsidRPr="00676C5B" w:rsidRDefault="004F1177" w:rsidP="004F1177">
      <w:pPr>
        <w:pStyle w:val="a3"/>
        <w:rPr>
          <w:sz w:val="20"/>
          <w:szCs w:val="20"/>
        </w:rPr>
      </w:pPr>
      <w:r w:rsidRPr="00676C5B">
        <w:rPr>
          <w:sz w:val="20"/>
          <w:szCs w:val="20"/>
        </w:rPr>
        <w:t>Представление величин:</w:t>
      </w:r>
    </w:p>
    <w:p w:rsidR="004F1177" w:rsidRPr="00676C5B" w:rsidRDefault="004F1177" w:rsidP="004F1177">
      <w:pPr>
        <w:pStyle w:val="HTML"/>
      </w:pPr>
      <w:r w:rsidRPr="00676C5B">
        <w:t>float – 7 значащих цифр</w:t>
      </w:r>
    </w:p>
    <w:p w:rsidR="004F1177" w:rsidRPr="00676C5B" w:rsidRDefault="004F1177" w:rsidP="004F1177">
      <w:pPr>
        <w:pStyle w:val="HTML"/>
      </w:pPr>
      <w:r w:rsidRPr="00676C5B">
        <w:t>double – 16 значащих цифр</w:t>
      </w:r>
    </w:p>
    <w:p w:rsidR="004F1177" w:rsidRPr="00676C5B" w:rsidRDefault="004F1177" w:rsidP="004F1177">
      <w:pPr>
        <w:pStyle w:val="a3"/>
        <w:rPr>
          <w:sz w:val="20"/>
          <w:szCs w:val="20"/>
        </w:rPr>
      </w:pPr>
      <w:r w:rsidRPr="00676C5B">
        <w:rPr>
          <w:rStyle w:val="texample"/>
          <w:sz w:val="20"/>
          <w:szCs w:val="20"/>
        </w:rPr>
        <w:t>1000000*1000000==1000000000000</w:t>
      </w:r>
      <w:r w:rsidRPr="00676C5B">
        <w:rPr>
          <w:sz w:val="20"/>
          <w:szCs w:val="20"/>
        </w:rPr>
        <w:t xml:space="preserve">, но максимально допустимое положительное значение для типа </w:t>
      </w:r>
      <w:r w:rsidRPr="00676C5B">
        <w:rPr>
          <w:rStyle w:val="texample"/>
          <w:sz w:val="20"/>
          <w:szCs w:val="20"/>
        </w:rPr>
        <w:t>System.Int32</w:t>
      </w:r>
      <w:r w:rsidRPr="00676C5B">
        <w:rPr>
          <w:sz w:val="20"/>
          <w:szCs w:val="20"/>
        </w:rPr>
        <w:t xml:space="preserve"> составляет </w:t>
      </w:r>
      <w:r w:rsidRPr="00676C5B">
        <w:rPr>
          <w:rStyle w:val="texample"/>
          <w:sz w:val="20"/>
          <w:szCs w:val="20"/>
        </w:rPr>
        <w:t>2147483647</w:t>
      </w:r>
      <w:r w:rsidRPr="00676C5B">
        <w:rPr>
          <w:sz w:val="20"/>
          <w:szCs w:val="20"/>
        </w:rPr>
        <w:t>. В результате переполнения получается неверный результат –727379968.</w:t>
      </w:r>
    </w:p>
    <w:p w:rsidR="004F1177" w:rsidRPr="00676C5B" w:rsidRDefault="004F1177" w:rsidP="004F1177">
      <w:pPr>
        <w:pStyle w:val="a3"/>
        <w:rPr>
          <w:sz w:val="20"/>
          <w:szCs w:val="20"/>
        </w:rPr>
      </w:pPr>
      <w:r w:rsidRPr="00676C5B">
        <w:rPr>
          <w:sz w:val="20"/>
          <w:szCs w:val="20"/>
        </w:rPr>
        <w:t xml:space="preserve">Ограниченная точность значений типа </w:t>
      </w:r>
      <w:r w:rsidRPr="00676C5B">
        <w:rPr>
          <w:rStyle w:val="texample"/>
          <w:sz w:val="20"/>
          <w:szCs w:val="20"/>
        </w:rPr>
        <w:t>System.Single</w:t>
      </w:r>
      <w:r w:rsidRPr="00676C5B">
        <w:rPr>
          <w:sz w:val="20"/>
          <w:szCs w:val="20"/>
        </w:rPr>
        <w:t xml:space="preserve"> проявляется при присвоении значений переменной типа </w:t>
      </w:r>
      <w:r w:rsidRPr="00676C5B">
        <w:rPr>
          <w:rStyle w:val="texample"/>
          <w:sz w:val="20"/>
          <w:szCs w:val="20"/>
        </w:rPr>
        <w:t>System.Double</w:t>
      </w:r>
      <w:r w:rsidRPr="00676C5B">
        <w:rPr>
          <w:sz w:val="20"/>
          <w:szCs w:val="20"/>
        </w:rPr>
        <w:t>. Приводимый ниже простой программный код иллюстрирует некоторые особенности арифметики .NET:</w:t>
      </w:r>
    </w:p>
    <w:p w:rsidR="004F1177" w:rsidRPr="00676C5B" w:rsidRDefault="004F1177" w:rsidP="004F1177">
      <w:pPr>
        <w:pStyle w:val="HTML"/>
        <w:rPr>
          <w:lang w:val="en-US"/>
        </w:rPr>
      </w:pPr>
      <w:bookmarkStart w:id="13" w:name="example.2.1"/>
      <w:bookmarkEnd w:id="13"/>
      <w:r w:rsidRPr="00676C5B">
        <w:rPr>
          <w:lang w:val="en-US"/>
        </w:rPr>
        <w:t>using System;</w:t>
      </w:r>
    </w:p>
    <w:p w:rsidR="004F1177" w:rsidRPr="00676C5B" w:rsidRDefault="004F1177" w:rsidP="004F1177">
      <w:pPr>
        <w:pStyle w:val="HTML"/>
        <w:rPr>
          <w:lang w:val="en-US"/>
        </w:rPr>
      </w:pPr>
    </w:p>
    <w:p w:rsidR="004F1177" w:rsidRPr="00676C5B" w:rsidRDefault="004F1177" w:rsidP="004F1177">
      <w:pPr>
        <w:pStyle w:val="HTML"/>
        <w:rPr>
          <w:lang w:val="en-US"/>
        </w:rPr>
      </w:pPr>
      <w:r w:rsidRPr="00676C5B">
        <w:rPr>
          <w:lang w:val="en-US"/>
        </w:rPr>
        <w:t>class Class1</w:t>
      </w:r>
    </w:p>
    <w:p w:rsidR="004F1177" w:rsidRPr="00676C5B" w:rsidRDefault="004F1177" w:rsidP="004F1177">
      <w:pPr>
        <w:pStyle w:val="HTML"/>
        <w:rPr>
          <w:lang w:val="en-US"/>
        </w:rPr>
      </w:pPr>
      <w:r w:rsidRPr="00676C5B">
        <w:rPr>
          <w:lang w:val="en-US"/>
        </w:rPr>
        <w:t>{</w:t>
      </w:r>
    </w:p>
    <w:p w:rsidR="004F1177" w:rsidRPr="00676C5B" w:rsidRDefault="004F1177" w:rsidP="004F1177">
      <w:pPr>
        <w:pStyle w:val="HTML"/>
        <w:rPr>
          <w:lang w:val="en-US"/>
        </w:rPr>
      </w:pPr>
      <w:r w:rsidRPr="00676C5B">
        <w:rPr>
          <w:lang w:val="en-US"/>
        </w:rPr>
        <w:lastRenderedPageBreak/>
        <w:t xml:space="preserve">const double epsilon = 0.00001D; </w:t>
      </w:r>
    </w:p>
    <w:p w:rsidR="004F1177" w:rsidRPr="00676C5B" w:rsidRDefault="004F1177" w:rsidP="004F1177">
      <w:pPr>
        <w:pStyle w:val="HTML"/>
        <w:rPr>
          <w:lang w:val="en-US"/>
        </w:rPr>
      </w:pPr>
      <w:r w:rsidRPr="00676C5B">
        <w:rPr>
          <w:lang w:val="en-US"/>
        </w:rPr>
        <w:t>static void Main(string[] args)</w:t>
      </w:r>
    </w:p>
    <w:p w:rsidR="004F1177" w:rsidRPr="00676C5B" w:rsidRDefault="004F1177" w:rsidP="004F1177">
      <w:pPr>
        <w:pStyle w:val="HTML"/>
        <w:rPr>
          <w:lang w:val="en-US"/>
        </w:rPr>
      </w:pPr>
      <w:r w:rsidRPr="00676C5B">
        <w:rPr>
          <w:lang w:val="en-US"/>
        </w:rPr>
        <w:t>{</w:t>
      </w:r>
    </w:p>
    <w:p w:rsidR="004F1177" w:rsidRPr="00676C5B" w:rsidRDefault="004F1177" w:rsidP="004F1177">
      <w:pPr>
        <w:pStyle w:val="HTML"/>
        <w:rPr>
          <w:lang w:val="en-US"/>
        </w:rPr>
      </w:pPr>
      <w:r w:rsidRPr="00676C5B">
        <w:rPr>
          <w:lang w:val="en-US"/>
        </w:rPr>
        <w:t>int valI = 1000000, resI;</w:t>
      </w:r>
    </w:p>
    <w:p w:rsidR="004F1177" w:rsidRPr="00676C5B" w:rsidRDefault="004F1177" w:rsidP="004F1177">
      <w:pPr>
        <w:pStyle w:val="HTML"/>
        <w:rPr>
          <w:lang w:val="en-US"/>
        </w:rPr>
      </w:pPr>
      <w:r w:rsidRPr="00676C5B">
        <w:rPr>
          <w:lang w:val="en-US"/>
        </w:rPr>
        <w:t>resI = (valI*valI)/valI;</w:t>
      </w:r>
    </w:p>
    <w:p w:rsidR="004F1177" w:rsidRPr="00676C5B" w:rsidRDefault="004F1177" w:rsidP="004F1177">
      <w:pPr>
        <w:pStyle w:val="HTML"/>
        <w:rPr>
          <w:lang w:val="en-US"/>
        </w:rPr>
      </w:pPr>
    </w:p>
    <w:p w:rsidR="004F1177" w:rsidRPr="00676C5B" w:rsidRDefault="004F1177" w:rsidP="004F1177">
      <w:pPr>
        <w:pStyle w:val="HTML"/>
        <w:rPr>
          <w:lang w:val="en-US"/>
        </w:rPr>
      </w:pPr>
      <w:r w:rsidRPr="00676C5B">
        <w:rPr>
          <w:lang w:val="en-US"/>
        </w:rPr>
        <w:t>// –727379968/1000000 == –727</w:t>
      </w:r>
    </w:p>
    <w:p w:rsidR="004F1177" w:rsidRPr="00676C5B" w:rsidRDefault="004F1177" w:rsidP="004F1177">
      <w:pPr>
        <w:pStyle w:val="HTML"/>
        <w:rPr>
          <w:lang w:val="en-US"/>
        </w:rPr>
      </w:pPr>
      <w:r w:rsidRPr="00676C5B">
        <w:rPr>
          <w:lang w:val="en-US"/>
        </w:rPr>
        <w:t>Console.WriteLine</w:t>
      </w:r>
    </w:p>
    <w:p w:rsidR="004F1177" w:rsidRPr="00676C5B" w:rsidRDefault="004F1177" w:rsidP="004F1177">
      <w:pPr>
        <w:pStyle w:val="HTML"/>
        <w:rPr>
          <w:lang w:val="en-US"/>
        </w:rPr>
      </w:pPr>
      <w:r w:rsidRPr="00676C5B">
        <w:rPr>
          <w:lang w:val="en-US"/>
        </w:rPr>
        <w:t>("The result of action (1000000*1000000/1000000) is {0}", resI);</w:t>
      </w:r>
    </w:p>
    <w:p w:rsidR="004F1177" w:rsidRPr="00676C5B" w:rsidRDefault="004F1177" w:rsidP="004F1177">
      <w:pPr>
        <w:pStyle w:val="HTML"/>
        <w:rPr>
          <w:lang w:val="en-US"/>
        </w:rPr>
      </w:pPr>
    </w:p>
    <w:p w:rsidR="004F1177" w:rsidRPr="00676C5B" w:rsidRDefault="004F1177" w:rsidP="004F1177">
      <w:pPr>
        <w:pStyle w:val="HTML"/>
        <w:rPr>
          <w:lang w:val="en-US"/>
        </w:rPr>
      </w:pPr>
      <w:r w:rsidRPr="00676C5B">
        <w:rPr>
          <w:lang w:val="en-US"/>
        </w:rPr>
        <w:t>float valF00 = 0.2F, resF;</w:t>
      </w:r>
    </w:p>
    <w:p w:rsidR="004F1177" w:rsidRPr="00676C5B" w:rsidRDefault="004F1177" w:rsidP="004F1177">
      <w:pPr>
        <w:pStyle w:val="HTML"/>
        <w:rPr>
          <w:lang w:val="en-US"/>
        </w:rPr>
      </w:pPr>
      <w:r w:rsidRPr="00676C5B">
        <w:rPr>
          <w:lang w:val="en-US"/>
        </w:rPr>
        <w:t>double valD00 = 0.2D, resD;</w:t>
      </w:r>
    </w:p>
    <w:p w:rsidR="004F1177" w:rsidRPr="00676C5B" w:rsidRDefault="004F1177" w:rsidP="004F1177">
      <w:pPr>
        <w:pStyle w:val="HTML"/>
        <w:rPr>
          <w:lang w:val="en-US"/>
        </w:rPr>
      </w:pPr>
    </w:p>
    <w:p w:rsidR="004F1177" w:rsidRPr="00676C5B" w:rsidRDefault="004F1177" w:rsidP="004F1177">
      <w:pPr>
        <w:pStyle w:val="HTML"/>
      </w:pPr>
      <w:r w:rsidRPr="00676C5B">
        <w:t>// Тест на количество значащих цифр для значений типа double и float.</w:t>
      </w:r>
    </w:p>
    <w:p w:rsidR="004F1177" w:rsidRPr="00676C5B" w:rsidRDefault="004F1177" w:rsidP="004F1177">
      <w:pPr>
        <w:pStyle w:val="HTML"/>
        <w:rPr>
          <w:lang w:val="en-US"/>
        </w:rPr>
      </w:pPr>
      <w:r w:rsidRPr="00676C5B">
        <w:rPr>
          <w:lang w:val="en-US"/>
        </w:rPr>
        <w:t>resD = 12345678901234567890; Console.WriteLine("&gt;&gt;&gt;&gt;&gt; {0:F10}",resD);</w:t>
      </w:r>
    </w:p>
    <w:p w:rsidR="004F1177" w:rsidRPr="00676C5B" w:rsidRDefault="004F1177" w:rsidP="004F1177">
      <w:pPr>
        <w:pStyle w:val="HTML"/>
        <w:rPr>
          <w:lang w:val="en-US"/>
        </w:rPr>
      </w:pPr>
      <w:r w:rsidRPr="00676C5B">
        <w:rPr>
          <w:lang w:val="en-US"/>
        </w:rPr>
        <w:t xml:space="preserve">resF = (float)resD; Console.WriteLine("&gt;&gt;&gt;&gt;&gt; {0:F10}",resF); </w:t>
      </w:r>
    </w:p>
    <w:p w:rsidR="004F1177" w:rsidRPr="00676C5B" w:rsidRDefault="004F1177" w:rsidP="004F1177">
      <w:pPr>
        <w:pStyle w:val="HTML"/>
        <w:rPr>
          <w:lang w:val="en-US"/>
        </w:rPr>
      </w:pPr>
      <w:r w:rsidRPr="00676C5B">
        <w:rPr>
          <w:lang w:val="en-US"/>
        </w:rPr>
        <w:t>resD = (double)(valF00 + valF00); // 0.400000005960464</w:t>
      </w:r>
    </w:p>
    <w:p w:rsidR="004F1177" w:rsidRPr="00676C5B" w:rsidRDefault="004F1177" w:rsidP="004F1177">
      <w:pPr>
        <w:pStyle w:val="HTML"/>
        <w:rPr>
          <w:lang w:val="en-US"/>
        </w:rPr>
      </w:pPr>
      <w:r w:rsidRPr="00676C5B">
        <w:rPr>
          <w:lang w:val="en-US"/>
        </w:rPr>
        <w:t>if (resD == 0.4D) Console.WriteLine("Yes! {0}",resD);</w:t>
      </w:r>
    </w:p>
    <w:p w:rsidR="004F1177" w:rsidRPr="00676C5B" w:rsidRDefault="004F1177" w:rsidP="004F1177">
      <w:pPr>
        <w:pStyle w:val="HTML"/>
        <w:rPr>
          <w:lang w:val="en-US"/>
        </w:rPr>
      </w:pPr>
      <w:r w:rsidRPr="00676C5B">
        <w:rPr>
          <w:lang w:val="en-US"/>
        </w:rPr>
        <w:t>else Console.WriteLine("No! {0}",resD);</w:t>
      </w:r>
    </w:p>
    <w:p w:rsidR="004F1177" w:rsidRPr="00676C5B" w:rsidRDefault="004F1177" w:rsidP="004F1177">
      <w:pPr>
        <w:pStyle w:val="HTML"/>
        <w:rPr>
          <w:lang w:val="en-US"/>
        </w:rPr>
      </w:pPr>
    </w:p>
    <w:p w:rsidR="004F1177" w:rsidRPr="00676C5B" w:rsidRDefault="004F1177" w:rsidP="004F1177">
      <w:pPr>
        <w:pStyle w:val="HTML"/>
        <w:rPr>
          <w:lang w:val="en-US"/>
        </w:rPr>
      </w:pPr>
      <w:r w:rsidRPr="00676C5B">
        <w:rPr>
          <w:lang w:val="en-US"/>
        </w:rPr>
        <w:t>resF = valF00*5.0F;</w:t>
      </w:r>
    </w:p>
    <w:p w:rsidR="004F1177" w:rsidRPr="00676C5B" w:rsidRDefault="004F1177" w:rsidP="004F1177">
      <w:pPr>
        <w:pStyle w:val="HTML"/>
        <w:rPr>
          <w:lang w:val="en-US"/>
        </w:rPr>
      </w:pPr>
      <w:r w:rsidRPr="00676C5B">
        <w:rPr>
          <w:lang w:val="en-US"/>
        </w:rPr>
        <w:t>resD = valD00*5.0D;</w:t>
      </w:r>
    </w:p>
    <w:p w:rsidR="004F1177" w:rsidRPr="00676C5B" w:rsidRDefault="004F1177" w:rsidP="004F1177">
      <w:pPr>
        <w:pStyle w:val="HTML"/>
        <w:rPr>
          <w:lang w:val="en-US"/>
        </w:rPr>
      </w:pPr>
      <w:r w:rsidRPr="00676C5B">
        <w:rPr>
          <w:lang w:val="en-US"/>
        </w:rPr>
        <w:t>resF = (float)valD00*5.0F;</w:t>
      </w:r>
    </w:p>
    <w:p w:rsidR="004F1177" w:rsidRPr="00676C5B" w:rsidRDefault="004F1177" w:rsidP="004F1177">
      <w:pPr>
        <w:pStyle w:val="HTML"/>
        <w:rPr>
          <w:lang w:val="en-US"/>
        </w:rPr>
      </w:pPr>
      <w:r w:rsidRPr="00676C5B">
        <w:rPr>
          <w:lang w:val="en-US"/>
        </w:rPr>
        <w:t>resD = valF00*5.0D; //1.0000000149011612</w:t>
      </w:r>
    </w:p>
    <w:p w:rsidR="004F1177" w:rsidRPr="00676C5B" w:rsidRDefault="004F1177" w:rsidP="004F1177">
      <w:pPr>
        <w:pStyle w:val="HTML"/>
        <w:rPr>
          <w:lang w:val="en-US"/>
        </w:rPr>
      </w:pPr>
      <w:r w:rsidRPr="00676C5B">
        <w:rPr>
          <w:lang w:val="en-US"/>
        </w:rPr>
        <w:t xml:space="preserve">if (resD == 1.0D) </w:t>
      </w:r>
      <w:r w:rsidRPr="00676C5B">
        <w:rPr>
          <w:lang w:val="en-US"/>
        </w:rPr>
        <w:tab/>
        <w:t>Console.WriteLine("Yes! {0}",resD);</w:t>
      </w:r>
    </w:p>
    <w:p w:rsidR="004F1177" w:rsidRPr="00676C5B" w:rsidRDefault="004F1177" w:rsidP="004F1177">
      <w:pPr>
        <w:pStyle w:val="HTML"/>
        <w:rPr>
          <w:lang w:val="en-US"/>
        </w:rPr>
      </w:pPr>
      <w:r w:rsidRPr="00676C5B">
        <w:rPr>
          <w:lang w:val="en-US"/>
        </w:rPr>
        <w:t xml:space="preserve">else             </w:t>
      </w:r>
      <w:r w:rsidRPr="00676C5B">
        <w:rPr>
          <w:lang w:val="en-US"/>
        </w:rPr>
        <w:tab/>
        <w:t>Console.WriteLine("No! {0}",resD);</w:t>
      </w:r>
    </w:p>
    <w:p w:rsidR="004F1177" w:rsidRPr="00676C5B" w:rsidRDefault="004F1177" w:rsidP="004F1177">
      <w:pPr>
        <w:pStyle w:val="HTML"/>
        <w:rPr>
          <w:lang w:val="en-US"/>
        </w:rPr>
      </w:pPr>
    </w:p>
    <w:p w:rsidR="004F1177" w:rsidRPr="00676C5B" w:rsidRDefault="004F1177" w:rsidP="004F1177">
      <w:pPr>
        <w:pStyle w:val="HTML"/>
        <w:rPr>
          <w:lang w:val="en-US"/>
        </w:rPr>
      </w:pPr>
      <w:r w:rsidRPr="00676C5B">
        <w:rPr>
          <w:lang w:val="en-US"/>
        </w:rPr>
        <w:t>resF = valF00*5.0F;</w:t>
      </w:r>
    </w:p>
    <w:p w:rsidR="004F1177" w:rsidRPr="00676C5B" w:rsidRDefault="004F1177" w:rsidP="004F1177">
      <w:pPr>
        <w:pStyle w:val="HTML"/>
        <w:rPr>
          <w:lang w:val="en-US"/>
        </w:rPr>
      </w:pPr>
      <w:r w:rsidRPr="00676C5B">
        <w:rPr>
          <w:lang w:val="en-US"/>
        </w:rPr>
        <w:t>resD = valF00*5.0F; //1.0000000149011612</w:t>
      </w:r>
    </w:p>
    <w:p w:rsidR="004F1177" w:rsidRPr="00676C5B" w:rsidRDefault="004F1177" w:rsidP="004F1177">
      <w:pPr>
        <w:pStyle w:val="HTML"/>
        <w:rPr>
          <w:lang w:val="en-US"/>
        </w:rPr>
      </w:pPr>
    </w:p>
    <w:p w:rsidR="004F1177" w:rsidRPr="00676C5B" w:rsidRDefault="004F1177" w:rsidP="004F1177">
      <w:pPr>
        <w:pStyle w:val="HTML"/>
        <w:rPr>
          <w:lang w:val="en-US"/>
        </w:rPr>
      </w:pPr>
      <w:r w:rsidRPr="00676C5B">
        <w:rPr>
          <w:lang w:val="en-US"/>
        </w:rPr>
        <w:t>if (resD.Equals(1.0D))</w:t>
      </w:r>
      <w:r w:rsidRPr="00676C5B">
        <w:rPr>
          <w:lang w:val="en-US"/>
        </w:rPr>
        <w:tab/>
        <w:t>Console.WriteLine("Yes! {0}",resD);</w:t>
      </w:r>
    </w:p>
    <w:p w:rsidR="004F1177" w:rsidRPr="00676C5B" w:rsidRDefault="004F1177" w:rsidP="004F1177">
      <w:pPr>
        <w:pStyle w:val="HTML"/>
        <w:rPr>
          <w:lang w:val="en-US"/>
        </w:rPr>
      </w:pPr>
      <w:r w:rsidRPr="00676C5B">
        <w:rPr>
          <w:lang w:val="en-US"/>
        </w:rPr>
        <w:t xml:space="preserve">else                </w:t>
      </w:r>
      <w:r w:rsidRPr="00676C5B">
        <w:rPr>
          <w:lang w:val="en-US"/>
        </w:rPr>
        <w:tab/>
        <w:t>Console.WriteLine("No! {0}",resD);</w:t>
      </w:r>
    </w:p>
    <w:p w:rsidR="004F1177" w:rsidRPr="00676C5B" w:rsidRDefault="004F1177" w:rsidP="004F1177">
      <w:pPr>
        <w:pStyle w:val="HTML"/>
        <w:rPr>
          <w:lang w:val="en-US"/>
        </w:rPr>
      </w:pPr>
    </w:p>
    <w:p w:rsidR="004F1177" w:rsidRPr="00676C5B" w:rsidRDefault="004F1177" w:rsidP="004F1177">
      <w:pPr>
        <w:pStyle w:val="HTML"/>
        <w:rPr>
          <w:lang w:val="en-US"/>
        </w:rPr>
      </w:pPr>
      <w:r w:rsidRPr="00676C5B">
        <w:rPr>
          <w:lang w:val="en-US"/>
        </w:rPr>
        <w:t>if (Math.Abs(resD – 1.0D) &lt; epsilon)</w:t>
      </w:r>
    </w:p>
    <w:p w:rsidR="004F1177" w:rsidRPr="00676C5B" w:rsidRDefault="004F1177" w:rsidP="004F1177">
      <w:pPr>
        <w:pStyle w:val="HTML"/>
        <w:rPr>
          <w:lang w:val="en-US"/>
        </w:rPr>
      </w:pPr>
      <w:r w:rsidRPr="00676C5B">
        <w:rPr>
          <w:lang w:val="en-US"/>
        </w:rPr>
        <w:tab/>
        <w:t>Console.WriteLine("Yes! {0:F7}, {1:F7}",resD – 1.0D, epsilon);</w:t>
      </w:r>
    </w:p>
    <w:p w:rsidR="004F1177" w:rsidRPr="00676C5B" w:rsidRDefault="004F1177" w:rsidP="004F1177">
      <w:pPr>
        <w:pStyle w:val="HTML"/>
        <w:rPr>
          <w:lang w:val="en-US"/>
        </w:rPr>
      </w:pPr>
      <w:r w:rsidRPr="00676C5B">
        <w:rPr>
          <w:lang w:val="en-US"/>
        </w:rPr>
        <w:t>else</w:t>
      </w:r>
    </w:p>
    <w:p w:rsidR="004F1177" w:rsidRPr="00676C5B" w:rsidRDefault="004F1177" w:rsidP="004F1177">
      <w:pPr>
        <w:pStyle w:val="HTML"/>
        <w:rPr>
          <w:lang w:val="en-US"/>
        </w:rPr>
      </w:pPr>
      <w:r w:rsidRPr="00676C5B">
        <w:rPr>
          <w:lang w:val="en-US"/>
        </w:rPr>
        <w:tab/>
        <w:t>Console.WriteLine("No! {0:F7}, {1:F7}",resD – 1.0D, epsilon);</w:t>
      </w:r>
    </w:p>
    <w:p w:rsidR="004F1177" w:rsidRPr="00676C5B" w:rsidRDefault="004F1177" w:rsidP="004F1177">
      <w:pPr>
        <w:pStyle w:val="HTML"/>
      </w:pPr>
      <w:r w:rsidRPr="00676C5B">
        <w:t>}</w:t>
      </w:r>
    </w:p>
    <w:p w:rsidR="004F1177" w:rsidRPr="00676C5B" w:rsidRDefault="004F1177" w:rsidP="004F1177">
      <w:pPr>
        <w:pStyle w:val="HTML"/>
      </w:pPr>
      <w:r w:rsidRPr="00676C5B">
        <w:t>}</w:t>
      </w:r>
    </w:p>
    <w:p w:rsidR="004F1177" w:rsidRPr="00676C5B" w:rsidRDefault="004F1177" w:rsidP="004F1177">
      <w:pPr>
        <w:rPr>
          <w:sz w:val="20"/>
          <w:szCs w:val="20"/>
        </w:rPr>
      </w:pPr>
      <w:r w:rsidRPr="00676C5B">
        <w:rPr>
          <w:rStyle w:val="objectname"/>
          <w:sz w:val="20"/>
          <w:szCs w:val="20"/>
        </w:rPr>
        <w:t xml:space="preserve">Листинг 2.1. </w:t>
      </w:r>
    </w:p>
    <w:p w:rsidR="004F1177" w:rsidRPr="00676C5B" w:rsidRDefault="004F1177" w:rsidP="004F1177">
      <w:pPr>
        <w:pStyle w:val="a3"/>
        <w:rPr>
          <w:sz w:val="20"/>
          <w:szCs w:val="20"/>
        </w:rPr>
      </w:pPr>
      <w:r w:rsidRPr="00676C5B">
        <w:rPr>
          <w:sz w:val="20"/>
          <w:szCs w:val="20"/>
        </w:rPr>
        <w:t>В результате выполнения программы выводится такой результат:</w:t>
      </w:r>
    </w:p>
    <w:p w:rsidR="004F1177" w:rsidRPr="00676C5B" w:rsidRDefault="004F1177" w:rsidP="004F1177">
      <w:pPr>
        <w:pStyle w:val="HTML"/>
        <w:rPr>
          <w:lang w:val="en-US"/>
        </w:rPr>
      </w:pPr>
      <w:r w:rsidRPr="00676C5B">
        <w:rPr>
          <w:lang w:val="en-US"/>
        </w:rPr>
        <w:t>The result of action (1000000*1000000/1000000) is -727</w:t>
      </w:r>
    </w:p>
    <w:p w:rsidR="004F1177" w:rsidRPr="00676C5B" w:rsidRDefault="004F1177" w:rsidP="004F1177">
      <w:pPr>
        <w:pStyle w:val="HTML"/>
      </w:pPr>
      <w:r w:rsidRPr="00676C5B">
        <w:t>&gt;&gt;&gt;&gt;&gt; 12345678901234600000,0000000000</w:t>
      </w:r>
    </w:p>
    <w:p w:rsidR="004F1177" w:rsidRPr="00676C5B" w:rsidRDefault="004F1177" w:rsidP="004F1177">
      <w:pPr>
        <w:pStyle w:val="HTML"/>
      </w:pPr>
      <w:r w:rsidRPr="00676C5B">
        <w:t>&gt;&gt;&gt;&gt;&gt; 12345680000000000000,0000000000</w:t>
      </w:r>
    </w:p>
    <w:p w:rsidR="004F1177" w:rsidRPr="00676C5B" w:rsidRDefault="004F1177" w:rsidP="004F1177">
      <w:pPr>
        <w:pStyle w:val="HTML"/>
      </w:pPr>
      <w:r w:rsidRPr="00676C5B">
        <w:t>No! 0,400000005960464</w:t>
      </w:r>
    </w:p>
    <w:p w:rsidR="004F1177" w:rsidRPr="00676C5B" w:rsidRDefault="004F1177" w:rsidP="004F1177">
      <w:pPr>
        <w:pStyle w:val="HTML"/>
      </w:pPr>
      <w:r w:rsidRPr="00676C5B">
        <w:t>No! 1,00000001490116</w:t>
      </w:r>
    </w:p>
    <w:p w:rsidR="004F1177" w:rsidRPr="00676C5B" w:rsidRDefault="004F1177" w:rsidP="004F1177">
      <w:pPr>
        <w:pStyle w:val="HTML"/>
      </w:pPr>
      <w:r w:rsidRPr="00676C5B">
        <w:t>No! 1,00000001490116</w:t>
      </w:r>
    </w:p>
    <w:p w:rsidR="004F1177" w:rsidRPr="00676C5B" w:rsidRDefault="004F1177" w:rsidP="004F1177">
      <w:pPr>
        <w:pStyle w:val="HTML"/>
      </w:pPr>
      <w:r w:rsidRPr="00676C5B">
        <w:t>Yes! 0,0000000, 0,0000100</w:t>
      </w:r>
    </w:p>
    <w:p w:rsidR="004F1177" w:rsidRPr="00676C5B" w:rsidRDefault="004F1177" w:rsidP="004F1177">
      <w:pPr>
        <w:pStyle w:val="3"/>
        <w:rPr>
          <w:sz w:val="20"/>
          <w:szCs w:val="20"/>
        </w:rPr>
      </w:pPr>
      <w:bookmarkStart w:id="14" w:name="sect17"/>
      <w:bookmarkEnd w:id="14"/>
      <w:r w:rsidRPr="00676C5B">
        <w:rPr>
          <w:sz w:val="20"/>
          <w:szCs w:val="20"/>
        </w:rPr>
        <w:t>Особенности арифметики с плавающей точкой</w:t>
      </w:r>
    </w:p>
    <w:p w:rsidR="004F1177" w:rsidRPr="00676C5B" w:rsidRDefault="004F1177" w:rsidP="004F1177">
      <w:pPr>
        <w:numPr>
          <w:ilvl w:val="0"/>
          <w:numId w:val="6"/>
        </w:numPr>
        <w:spacing w:before="100" w:beforeAutospacing="1" w:after="100" w:afterAutospacing="1" w:line="240" w:lineRule="auto"/>
        <w:rPr>
          <w:sz w:val="20"/>
          <w:szCs w:val="20"/>
        </w:rPr>
      </w:pPr>
      <w:r w:rsidRPr="00676C5B">
        <w:rPr>
          <w:sz w:val="20"/>
          <w:szCs w:val="20"/>
        </w:rPr>
        <w:t xml:space="preserve">Если переменной типа </w:t>
      </w:r>
      <w:r w:rsidRPr="00676C5B">
        <w:rPr>
          <w:rStyle w:val="texample"/>
          <w:sz w:val="20"/>
          <w:szCs w:val="20"/>
        </w:rPr>
        <w:t>float</w:t>
      </w:r>
      <w:r w:rsidRPr="00676C5B">
        <w:rPr>
          <w:sz w:val="20"/>
          <w:szCs w:val="20"/>
        </w:rPr>
        <w:t xml:space="preserve"> присвоить величину </w:t>
      </w:r>
      <w:r w:rsidRPr="00676C5B">
        <w:rPr>
          <w:rStyle w:val="texample"/>
          <w:sz w:val="20"/>
          <w:szCs w:val="20"/>
        </w:rPr>
        <w:t>x</w:t>
      </w:r>
      <w:r w:rsidRPr="00676C5B">
        <w:rPr>
          <w:sz w:val="20"/>
          <w:szCs w:val="20"/>
        </w:rPr>
        <w:t xml:space="preserve"> из интервала </w:t>
      </w:r>
      <w:r w:rsidRPr="00676C5B">
        <w:rPr>
          <w:rStyle w:val="texample"/>
          <w:sz w:val="20"/>
          <w:szCs w:val="20"/>
        </w:rPr>
        <w:t>–1.5E–45 &lt; x &lt; 1.5E–45 (x != 0)</w:t>
      </w:r>
      <w:r w:rsidRPr="00676C5B">
        <w:rPr>
          <w:sz w:val="20"/>
          <w:szCs w:val="20"/>
        </w:rPr>
        <w:t xml:space="preserve">, результатом операции окажется положительный ( </w:t>
      </w:r>
      <w:r w:rsidRPr="00676C5B">
        <w:rPr>
          <w:rStyle w:val="texample"/>
          <w:sz w:val="20"/>
          <w:szCs w:val="20"/>
        </w:rPr>
        <w:t>x &gt; 0</w:t>
      </w:r>
      <w:r w:rsidRPr="00676C5B">
        <w:rPr>
          <w:sz w:val="20"/>
          <w:szCs w:val="20"/>
        </w:rPr>
        <w:t xml:space="preserve"> ) или отрицательный ( </w:t>
      </w:r>
      <w:r w:rsidRPr="00676C5B">
        <w:rPr>
          <w:rStyle w:val="texample"/>
          <w:sz w:val="20"/>
          <w:szCs w:val="20"/>
        </w:rPr>
        <w:t>x &lt; 0</w:t>
      </w:r>
      <w:r w:rsidRPr="00676C5B">
        <w:rPr>
          <w:sz w:val="20"/>
          <w:szCs w:val="20"/>
        </w:rPr>
        <w:t xml:space="preserve"> ) нуль ( </w:t>
      </w:r>
      <w:r w:rsidRPr="00676C5B">
        <w:rPr>
          <w:rStyle w:val="texample"/>
          <w:sz w:val="20"/>
          <w:szCs w:val="20"/>
        </w:rPr>
        <w:t>+0, –0</w:t>
      </w:r>
      <w:r w:rsidRPr="00676C5B">
        <w:rPr>
          <w:sz w:val="20"/>
          <w:szCs w:val="20"/>
        </w:rPr>
        <w:t xml:space="preserve"> ).</w:t>
      </w:r>
    </w:p>
    <w:p w:rsidR="004F1177" w:rsidRPr="00676C5B" w:rsidRDefault="004F1177" w:rsidP="004F1177">
      <w:pPr>
        <w:numPr>
          <w:ilvl w:val="0"/>
          <w:numId w:val="6"/>
        </w:numPr>
        <w:spacing w:before="100" w:beforeAutospacing="1" w:after="100" w:afterAutospacing="1" w:line="240" w:lineRule="auto"/>
        <w:rPr>
          <w:sz w:val="20"/>
          <w:szCs w:val="20"/>
        </w:rPr>
      </w:pPr>
      <w:r w:rsidRPr="00676C5B">
        <w:rPr>
          <w:sz w:val="20"/>
          <w:szCs w:val="20"/>
        </w:rPr>
        <w:t xml:space="preserve">Если переменной типа </w:t>
      </w:r>
      <w:r w:rsidRPr="00676C5B">
        <w:rPr>
          <w:rStyle w:val="texample"/>
          <w:sz w:val="20"/>
          <w:szCs w:val="20"/>
        </w:rPr>
        <w:t>double</w:t>
      </w:r>
      <w:r w:rsidRPr="00676C5B">
        <w:rPr>
          <w:sz w:val="20"/>
          <w:szCs w:val="20"/>
        </w:rPr>
        <w:t xml:space="preserve"> присвоить величину </w:t>
      </w:r>
      <w:r w:rsidRPr="00676C5B">
        <w:rPr>
          <w:rStyle w:val="texample"/>
          <w:sz w:val="20"/>
          <w:szCs w:val="20"/>
        </w:rPr>
        <w:t>x</w:t>
      </w:r>
      <w:r w:rsidRPr="00676C5B">
        <w:rPr>
          <w:sz w:val="20"/>
          <w:szCs w:val="20"/>
        </w:rPr>
        <w:t xml:space="preserve"> из интервала </w:t>
      </w:r>
      <w:r w:rsidRPr="00676C5B">
        <w:rPr>
          <w:rStyle w:val="texample"/>
          <w:sz w:val="20"/>
          <w:szCs w:val="20"/>
        </w:rPr>
        <w:t>–5E–324 &lt; x &lt; 5E–324 (x != 0)</w:t>
      </w:r>
      <w:r w:rsidRPr="00676C5B">
        <w:rPr>
          <w:sz w:val="20"/>
          <w:szCs w:val="20"/>
        </w:rPr>
        <w:t xml:space="preserve">, результатом операции окажется положительный ( </w:t>
      </w:r>
      <w:r w:rsidRPr="00676C5B">
        <w:rPr>
          <w:rStyle w:val="texample"/>
          <w:sz w:val="20"/>
          <w:szCs w:val="20"/>
        </w:rPr>
        <w:t>x &gt; 0</w:t>
      </w:r>
      <w:r w:rsidRPr="00676C5B">
        <w:rPr>
          <w:sz w:val="20"/>
          <w:szCs w:val="20"/>
        </w:rPr>
        <w:t xml:space="preserve"> ) или отрицательный ( </w:t>
      </w:r>
      <w:r w:rsidRPr="00676C5B">
        <w:rPr>
          <w:rStyle w:val="texample"/>
          <w:sz w:val="20"/>
          <w:szCs w:val="20"/>
        </w:rPr>
        <w:t>x &lt; 0</w:t>
      </w:r>
      <w:r w:rsidRPr="00676C5B">
        <w:rPr>
          <w:sz w:val="20"/>
          <w:szCs w:val="20"/>
        </w:rPr>
        <w:t xml:space="preserve"> ) нуль ( </w:t>
      </w:r>
      <w:r w:rsidRPr="00676C5B">
        <w:rPr>
          <w:rStyle w:val="texample"/>
          <w:sz w:val="20"/>
          <w:szCs w:val="20"/>
        </w:rPr>
        <w:t>+0, –0</w:t>
      </w:r>
      <w:r w:rsidRPr="00676C5B">
        <w:rPr>
          <w:sz w:val="20"/>
          <w:szCs w:val="20"/>
        </w:rPr>
        <w:t xml:space="preserve"> ).</w:t>
      </w:r>
    </w:p>
    <w:p w:rsidR="004F1177" w:rsidRPr="00676C5B" w:rsidRDefault="004F1177" w:rsidP="004F1177">
      <w:pPr>
        <w:numPr>
          <w:ilvl w:val="0"/>
          <w:numId w:val="6"/>
        </w:numPr>
        <w:spacing w:before="100" w:beforeAutospacing="1" w:after="100" w:afterAutospacing="1" w:line="240" w:lineRule="auto"/>
        <w:rPr>
          <w:sz w:val="20"/>
          <w:szCs w:val="20"/>
        </w:rPr>
      </w:pPr>
      <w:r w:rsidRPr="00676C5B">
        <w:rPr>
          <w:sz w:val="20"/>
          <w:szCs w:val="20"/>
        </w:rPr>
        <w:t xml:space="preserve">Если переменной типа </w:t>
      </w:r>
      <w:r w:rsidRPr="00676C5B">
        <w:rPr>
          <w:rStyle w:val="texample"/>
          <w:sz w:val="20"/>
          <w:szCs w:val="20"/>
        </w:rPr>
        <w:t>float</w:t>
      </w:r>
      <w:r w:rsidRPr="00676C5B">
        <w:rPr>
          <w:sz w:val="20"/>
          <w:szCs w:val="20"/>
        </w:rPr>
        <w:t xml:space="preserve"> присвоить величину </w:t>
      </w:r>
      <w:r w:rsidRPr="00676C5B">
        <w:rPr>
          <w:rStyle w:val="texample"/>
          <w:sz w:val="20"/>
          <w:szCs w:val="20"/>
        </w:rPr>
        <w:t>x</w:t>
      </w:r>
      <w:r w:rsidRPr="00676C5B">
        <w:rPr>
          <w:sz w:val="20"/>
          <w:szCs w:val="20"/>
        </w:rPr>
        <w:t xml:space="preserve">, которая </w:t>
      </w:r>
      <w:r w:rsidRPr="00676C5B">
        <w:rPr>
          <w:rStyle w:val="texample"/>
          <w:sz w:val="20"/>
          <w:szCs w:val="20"/>
        </w:rPr>
        <w:t>–3.4E+38 &lt; x</w:t>
      </w:r>
      <w:r w:rsidRPr="00676C5B">
        <w:rPr>
          <w:sz w:val="20"/>
          <w:szCs w:val="20"/>
        </w:rPr>
        <w:t xml:space="preserve"> или </w:t>
      </w:r>
      <w:r w:rsidRPr="00676C5B">
        <w:rPr>
          <w:rStyle w:val="texample"/>
          <w:sz w:val="20"/>
          <w:szCs w:val="20"/>
        </w:rPr>
        <w:t>x &gt; 3.4E+38</w:t>
      </w:r>
      <w:r w:rsidRPr="00676C5B">
        <w:rPr>
          <w:sz w:val="20"/>
          <w:szCs w:val="20"/>
        </w:rPr>
        <w:t xml:space="preserve">, результатом операции окажется положительная ( </w:t>
      </w:r>
      <w:r w:rsidRPr="00676C5B">
        <w:rPr>
          <w:rStyle w:val="texample"/>
          <w:sz w:val="20"/>
          <w:szCs w:val="20"/>
        </w:rPr>
        <w:t>x &gt; 0</w:t>
      </w:r>
      <w:r w:rsidRPr="00676C5B">
        <w:rPr>
          <w:sz w:val="20"/>
          <w:szCs w:val="20"/>
        </w:rPr>
        <w:t xml:space="preserve"> ) или отрицательная ( </w:t>
      </w:r>
      <w:r w:rsidRPr="00676C5B">
        <w:rPr>
          <w:rStyle w:val="texample"/>
          <w:sz w:val="20"/>
          <w:szCs w:val="20"/>
        </w:rPr>
        <w:t>x &lt; 0</w:t>
      </w:r>
      <w:r w:rsidRPr="00676C5B">
        <w:rPr>
          <w:sz w:val="20"/>
          <w:szCs w:val="20"/>
        </w:rPr>
        <w:t xml:space="preserve"> ) бесконечность ( </w:t>
      </w:r>
      <w:r w:rsidRPr="00676C5B">
        <w:rPr>
          <w:rStyle w:val="texample"/>
          <w:sz w:val="20"/>
          <w:szCs w:val="20"/>
        </w:rPr>
        <w:t>+Infinity, –Infinity</w:t>
      </w:r>
      <w:r w:rsidRPr="00676C5B">
        <w:rPr>
          <w:sz w:val="20"/>
          <w:szCs w:val="20"/>
        </w:rPr>
        <w:t xml:space="preserve"> ).</w:t>
      </w:r>
    </w:p>
    <w:p w:rsidR="004F1177" w:rsidRPr="00676C5B" w:rsidRDefault="004F1177" w:rsidP="004F1177">
      <w:pPr>
        <w:numPr>
          <w:ilvl w:val="0"/>
          <w:numId w:val="6"/>
        </w:numPr>
        <w:spacing w:before="100" w:beforeAutospacing="1" w:after="100" w:afterAutospacing="1" w:line="240" w:lineRule="auto"/>
        <w:rPr>
          <w:sz w:val="20"/>
          <w:szCs w:val="20"/>
        </w:rPr>
      </w:pPr>
      <w:r w:rsidRPr="00676C5B">
        <w:rPr>
          <w:sz w:val="20"/>
          <w:szCs w:val="20"/>
        </w:rPr>
        <w:lastRenderedPageBreak/>
        <w:t xml:space="preserve">Если переменной типа </w:t>
      </w:r>
      <w:r w:rsidRPr="00676C5B">
        <w:rPr>
          <w:rStyle w:val="texample"/>
          <w:sz w:val="20"/>
          <w:szCs w:val="20"/>
        </w:rPr>
        <w:t>double</w:t>
      </w:r>
      <w:r w:rsidRPr="00676C5B">
        <w:rPr>
          <w:sz w:val="20"/>
          <w:szCs w:val="20"/>
        </w:rPr>
        <w:t xml:space="preserve"> присвоить величину </w:t>
      </w:r>
      <w:r w:rsidRPr="00676C5B">
        <w:rPr>
          <w:rStyle w:val="texample"/>
          <w:sz w:val="20"/>
          <w:szCs w:val="20"/>
        </w:rPr>
        <w:t>x</w:t>
      </w:r>
      <w:r w:rsidRPr="00676C5B">
        <w:rPr>
          <w:sz w:val="20"/>
          <w:szCs w:val="20"/>
        </w:rPr>
        <w:t xml:space="preserve">, для которой </w:t>
      </w:r>
      <w:r w:rsidRPr="00676C5B">
        <w:rPr>
          <w:rStyle w:val="texample"/>
          <w:sz w:val="20"/>
          <w:szCs w:val="20"/>
        </w:rPr>
        <w:t>–1.7E+308 &gt; x</w:t>
      </w:r>
      <w:r w:rsidRPr="00676C5B">
        <w:rPr>
          <w:sz w:val="20"/>
          <w:szCs w:val="20"/>
        </w:rPr>
        <w:t xml:space="preserve"> или </w:t>
      </w:r>
      <w:r w:rsidRPr="00676C5B">
        <w:rPr>
          <w:rStyle w:val="texample"/>
          <w:sz w:val="20"/>
          <w:szCs w:val="20"/>
        </w:rPr>
        <w:t>x &lt; 1.7E+308</w:t>
      </w:r>
      <w:r w:rsidRPr="00676C5B">
        <w:rPr>
          <w:sz w:val="20"/>
          <w:szCs w:val="20"/>
        </w:rPr>
        <w:t xml:space="preserve">, результатом операции окажется положительная ( </w:t>
      </w:r>
      <w:r w:rsidRPr="00676C5B">
        <w:rPr>
          <w:rStyle w:val="texample"/>
          <w:sz w:val="20"/>
          <w:szCs w:val="20"/>
        </w:rPr>
        <w:t>x &gt; 0</w:t>
      </w:r>
      <w:r w:rsidRPr="00676C5B">
        <w:rPr>
          <w:sz w:val="20"/>
          <w:szCs w:val="20"/>
        </w:rPr>
        <w:t xml:space="preserve"> ) или отрицательная ( </w:t>
      </w:r>
      <w:r w:rsidRPr="00676C5B">
        <w:rPr>
          <w:rStyle w:val="texample"/>
          <w:sz w:val="20"/>
          <w:szCs w:val="20"/>
        </w:rPr>
        <w:t>x &lt; 0</w:t>
      </w:r>
      <w:r w:rsidRPr="00676C5B">
        <w:rPr>
          <w:sz w:val="20"/>
          <w:szCs w:val="20"/>
        </w:rPr>
        <w:t xml:space="preserve"> ) бесконечность ( </w:t>
      </w:r>
      <w:r w:rsidRPr="00676C5B">
        <w:rPr>
          <w:rStyle w:val="texample"/>
          <w:sz w:val="20"/>
          <w:szCs w:val="20"/>
        </w:rPr>
        <w:t>+Infinity, –Infinity</w:t>
      </w:r>
      <w:r w:rsidRPr="00676C5B">
        <w:rPr>
          <w:sz w:val="20"/>
          <w:szCs w:val="20"/>
        </w:rPr>
        <w:t xml:space="preserve"> ).</w:t>
      </w:r>
    </w:p>
    <w:p w:rsidR="004F1177" w:rsidRPr="00676C5B" w:rsidRDefault="004F1177" w:rsidP="004F1177">
      <w:pPr>
        <w:numPr>
          <w:ilvl w:val="0"/>
          <w:numId w:val="6"/>
        </w:numPr>
        <w:spacing w:before="100" w:beforeAutospacing="1" w:after="100" w:afterAutospacing="1" w:line="240" w:lineRule="auto"/>
        <w:rPr>
          <w:sz w:val="20"/>
          <w:szCs w:val="20"/>
        </w:rPr>
      </w:pPr>
      <w:r w:rsidRPr="00676C5B">
        <w:rPr>
          <w:sz w:val="20"/>
          <w:szCs w:val="20"/>
        </w:rPr>
        <w:t xml:space="preserve">Выполнение операции деления над значениями типов с плавающей точкой ( </w:t>
      </w:r>
      <w:r w:rsidRPr="00676C5B">
        <w:rPr>
          <w:rStyle w:val="texample"/>
          <w:sz w:val="20"/>
          <w:szCs w:val="20"/>
        </w:rPr>
        <w:t>0.0/0.0</w:t>
      </w:r>
      <w:r w:rsidRPr="00676C5B">
        <w:rPr>
          <w:sz w:val="20"/>
          <w:szCs w:val="20"/>
        </w:rPr>
        <w:t xml:space="preserve"> ) дает </w:t>
      </w:r>
      <w:r w:rsidRPr="00676C5B">
        <w:rPr>
          <w:rStyle w:val="texample"/>
          <w:sz w:val="20"/>
          <w:szCs w:val="20"/>
        </w:rPr>
        <w:t>NaN</w:t>
      </w:r>
      <w:r w:rsidRPr="00676C5B">
        <w:rPr>
          <w:sz w:val="20"/>
          <w:szCs w:val="20"/>
        </w:rPr>
        <w:t xml:space="preserve"> (Not a Number).</w:t>
      </w:r>
    </w:p>
    <w:p w:rsidR="004F1177" w:rsidRPr="00676C5B" w:rsidRDefault="004F1177" w:rsidP="004F1177">
      <w:pPr>
        <w:pStyle w:val="3"/>
        <w:rPr>
          <w:sz w:val="20"/>
          <w:szCs w:val="20"/>
        </w:rPr>
      </w:pPr>
      <w:bookmarkStart w:id="15" w:name="sect18"/>
      <w:bookmarkEnd w:id="15"/>
      <w:r w:rsidRPr="00676C5B">
        <w:rPr>
          <w:sz w:val="20"/>
          <w:szCs w:val="20"/>
        </w:rPr>
        <w:t>checked и unchecked. Контроль за переполнением</w:t>
      </w:r>
    </w:p>
    <w:p w:rsidR="004F1177" w:rsidRPr="00676C5B" w:rsidRDefault="004F1177" w:rsidP="004F1177">
      <w:pPr>
        <w:pStyle w:val="a3"/>
        <w:rPr>
          <w:sz w:val="20"/>
          <w:szCs w:val="20"/>
        </w:rPr>
      </w:pPr>
      <w:r w:rsidRPr="00676C5B">
        <w:rPr>
          <w:sz w:val="20"/>
          <w:szCs w:val="20"/>
        </w:rPr>
        <w:t>Причиной некорректных результатов выполнения арифметических операций является особенность представления значений арифметических типов.</w:t>
      </w:r>
    </w:p>
    <w:p w:rsidR="004F1177" w:rsidRPr="00676C5B" w:rsidRDefault="004F1177" w:rsidP="004F1177">
      <w:pPr>
        <w:pStyle w:val="a3"/>
        <w:rPr>
          <w:sz w:val="20"/>
          <w:szCs w:val="20"/>
        </w:rPr>
      </w:pPr>
      <w:r w:rsidRPr="00676C5B">
        <w:rPr>
          <w:sz w:val="20"/>
          <w:szCs w:val="20"/>
        </w:rPr>
        <w:t xml:space="preserve">Арифметические типы </w:t>
      </w:r>
      <w:r>
        <w:rPr>
          <w:sz w:val="20"/>
          <w:szCs w:val="20"/>
        </w:rPr>
        <w:t xml:space="preserve"> </w:t>
      </w:r>
      <w:r w:rsidRPr="00676C5B">
        <w:rPr>
          <w:sz w:val="20"/>
          <w:szCs w:val="20"/>
        </w:rPr>
        <w:t>ию. По умолчанию в C# переполнение, возникающее при выполнении операций, никак не контролируется. Возможный неверный результат вычисления остается всего лишь результатом выполнения операции, и никого не касается, КАК эта операция выполнялась.</w:t>
      </w:r>
    </w:p>
    <w:p w:rsidR="004F1177" w:rsidRPr="00676C5B" w:rsidRDefault="004F1177" w:rsidP="004F1177">
      <w:pPr>
        <w:pStyle w:val="a3"/>
        <w:rPr>
          <w:sz w:val="20"/>
          <w:szCs w:val="20"/>
        </w:rPr>
      </w:pPr>
      <w:r w:rsidRPr="00676C5B">
        <w:rPr>
          <w:sz w:val="20"/>
          <w:szCs w:val="20"/>
        </w:rPr>
        <w:t xml:space="preserve">Механизм контроля за переполнением, возникающим при выполнении арифметических операций, обеспечивается ключевыми словами </w:t>
      </w:r>
      <w:r w:rsidRPr="00676C5B">
        <w:rPr>
          <w:rStyle w:val="texample"/>
          <w:sz w:val="20"/>
          <w:szCs w:val="20"/>
        </w:rPr>
        <w:t>checked</w:t>
      </w:r>
      <w:r w:rsidRPr="00676C5B">
        <w:rPr>
          <w:sz w:val="20"/>
          <w:szCs w:val="20"/>
        </w:rPr>
        <w:t xml:space="preserve"> (включить контроль за переполнением) и </w:t>
      </w:r>
      <w:r w:rsidRPr="00676C5B">
        <w:rPr>
          <w:rStyle w:val="texample"/>
          <w:sz w:val="20"/>
          <w:szCs w:val="20"/>
        </w:rPr>
        <w:t>unchecked</w:t>
      </w:r>
      <w:r w:rsidRPr="00676C5B">
        <w:rPr>
          <w:sz w:val="20"/>
          <w:szCs w:val="20"/>
        </w:rPr>
        <w:t xml:space="preserve"> (отключить контроль за переполнением), которые используются в составе выражений. Конструкции управления контролем за переполнением имеют две формы:</w:t>
      </w:r>
    </w:p>
    <w:p w:rsidR="004F1177" w:rsidRPr="00676C5B" w:rsidRDefault="004F1177" w:rsidP="004F1177">
      <w:pPr>
        <w:numPr>
          <w:ilvl w:val="0"/>
          <w:numId w:val="7"/>
        </w:numPr>
        <w:spacing w:before="100" w:beforeAutospacing="1" w:after="100" w:afterAutospacing="1" w:line="240" w:lineRule="auto"/>
        <w:rPr>
          <w:sz w:val="20"/>
          <w:szCs w:val="20"/>
        </w:rPr>
      </w:pPr>
      <w:r w:rsidRPr="00676C5B">
        <w:rPr>
          <w:sz w:val="20"/>
          <w:szCs w:val="20"/>
        </w:rPr>
        <w:t>операторную, которая обеспечивает контроль над выполнением одного выражения:</w:t>
      </w:r>
    </w:p>
    <w:p w:rsidR="004F1177" w:rsidRPr="00676C5B" w:rsidRDefault="004F1177" w:rsidP="004F1177">
      <w:pPr>
        <w:pStyle w:val="HTML"/>
        <w:numPr>
          <w:ilvl w:val="0"/>
          <w:numId w:val="7"/>
        </w:numPr>
        <w:tabs>
          <w:tab w:val="clear" w:pos="720"/>
        </w:tabs>
      </w:pPr>
      <w:r w:rsidRPr="00676C5B">
        <w:t>:::::</w:t>
      </w:r>
    </w:p>
    <w:p w:rsidR="004F1177" w:rsidRPr="00676C5B" w:rsidRDefault="004F1177" w:rsidP="004F1177">
      <w:pPr>
        <w:pStyle w:val="HTML"/>
        <w:numPr>
          <w:ilvl w:val="0"/>
          <w:numId w:val="7"/>
        </w:numPr>
        <w:tabs>
          <w:tab w:val="clear" w:pos="720"/>
        </w:tabs>
      </w:pPr>
      <w:r w:rsidRPr="00676C5B">
        <w:t>short x = 32767;</w:t>
      </w:r>
    </w:p>
    <w:p w:rsidR="004F1177" w:rsidRPr="00676C5B" w:rsidRDefault="004F1177" w:rsidP="004F1177">
      <w:pPr>
        <w:pStyle w:val="HTML"/>
        <w:numPr>
          <w:ilvl w:val="0"/>
          <w:numId w:val="7"/>
        </w:numPr>
        <w:tabs>
          <w:tab w:val="clear" w:pos="720"/>
        </w:tabs>
      </w:pPr>
      <w:r w:rsidRPr="00676C5B">
        <w:t>short y = 32767;</w:t>
      </w:r>
    </w:p>
    <w:p w:rsidR="004F1177" w:rsidRPr="00676C5B" w:rsidRDefault="004F1177" w:rsidP="004F1177">
      <w:pPr>
        <w:pStyle w:val="HTML"/>
        <w:numPr>
          <w:ilvl w:val="0"/>
          <w:numId w:val="7"/>
        </w:numPr>
        <w:tabs>
          <w:tab w:val="clear" w:pos="720"/>
        </w:tabs>
      </w:pPr>
      <w:r w:rsidRPr="00676C5B">
        <w:t>short z = 0;</w:t>
      </w:r>
    </w:p>
    <w:p w:rsidR="004F1177" w:rsidRPr="00676C5B" w:rsidRDefault="004F1177" w:rsidP="004F1177">
      <w:pPr>
        <w:pStyle w:val="HTML"/>
        <w:numPr>
          <w:ilvl w:val="0"/>
          <w:numId w:val="7"/>
        </w:numPr>
        <w:tabs>
          <w:tab w:val="clear" w:pos="720"/>
        </w:tabs>
      </w:pPr>
    </w:p>
    <w:p w:rsidR="004F1177" w:rsidRPr="00676C5B" w:rsidRDefault="004F1177" w:rsidP="004F1177">
      <w:pPr>
        <w:pStyle w:val="HTML"/>
        <w:numPr>
          <w:ilvl w:val="0"/>
          <w:numId w:val="7"/>
        </w:numPr>
        <w:tabs>
          <w:tab w:val="clear" w:pos="720"/>
        </w:tabs>
      </w:pPr>
      <w:r w:rsidRPr="00676C5B">
        <w:t>try</w:t>
      </w:r>
    </w:p>
    <w:p w:rsidR="004F1177" w:rsidRPr="00676C5B" w:rsidRDefault="004F1177" w:rsidP="004F1177">
      <w:pPr>
        <w:pStyle w:val="HTML"/>
        <w:numPr>
          <w:ilvl w:val="0"/>
          <w:numId w:val="7"/>
        </w:numPr>
        <w:tabs>
          <w:tab w:val="clear" w:pos="720"/>
        </w:tabs>
      </w:pPr>
      <w:r w:rsidRPr="00676C5B">
        <w:t>{</w:t>
      </w:r>
    </w:p>
    <w:p w:rsidR="004F1177" w:rsidRPr="00676C5B" w:rsidRDefault="004F1177" w:rsidP="004F1177">
      <w:pPr>
        <w:pStyle w:val="HTML"/>
        <w:numPr>
          <w:ilvl w:val="0"/>
          <w:numId w:val="7"/>
        </w:numPr>
        <w:tabs>
          <w:tab w:val="clear" w:pos="720"/>
        </w:tabs>
        <w:rPr>
          <w:lang w:val="en-US"/>
        </w:rPr>
      </w:pPr>
      <w:r w:rsidRPr="00676C5B">
        <w:rPr>
          <w:lang w:val="en-US"/>
        </w:rPr>
        <w:t xml:space="preserve"> z = checked(x + unchecked(x+y));</w:t>
      </w:r>
    </w:p>
    <w:p w:rsidR="004F1177" w:rsidRPr="00676C5B" w:rsidRDefault="004F1177" w:rsidP="004F1177">
      <w:pPr>
        <w:pStyle w:val="HTML"/>
        <w:numPr>
          <w:ilvl w:val="0"/>
          <w:numId w:val="7"/>
        </w:numPr>
        <w:tabs>
          <w:tab w:val="clear" w:pos="720"/>
        </w:tabs>
      </w:pPr>
      <w:r w:rsidRPr="00676C5B">
        <w:t>}</w:t>
      </w:r>
    </w:p>
    <w:p w:rsidR="004F1177" w:rsidRPr="00676C5B" w:rsidRDefault="004F1177" w:rsidP="004F1177">
      <w:pPr>
        <w:pStyle w:val="HTML"/>
        <w:numPr>
          <w:ilvl w:val="0"/>
          <w:numId w:val="7"/>
        </w:numPr>
        <w:tabs>
          <w:tab w:val="clear" w:pos="720"/>
        </w:tabs>
      </w:pPr>
      <w:r w:rsidRPr="00676C5B">
        <w:t>catch (System.OverflowException e)</w:t>
      </w:r>
    </w:p>
    <w:p w:rsidR="004F1177" w:rsidRPr="00676C5B" w:rsidRDefault="004F1177" w:rsidP="004F1177">
      <w:pPr>
        <w:pStyle w:val="HTML"/>
        <w:numPr>
          <w:ilvl w:val="0"/>
          <w:numId w:val="7"/>
        </w:numPr>
        <w:tabs>
          <w:tab w:val="clear" w:pos="720"/>
        </w:tabs>
      </w:pPr>
      <w:r w:rsidRPr="00676C5B">
        <w:t>{</w:t>
      </w:r>
    </w:p>
    <w:p w:rsidR="004F1177" w:rsidRPr="00676C5B" w:rsidRDefault="004F1177" w:rsidP="004F1177">
      <w:pPr>
        <w:pStyle w:val="HTML"/>
        <w:numPr>
          <w:ilvl w:val="0"/>
          <w:numId w:val="7"/>
        </w:numPr>
        <w:tabs>
          <w:tab w:val="clear" w:pos="720"/>
        </w:tabs>
      </w:pPr>
      <w:r w:rsidRPr="00676C5B">
        <w:t>Console.Writeline("Переполнение при выполнении сложения");</w:t>
      </w:r>
    </w:p>
    <w:p w:rsidR="004F1177" w:rsidRPr="00676C5B" w:rsidRDefault="004F1177" w:rsidP="004F1177">
      <w:pPr>
        <w:pStyle w:val="HTML"/>
        <w:numPr>
          <w:ilvl w:val="0"/>
          <w:numId w:val="7"/>
        </w:numPr>
        <w:tabs>
          <w:tab w:val="clear" w:pos="720"/>
        </w:tabs>
      </w:pPr>
      <w:r w:rsidRPr="00676C5B">
        <w:t>}</w:t>
      </w:r>
    </w:p>
    <w:p w:rsidR="004F1177" w:rsidRPr="00676C5B" w:rsidRDefault="004F1177" w:rsidP="004F1177">
      <w:pPr>
        <w:pStyle w:val="HTML"/>
        <w:numPr>
          <w:ilvl w:val="0"/>
          <w:numId w:val="7"/>
        </w:numPr>
        <w:tabs>
          <w:tab w:val="clear" w:pos="720"/>
        </w:tabs>
      </w:pPr>
      <w:r w:rsidRPr="00676C5B">
        <w:t xml:space="preserve">return z; </w:t>
      </w:r>
    </w:p>
    <w:p w:rsidR="004F1177" w:rsidRPr="00676C5B" w:rsidRDefault="004F1177" w:rsidP="004F1177">
      <w:pPr>
        <w:pStyle w:val="HTML"/>
        <w:ind w:left="720"/>
      </w:pPr>
      <w:r w:rsidRPr="00676C5B">
        <w:t>:::::</w:t>
      </w:r>
    </w:p>
    <w:p w:rsidR="004F1177" w:rsidRPr="00676C5B" w:rsidRDefault="004F1177" w:rsidP="004F1177">
      <w:pPr>
        <w:pStyle w:val="a3"/>
        <w:ind w:left="720"/>
        <w:rPr>
          <w:sz w:val="20"/>
          <w:szCs w:val="20"/>
        </w:rPr>
      </w:pPr>
      <w:r w:rsidRPr="00676C5B">
        <w:rPr>
          <w:sz w:val="20"/>
          <w:szCs w:val="20"/>
        </w:rPr>
        <w:t>При этом контролируемое выражение может быть произвольной формы и сложности и может содержать другие вхождения как контролируемых, так и неконтролируемых выражений;</w:t>
      </w:r>
    </w:p>
    <w:p w:rsidR="004F1177" w:rsidRPr="00676C5B" w:rsidRDefault="004F1177" w:rsidP="004F1177">
      <w:pPr>
        <w:numPr>
          <w:ilvl w:val="0"/>
          <w:numId w:val="7"/>
        </w:numPr>
        <w:spacing w:before="100" w:beforeAutospacing="1" w:after="100" w:afterAutospacing="1" w:line="240" w:lineRule="auto"/>
        <w:rPr>
          <w:sz w:val="20"/>
          <w:szCs w:val="20"/>
        </w:rPr>
      </w:pPr>
      <w:r w:rsidRPr="00676C5B">
        <w:rPr>
          <w:sz w:val="20"/>
          <w:szCs w:val="20"/>
        </w:rPr>
        <w:t>блочную, которая обеспечивает контроль над выполнением операций в блоке операторов:</w:t>
      </w:r>
    </w:p>
    <w:p w:rsidR="004F1177" w:rsidRPr="00676C5B" w:rsidRDefault="004F1177" w:rsidP="004F1177">
      <w:pPr>
        <w:pStyle w:val="HTML"/>
        <w:numPr>
          <w:ilvl w:val="0"/>
          <w:numId w:val="7"/>
        </w:numPr>
        <w:tabs>
          <w:tab w:val="clear" w:pos="720"/>
        </w:tabs>
      </w:pPr>
      <w:r w:rsidRPr="00676C5B">
        <w:t>:::::</w:t>
      </w:r>
    </w:p>
    <w:p w:rsidR="004F1177" w:rsidRPr="00676C5B" w:rsidRDefault="004F1177" w:rsidP="004F1177">
      <w:pPr>
        <w:pStyle w:val="HTML"/>
        <w:numPr>
          <w:ilvl w:val="0"/>
          <w:numId w:val="7"/>
        </w:numPr>
        <w:tabs>
          <w:tab w:val="clear" w:pos="720"/>
        </w:tabs>
      </w:pPr>
      <w:r w:rsidRPr="00676C5B">
        <w:t>short x = 32767;</w:t>
      </w:r>
    </w:p>
    <w:p w:rsidR="004F1177" w:rsidRPr="00676C5B" w:rsidRDefault="004F1177" w:rsidP="004F1177">
      <w:pPr>
        <w:pStyle w:val="HTML"/>
        <w:numPr>
          <w:ilvl w:val="0"/>
          <w:numId w:val="7"/>
        </w:numPr>
        <w:tabs>
          <w:tab w:val="clear" w:pos="720"/>
        </w:tabs>
      </w:pPr>
      <w:r w:rsidRPr="00676C5B">
        <w:t>short y = 32767;</w:t>
      </w:r>
    </w:p>
    <w:p w:rsidR="004F1177" w:rsidRPr="00676C5B" w:rsidRDefault="004F1177" w:rsidP="004F1177">
      <w:pPr>
        <w:pStyle w:val="HTML"/>
        <w:numPr>
          <w:ilvl w:val="0"/>
          <w:numId w:val="7"/>
        </w:numPr>
        <w:tabs>
          <w:tab w:val="clear" w:pos="720"/>
        </w:tabs>
      </w:pPr>
      <w:r w:rsidRPr="00676C5B">
        <w:t>short z = 0, w = 0;</w:t>
      </w:r>
    </w:p>
    <w:p w:rsidR="004F1177" w:rsidRPr="00676C5B" w:rsidRDefault="004F1177" w:rsidP="004F1177">
      <w:pPr>
        <w:pStyle w:val="HTML"/>
        <w:numPr>
          <w:ilvl w:val="0"/>
          <w:numId w:val="7"/>
        </w:numPr>
        <w:tabs>
          <w:tab w:val="clear" w:pos="720"/>
        </w:tabs>
      </w:pPr>
    </w:p>
    <w:p w:rsidR="004F1177" w:rsidRPr="00676C5B" w:rsidRDefault="004F1177" w:rsidP="004F1177">
      <w:pPr>
        <w:pStyle w:val="HTML"/>
        <w:numPr>
          <w:ilvl w:val="0"/>
          <w:numId w:val="7"/>
        </w:numPr>
        <w:tabs>
          <w:tab w:val="clear" w:pos="720"/>
        </w:tabs>
      </w:pPr>
      <w:r w:rsidRPr="00676C5B">
        <w:t>try</w:t>
      </w:r>
    </w:p>
    <w:p w:rsidR="004F1177" w:rsidRPr="00676C5B" w:rsidRDefault="004F1177" w:rsidP="004F1177">
      <w:pPr>
        <w:pStyle w:val="HTML"/>
        <w:numPr>
          <w:ilvl w:val="0"/>
          <w:numId w:val="7"/>
        </w:numPr>
        <w:tabs>
          <w:tab w:val="clear" w:pos="720"/>
        </w:tabs>
      </w:pPr>
      <w:r w:rsidRPr="00676C5B">
        <w:t>{</w:t>
      </w:r>
    </w:p>
    <w:p w:rsidR="004F1177" w:rsidRPr="00676C5B" w:rsidRDefault="004F1177" w:rsidP="004F1177">
      <w:pPr>
        <w:pStyle w:val="HTML"/>
        <w:numPr>
          <w:ilvl w:val="0"/>
          <w:numId w:val="7"/>
        </w:numPr>
        <w:tabs>
          <w:tab w:val="clear" w:pos="720"/>
        </w:tabs>
      </w:pPr>
      <w:r w:rsidRPr="00676C5B">
        <w:t>unchecked</w:t>
      </w:r>
    </w:p>
    <w:p w:rsidR="004F1177" w:rsidRPr="00676C5B" w:rsidRDefault="004F1177" w:rsidP="004F1177">
      <w:pPr>
        <w:pStyle w:val="HTML"/>
        <w:numPr>
          <w:ilvl w:val="0"/>
          <w:numId w:val="7"/>
        </w:numPr>
        <w:tabs>
          <w:tab w:val="clear" w:pos="720"/>
        </w:tabs>
      </w:pPr>
      <w:r w:rsidRPr="00676C5B">
        <w:t>{</w:t>
      </w:r>
    </w:p>
    <w:p w:rsidR="004F1177" w:rsidRPr="00676C5B" w:rsidRDefault="004F1177" w:rsidP="004F1177">
      <w:pPr>
        <w:pStyle w:val="HTML"/>
        <w:numPr>
          <w:ilvl w:val="0"/>
          <w:numId w:val="7"/>
        </w:numPr>
        <w:tabs>
          <w:tab w:val="clear" w:pos="720"/>
        </w:tabs>
      </w:pPr>
      <w:r w:rsidRPr="00676C5B">
        <w:t xml:space="preserve"> w = x+y;</w:t>
      </w:r>
    </w:p>
    <w:p w:rsidR="004F1177" w:rsidRPr="00676C5B" w:rsidRDefault="004F1177" w:rsidP="004F1177">
      <w:pPr>
        <w:pStyle w:val="HTML"/>
        <w:numPr>
          <w:ilvl w:val="0"/>
          <w:numId w:val="7"/>
        </w:numPr>
        <w:tabs>
          <w:tab w:val="clear" w:pos="720"/>
        </w:tabs>
      </w:pPr>
      <w:r w:rsidRPr="00676C5B">
        <w:t>}</w:t>
      </w:r>
    </w:p>
    <w:p w:rsidR="004F1177" w:rsidRPr="00676C5B" w:rsidRDefault="004F1177" w:rsidP="004F1177">
      <w:pPr>
        <w:pStyle w:val="HTML"/>
        <w:numPr>
          <w:ilvl w:val="0"/>
          <w:numId w:val="7"/>
        </w:numPr>
        <w:tabs>
          <w:tab w:val="clear" w:pos="720"/>
        </w:tabs>
      </w:pPr>
    </w:p>
    <w:p w:rsidR="004F1177" w:rsidRPr="00676C5B" w:rsidRDefault="004F1177" w:rsidP="004F1177">
      <w:pPr>
        <w:pStyle w:val="HTML"/>
        <w:numPr>
          <w:ilvl w:val="0"/>
          <w:numId w:val="7"/>
        </w:numPr>
        <w:tabs>
          <w:tab w:val="clear" w:pos="720"/>
        </w:tabs>
      </w:pPr>
      <w:r w:rsidRPr="00676C5B">
        <w:t>checked</w:t>
      </w:r>
    </w:p>
    <w:p w:rsidR="004F1177" w:rsidRPr="00676C5B" w:rsidRDefault="004F1177" w:rsidP="004F1177">
      <w:pPr>
        <w:pStyle w:val="HTML"/>
        <w:numPr>
          <w:ilvl w:val="0"/>
          <w:numId w:val="7"/>
        </w:numPr>
        <w:tabs>
          <w:tab w:val="clear" w:pos="720"/>
        </w:tabs>
      </w:pPr>
      <w:r w:rsidRPr="00676C5B">
        <w:t>{</w:t>
      </w:r>
    </w:p>
    <w:p w:rsidR="004F1177" w:rsidRPr="00676C5B" w:rsidRDefault="004F1177" w:rsidP="004F1177">
      <w:pPr>
        <w:pStyle w:val="HTML"/>
        <w:numPr>
          <w:ilvl w:val="0"/>
          <w:numId w:val="7"/>
        </w:numPr>
        <w:tabs>
          <w:tab w:val="clear" w:pos="720"/>
        </w:tabs>
      </w:pPr>
      <w:r w:rsidRPr="00676C5B">
        <w:t xml:space="preserve"> z = x+w;</w:t>
      </w:r>
    </w:p>
    <w:p w:rsidR="004F1177" w:rsidRPr="00676C5B" w:rsidRDefault="004F1177" w:rsidP="004F1177">
      <w:pPr>
        <w:pStyle w:val="HTML"/>
        <w:numPr>
          <w:ilvl w:val="0"/>
          <w:numId w:val="7"/>
        </w:numPr>
        <w:tabs>
          <w:tab w:val="clear" w:pos="720"/>
        </w:tabs>
      </w:pPr>
      <w:r w:rsidRPr="00676C5B">
        <w:t>}</w:t>
      </w:r>
    </w:p>
    <w:p w:rsidR="004F1177" w:rsidRPr="00676C5B" w:rsidRDefault="004F1177" w:rsidP="004F1177">
      <w:pPr>
        <w:pStyle w:val="HTML"/>
        <w:numPr>
          <w:ilvl w:val="0"/>
          <w:numId w:val="7"/>
        </w:numPr>
        <w:tabs>
          <w:tab w:val="clear" w:pos="720"/>
        </w:tabs>
      </w:pPr>
    </w:p>
    <w:p w:rsidR="004F1177" w:rsidRPr="00676C5B" w:rsidRDefault="004F1177" w:rsidP="004F1177">
      <w:pPr>
        <w:pStyle w:val="HTML"/>
        <w:numPr>
          <w:ilvl w:val="0"/>
          <w:numId w:val="7"/>
        </w:numPr>
        <w:tabs>
          <w:tab w:val="clear" w:pos="720"/>
        </w:tabs>
      </w:pPr>
      <w:r w:rsidRPr="00676C5B">
        <w:t>}</w:t>
      </w:r>
    </w:p>
    <w:p w:rsidR="004F1177" w:rsidRPr="00676C5B" w:rsidRDefault="004F1177" w:rsidP="004F1177">
      <w:pPr>
        <w:pStyle w:val="HTML"/>
        <w:numPr>
          <w:ilvl w:val="0"/>
          <w:numId w:val="7"/>
        </w:numPr>
        <w:tabs>
          <w:tab w:val="clear" w:pos="720"/>
        </w:tabs>
      </w:pPr>
      <w:r w:rsidRPr="00676C5B">
        <w:t>catch (System.OverflowException e)</w:t>
      </w:r>
    </w:p>
    <w:p w:rsidR="004F1177" w:rsidRPr="00676C5B" w:rsidRDefault="004F1177" w:rsidP="004F1177">
      <w:pPr>
        <w:pStyle w:val="HTML"/>
        <w:numPr>
          <w:ilvl w:val="0"/>
          <w:numId w:val="7"/>
        </w:numPr>
        <w:tabs>
          <w:tab w:val="clear" w:pos="720"/>
        </w:tabs>
      </w:pPr>
      <w:r w:rsidRPr="00676C5B">
        <w:t>{</w:t>
      </w:r>
    </w:p>
    <w:p w:rsidR="004F1177" w:rsidRPr="00676C5B" w:rsidRDefault="004F1177" w:rsidP="004F1177">
      <w:pPr>
        <w:pStyle w:val="HTML"/>
        <w:numPr>
          <w:ilvl w:val="0"/>
          <w:numId w:val="7"/>
        </w:numPr>
        <w:tabs>
          <w:tab w:val="clear" w:pos="720"/>
        </w:tabs>
      </w:pPr>
      <w:r w:rsidRPr="00676C5B">
        <w:t xml:space="preserve"> Console.Writeline("Переполнение при выполнении сложения");</w:t>
      </w:r>
    </w:p>
    <w:p w:rsidR="004F1177" w:rsidRPr="00676C5B" w:rsidRDefault="004F1177" w:rsidP="004F1177">
      <w:pPr>
        <w:pStyle w:val="HTML"/>
        <w:numPr>
          <w:ilvl w:val="0"/>
          <w:numId w:val="7"/>
        </w:numPr>
        <w:tabs>
          <w:tab w:val="clear" w:pos="720"/>
        </w:tabs>
      </w:pPr>
      <w:r w:rsidRPr="00676C5B">
        <w:t>}</w:t>
      </w:r>
    </w:p>
    <w:p w:rsidR="004F1177" w:rsidRPr="00676C5B" w:rsidRDefault="004F1177" w:rsidP="004F1177">
      <w:pPr>
        <w:pStyle w:val="HTML"/>
        <w:numPr>
          <w:ilvl w:val="0"/>
          <w:numId w:val="7"/>
        </w:numPr>
        <w:tabs>
          <w:tab w:val="clear" w:pos="720"/>
        </w:tabs>
      </w:pPr>
    </w:p>
    <w:p w:rsidR="004F1177" w:rsidRPr="00676C5B" w:rsidRDefault="004F1177" w:rsidP="004F1177">
      <w:pPr>
        <w:pStyle w:val="HTML"/>
        <w:numPr>
          <w:ilvl w:val="0"/>
          <w:numId w:val="7"/>
        </w:numPr>
        <w:tabs>
          <w:tab w:val="clear" w:pos="720"/>
        </w:tabs>
      </w:pPr>
      <w:r w:rsidRPr="00676C5B">
        <w:t xml:space="preserve">return z; </w:t>
      </w:r>
    </w:p>
    <w:p w:rsidR="004F1177" w:rsidRPr="00676C5B" w:rsidRDefault="004F1177" w:rsidP="004F1177">
      <w:pPr>
        <w:pStyle w:val="HTML"/>
        <w:ind w:left="720"/>
      </w:pPr>
      <w:r w:rsidRPr="00676C5B">
        <w:t>:::::</w:t>
      </w:r>
    </w:p>
    <w:p w:rsidR="004F1177" w:rsidRPr="00676C5B" w:rsidRDefault="004F1177" w:rsidP="004F1177">
      <w:pPr>
        <w:pStyle w:val="a3"/>
        <w:rPr>
          <w:sz w:val="20"/>
          <w:szCs w:val="20"/>
        </w:rPr>
      </w:pPr>
      <w:r w:rsidRPr="00676C5B">
        <w:rPr>
          <w:sz w:val="20"/>
          <w:szCs w:val="20"/>
        </w:rPr>
        <w:t>Естественно, контролируемые блоки при этом также могут быть произвольной сложности.</w:t>
      </w:r>
    </w:p>
    <w:p w:rsidR="004F1177" w:rsidRPr="00676C5B" w:rsidRDefault="004F1177" w:rsidP="004F1177">
      <w:pPr>
        <w:pStyle w:val="3"/>
        <w:rPr>
          <w:sz w:val="20"/>
          <w:szCs w:val="20"/>
        </w:rPr>
      </w:pPr>
      <w:bookmarkStart w:id="16" w:name="sect19"/>
      <w:bookmarkEnd w:id="16"/>
      <w:r w:rsidRPr="00676C5B">
        <w:rPr>
          <w:sz w:val="20"/>
          <w:szCs w:val="20"/>
        </w:rPr>
        <w:t>Константное выражение</w:t>
      </w:r>
    </w:p>
    <w:p w:rsidR="004F1177" w:rsidRPr="00676C5B" w:rsidRDefault="004F1177" w:rsidP="004F1177">
      <w:pPr>
        <w:pStyle w:val="a3"/>
        <w:rPr>
          <w:sz w:val="20"/>
          <w:szCs w:val="20"/>
        </w:rPr>
      </w:pPr>
      <w:r w:rsidRPr="00676C5B">
        <w:rPr>
          <w:sz w:val="20"/>
          <w:szCs w:val="20"/>
        </w:rPr>
        <w:t>Константное выражение – это либо элементарное константное выражение, к которым относятся:</w:t>
      </w:r>
    </w:p>
    <w:p w:rsidR="004F1177" w:rsidRPr="00676C5B" w:rsidRDefault="004F1177" w:rsidP="004F1177">
      <w:pPr>
        <w:numPr>
          <w:ilvl w:val="0"/>
          <w:numId w:val="8"/>
        </w:numPr>
        <w:spacing w:before="100" w:beforeAutospacing="1" w:after="100" w:afterAutospacing="1" w:line="240" w:lineRule="auto"/>
        <w:rPr>
          <w:sz w:val="20"/>
          <w:szCs w:val="20"/>
        </w:rPr>
      </w:pPr>
      <w:r w:rsidRPr="00676C5B">
        <w:rPr>
          <w:sz w:val="20"/>
          <w:szCs w:val="20"/>
        </w:rPr>
        <w:t>символьный литерал,</w:t>
      </w:r>
    </w:p>
    <w:p w:rsidR="004F1177" w:rsidRPr="00676C5B" w:rsidRDefault="004F1177" w:rsidP="004F1177">
      <w:pPr>
        <w:numPr>
          <w:ilvl w:val="0"/>
          <w:numId w:val="8"/>
        </w:numPr>
        <w:spacing w:before="100" w:beforeAutospacing="1" w:after="100" w:afterAutospacing="1" w:line="240" w:lineRule="auto"/>
        <w:rPr>
          <w:sz w:val="20"/>
          <w:szCs w:val="20"/>
        </w:rPr>
      </w:pPr>
      <w:r w:rsidRPr="00676C5B">
        <w:rPr>
          <w:sz w:val="20"/>
          <w:szCs w:val="20"/>
        </w:rPr>
        <w:t>целочисленный литерал,</w:t>
      </w:r>
    </w:p>
    <w:p w:rsidR="004F1177" w:rsidRPr="00676C5B" w:rsidRDefault="004F1177" w:rsidP="004F1177">
      <w:pPr>
        <w:numPr>
          <w:ilvl w:val="0"/>
          <w:numId w:val="8"/>
        </w:numPr>
        <w:spacing w:before="100" w:beforeAutospacing="1" w:after="100" w:afterAutospacing="1" w:line="240" w:lineRule="auto"/>
        <w:rPr>
          <w:sz w:val="20"/>
          <w:szCs w:val="20"/>
        </w:rPr>
      </w:pPr>
      <w:r w:rsidRPr="00676C5B">
        <w:rPr>
          <w:sz w:val="20"/>
          <w:szCs w:val="20"/>
        </w:rPr>
        <w:t>символьная константа,</w:t>
      </w:r>
    </w:p>
    <w:p w:rsidR="004F1177" w:rsidRPr="00676C5B" w:rsidRDefault="004F1177" w:rsidP="004F1177">
      <w:pPr>
        <w:numPr>
          <w:ilvl w:val="0"/>
          <w:numId w:val="8"/>
        </w:numPr>
        <w:spacing w:before="100" w:beforeAutospacing="1" w:after="100" w:afterAutospacing="1" w:line="240" w:lineRule="auto"/>
        <w:rPr>
          <w:sz w:val="20"/>
          <w:szCs w:val="20"/>
        </w:rPr>
      </w:pPr>
      <w:r w:rsidRPr="00676C5B">
        <w:rPr>
          <w:sz w:val="20"/>
          <w:szCs w:val="20"/>
        </w:rPr>
        <w:t>целочисленная константа,</w:t>
      </w:r>
    </w:p>
    <w:p w:rsidR="004F1177" w:rsidRPr="00676C5B" w:rsidRDefault="004F1177" w:rsidP="004F1177">
      <w:pPr>
        <w:numPr>
          <w:ilvl w:val="0"/>
          <w:numId w:val="8"/>
        </w:numPr>
        <w:spacing w:before="100" w:beforeAutospacing="1" w:after="100" w:afterAutospacing="1" w:line="240" w:lineRule="auto"/>
        <w:rPr>
          <w:sz w:val="20"/>
          <w:szCs w:val="20"/>
        </w:rPr>
      </w:pPr>
      <w:r w:rsidRPr="00676C5B">
        <w:rPr>
          <w:sz w:val="20"/>
          <w:szCs w:val="20"/>
        </w:rPr>
        <w:t>либо выражение, построенное на основе элементарных константных выражений с использованием скобок и символов операций, определенных на множестве значений данного типа.</w:t>
      </w:r>
    </w:p>
    <w:p w:rsidR="004F1177" w:rsidRPr="00676C5B" w:rsidRDefault="004F1177" w:rsidP="004F1177">
      <w:pPr>
        <w:pStyle w:val="a3"/>
        <w:rPr>
          <w:sz w:val="20"/>
          <w:szCs w:val="20"/>
        </w:rPr>
      </w:pPr>
      <w:r w:rsidRPr="00676C5B">
        <w:rPr>
          <w:sz w:val="20"/>
          <w:szCs w:val="20"/>
        </w:rPr>
        <w:t>Отличительные черты константного выражения:</w:t>
      </w:r>
    </w:p>
    <w:p w:rsidR="004F1177" w:rsidRPr="00676C5B" w:rsidRDefault="004F1177" w:rsidP="004F1177">
      <w:pPr>
        <w:numPr>
          <w:ilvl w:val="0"/>
          <w:numId w:val="9"/>
        </w:numPr>
        <w:spacing w:before="100" w:beforeAutospacing="1" w:after="100" w:afterAutospacing="1" w:line="240" w:lineRule="auto"/>
        <w:rPr>
          <w:sz w:val="20"/>
          <w:szCs w:val="20"/>
        </w:rPr>
      </w:pPr>
      <w:r w:rsidRPr="00676C5B">
        <w:rPr>
          <w:sz w:val="20"/>
          <w:szCs w:val="20"/>
        </w:rPr>
        <w:t>значение константного выражения не меняется при выполнении программы;</w:t>
      </w:r>
    </w:p>
    <w:p w:rsidR="004F1177" w:rsidRPr="00676C5B" w:rsidRDefault="004F1177" w:rsidP="004F1177">
      <w:pPr>
        <w:numPr>
          <w:ilvl w:val="0"/>
          <w:numId w:val="9"/>
        </w:numPr>
        <w:spacing w:before="100" w:beforeAutospacing="1" w:after="100" w:afterAutospacing="1" w:line="240" w:lineRule="auto"/>
        <w:rPr>
          <w:sz w:val="20"/>
          <w:szCs w:val="20"/>
        </w:rPr>
      </w:pPr>
      <w:r w:rsidRPr="00676C5B">
        <w:rPr>
          <w:sz w:val="20"/>
          <w:szCs w:val="20"/>
        </w:rPr>
        <w:t>значение константного выражения становится известно на этапе компиляции модуля, до начала выполнения модуля.</w:t>
      </w:r>
    </w:p>
    <w:p w:rsidR="004F1177" w:rsidRPr="00676C5B" w:rsidRDefault="004F1177" w:rsidP="004F1177">
      <w:pPr>
        <w:pStyle w:val="3"/>
        <w:rPr>
          <w:sz w:val="20"/>
          <w:szCs w:val="20"/>
        </w:rPr>
      </w:pPr>
      <w:bookmarkStart w:id="17" w:name="sect20"/>
      <w:bookmarkEnd w:id="17"/>
      <w:r w:rsidRPr="00676C5B">
        <w:rPr>
          <w:sz w:val="20"/>
          <w:szCs w:val="20"/>
        </w:rPr>
        <w:t>Перечисления</w:t>
      </w:r>
    </w:p>
    <w:p w:rsidR="004F1177" w:rsidRPr="00676C5B" w:rsidRDefault="004F1177" w:rsidP="004F1177">
      <w:pPr>
        <w:pStyle w:val="a3"/>
        <w:rPr>
          <w:sz w:val="20"/>
          <w:szCs w:val="20"/>
        </w:rPr>
      </w:pPr>
      <w:r w:rsidRPr="00676C5B">
        <w:rPr>
          <w:sz w:val="20"/>
          <w:szCs w:val="20"/>
        </w:rPr>
        <w:t>Перечисление объявляется с помощью ключевого слова enum, идентифицируется по имени и представляет собой непустой список неизменяемых именованных значений интегрального типа. Первое значение в перечислении по умолчанию инициализируется нулем. Каждое последующее значение отличается от предыдущего по крайней мере на единицу, если объявление значения не содержит явного дополнительного присвоения нового значения. Пример объявления перечисления приводится ниже:</w:t>
      </w:r>
    </w:p>
    <w:p w:rsidR="004F1177" w:rsidRPr="0035759B" w:rsidRDefault="004F1177" w:rsidP="004F1177">
      <w:pPr>
        <w:pStyle w:val="HTML"/>
        <w:rPr>
          <w:lang w:val="en-US"/>
        </w:rPr>
      </w:pPr>
      <w:r w:rsidRPr="0035759B">
        <w:rPr>
          <w:lang w:val="en-US"/>
        </w:rPr>
        <w:t>enum Colors { Red = 1, Green = 2, Blue = 4, Yellow = 8 };</w:t>
      </w:r>
    </w:p>
    <w:p w:rsidR="004F1177" w:rsidRPr="00676C5B" w:rsidRDefault="004F1177" w:rsidP="004F1177">
      <w:pPr>
        <w:pStyle w:val="a3"/>
        <w:rPr>
          <w:sz w:val="20"/>
          <w:szCs w:val="20"/>
        </w:rPr>
      </w:pPr>
      <w:r w:rsidRPr="00676C5B">
        <w:rPr>
          <w:sz w:val="20"/>
          <w:szCs w:val="20"/>
        </w:rPr>
        <w:t>Обращение к элементу перечисления осуществляется посредством сложного выражения, состоящего из имени класса перечисления, операции доступа к элементу перечисления ' .', имени элемента перечисления:</w:t>
      </w:r>
    </w:p>
    <w:p w:rsidR="004F1177" w:rsidRPr="00676C5B" w:rsidRDefault="004F1177" w:rsidP="004F1177">
      <w:pPr>
        <w:pStyle w:val="HTML"/>
      </w:pPr>
      <w:r w:rsidRPr="00676C5B">
        <w:t>int xVal = (int)Colors.Red; //Переменная xVal инициализируется значением перечисления.</w:t>
      </w:r>
    </w:p>
    <w:p w:rsidR="004F1177" w:rsidRPr="00676C5B" w:rsidRDefault="004F1177" w:rsidP="004F1177">
      <w:pPr>
        <w:pStyle w:val="a3"/>
        <w:rPr>
          <w:sz w:val="20"/>
          <w:szCs w:val="20"/>
        </w:rPr>
      </w:pPr>
      <w:r w:rsidRPr="00676C5B">
        <w:rPr>
          <w:sz w:val="20"/>
          <w:szCs w:val="20"/>
        </w:rPr>
        <w:t>Перечисление является классом, а это означает, что в распоряжении программиста оказываются методы сравнения значений перечисления, методы преобразования значений перечисления в строковое представление, методы перевода строкового представления значения в перечисление, а также (судя по документации) средства для создания объектов —представителей класса перечисления.</w:t>
      </w:r>
    </w:p>
    <w:p w:rsidR="004F1177" w:rsidRPr="00676C5B" w:rsidRDefault="004F1177" w:rsidP="004F1177">
      <w:pPr>
        <w:pStyle w:val="a3"/>
        <w:rPr>
          <w:sz w:val="20"/>
          <w:szCs w:val="20"/>
        </w:rPr>
      </w:pPr>
      <w:r w:rsidRPr="00676C5B">
        <w:rPr>
          <w:sz w:val="20"/>
          <w:szCs w:val="20"/>
        </w:rPr>
        <w:t>Далее приводится список членов класса перечисления.</w:t>
      </w:r>
    </w:p>
    <w:p w:rsidR="004F1177" w:rsidRPr="00676C5B" w:rsidRDefault="004F1177" w:rsidP="004F1177">
      <w:pPr>
        <w:pStyle w:val="a3"/>
        <w:rPr>
          <w:sz w:val="20"/>
          <w:szCs w:val="20"/>
        </w:rPr>
      </w:pPr>
      <w:r w:rsidRPr="00676C5B">
        <w:rPr>
          <w:sz w:val="20"/>
          <w:szCs w:val="20"/>
        </w:rPr>
        <w:t>Открытые методы</w:t>
      </w:r>
    </w:p>
    <w:tbl>
      <w:tblPr>
        <w:tblW w:w="0" w:type="auto"/>
        <w:tblCellSpacing w:w="7" w:type="dxa"/>
        <w:tblCellMar>
          <w:top w:w="30" w:type="dxa"/>
          <w:left w:w="30" w:type="dxa"/>
          <w:bottom w:w="30" w:type="dxa"/>
          <w:right w:w="30" w:type="dxa"/>
        </w:tblCellMar>
        <w:tblLook w:val="04A0" w:firstRow="1" w:lastRow="0" w:firstColumn="1" w:lastColumn="0" w:noHBand="0" w:noVBand="1"/>
      </w:tblPr>
      <w:tblGrid>
        <w:gridCol w:w="2138"/>
        <w:gridCol w:w="7305"/>
      </w:tblGrid>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rStyle w:val="texample"/>
                <w:sz w:val="20"/>
                <w:szCs w:val="20"/>
              </w:rPr>
              <w:t>CompareTo</w:t>
            </w:r>
          </w:p>
        </w:tc>
        <w:tc>
          <w:tcPr>
            <w:tcW w:w="0" w:type="auto"/>
            <w:shd w:val="clear" w:color="auto" w:fill="EAEAEA"/>
            <w:hideMark/>
          </w:tcPr>
          <w:p w:rsidR="004F1177" w:rsidRPr="00676C5B" w:rsidRDefault="004F1177" w:rsidP="00FC54D0">
            <w:pPr>
              <w:rPr>
                <w:sz w:val="20"/>
                <w:szCs w:val="20"/>
              </w:rPr>
            </w:pPr>
            <w:r w:rsidRPr="00676C5B">
              <w:rPr>
                <w:sz w:val="20"/>
                <w:szCs w:val="20"/>
              </w:rPr>
              <w:t>Сравнивает этот экземпляр с заданным объектом и возвращает сведения об их относительных значениях</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rStyle w:val="texample"/>
                <w:sz w:val="20"/>
                <w:szCs w:val="20"/>
              </w:rPr>
              <w:lastRenderedPageBreak/>
              <w:t>Equals</w:t>
            </w:r>
          </w:p>
        </w:tc>
        <w:tc>
          <w:tcPr>
            <w:tcW w:w="0" w:type="auto"/>
            <w:shd w:val="clear" w:color="auto" w:fill="EAEAEA"/>
            <w:hideMark/>
          </w:tcPr>
          <w:p w:rsidR="004F1177" w:rsidRPr="00676C5B" w:rsidRDefault="004F1177" w:rsidP="00FC54D0">
            <w:pPr>
              <w:rPr>
                <w:sz w:val="20"/>
                <w:szCs w:val="20"/>
              </w:rPr>
            </w:pPr>
            <w:r w:rsidRPr="00676C5B">
              <w:rPr>
                <w:sz w:val="20"/>
                <w:szCs w:val="20"/>
              </w:rPr>
              <w:t>Переопределен. Возвращает значение, показывающее, равен ли данный экземпляр заданному объекту</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rStyle w:val="texample"/>
                <w:sz w:val="20"/>
                <w:szCs w:val="20"/>
              </w:rPr>
              <w:t>Format</w:t>
            </w:r>
          </w:p>
        </w:tc>
        <w:tc>
          <w:tcPr>
            <w:tcW w:w="0" w:type="auto"/>
            <w:shd w:val="clear" w:color="auto" w:fill="EAEAEA"/>
            <w:hideMark/>
          </w:tcPr>
          <w:p w:rsidR="004F1177" w:rsidRPr="00676C5B" w:rsidRDefault="004F1177" w:rsidP="00FC54D0">
            <w:pPr>
              <w:rPr>
                <w:sz w:val="20"/>
                <w:szCs w:val="20"/>
              </w:rPr>
            </w:pPr>
            <w:r w:rsidRPr="00676C5B">
              <w:rPr>
                <w:sz w:val="20"/>
                <w:szCs w:val="20"/>
              </w:rPr>
              <w:t>Статический. Преобразует указанное значение заданного перечисляемого типа в эквивалентное строчное представление в соответствии с заданным форматом</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rStyle w:val="texample"/>
                <w:sz w:val="20"/>
                <w:szCs w:val="20"/>
              </w:rPr>
              <w:t>GetHashCode</w:t>
            </w:r>
          </w:p>
        </w:tc>
        <w:tc>
          <w:tcPr>
            <w:tcW w:w="0" w:type="auto"/>
            <w:shd w:val="clear" w:color="auto" w:fill="EAEAEA"/>
            <w:hideMark/>
          </w:tcPr>
          <w:p w:rsidR="004F1177" w:rsidRPr="00676C5B" w:rsidRDefault="004F1177" w:rsidP="00FC54D0">
            <w:pPr>
              <w:rPr>
                <w:sz w:val="20"/>
                <w:szCs w:val="20"/>
              </w:rPr>
            </w:pPr>
            <w:r w:rsidRPr="00676C5B">
              <w:rPr>
                <w:sz w:val="20"/>
                <w:szCs w:val="20"/>
              </w:rPr>
              <w:t>Переопределен. Возвращает хэш-код для этого экземпляра</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rStyle w:val="texample"/>
                <w:sz w:val="20"/>
                <w:szCs w:val="20"/>
              </w:rPr>
              <w:t>GetName</w:t>
            </w:r>
          </w:p>
        </w:tc>
        <w:tc>
          <w:tcPr>
            <w:tcW w:w="0" w:type="auto"/>
            <w:shd w:val="clear" w:color="auto" w:fill="EAEAEA"/>
            <w:hideMark/>
          </w:tcPr>
          <w:p w:rsidR="004F1177" w:rsidRPr="00676C5B" w:rsidRDefault="004F1177" w:rsidP="00FC54D0">
            <w:pPr>
              <w:rPr>
                <w:sz w:val="20"/>
                <w:szCs w:val="20"/>
              </w:rPr>
            </w:pPr>
            <w:r w:rsidRPr="00676C5B">
              <w:rPr>
                <w:sz w:val="20"/>
                <w:szCs w:val="20"/>
              </w:rPr>
              <w:t>Статический. Выводит имя константы в указанном перечислении, имеющем заданное значение</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rStyle w:val="texample"/>
                <w:sz w:val="20"/>
                <w:szCs w:val="20"/>
              </w:rPr>
              <w:t xml:space="preserve">GetNames </w:t>
            </w:r>
          </w:p>
        </w:tc>
        <w:tc>
          <w:tcPr>
            <w:tcW w:w="0" w:type="auto"/>
            <w:shd w:val="clear" w:color="auto" w:fill="EAEAEA"/>
            <w:hideMark/>
          </w:tcPr>
          <w:p w:rsidR="004F1177" w:rsidRPr="00676C5B" w:rsidRDefault="004F1177" w:rsidP="00FC54D0">
            <w:pPr>
              <w:rPr>
                <w:sz w:val="20"/>
                <w:szCs w:val="20"/>
              </w:rPr>
            </w:pPr>
            <w:r w:rsidRPr="00676C5B">
              <w:rPr>
                <w:sz w:val="20"/>
                <w:szCs w:val="20"/>
              </w:rPr>
              <w:t>Статический. Выводит массив имен констант в указанном перечислении</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rStyle w:val="texample"/>
                <w:sz w:val="20"/>
                <w:szCs w:val="20"/>
              </w:rPr>
              <w:t>GetType</w:t>
            </w:r>
            <w:r w:rsidRPr="00676C5B">
              <w:rPr>
                <w:sz w:val="20"/>
                <w:szCs w:val="20"/>
              </w:rPr>
              <w:t xml:space="preserve"> (унаследовано от </w:t>
            </w:r>
            <w:r w:rsidRPr="00676C5B">
              <w:rPr>
                <w:rStyle w:val="texample"/>
                <w:sz w:val="20"/>
                <w:szCs w:val="20"/>
              </w:rPr>
              <w:t>Object</w:t>
            </w:r>
            <w:r w:rsidRPr="00676C5B">
              <w:rPr>
                <w:sz w:val="20"/>
                <w:szCs w:val="20"/>
              </w:rPr>
              <w:t xml:space="preserve"> )</w:t>
            </w:r>
          </w:p>
        </w:tc>
        <w:tc>
          <w:tcPr>
            <w:tcW w:w="0" w:type="auto"/>
            <w:shd w:val="clear" w:color="auto" w:fill="EAEAEA"/>
            <w:hideMark/>
          </w:tcPr>
          <w:p w:rsidR="004F1177" w:rsidRPr="00676C5B" w:rsidRDefault="004F1177" w:rsidP="00FC54D0">
            <w:pPr>
              <w:rPr>
                <w:sz w:val="20"/>
                <w:szCs w:val="20"/>
              </w:rPr>
            </w:pPr>
            <w:r w:rsidRPr="00676C5B">
              <w:rPr>
                <w:sz w:val="20"/>
                <w:szCs w:val="20"/>
              </w:rPr>
              <w:t>Возвращает Type текущего экземпляра</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rStyle w:val="texample"/>
                <w:sz w:val="20"/>
                <w:szCs w:val="20"/>
              </w:rPr>
              <w:t xml:space="preserve">GetTypeCodeType </w:t>
            </w:r>
          </w:p>
        </w:tc>
        <w:tc>
          <w:tcPr>
            <w:tcW w:w="0" w:type="auto"/>
            <w:shd w:val="clear" w:color="auto" w:fill="EAEAEA"/>
            <w:hideMark/>
          </w:tcPr>
          <w:p w:rsidR="004F1177" w:rsidRPr="00676C5B" w:rsidRDefault="004F1177" w:rsidP="00FC54D0">
            <w:pPr>
              <w:rPr>
                <w:sz w:val="20"/>
                <w:szCs w:val="20"/>
              </w:rPr>
            </w:pPr>
            <w:r w:rsidRPr="00676C5B">
              <w:rPr>
                <w:sz w:val="20"/>
                <w:szCs w:val="20"/>
              </w:rPr>
              <w:t xml:space="preserve">Возвращает базовый тип </w:t>
            </w:r>
            <w:r w:rsidRPr="00676C5B">
              <w:rPr>
                <w:rStyle w:val="texample"/>
                <w:sz w:val="20"/>
                <w:szCs w:val="20"/>
              </w:rPr>
              <w:t>TypeCode</w:t>
            </w:r>
            <w:r w:rsidRPr="00676C5B">
              <w:rPr>
                <w:sz w:val="20"/>
                <w:szCs w:val="20"/>
              </w:rPr>
              <w:t xml:space="preserve"> для этого экземпляра</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rStyle w:val="texample"/>
                <w:sz w:val="20"/>
                <w:szCs w:val="20"/>
              </w:rPr>
              <w:t xml:space="preserve">GetUnderlying </w:t>
            </w:r>
          </w:p>
        </w:tc>
        <w:tc>
          <w:tcPr>
            <w:tcW w:w="0" w:type="auto"/>
            <w:shd w:val="clear" w:color="auto" w:fill="EAEAEA"/>
            <w:hideMark/>
          </w:tcPr>
          <w:p w:rsidR="004F1177" w:rsidRPr="00676C5B" w:rsidRDefault="004F1177" w:rsidP="00FC54D0">
            <w:pPr>
              <w:rPr>
                <w:sz w:val="20"/>
                <w:szCs w:val="20"/>
              </w:rPr>
            </w:pPr>
            <w:r w:rsidRPr="00676C5B">
              <w:rPr>
                <w:sz w:val="20"/>
                <w:szCs w:val="20"/>
              </w:rPr>
              <w:t>Статический. Возвращает базовый тип указанного перечисления</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rStyle w:val="texample"/>
                <w:sz w:val="20"/>
                <w:szCs w:val="20"/>
              </w:rPr>
              <w:t xml:space="preserve">GetValues </w:t>
            </w:r>
          </w:p>
        </w:tc>
        <w:tc>
          <w:tcPr>
            <w:tcW w:w="0" w:type="auto"/>
            <w:shd w:val="clear" w:color="auto" w:fill="EAEAEA"/>
            <w:hideMark/>
          </w:tcPr>
          <w:p w:rsidR="004F1177" w:rsidRPr="00676C5B" w:rsidRDefault="004F1177" w:rsidP="00FC54D0">
            <w:pPr>
              <w:rPr>
                <w:sz w:val="20"/>
                <w:szCs w:val="20"/>
              </w:rPr>
            </w:pPr>
            <w:r w:rsidRPr="00676C5B">
              <w:rPr>
                <w:sz w:val="20"/>
                <w:szCs w:val="20"/>
              </w:rPr>
              <w:t>Статический. Выводит массив значений констант в указанном перечислении</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rStyle w:val="texample"/>
                <w:sz w:val="20"/>
                <w:szCs w:val="20"/>
              </w:rPr>
              <w:t xml:space="preserve">IsDefined </w:t>
            </w:r>
          </w:p>
        </w:tc>
        <w:tc>
          <w:tcPr>
            <w:tcW w:w="0" w:type="auto"/>
            <w:shd w:val="clear" w:color="auto" w:fill="EAEAEA"/>
            <w:hideMark/>
          </w:tcPr>
          <w:p w:rsidR="004F1177" w:rsidRPr="00676C5B" w:rsidRDefault="004F1177" w:rsidP="00FC54D0">
            <w:pPr>
              <w:rPr>
                <w:sz w:val="20"/>
                <w:szCs w:val="20"/>
              </w:rPr>
            </w:pPr>
            <w:r w:rsidRPr="00676C5B">
              <w:rPr>
                <w:sz w:val="20"/>
                <w:szCs w:val="20"/>
              </w:rPr>
              <w:t>Статический. Возвращает признак наличия константы с указанным значением в заданном перечислении</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rStyle w:val="texample"/>
                <w:sz w:val="20"/>
                <w:szCs w:val="20"/>
              </w:rPr>
              <w:t>Parse</w:t>
            </w:r>
          </w:p>
        </w:tc>
        <w:tc>
          <w:tcPr>
            <w:tcW w:w="0" w:type="auto"/>
            <w:shd w:val="clear" w:color="auto" w:fill="EAEAEA"/>
            <w:hideMark/>
          </w:tcPr>
          <w:p w:rsidR="004F1177" w:rsidRPr="00676C5B" w:rsidRDefault="004F1177" w:rsidP="00FC54D0">
            <w:pPr>
              <w:rPr>
                <w:sz w:val="20"/>
                <w:szCs w:val="20"/>
              </w:rPr>
            </w:pPr>
            <w:r w:rsidRPr="00676C5B">
              <w:rPr>
                <w:sz w:val="20"/>
                <w:szCs w:val="20"/>
              </w:rPr>
              <w:t>Статический. Перегружен. Преобразует строковое представление имени или числового значения одной или нескольких перечисляемых констант в эквивалентный перечисляемый объект</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rStyle w:val="texample"/>
                <w:sz w:val="20"/>
                <w:szCs w:val="20"/>
              </w:rPr>
              <w:t>ToObject</w:t>
            </w:r>
          </w:p>
        </w:tc>
        <w:tc>
          <w:tcPr>
            <w:tcW w:w="0" w:type="auto"/>
            <w:shd w:val="clear" w:color="auto" w:fill="EAEAEA"/>
            <w:hideMark/>
          </w:tcPr>
          <w:p w:rsidR="004F1177" w:rsidRPr="00676C5B" w:rsidRDefault="004F1177" w:rsidP="00FC54D0">
            <w:pPr>
              <w:rPr>
                <w:sz w:val="20"/>
                <w:szCs w:val="20"/>
              </w:rPr>
            </w:pPr>
            <w:r w:rsidRPr="00676C5B">
              <w:rPr>
                <w:sz w:val="20"/>
                <w:szCs w:val="20"/>
              </w:rPr>
              <w:t>Статический. Перегружен. Возвращает экземпляр указанного типа перечисления, равный заданному значению</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rStyle w:val="texample"/>
                <w:sz w:val="20"/>
                <w:szCs w:val="20"/>
              </w:rPr>
              <w:t xml:space="preserve">ToString </w:t>
            </w:r>
          </w:p>
        </w:tc>
        <w:tc>
          <w:tcPr>
            <w:tcW w:w="0" w:type="auto"/>
            <w:shd w:val="clear" w:color="auto" w:fill="EAEAEA"/>
            <w:hideMark/>
          </w:tcPr>
          <w:p w:rsidR="004F1177" w:rsidRPr="00676C5B" w:rsidRDefault="004F1177" w:rsidP="00FC54D0">
            <w:pPr>
              <w:rPr>
                <w:sz w:val="20"/>
                <w:szCs w:val="20"/>
              </w:rPr>
            </w:pPr>
            <w:r w:rsidRPr="00676C5B">
              <w:rPr>
                <w:sz w:val="20"/>
                <w:szCs w:val="20"/>
              </w:rPr>
              <w:t>Перегружен. Переопределен. Преобразует значение этого экземпляра в эквивалентное ему строковое представление</w:t>
            </w:r>
          </w:p>
        </w:tc>
      </w:tr>
    </w:tbl>
    <w:p w:rsidR="004F1177" w:rsidRPr="00676C5B" w:rsidRDefault="004F1177" w:rsidP="004F1177">
      <w:pPr>
        <w:pStyle w:val="a3"/>
        <w:rPr>
          <w:sz w:val="20"/>
          <w:szCs w:val="20"/>
        </w:rPr>
      </w:pPr>
      <w:r w:rsidRPr="00676C5B">
        <w:rPr>
          <w:sz w:val="20"/>
          <w:szCs w:val="20"/>
        </w:rPr>
        <w:t>Защищенные конструкторы</w:t>
      </w:r>
    </w:p>
    <w:tbl>
      <w:tblPr>
        <w:tblW w:w="0" w:type="auto"/>
        <w:tblCellSpacing w:w="7" w:type="dxa"/>
        <w:tblCellMar>
          <w:top w:w="30" w:type="dxa"/>
          <w:left w:w="30" w:type="dxa"/>
          <w:bottom w:w="30" w:type="dxa"/>
          <w:right w:w="30" w:type="dxa"/>
        </w:tblCellMar>
        <w:tblLook w:val="04A0" w:firstRow="1" w:lastRow="0" w:firstColumn="1" w:lastColumn="0" w:noHBand="0" w:noVBand="1"/>
      </w:tblPr>
      <w:tblGrid>
        <w:gridCol w:w="1783"/>
        <w:gridCol w:w="87"/>
      </w:tblGrid>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sz w:val="20"/>
                <w:szCs w:val="20"/>
              </w:rPr>
              <w:t>Enum – конструктор</w:t>
            </w:r>
          </w:p>
        </w:tc>
        <w:tc>
          <w:tcPr>
            <w:tcW w:w="0" w:type="auto"/>
            <w:shd w:val="clear" w:color="auto" w:fill="EAEAEA"/>
            <w:hideMark/>
          </w:tcPr>
          <w:p w:rsidR="004F1177" w:rsidRPr="00676C5B" w:rsidRDefault="004F1177" w:rsidP="00FC54D0">
            <w:pPr>
              <w:rPr>
                <w:sz w:val="20"/>
                <w:szCs w:val="20"/>
              </w:rPr>
            </w:pPr>
          </w:p>
        </w:tc>
      </w:tr>
    </w:tbl>
    <w:p w:rsidR="004F1177" w:rsidRPr="00676C5B" w:rsidRDefault="004F1177" w:rsidP="004F1177">
      <w:pPr>
        <w:pStyle w:val="a3"/>
        <w:rPr>
          <w:sz w:val="20"/>
          <w:szCs w:val="20"/>
        </w:rPr>
      </w:pPr>
      <w:r w:rsidRPr="00676C5B">
        <w:rPr>
          <w:sz w:val="20"/>
          <w:szCs w:val="20"/>
        </w:rPr>
        <w:t>Защищенные методы</w:t>
      </w:r>
    </w:p>
    <w:tbl>
      <w:tblPr>
        <w:tblW w:w="0" w:type="auto"/>
        <w:tblCellSpacing w:w="7" w:type="dxa"/>
        <w:tblCellMar>
          <w:top w:w="30" w:type="dxa"/>
          <w:left w:w="30" w:type="dxa"/>
          <w:bottom w:w="30" w:type="dxa"/>
          <w:right w:w="30" w:type="dxa"/>
        </w:tblCellMar>
        <w:tblLook w:val="04A0" w:firstRow="1" w:lastRow="0" w:firstColumn="1" w:lastColumn="0" w:noHBand="0" w:noVBand="1"/>
      </w:tblPr>
      <w:tblGrid>
        <w:gridCol w:w="2178"/>
        <w:gridCol w:w="7265"/>
      </w:tblGrid>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rStyle w:val="texample"/>
                <w:sz w:val="20"/>
                <w:szCs w:val="20"/>
              </w:rPr>
              <w:t>Finalize</w:t>
            </w:r>
            <w:r w:rsidRPr="00676C5B">
              <w:rPr>
                <w:sz w:val="20"/>
                <w:szCs w:val="20"/>
              </w:rPr>
              <w:t xml:space="preserve"> (унаследовано от </w:t>
            </w:r>
            <w:r w:rsidRPr="00676C5B">
              <w:rPr>
                <w:rStyle w:val="texample"/>
                <w:sz w:val="20"/>
                <w:szCs w:val="20"/>
              </w:rPr>
              <w:t>Object</w:t>
            </w:r>
            <w:r w:rsidRPr="00676C5B">
              <w:rPr>
                <w:sz w:val="20"/>
                <w:szCs w:val="20"/>
              </w:rPr>
              <w:t xml:space="preserve"> )</w:t>
            </w:r>
          </w:p>
        </w:tc>
        <w:tc>
          <w:tcPr>
            <w:tcW w:w="0" w:type="auto"/>
            <w:shd w:val="clear" w:color="auto" w:fill="EAEAEA"/>
            <w:hideMark/>
          </w:tcPr>
          <w:p w:rsidR="004F1177" w:rsidRPr="00676C5B" w:rsidRDefault="004F1177" w:rsidP="00FC54D0">
            <w:pPr>
              <w:rPr>
                <w:sz w:val="20"/>
                <w:szCs w:val="20"/>
              </w:rPr>
            </w:pPr>
            <w:r w:rsidRPr="00676C5B">
              <w:rPr>
                <w:sz w:val="20"/>
                <w:szCs w:val="20"/>
              </w:rPr>
              <w:t xml:space="preserve">Переопределен. Позволяет объекту </w:t>
            </w:r>
            <w:r w:rsidRPr="00676C5B">
              <w:rPr>
                <w:rStyle w:val="texample"/>
                <w:sz w:val="20"/>
                <w:szCs w:val="20"/>
              </w:rPr>
              <w:t>Object</w:t>
            </w:r>
            <w:r w:rsidRPr="00676C5B">
              <w:rPr>
                <w:sz w:val="20"/>
                <w:szCs w:val="20"/>
              </w:rPr>
              <w:t xml:space="preserve"> попытаться освободить ресурсы и выполнить другие завершающие операции, перед тем как объект </w:t>
            </w:r>
            <w:r w:rsidRPr="00676C5B">
              <w:rPr>
                <w:rStyle w:val="texample"/>
                <w:sz w:val="20"/>
                <w:szCs w:val="20"/>
              </w:rPr>
              <w:t>Object</w:t>
            </w:r>
            <w:r w:rsidRPr="00676C5B">
              <w:rPr>
                <w:sz w:val="20"/>
                <w:szCs w:val="20"/>
              </w:rPr>
              <w:t xml:space="preserve"> будет уничтожен в процессе сборки мусора. В языках C# и C++ для функций финализации используется синтаксис деструктора</w:t>
            </w:r>
          </w:p>
        </w:tc>
      </w:tr>
      <w:tr w:rsidR="004F1177" w:rsidRPr="00676C5B" w:rsidTr="00FC54D0">
        <w:trPr>
          <w:tblCellSpacing w:w="7" w:type="dxa"/>
        </w:trPr>
        <w:tc>
          <w:tcPr>
            <w:tcW w:w="0" w:type="auto"/>
            <w:shd w:val="clear" w:color="auto" w:fill="EAEAEA"/>
            <w:hideMark/>
          </w:tcPr>
          <w:p w:rsidR="004F1177" w:rsidRPr="00676C5B" w:rsidRDefault="004F1177" w:rsidP="00FC54D0">
            <w:pPr>
              <w:rPr>
                <w:sz w:val="20"/>
                <w:szCs w:val="20"/>
              </w:rPr>
            </w:pPr>
            <w:r w:rsidRPr="00676C5B">
              <w:rPr>
                <w:rStyle w:val="texample"/>
                <w:sz w:val="20"/>
                <w:szCs w:val="20"/>
              </w:rPr>
              <w:t>MemberwiseClone</w:t>
            </w:r>
            <w:r w:rsidRPr="00676C5B">
              <w:rPr>
                <w:sz w:val="20"/>
                <w:szCs w:val="20"/>
              </w:rPr>
              <w:t xml:space="preserve"> (унаследовано от Object)</w:t>
            </w:r>
          </w:p>
        </w:tc>
        <w:tc>
          <w:tcPr>
            <w:tcW w:w="0" w:type="auto"/>
            <w:shd w:val="clear" w:color="auto" w:fill="EAEAEA"/>
            <w:hideMark/>
          </w:tcPr>
          <w:p w:rsidR="004F1177" w:rsidRPr="00676C5B" w:rsidRDefault="004F1177" w:rsidP="00FC54D0">
            <w:pPr>
              <w:rPr>
                <w:sz w:val="20"/>
                <w:szCs w:val="20"/>
              </w:rPr>
            </w:pPr>
            <w:r w:rsidRPr="00676C5B">
              <w:rPr>
                <w:sz w:val="20"/>
                <w:szCs w:val="20"/>
              </w:rPr>
              <w:t xml:space="preserve">Создает неполную копию текущего </w:t>
            </w:r>
            <w:r w:rsidRPr="00676C5B">
              <w:rPr>
                <w:rStyle w:val="texample"/>
                <w:sz w:val="20"/>
                <w:szCs w:val="20"/>
              </w:rPr>
              <w:t>Object</w:t>
            </w:r>
          </w:p>
        </w:tc>
      </w:tr>
    </w:tbl>
    <w:p w:rsidR="004F1177" w:rsidRPr="00676C5B" w:rsidRDefault="004F1177" w:rsidP="004F1177">
      <w:pPr>
        <w:pStyle w:val="3"/>
        <w:rPr>
          <w:sz w:val="20"/>
          <w:szCs w:val="20"/>
        </w:rPr>
      </w:pPr>
      <w:bookmarkStart w:id="18" w:name="sect21"/>
      <w:bookmarkEnd w:id="18"/>
      <w:r w:rsidRPr="00676C5B">
        <w:rPr>
          <w:sz w:val="20"/>
          <w:szCs w:val="20"/>
        </w:rPr>
        <w:lastRenderedPageBreak/>
        <w:t>Объявление переменных. Область видимости и время жизни</w:t>
      </w:r>
    </w:p>
    <w:p w:rsidR="004F1177" w:rsidRPr="00676C5B" w:rsidRDefault="004F1177" w:rsidP="004F1177">
      <w:pPr>
        <w:pStyle w:val="a3"/>
        <w:rPr>
          <w:sz w:val="20"/>
          <w:szCs w:val="20"/>
        </w:rPr>
      </w:pPr>
      <w:r w:rsidRPr="00676C5B">
        <w:rPr>
          <w:sz w:val="20"/>
          <w:szCs w:val="20"/>
        </w:rPr>
        <w:t>Любая используемая в программе сущность вводится объявлением.</w:t>
      </w:r>
    </w:p>
    <w:p w:rsidR="004F1177" w:rsidRPr="00676C5B" w:rsidRDefault="004F1177" w:rsidP="004F1177">
      <w:pPr>
        <w:pStyle w:val="a3"/>
        <w:rPr>
          <w:sz w:val="20"/>
          <w:szCs w:val="20"/>
        </w:rPr>
      </w:pPr>
      <w:r w:rsidRPr="00676C5B">
        <w:rPr>
          <w:sz w:val="20"/>
          <w:szCs w:val="20"/>
        </w:rPr>
        <w:t>Объявлению подлежат:</w:t>
      </w:r>
    </w:p>
    <w:p w:rsidR="004F1177" w:rsidRPr="00676C5B" w:rsidRDefault="004F1177" w:rsidP="004F1177">
      <w:pPr>
        <w:numPr>
          <w:ilvl w:val="0"/>
          <w:numId w:val="10"/>
        </w:numPr>
        <w:spacing w:before="100" w:beforeAutospacing="1" w:after="100" w:afterAutospacing="1" w:line="240" w:lineRule="auto"/>
        <w:rPr>
          <w:sz w:val="20"/>
          <w:szCs w:val="20"/>
        </w:rPr>
      </w:pPr>
      <w:r w:rsidRPr="00676C5B">
        <w:rPr>
          <w:sz w:val="20"/>
          <w:szCs w:val="20"/>
        </w:rPr>
        <w:t>классы и структуры. Класс (структура) может содержать вложенные объявления других классов и структур;</w:t>
      </w:r>
    </w:p>
    <w:p w:rsidR="004F1177" w:rsidRPr="00676C5B" w:rsidRDefault="004F1177" w:rsidP="004F1177">
      <w:pPr>
        <w:numPr>
          <w:ilvl w:val="0"/>
          <w:numId w:val="10"/>
        </w:numPr>
        <w:spacing w:before="100" w:beforeAutospacing="1" w:after="100" w:afterAutospacing="1" w:line="240" w:lineRule="auto"/>
        <w:rPr>
          <w:sz w:val="20"/>
          <w:szCs w:val="20"/>
        </w:rPr>
      </w:pPr>
      <w:r w:rsidRPr="00676C5B">
        <w:rPr>
          <w:sz w:val="20"/>
          <w:szCs w:val="20"/>
        </w:rPr>
        <w:t>перечисления;</w:t>
      </w:r>
    </w:p>
    <w:p w:rsidR="004F1177" w:rsidRPr="00676C5B" w:rsidRDefault="004F1177" w:rsidP="004F1177">
      <w:pPr>
        <w:numPr>
          <w:ilvl w:val="0"/>
          <w:numId w:val="10"/>
        </w:numPr>
        <w:spacing w:before="100" w:beforeAutospacing="1" w:after="100" w:afterAutospacing="1" w:line="240" w:lineRule="auto"/>
        <w:rPr>
          <w:sz w:val="20"/>
          <w:szCs w:val="20"/>
        </w:rPr>
      </w:pPr>
      <w:r w:rsidRPr="00676C5B">
        <w:rPr>
          <w:sz w:val="20"/>
          <w:szCs w:val="20"/>
        </w:rPr>
        <w:t>объекты – переменные и константы, представляющие классы и структуры. Корректное объявление объекта предполагает, что информация, содержащая характеристики объявляемого объекта, доступна транслятору;</w:t>
      </w:r>
    </w:p>
    <w:p w:rsidR="004F1177" w:rsidRPr="00676C5B" w:rsidRDefault="004F1177" w:rsidP="004F1177">
      <w:pPr>
        <w:numPr>
          <w:ilvl w:val="0"/>
          <w:numId w:val="10"/>
        </w:numPr>
        <w:spacing w:before="100" w:beforeAutospacing="1" w:after="100" w:afterAutospacing="1" w:line="240" w:lineRule="auto"/>
        <w:rPr>
          <w:sz w:val="20"/>
          <w:szCs w:val="20"/>
        </w:rPr>
      </w:pPr>
      <w:r w:rsidRPr="00676C5B">
        <w:rPr>
          <w:sz w:val="20"/>
          <w:szCs w:val="20"/>
        </w:rPr>
        <w:t>элементы перечислений – объекты, представляющие перечисления;</w:t>
      </w:r>
    </w:p>
    <w:p w:rsidR="004F1177" w:rsidRPr="00676C5B" w:rsidRDefault="004F1177" w:rsidP="004F1177">
      <w:pPr>
        <w:numPr>
          <w:ilvl w:val="0"/>
          <w:numId w:val="10"/>
        </w:numPr>
        <w:spacing w:before="100" w:beforeAutospacing="1" w:after="100" w:afterAutospacing="1" w:line="240" w:lineRule="auto"/>
        <w:rPr>
          <w:sz w:val="20"/>
          <w:szCs w:val="20"/>
        </w:rPr>
      </w:pPr>
      <w:r w:rsidRPr="00676C5B">
        <w:rPr>
          <w:sz w:val="20"/>
          <w:szCs w:val="20"/>
        </w:rPr>
        <w:t>конструкторы классов и методы (функции) – члены классов (в том числе и специальные).</w:t>
      </w:r>
    </w:p>
    <w:p w:rsidR="004F1177" w:rsidRPr="00676C5B" w:rsidRDefault="004F1177" w:rsidP="004F1177">
      <w:pPr>
        <w:pStyle w:val="a3"/>
        <w:rPr>
          <w:sz w:val="20"/>
          <w:szCs w:val="20"/>
        </w:rPr>
      </w:pPr>
      <w:r w:rsidRPr="00676C5B">
        <w:rPr>
          <w:sz w:val="20"/>
          <w:szCs w:val="20"/>
        </w:rPr>
        <w:t>Объявляемой сущности присваивается имя. Обращение к ранее объявленным сущностям в программе обеспечивается различными вариантами имен. Имена в программе повсюду, и главная проблема заключается в том, чтобы не допустить неоднозначности при обращении из разных мест программы к классам, членам классов, перечислениям, переменным и константам.</w:t>
      </w:r>
    </w:p>
    <w:p w:rsidR="004F1177" w:rsidRPr="00676C5B" w:rsidRDefault="004F1177" w:rsidP="004F1177">
      <w:pPr>
        <w:pStyle w:val="a3"/>
        <w:rPr>
          <w:sz w:val="20"/>
          <w:szCs w:val="20"/>
        </w:rPr>
      </w:pPr>
      <w:r w:rsidRPr="00676C5B">
        <w:rPr>
          <w:sz w:val="20"/>
          <w:szCs w:val="20"/>
        </w:rPr>
        <w:t>Конфликта имен (проблемы с обращением к одноименным объектам) позволяет избежать принятая в языке дисциплина именования. В каждом языке программирования она своя.</w:t>
      </w:r>
    </w:p>
    <w:p w:rsidR="004F1177" w:rsidRPr="00676C5B" w:rsidRDefault="004F1177" w:rsidP="004F1177">
      <w:pPr>
        <w:pStyle w:val="a3"/>
        <w:rPr>
          <w:sz w:val="20"/>
          <w:szCs w:val="20"/>
        </w:rPr>
      </w:pPr>
      <w:r w:rsidRPr="00676C5B">
        <w:rPr>
          <w:sz w:val="20"/>
          <w:szCs w:val="20"/>
        </w:rPr>
        <w:t>Избежать конфликта имен в C# позволяет такая синтаксическая конструкция, как блок операторов. Блок – это множество предложений (возможно пустое), заключенное в фигурные скобки.</w:t>
      </w:r>
    </w:p>
    <w:p w:rsidR="004F1177" w:rsidRPr="00676C5B" w:rsidRDefault="004F1177" w:rsidP="004F1177">
      <w:pPr>
        <w:pStyle w:val="a3"/>
        <w:rPr>
          <w:sz w:val="20"/>
          <w:szCs w:val="20"/>
        </w:rPr>
      </w:pPr>
      <w:r w:rsidRPr="00676C5B">
        <w:rPr>
          <w:sz w:val="20"/>
          <w:szCs w:val="20"/>
        </w:rPr>
        <w:t>Различается несколько категорий блоков:</w:t>
      </w:r>
    </w:p>
    <w:p w:rsidR="004F1177" w:rsidRPr="00676C5B" w:rsidRDefault="004F1177" w:rsidP="004F1177">
      <w:pPr>
        <w:numPr>
          <w:ilvl w:val="0"/>
          <w:numId w:val="11"/>
        </w:numPr>
        <w:spacing w:before="100" w:beforeAutospacing="1" w:after="100" w:afterAutospacing="1" w:line="240" w:lineRule="auto"/>
        <w:rPr>
          <w:sz w:val="20"/>
          <w:szCs w:val="20"/>
        </w:rPr>
      </w:pPr>
      <w:r w:rsidRPr="00676C5B">
        <w:rPr>
          <w:sz w:val="20"/>
          <w:szCs w:val="20"/>
        </w:rPr>
        <w:t>Тело класса (структуры). Место объявления членов класса.</w:t>
      </w:r>
    </w:p>
    <w:p w:rsidR="004F1177" w:rsidRPr="00676C5B" w:rsidRDefault="004F1177" w:rsidP="004F1177">
      <w:pPr>
        <w:numPr>
          <w:ilvl w:val="0"/>
          <w:numId w:val="11"/>
        </w:numPr>
        <w:spacing w:before="100" w:beforeAutospacing="1" w:after="100" w:afterAutospacing="1" w:line="240" w:lineRule="auto"/>
        <w:rPr>
          <w:sz w:val="20"/>
          <w:szCs w:val="20"/>
        </w:rPr>
      </w:pPr>
      <w:r w:rsidRPr="00676C5B">
        <w:rPr>
          <w:sz w:val="20"/>
          <w:szCs w:val="20"/>
        </w:rPr>
        <w:t>Тело метода. Место расположения операторов метода.</w:t>
      </w:r>
    </w:p>
    <w:p w:rsidR="004F1177" w:rsidRPr="00676C5B" w:rsidRDefault="004F1177" w:rsidP="004F1177">
      <w:pPr>
        <w:numPr>
          <w:ilvl w:val="0"/>
          <w:numId w:val="11"/>
        </w:numPr>
        <w:spacing w:before="100" w:beforeAutospacing="1" w:after="100" w:afterAutospacing="1" w:line="240" w:lineRule="auto"/>
        <w:rPr>
          <w:sz w:val="20"/>
          <w:szCs w:val="20"/>
        </w:rPr>
      </w:pPr>
      <w:r w:rsidRPr="00676C5B">
        <w:rPr>
          <w:sz w:val="20"/>
          <w:szCs w:val="20"/>
        </w:rPr>
        <w:t>Блок в теле метода.</w:t>
      </w:r>
    </w:p>
    <w:p w:rsidR="004F1177" w:rsidRPr="00676C5B" w:rsidRDefault="004F1177" w:rsidP="004F1177">
      <w:pPr>
        <w:pStyle w:val="a3"/>
        <w:rPr>
          <w:sz w:val="20"/>
          <w:szCs w:val="20"/>
        </w:rPr>
      </w:pPr>
      <w:r w:rsidRPr="00676C5B">
        <w:rPr>
          <w:sz w:val="20"/>
          <w:szCs w:val="20"/>
        </w:rPr>
        <w:t>Переменные можно объявлять в любом месте блока. Точка объявления переменной в буквальном смысле соответствует месту ее создания. Обращение к объявляемой сущности (переменной или константе) "выше" точки ее объявления лишено смысла.</w:t>
      </w:r>
    </w:p>
    <w:p w:rsidR="004F1177" w:rsidRPr="00676C5B" w:rsidRDefault="004F1177" w:rsidP="004F1177">
      <w:pPr>
        <w:pStyle w:val="a3"/>
        <w:rPr>
          <w:sz w:val="20"/>
          <w:szCs w:val="20"/>
        </w:rPr>
      </w:pPr>
      <w:r w:rsidRPr="00676C5B">
        <w:rPr>
          <w:sz w:val="20"/>
          <w:szCs w:val="20"/>
        </w:rPr>
        <w:t>Новый блок – новая область видимости. Объекты, объявляемые во внутренних блоках, не видны во внешних блоках. Объекты, объявленные в методе и во внешних блоках, видны и во внутренних блоках. Одноименные объекты во вложенных областях конфликтуют.</w:t>
      </w:r>
    </w:p>
    <w:p w:rsidR="004F1177" w:rsidRPr="00676C5B" w:rsidRDefault="004F1177" w:rsidP="004F1177">
      <w:pPr>
        <w:pStyle w:val="a3"/>
        <w:rPr>
          <w:sz w:val="20"/>
          <w:szCs w:val="20"/>
        </w:rPr>
      </w:pPr>
      <w:r w:rsidRPr="00676C5B">
        <w:rPr>
          <w:sz w:val="20"/>
          <w:szCs w:val="20"/>
        </w:rPr>
        <w:t>Объекты, объявляемые в блоках одного уровня вложенности в методе, не видны друг для друга. Конфликта имен не происходит.</w:t>
      </w:r>
    </w:p>
    <w:p w:rsidR="004F1177" w:rsidRPr="00676C5B" w:rsidRDefault="004F1177" w:rsidP="004F1177">
      <w:pPr>
        <w:pStyle w:val="a3"/>
        <w:rPr>
          <w:sz w:val="20"/>
          <w:szCs w:val="20"/>
        </w:rPr>
      </w:pPr>
      <w:r w:rsidRPr="00676C5B">
        <w:rPr>
          <w:sz w:val="20"/>
          <w:szCs w:val="20"/>
        </w:rPr>
        <w:t>В теле класса не допускается объявления одноименных данных-членов. Нарушение этого правила приводит к неоднозначности.</w:t>
      </w:r>
    </w:p>
    <w:p w:rsidR="004F1177" w:rsidRPr="00676C5B" w:rsidRDefault="004F1177" w:rsidP="004F1177">
      <w:pPr>
        <w:pStyle w:val="a3"/>
        <w:rPr>
          <w:sz w:val="20"/>
          <w:szCs w:val="20"/>
        </w:rPr>
      </w:pPr>
      <w:r w:rsidRPr="00676C5B">
        <w:rPr>
          <w:sz w:val="20"/>
          <w:szCs w:val="20"/>
        </w:rPr>
        <w:t>В теле класса не допускается объявления одноименных функций — членов (методов класса) с пустыми списками параметров. Также не допускаются объявления одноименных функций — членов (методов класса) со списками параметров, у которых совпадают типы параметров.</w:t>
      </w:r>
    </w:p>
    <w:p w:rsidR="004F1177" w:rsidRPr="00676C5B" w:rsidRDefault="004F1177" w:rsidP="004F1177">
      <w:pPr>
        <w:pStyle w:val="a3"/>
        <w:rPr>
          <w:sz w:val="20"/>
          <w:szCs w:val="20"/>
        </w:rPr>
      </w:pPr>
      <w:r w:rsidRPr="00676C5B">
        <w:rPr>
          <w:sz w:val="20"/>
          <w:szCs w:val="20"/>
        </w:rPr>
        <w:t>В списках параметров имена параметров не важны. Важно, что выражение вызова метода в этом случае будет неоднозначным.</w:t>
      </w:r>
    </w:p>
    <w:p w:rsidR="004F1177" w:rsidRPr="00676C5B" w:rsidRDefault="004F1177" w:rsidP="004F1177">
      <w:pPr>
        <w:pStyle w:val="a3"/>
        <w:rPr>
          <w:sz w:val="20"/>
          <w:szCs w:val="20"/>
        </w:rPr>
      </w:pPr>
      <w:r w:rsidRPr="00676C5B">
        <w:rPr>
          <w:sz w:val="20"/>
          <w:szCs w:val="20"/>
        </w:rPr>
        <w:t>Имена данных — членов класса не конфликтуют с одноименными переменными, объявляемыми в теле методов, поскольку в теле метода обращение к членам класса обеспечивается выражениями с операцией доступа, и никакого конфликта в принципе быть не может.</w:t>
      </w:r>
    </w:p>
    <w:p w:rsidR="004F1177" w:rsidRPr="00676C5B" w:rsidRDefault="004F1177" w:rsidP="004F1177">
      <w:pPr>
        <w:pStyle w:val="a3"/>
        <w:rPr>
          <w:sz w:val="20"/>
          <w:szCs w:val="20"/>
        </w:rPr>
      </w:pPr>
      <w:r w:rsidRPr="00676C5B">
        <w:rPr>
          <w:sz w:val="20"/>
          <w:szCs w:val="20"/>
        </w:rPr>
        <w:lastRenderedPageBreak/>
        <w:t>Ниже приводится простой программный код, отражающий особенности принятой в C# концепции областей видимости.</w:t>
      </w:r>
    </w:p>
    <w:p w:rsidR="004F1177" w:rsidRPr="00676C5B" w:rsidRDefault="004F1177" w:rsidP="004F1177">
      <w:pPr>
        <w:pStyle w:val="HTML"/>
        <w:rPr>
          <w:lang w:val="en-US"/>
        </w:rPr>
      </w:pPr>
      <w:bookmarkStart w:id="19" w:name="example.2.2"/>
      <w:bookmarkEnd w:id="19"/>
      <w:r w:rsidRPr="00676C5B">
        <w:rPr>
          <w:lang w:val="en-US"/>
        </w:rPr>
        <w:t>using System;</w:t>
      </w:r>
    </w:p>
    <w:p w:rsidR="004F1177" w:rsidRPr="00676C5B" w:rsidRDefault="004F1177" w:rsidP="004F1177">
      <w:pPr>
        <w:pStyle w:val="HTML"/>
        <w:rPr>
          <w:lang w:val="en-US"/>
        </w:rPr>
      </w:pPr>
      <w:r w:rsidRPr="00676C5B">
        <w:rPr>
          <w:lang w:val="en-US"/>
        </w:rPr>
        <w:t>class Class1</w:t>
      </w:r>
    </w:p>
    <w:p w:rsidR="004F1177" w:rsidRPr="00676C5B" w:rsidRDefault="004F1177" w:rsidP="004F1177">
      <w:pPr>
        <w:pStyle w:val="HTML"/>
        <w:rPr>
          <w:lang w:val="en-US"/>
        </w:rPr>
      </w:pPr>
      <w:r w:rsidRPr="00676C5B">
        <w:rPr>
          <w:lang w:val="en-US"/>
        </w:rPr>
        <w:t>{</w:t>
      </w:r>
    </w:p>
    <w:p w:rsidR="004F1177" w:rsidRPr="00676C5B" w:rsidRDefault="004F1177" w:rsidP="004F1177">
      <w:pPr>
        <w:pStyle w:val="HTML"/>
        <w:rPr>
          <w:lang w:val="en-US"/>
        </w:rPr>
      </w:pPr>
      <w:r w:rsidRPr="00676C5B">
        <w:rPr>
          <w:lang w:val="en-US"/>
        </w:rPr>
        <w:t>static int s;</w:t>
      </w:r>
    </w:p>
    <w:p w:rsidR="004F1177" w:rsidRPr="00676C5B" w:rsidRDefault="004F1177" w:rsidP="004F1177">
      <w:pPr>
        <w:pStyle w:val="HTML"/>
        <w:rPr>
          <w:lang w:val="en-US"/>
        </w:rPr>
      </w:pPr>
    </w:p>
    <w:p w:rsidR="004F1177" w:rsidRPr="00676C5B" w:rsidRDefault="004F1177" w:rsidP="004F1177">
      <w:pPr>
        <w:pStyle w:val="HTML"/>
        <w:rPr>
          <w:lang w:val="en-US"/>
        </w:rPr>
      </w:pPr>
      <w:r w:rsidRPr="00676C5B">
        <w:rPr>
          <w:lang w:val="en-US"/>
        </w:rPr>
        <w:t>static void Main(string[] args)</w:t>
      </w:r>
    </w:p>
    <w:p w:rsidR="004F1177" w:rsidRPr="00676C5B" w:rsidRDefault="004F1177" w:rsidP="004F1177">
      <w:pPr>
        <w:pStyle w:val="HTML"/>
        <w:rPr>
          <w:lang w:val="en-US"/>
        </w:rPr>
      </w:pPr>
      <w:r w:rsidRPr="00676C5B">
        <w:rPr>
          <w:lang w:val="en-US"/>
        </w:rPr>
        <w:t xml:space="preserve"> {</w:t>
      </w:r>
    </w:p>
    <w:p w:rsidR="004F1177" w:rsidRPr="00676C5B" w:rsidRDefault="004F1177" w:rsidP="004F1177">
      <w:pPr>
        <w:pStyle w:val="HTML"/>
        <w:rPr>
          <w:lang w:val="en-US"/>
        </w:rPr>
      </w:pPr>
      <w:r w:rsidRPr="00676C5B">
        <w:rPr>
          <w:lang w:val="en-US"/>
        </w:rPr>
        <w:t>{int s;}</w:t>
      </w:r>
    </w:p>
    <w:p w:rsidR="004F1177" w:rsidRPr="00676C5B" w:rsidRDefault="004F1177" w:rsidP="004F1177">
      <w:pPr>
        <w:pStyle w:val="HTML"/>
        <w:rPr>
          <w:lang w:val="en-US"/>
        </w:rPr>
      </w:pPr>
      <w:r w:rsidRPr="00676C5B">
        <w:rPr>
          <w:lang w:val="en-US"/>
        </w:rPr>
        <w:t>{int s;}</w:t>
      </w:r>
    </w:p>
    <w:p w:rsidR="004F1177" w:rsidRPr="00676C5B" w:rsidRDefault="004F1177" w:rsidP="004F1177">
      <w:pPr>
        <w:pStyle w:val="HTML"/>
        <w:rPr>
          <w:lang w:val="en-US"/>
        </w:rPr>
      </w:pPr>
      <w:r w:rsidRPr="00676C5B">
        <w:rPr>
          <w:lang w:val="en-US"/>
        </w:rPr>
        <w:t xml:space="preserve"> </w:t>
      </w:r>
    </w:p>
    <w:p w:rsidR="004F1177" w:rsidRPr="00676C5B" w:rsidRDefault="004F1177" w:rsidP="004F1177">
      <w:pPr>
        <w:pStyle w:val="HTML"/>
        <w:rPr>
          <w:lang w:val="en-US"/>
        </w:rPr>
      </w:pPr>
      <w:r w:rsidRPr="00676C5B">
        <w:rPr>
          <w:lang w:val="en-US"/>
        </w:rPr>
        <w:t xml:space="preserve"> {</w:t>
      </w:r>
    </w:p>
    <w:p w:rsidR="004F1177" w:rsidRPr="00676C5B" w:rsidRDefault="004F1177" w:rsidP="004F1177">
      <w:pPr>
        <w:pStyle w:val="HTML"/>
        <w:rPr>
          <w:lang w:val="en-US"/>
        </w:rPr>
      </w:pPr>
      <w:r w:rsidRPr="00676C5B">
        <w:rPr>
          <w:lang w:val="en-US"/>
        </w:rPr>
        <w:t xml:space="preserve">Class1.s = 100; // </w:t>
      </w:r>
      <w:r w:rsidRPr="00676C5B">
        <w:t>Классифицированное</w:t>
      </w:r>
      <w:r w:rsidRPr="00676C5B">
        <w:rPr>
          <w:lang w:val="en-US"/>
        </w:rPr>
        <w:t xml:space="preserve"> </w:t>
      </w:r>
      <w:r w:rsidRPr="00676C5B">
        <w:t>имя</w:t>
      </w:r>
      <w:r w:rsidRPr="00676C5B">
        <w:rPr>
          <w:lang w:val="en-US"/>
        </w:rPr>
        <w:t>!</w:t>
      </w:r>
    </w:p>
    <w:p w:rsidR="004F1177" w:rsidRPr="00676C5B" w:rsidRDefault="004F1177" w:rsidP="004F1177">
      <w:pPr>
        <w:pStyle w:val="HTML"/>
        <w:rPr>
          <w:lang w:val="en-US"/>
        </w:rPr>
      </w:pPr>
      <w:r w:rsidRPr="00676C5B">
        <w:rPr>
          <w:lang w:val="en-US"/>
        </w:rPr>
        <w:t>int s;</w:t>
      </w:r>
    </w:p>
    <w:p w:rsidR="004F1177" w:rsidRPr="00676C5B" w:rsidRDefault="004F1177" w:rsidP="004F1177">
      <w:pPr>
        <w:pStyle w:val="HTML"/>
        <w:rPr>
          <w:lang w:val="en-US"/>
        </w:rPr>
      </w:pPr>
      <w:r w:rsidRPr="00676C5B">
        <w:rPr>
          <w:lang w:val="en-US"/>
        </w:rPr>
        <w:t xml:space="preserve"> {</w:t>
      </w:r>
    </w:p>
    <w:p w:rsidR="004F1177" w:rsidRPr="00676C5B" w:rsidRDefault="004F1177" w:rsidP="004F1177">
      <w:pPr>
        <w:pStyle w:val="HTML"/>
        <w:rPr>
          <w:lang w:val="en-US"/>
        </w:rPr>
      </w:pPr>
      <w:r w:rsidRPr="00676C5B">
        <w:rPr>
          <w:lang w:val="en-US"/>
        </w:rPr>
        <w:t xml:space="preserve">//int s; </w:t>
      </w:r>
    </w:p>
    <w:p w:rsidR="004F1177" w:rsidRPr="00676C5B" w:rsidRDefault="004F1177" w:rsidP="004F1177">
      <w:pPr>
        <w:pStyle w:val="HTML"/>
        <w:rPr>
          <w:lang w:val="en-US"/>
        </w:rPr>
      </w:pPr>
      <w:r w:rsidRPr="00676C5B">
        <w:rPr>
          <w:lang w:val="en-US"/>
        </w:rPr>
        <w:t xml:space="preserve"> }</w:t>
      </w:r>
    </w:p>
    <w:p w:rsidR="004F1177" w:rsidRPr="00676C5B" w:rsidRDefault="004F1177" w:rsidP="004F1177">
      <w:pPr>
        <w:pStyle w:val="HTML"/>
        <w:rPr>
          <w:lang w:val="en-US"/>
        </w:rPr>
      </w:pPr>
      <w:r w:rsidRPr="00676C5B">
        <w:rPr>
          <w:lang w:val="en-US"/>
        </w:rPr>
        <w:t xml:space="preserve"> }</w:t>
      </w:r>
    </w:p>
    <w:p w:rsidR="004F1177" w:rsidRPr="00676C5B" w:rsidRDefault="004F1177" w:rsidP="004F1177">
      <w:pPr>
        <w:pStyle w:val="HTML"/>
        <w:rPr>
          <w:lang w:val="en-US"/>
        </w:rPr>
      </w:pPr>
    </w:p>
    <w:p w:rsidR="004F1177" w:rsidRPr="00676C5B" w:rsidRDefault="004F1177" w:rsidP="004F1177">
      <w:pPr>
        <w:pStyle w:val="HTML"/>
        <w:rPr>
          <w:lang w:val="en-US"/>
        </w:rPr>
      </w:pPr>
      <w:r w:rsidRPr="00676C5B">
        <w:rPr>
          <w:lang w:val="en-US"/>
        </w:rPr>
        <w:t>System.Int32 z = new int();</w:t>
      </w:r>
    </w:p>
    <w:p w:rsidR="004F1177" w:rsidRPr="00676C5B" w:rsidRDefault="004F1177" w:rsidP="004F1177">
      <w:pPr>
        <w:pStyle w:val="HTML"/>
        <w:rPr>
          <w:lang w:val="en-US"/>
        </w:rPr>
      </w:pPr>
      <w:r w:rsidRPr="00676C5B">
        <w:rPr>
          <w:lang w:val="en-US"/>
        </w:rPr>
        <w:t>char a = (char)41;</w:t>
      </w:r>
    </w:p>
    <w:p w:rsidR="004F1177" w:rsidRPr="00676C5B" w:rsidRDefault="004F1177" w:rsidP="004F1177">
      <w:pPr>
        <w:pStyle w:val="HTML"/>
        <w:rPr>
          <w:lang w:val="en-US"/>
        </w:rPr>
      </w:pPr>
      <w:r w:rsidRPr="00676C5B">
        <w:rPr>
          <w:lang w:val="en-US"/>
        </w:rPr>
        <w:t>char b = 'X';</w:t>
      </w:r>
    </w:p>
    <w:p w:rsidR="004F1177" w:rsidRPr="00676C5B" w:rsidRDefault="004F1177" w:rsidP="004F1177">
      <w:pPr>
        <w:pStyle w:val="HTML"/>
        <w:rPr>
          <w:lang w:val="en-US"/>
        </w:rPr>
      </w:pPr>
      <w:r w:rsidRPr="00676C5B">
        <w:rPr>
          <w:lang w:val="en-US"/>
        </w:rPr>
        <w:t>Console.WriteLine("{0} {1}",a,b);</w:t>
      </w:r>
    </w:p>
    <w:p w:rsidR="004F1177" w:rsidRPr="00676C5B" w:rsidRDefault="004F1177" w:rsidP="004F1177">
      <w:pPr>
        <w:pStyle w:val="HTML"/>
        <w:rPr>
          <w:lang w:val="en-US"/>
        </w:rPr>
      </w:pPr>
      <w:r w:rsidRPr="00676C5B">
        <w:rPr>
          <w:lang w:val="en-US"/>
        </w:rPr>
        <w:t xml:space="preserve"> }</w:t>
      </w:r>
    </w:p>
    <w:p w:rsidR="004F1177" w:rsidRPr="00676C5B" w:rsidRDefault="004F1177" w:rsidP="004F1177">
      <w:pPr>
        <w:pStyle w:val="HTML"/>
        <w:rPr>
          <w:lang w:val="en-US"/>
        </w:rPr>
      </w:pPr>
    </w:p>
    <w:p w:rsidR="004F1177" w:rsidRPr="00676C5B" w:rsidRDefault="004F1177" w:rsidP="004F1177">
      <w:pPr>
        <w:pStyle w:val="HTML"/>
        <w:rPr>
          <w:lang w:val="en-US"/>
        </w:rPr>
      </w:pPr>
      <w:r w:rsidRPr="00676C5B">
        <w:rPr>
          <w:lang w:val="en-US"/>
        </w:rPr>
        <w:t>//void QQQ(int q0)</w:t>
      </w:r>
    </w:p>
    <w:p w:rsidR="004F1177" w:rsidRPr="00676C5B" w:rsidRDefault="004F1177" w:rsidP="004F1177">
      <w:pPr>
        <w:pStyle w:val="HTML"/>
        <w:rPr>
          <w:lang w:val="en-US"/>
        </w:rPr>
      </w:pPr>
      <w:r w:rsidRPr="00676C5B">
        <w:rPr>
          <w:lang w:val="en-US"/>
        </w:rPr>
        <w:t xml:space="preserve">//{ </w:t>
      </w:r>
    </w:p>
    <w:p w:rsidR="004F1177" w:rsidRPr="00676C5B" w:rsidRDefault="004F1177" w:rsidP="004F1177">
      <w:pPr>
        <w:pStyle w:val="HTML"/>
        <w:rPr>
          <w:lang w:val="en-US"/>
        </w:rPr>
      </w:pPr>
      <w:r w:rsidRPr="00676C5B">
        <w:rPr>
          <w:lang w:val="en-US"/>
        </w:rPr>
        <w:t>//Class1.s = 10;</w:t>
      </w:r>
    </w:p>
    <w:p w:rsidR="004F1177" w:rsidRPr="00676C5B" w:rsidRDefault="004F1177" w:rsidP="004F1177">
      <w:pPr>
        <w:pStyle w:val="HTML"/>
        <w:rPr>
          <w:lang w:val="en-US"/>
        </w:rPr>
      </w:pPr>
      <w:r w:rsidRPr="00676C5B">
        <w:rPr>
          <w:lang w:val="en-US"/>
        </w:rPr>
        <w:t>//int s;</w:t>
      </w:r>
    </w:p>
    <w:p w:rsidR="004F1177" w:rsidRPr="00676C5B" w:rsidRDefault="004F1177" w:rsidP="004F1177">
      <w:pPr>
        <w:pStyle w:val="HTML"/>
        <w:rPr>
          <w:lang w:val="en-US"/>
        </w:rPr>
      </w:pPr>
      <w:r w:rsidRPr="00676C5B">
        <w:rPr>
          <w:lang w:val="en-US"/>
        </w:rPr>
        <w:t xml:space="preserve">//} </w:t>
      </w:r>
    </w:p>
    <w:p w:rsidR="004F1177" w:rsidRPr="00676C5B" w:rsidRDefault="004F1177" w:rsidP="004F1177">
      <w:pPr>
        <w:pStyle w:val="HTML"/>
        <w:rPr>
          <w:lang w:val="en-US"/>
        </w:rPr>
      </w:pPr>
    </w:p>
    <w:p w:rsidR="004F1177" w:rsidRPr="00676C5B" w:rsidRDefault="004F1177" w:rsidP="004F1177">
      <w:pPr>
        <w:pStyle w:val="HTML"/>
        <w:rPr>
          <w:lang w:val="en-US"/>
        </w:rPr>
      </w:pPr>
      <w:r w:rsidRPr="00676C5B">
        <w:rPr>
          <w:lang w:val="en-US"/>
        </w:rPr>
        <w:t>//void QQQ(int q1)</w:t>
      </w:r>
    </w:p>
    <w:p w:rsidR="004F1177" w:rsidRPr="00676C5B" w:rsidRDefault="004F1177" w:rsidP="004F1177">
      <w:pPr>
        <w:pStyle w:val="HTML"/>
        <w:rPr>
          <w:lang w:val="en-US"/>
        </w:rPr>
      </w:pPr>
      <w:r w:rsidRPr="00676C5B">
        <w:rPr>
          <w:lang w:val="en-US"/>
        </w:rPr>
        <w:t xml:space="preserve">//{ </w:t>
      </w:r>
    </w:p>
    <w:p w:rsidR="004F1177" w:rsidRPr="00676C5B" w:rsidRDefault="004F1177" w:rsidP="004F1177">
      <w:pPr>
        <w:pStyle w:val="HTML"/>
        <w:rPr>
          <w:lang w:val="en-US"/>
        </w:rPr>
      </w:pPr>
      <w:r w:rsidRPr="00676C5B">
        <w:rPr>
          <w:lang w:val="en-US"/>
        </w:rPr>
        <w:t>//Class1.s = 10;</w:t>
      </w:r>
    </w:p>
    <w:p w:rsidR="004F1177" w:rsidRPr="00676C5B" w:rsidRDefault="004F1177" w:rsidP="004F1177">
      <w:pPr>
        <w:pStyle w:val="HTML"/>
        <w:rPr>
          <w:lang w:val="en-US"/>
        </w:rPr>
      </w:pPr>
      <w:r w:rsidRPr="00676C5B">
        <w:rPr>
          <w:lang w:val="en-US"/>
        </w:rPr>
        <w:t>//int s;</w:t>
      </w:r>
    </w:p>
    <w:p w:rsidR="004F1177" w:rsidRPr="00676C5B" w:rsidRDefault="004F1177" w:rsidP="004F1177">
      <w:pPr>
        <w:pStyle w:val="HTML"/>
        <w:rPr>
          <w:lang w:val="en-US"/>
        </w:rPr>
      </w:pPr>
      <w:r w:rsidRPr="00676C5B">
        <w:rPr>
          <w:lang w:val="en-US"/>
        </w:rPr>
        <w:t xml:space="preserve">//} </w:t>
      </w:r>
    </w:p>
    <w:p w:rsidR="004F1177" w:rsidRPr="00676C5B" w:rsidRDefault="004F1177" w:rsidP="004F1177">
      <w:pPr>
        <w:pStyle w:val="HTML"/>
        <w:rPr>
          <w:lang w:val="en-US"/>
        </w:rPr>
      </w:pPr>
    </w:p>
    <w:p w:rsidR="004F1177" w:rsidRPr="00676C5B" w:rsidRDefault="004F1177" w:rsidP="004F1177">
      <w:pPr>
        <w:pStyle w:val="HTML"/>
        <w:rPr>
          <w:lang w:val="en-US"/>
        </w:rPr>
      </w:pPr>
      <w:r w:rsidRPr="00676C5B">
        <w:rPr>
          <w:lang w:val="en-US"/>
        </w:rPr>
        <w:t>int QQQ(int q2)</w:t>
      </w:r>
    </w:p>
    <w:p w:rsidR="004F1177" w:rsidRPr="004F1177" w:rsidRDefault="004F1177" w:rsidP="004F1177">
      <w:pPr>
        <w:pStyle w:val="HTML"/>
        <w:rPr>
          <w:lang w:val="en-US"/>
        </w:rPr>
      </w:pPr>
      <w:r w:rsidRPr="004F1177">
        <w:rPr>
          <w:lang w:val="en-US"/>
        </w:rPr>
        <w:t xml:space="preserve">{ </w:t>
      </w:r>
    </w:p>
    <w:p w:rsidR="004F1177" w:rsidRPr="004F1177" w:rsidRDefault="004F1177" w:rsidP="004F1177">
      <w:pPr>
        <w:pStyle w:val="HTML"/>
        <w:rPr>
          <w:lang w:val="en-US"/>
        </w:rPr>
      </w:pPr>
      <w:r w:rsidRPr="004F1177">
        <w:rPr>
          <w:lang w:val="en-US"/>
        </w:rPr>
        <w:t>Class1.s = 10;</w:t>
      </w:r>
    </w:p>
    <w:p w:rsidR="004F1177" w:rsidRPr="00676C5B" w:rsidRDefault="004F1177" w:rsidP="004F1177">
      <w:pPr>
        <w:pStyle w:val="HTML"/>
        <w:rPr>
          <w:lang w:val="en-US"/>
        </w:rPr>
      </w:pPr>
      <w:r w:rsidRPr="00676C5B">
        <w:rPr>
          <w:lang w:val="en-US"/>
        </w:rPr>
        <w:t>int s;</w:t>
      </w:r>
    </w:p>
    <w:p w:rsidR="004F1177" w:rsidRPr="00676C5B" w:rsidRDefault="004F1177" w:rsidP="004F1177">
      <w:pPr>
        <w:pStyle w:val="HTML"/>
        <w:rPr>
          <w:lang w:val="en-US"/>
        </w:rPr>
      </w:pPr>
      <w:r w:rsidRPr="00676C5B">
        <w:rPr>
          <w:lang w:val="en-US"/>
        </w:rPr>
        <w:t>return 0;</w:t>
      </w:r>
    </w:p>
    <w:p w:rsidR="004F1177" w:rsidRPr="00676C5B" w:rsidRDefault="004F1177" w:rsidP="004F1177">
      <w:pPr>
        <w:pStyle w:val="HTML"/>
        <w:rPr>
          <w:lang w:val="en-US"/>
        </w:rPr>
      </w:pPr>
      <w:r w:rsidRPr="00676C5B">
        <w:rPr>
          <w:lang w:val="en-US"/>
        </w:rPr>
        <w:t xml:space="preserve">} </w:t>
      </w:r>
    </w:p>
    <w:p w:rsidR="004F1177" w:rsidRPr="00676C5B" w:rsidRDefault="004F1177" w:rsidP="004F1177">
      <w:pPr>
        <w:pStyle w:val="HTML"/>
        <w:rPr>
          <w:lang w:val="en-US"/>
        </w:rPr>
      </w:pPr>
    </w:p>
    <w:p w:rsidR="004F1177" w:rsidRPr="00676C5B" w:rsidRDefault="004F1177" w:rsidP="004F1177">
      <w:pPr>
        <w:pStyle w:val="HTML"/>
        <w:rPr>
          <w:lang w:val="en-US"/>
        </w:rPr>
      </w:pPr>
      <w:r w:rsidRPr="00676C5B">
        <w:rPr>
          <w:lang w:val="en-US"/>
        </w:rPr>
        <w:t>int QQQ(int q2, int q3)</w:t>
      </w:r>
    </w:p>
    <w:p w:rsidR="004F1177" w:rsidRPr="00676C5B" w:rsidRDefault="004F1177" w:rsidP="004F1177">
      <w:pPr>
        <w:pStyle w:val="HTML"/>
        <w:rPr>
          <w:lang w:val="en-US"/>
        </w:rPr>
      </w:pPr>
      <w:r w:rsidRPr="00676C5B">
        <w:rPr>
          <w:lang w:val="en-US"/>
        </w:rPr>
        <w:t xml:space="preserve">{ </w:t>
      </w:r>
    </w:p>
    <w:p w:rsidR="004F1177" w:rsidRPr="00676C5B" w:rsidRDefault="004F1177" w:rsidP="004F1177">
      <w:pPr>
        <w:pStyle w:val="HTML"/>
        <w:rPr>
          <w:lang w:val="en-US"/>
        </w:rPr>
      </w:pPr>
      <w:r w:rsidRPr="00676C5B">
        <w:rPr>
          <w:lang w:val="en-US"/>
        </w:rPr>
        <w:t>//s = 100;</w:t>
      </w:r>
      <w:r w:rsidRPr="00676C5B">
        <w:rPr>
          <w:lang w:val="en-US"/>
        </w:rPr>
        <w:tab/>
      </w:r>
    </w:p>
    <w:p w:rsidR="004F1177" w:rsidRPr="00676C5B" w:rsidRDefault="004F1177" w:rsidP="004F1177">
      <w:pPr>
        <w:pStyle w:val="HTML"/>
        <w:rPr>
          <w:lang w:val="en-US"/>
        </w:rPr>
      </w:pPr>
      <w:r w:rsidRPr="00676C5B">
        <w:rPr>
          <w:lang w:val="en-US"/>
        </w:rPr>
        <w:t>Class1.s = 10;</w:t>
      </w:r>
    </w:p>
    <w:p w:rsidR="004F1177" w:rsidRPr="00676C5B" w:rsidRDefault="004F1177" w:rsidP="004F1177">
      <w:pPr>
        <w:pStyle w:val="HTML"/>
        <w:rPr>
          <w:lang w:val="en-US"/>
        </w:rPr>
      </w:pPr>
      <w:r w:rsidRPr="00676C5B">
        <w:rPr>
          <w:lang w:val="en-US"/>
        </w:rPr>
        <w:t>int s;</w:t>
      </w:r>
    </w:p>
    <w:p w:rsidR="004F1177" w:rsidRPr="00676C5B" w:rsidRDefault="004F1177" w:rsidP="004F1177">
      <w:pPr>
        <w:pStyle w:val="HTML"/>
      </w:pPr>
      <w:r w:rsidRPr="00676C5B">
        <w:t>return 0;</w:t>
      </w:r>
    </w:p>
    <w:p w:rsidR="004F1177" w:rsidRPr="00676C5B" w:rsidRDefault="004F1177" w:rsidP="004F1177">
      <w:pPr>
        <w:pStyle w:val="HTML"/>
      </w:pPr>
      <w:r w:rsidRPr="00676C5B">
        <w:t>}</w:t>
      </w:r>
    </w:p>
    <w:p w:rsidR="004F1177" w:rsidRPr="00676C5B" w:rsidRDefault="004F1177" w:rsidP="004F1177">
      <w:pPr>
        <w:pStyle w:val="HTML"/>
      </w:pPr>
      <w:r w:rsidRPr="00676C5B">
        <w:t>}</w:t>
      </w:r>
    </w:p>
    <w:p w:rsidR="004F1177" w:rsidRPr="006F05F4" w:rsidRDefault="004F1177" w:rsidP="004F1177">
      <w:pPr>
        <w:pStyle w:val="a3"/>
        <w:rPr>
          <w:sz w:val="20"/>
          <w:szCs w:val="20"/>
        </w:rPr>
      </w:pPr>
      <w:r w:rsidRPr="00676C5B">
        <w:rPr>
          <w:sz w:val="20"/>
          <w:szCs w:val="20"/>
        </w:rPr>
        <w:t xml:space="preserve">литералы являются литералами типа </w:t>
      </w:r>
      <w:r w:rsidRPr="00676C5B">
        <w:rPr>
          <w:rStyle w:val="texample"/>
          <w:sz w:val="20"/>
          <w:szCs w:val="20"/>
        </w:rPr>
        <w:t>string</w:t>
      </w:r>
      <w:r w:rsidRPr="00676C5B">
        <w:rPr>
          <w:sz w:val="20"/>
          <w:szCs w:val="20"/>
        </w:rPr>
        <w:t>.</w:t>
      </w:r>
    </w:p>
    <w:p w:rsidR="0054369A" w:rsidRDefault="0054369A">
      <w:bookmarkStart w:id="20" w:name="_GoBack"/>
      <w:bookmarkEnd w:id="20"/>
    </w:p>
    <w:sectPr w:rsidR="0054369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35004"/>
    <w:multiLevelType w:val="multilevel"/>
    <w:tmpl w:val="B920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A25B1F"/>
    <w:multiLevelType w:val="multilevel"/>
    <w:tmpl w:val="157C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903F9B"/>
    <w:multiLevelType w:val="multilevel"/>
    <w:tmpl w:val="D03E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CF62ED"/>
    <w:multiLevelType w:val="multilevel"/>
    <w:tmpl w:val="D610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B01596"/>
    <w:multiLevelType w:val="multilevel"/>
    <w:tmpl w:val="96E2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7F70D2"/>
    <w:multiLevelType w:val="multilevel"/>
    <w:tmpl w:val="FD46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FB61B2"/>
    <w:multiLevelType w:val="multilevel"/>
    <w:tmpl w:val="45B0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7B4CF7"/>
    <w:multiLevelType w:val="multilevel"/>
    <w:tmpl w:val="B116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E64873"/>
    <w:multiLevelType w:val="multilevel"/>
    <w:tmpl w:val="62E0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5C84953"/>
    <w:multiLevelType w:val="multilevel"/>
    <w:tmpl w:val="53267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7A647C"/>
    <w:multiLevelType w:val="multilevel"/>
    <w:tmpl w:val="889C5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4"/>
  </w:num>
  <w:num w:numId="4">
    <w:abstractNumId w:val="6"/>
  </w:num>
  <w:num w:numId="5">
    <w:abstractNumId w:val="0"/>
  </w:num>
  <w:num w:numId="6">
    <w:abstractNumId w:val="8"/>
  </w:num>
  <w:num w:numId="7">
    <w:abstractNumId w:val="3"/>
  </w:num>
  <w:num w:numId="8">
    <w:abstractNumId w:val="7"/>
  </w:num>
  <w:num w:numId="9">
    <w:abstractNumId w:val="2"/>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4A8"/>
    <w:rsid w:val="002164A8"/>
    <w:rsid w:val="004F1177"/>
    <w:rsid w:val="005436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1177"/>
  </w:style>
  <w:style w:type="paragraph" w:styleId="3">
    <w:name w:val="heading 3"/>
    <w:basedOn w:val="a"/>
    <w:link w:val="30"/>
    <w:uiPriority w:val="9"/>
    <w:qFormat/>
    <w:rsid w:val="004F117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4F117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F1177"/>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semiHidden/>
    <w:rsid w:val="004F1177"/>
    <w:rPr>
      <w:rFonts w:asciiTheme="majorHAnsi" w:eastAsiaTheme="majorEastAsia" w:hAnsiTheme="majorHAnsi" w:cstheme="majorBidi"/>
      <w:b/>
      <w:bCs/>
      <w:i/>
      <w:iCs/>
      <w:color w:val="4F81BD" w:themeColor="accent1"/>
    </w:rPr>
  </w:style>
  <w:style w:type="paragraph" w:styleId="HTML">
    <w:name w:val="HTML Preformatted"/>
    <w:basedOn w:val="a"/>
    <w:link w:val="HTML0"/>
    <w:uiPriority w:val="99"/>
    <w:semiHidden/>
    <w:unhideWhenUsed/>
    <w:rsid w:val="004F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F1177"/>
    <w:rPr>
      <w:rFonts w:ascii="Courier New" w:eastAsia="Times New Roman" w:hAnsi="Courier New" w:cs="Courier New"/>
      <w:sz w:val="20"/>
      <w:szCs w:val="20"/>
      <w:lang w:eastAsia="ru-RU"/>
    </w:rPr>
  </w:style>
  <w:style w:type="paragraph" w:styleId="a3">
    <w:name w:val="Normal (Web)"/>
    <w:basedOn w:val="a"/>
    <w:uiPriority w:val="99"/>
    <w:semiHidden/>
    <w:unhideWhenUsed/>
    <w:rsid w:val="004F117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example">
    <w:name w:val="texample"/>
    <w:basedOn w:val="a0"/>
    <w:rsid w:val="004F1177"/>
  </w:style>
  <w:style w:type="character" w:customStyle="1" w:styleId="objectname">
    <w:name w:val="objectname"/>
    <w:basedOn w:val="a0"/>
    <w:rsid w:val="004F11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1177"/>
  </w:style>
  <w:style w:type="paragraph" w:styleId="3">
    <w:name w:val="heading 3"/>
    <w:basedOn w:val="a"/>
    <w:link w:val="30"/>
    <w:uiPriority w:val="9"/>
    <w:qFormat/>
    <w:rsid w:val="004F117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4F117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F1177"/>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semiHidden/>
    <w:rsid w:val="004F1177"/>
    <w:rPr>
      <w:rFonts w:asciiTheme="majorHAnsi" w:eastAsiaTheme="majorEastAsia" w:hAnsiTheme="majorHAnsi" w:cstheme="majorBidi"/>
      <w:b/>
      <w:bCs/>
      <w:i/>
      <w:iCs/>
      <w:color w:val="4F81BD" w:themeColor="accent1"/>
    </w:rPr>
  </w:style>
  <w:style w:type="paragraph" w:styleId="HTML">
    <w:name w:val="HTML Preformatted"/>
    <w:basedOn w:val="a"/>
    <w:link w:val="HTML0"/>
    <w:uiPriority w:val="99"/>
    <w:semiHidden/>
    <w:unhideWhenUsed/>
    <w:rsid w:val="004F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F1177"/>
    <w:rPr>
      <w:rFonts w:ascii="Courier New" w:eastAsia="Times New Roman" w:hAnsi="Courier New" w:cs="Courier New"/>
      <w:sz w:val="20"/>
      <w:szCs w:val="20"/>
      <w:lang w:eastAsia="ru-RU"/>
    </w:rPr>
  </w:style>
  <w:style w:type="paragraph" w:styleId="a3">
    <w:name w:val="Normal (Web)"/>
    <w:basedOn w:val="a"/>
    <w:uiPriority w:val="99"/>
    <w:semiHidden/>
    <w:unhideWhenUsed/>
    <w:rsid w:val="004F117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example">
    <w:name w:val="texample"/>
    <w:basedOn w:val="a0"/>
    <w:rsid w:val="004F1177"/>
  </w:style>
  <w:style w:type="character" w:customStyle="1" w:styleId="objectname">
    <w:name w:val="objectname"/>
    <w:basedOn w:val="a0"/>
    <w:rsid w:val="004F11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4395</Words>
  <Characters>25058</Characters>
  <Application>Microsoft Office Word</Application>
  <DocSecurity>0</DocSecurity>
  <Lines>208</Lines>
  <Paragraphs>58</Paragraphs>
  <ScaleCrop>false</ScaleCrop>
  <Company/>
  <LinksUpToDate>false</LinksUpToDate>
  <CharactersWithSpaces>29395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Freem</dc:creator>
  <cp:keywords/>
  <dc:description/>
  <cp:lastModifiedBy>Freem</cp:lastModifiedBy>
  <cp:revision>2</cp:revision>
  <dcterms:created xsi:type="dcterms:W3CDTF">2011-12-05T13:20:00Z</dcterms:created>
  <dcterms:modified xsi:type="dcterms:W3CDTF">2011-12-05T13:21:00Z</dcterms:modified>
</cp:coreProperties>
</file>