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E29" w:rsidRDefault="00062E29" w:rsidP="00062E29">
      <w:pPr>
        <w:pStyle w:val="Heading1"/>
      </w:pPr>
      <w:r>
        <w:t>Software</w:t>
      </w:r>
    </w:p>
    <w:p w:rsidR="00062E29" w:rsidRDefault="00062E29" w:rsidP="00062E29">
      <w:pPr>
        <w:pStyle w:val="ListParagraph"/>
        <w:numPr>
          <w:ilvl w:val="0"/>
          <w:numId w:val="2"/>
        </w:numPr>
      </w:pPr>
      <w:r>
        <w:t xml:space="preserve">SNVPhyl - </w:t>
      </w:r>
      <w:hyperlink r:id="rId6" w:history="1">
        <w:r w:rsidRPr="004D2EA8">
          <w:rPr>
            <w:rStyle w:val="Hyperlink"/>
          </w:rPr>
          <w:t>http://snvphyl.readthedocs.org/en/latest/</w:t>
        </w:r>
      </w:hyperlink>
    </w:p>
    <w:p w:rsidR="00062E29" w:rsidRPr="00062E29" w:rsidRDefault="00062E29" w:rsidP="00062E29">
      <w:pPr>
        <w:pStyle w:val="ListParagraph"/>
        <w:numPr>
          <w:ilvl w:val="0"/>
          <w:numId w:val="2"/>
        </w:numPr>
      </w:pPr>
      <w:r>
        <w:t>Contact: Aaron Petkau &lt;aaron.petkau@phac-aspc.gc.ca&gt;</w:t>
      </w:r>
    </w:p>
    <w:p w:rsidR="00341699" w:rsidRDefault="00341699" w:rsidP="00062E29">
      <w:pPr>
        <w:pStyle w:val="Heading1"/>
      </w:pPr>
      <w:r>
        <w:t>Files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results.xlsx</w:t>
      </w:r>
      <w:r>
        <w:t>:  The identified matches/non-matches.</w:t>
      </w:r>
    </w:p>
    <w:p w:rsidR="00A768EC" w:rsidRDefault="00A768EC" w:rsidP="00A768EC">
      <w:pPr>
        <w:pStyle w:val="ListParagraph"/>
      </w:pP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listeriaDistanceMatrix.xlsx</w:t>
      </w:r>
      <w:r>
        <w:t>:  A SNV/SNP distance matrix for the listeria dataset.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Listeria_supplemental/input</w:t>
      </w:r>
      <w:r>
        <w:t>:  Input files (assembled genome + masking/invalid positions) for re-running analysis.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Listeria_supplemental/results/*</w:t>
      </w:r>
      <w:r>
        <w:t>:  Resulting output files from SNVPhyl for separate runs to include/exclude different genomes.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Listeria_supplemental/results/*/phylogeneticTree.txt</w:t>
      </w:r>
      <w:r>
        <w:t>:  Phylogenetic tree in Newick format.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Listeria_supplemental/results/*/snpTable.tsv</w:t>
      </w:r>
      <w:r>
        <w:t>:  A table of all identified variants, include those used for further analysis (status set to valid) or those excluded from further analysis.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Listeria_supplemental/results/*/vcf2core.tsv</w:t>
      </w:r>
      <w:r>
        <w:t>:  A table of the number of positions excluded (phage or repeats), those evaluated, and those part of the core for each analysis.</w:t>
      </w:r>
    </w:p>
    <w:p w:rsidR="00341699" w:rsidRDefault="00341699" w:rsidP="00341699"/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salmonellaDistanceMatrix.xlsx</w:t>
      </w:r>
      <w:r>
        <w:t>:  A SNV/SNP distance matrix for the salmonella dataset.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Salmonella_supplemental/input</w:t>
      </w:r>
      <w:r>
        <w:t>:  Input files (assembled genome + masking/invalid positions) for re-running analysis.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Salmonella_supplemental/results/*</w:t>
      </w:r>
      <w:r>
        <w:t>:  Resulting output files from SNVPhyl for separate runs to include/exclude different genomes.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Salmonella_supplemental/results/*/phylogeneticTree.txt</w:t>
      </w:r>
      <w:r>
        <w:t>:  Phylogenetic tree in Newick format.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Salmonella_supplemental/results/*/snpTable.tsv</w:t>
      </w:r>
      <w:r>
        <w:t>:  A table of all identified variants, include those used for further analysis (status set to valid) or those excluded from further analysis.</w:t>
      </w:r>
    </w:p>
    <w:p w:rsidR="00341699" w:rsidRDefault="00341699" w:rsidP="00341699">
      <w:pPr>
        <w:pStyle w:val="ListParagraph"/>
        <w:numPr>
          <w:ilvl w:val="0"/>
          <w:numId w:val="1"/>
        </w:numPr>
      </w:pPr>
      <w:r w:rsidRPr="00341699">
        <w:rPr>
          <w:b/>
        </w:rPr>
        <w:t>Salmonella_supplemental/results/*/vcf2core.tsv</w:t>
      </w:r>
      <w:r>
        <w:t>:  A table of the number of positions excluded (phage or repeats), those evaluated, and those part of the core for each analysis.</w:t>
      </w:r>
    </w:p>
    <w:p w:rsidR="00341699" w:rsidRDefault="00341699" w:rsidP="00341699">
      <w:pPr>
        <w:pStyle w:val="Heading1"/>
      </w:pPr>
      <w:r>
        <w:t>Methods</w:t>
      </w:r>
    </w:p>
    <w:p w:rsidR="00341699" w:rsidRDefault="00341699" w:rsidP="00341699"/>
    <w:p w:rsidR="00341699" w:rsidRDefault="00341699" w:rsidP="00341699">
      <w:pPr>
        <w:pStyle w:val="Heading2"/>
      </w:pPr>
      <w:r>
        <w:t>Listeria</w:t>
      </w:r>
    </w:p>
    <w:p w:rsidR="00341699" w:rsidRDefault="00341699" w:rsidP="00341699"/>
    <w:p w:rsidR="00341699" w:rsidRDefault="00341699" w:rsidP="00341699">
      <w:r>
        <w:lastRenderedPageBreak/>
        <w:t>1. Genome ASM_68 assembled using SPAdes.  Contigs filtered to remove short contigs (&lt; 1000 bp), low coverage (&lt; 0.33 * mean coverage).  Repeats identified as contigs with &gt; 1.75 * mean coverage and removed (to avoid mapping to repeat regions when constructing phylogeny).</w:t>
      </w:r>
    </w:p>
    <w:p w:rsidR="00341699" w:rsidRDefault="00341699" w:rsidP="00341699">
      <w:r>
        <w:t>2. Phages identified on ASM_68 using PHAST (http://phast.wishartlab.com/) and entered into an invalid-positions file.</w:t>
      </w:r>
    </w:p>
    <w:p w:rsidR="00341699" w:rsidRDefault="00341699" w:rsidP="00341699">
      <w:r>
        <w:t>3. Reads were run through an instance of SNVPhyl (version 0.2-beta-1) along with the ASM_68 reference and the invalid-positions file.  Parameters set as "min_coverage=10", "min_mean_mapping=30", "alternative_allele_proporition=0.75".  Reads for ASM_68 were kept in analysis to check for any differences compared to reference genome.</w:t>
      </w:r>
    </w:p>
    <w:p w:rsidR="00341699" w:rsidRDefault="00341699" w:rsidP="00341699">
      <w:r>
        <w:t>4. Output files (phylogenetic tree, vcf2core, snpTable) were saved from pipeline.</w:t>
      </w:r>
    </w:p>
    <w:p w:rsidR="00341699" w:rsidRDefault="00341699" w:rsidP="00341699">
      <w:r>
        <w:t>5. Some post-processing (re-labeling sample names and re-arranging distance matrix rows/columns to match tree) was done.</w:t>
      </w:r>
    </w:p>
    <w:p w:rsidR="00341699" w:rsidRDefault="00341699" w:rsidP="00341699">
      <w:r>
        <w:t>6. Above steps were repeated for different combinations of samples to include within a phylogenetic tree.</w:t>
      </w:r>
    </w:p>
    <w:p w:rsidR="00341699" w:rsidRDefault="00341699" w:rsidP="00341699">
      <w:pPr>
        <w:pStyle w:val="Heading2"/>
      </w:pPr>
      <w:r>
        <w:t>Salmonella</w:t>
      </w:r>
    </w:p>
    <w:p w:rsidR="00341699" w:rsidRDefault="00341699" w:rsidP="00341699"/>
    <w:p w:rsidR="00341699" w:rsidRDefault="00341699" w:rsidP="00341699">
      <w:r>
        <w:t>1. Genome ASM_31 assembled using SPAdes.  Contigs filtered to remove short contigs (&lt; 1000 bp), low coverage (&lt; 0.33 * mean coverage).  Repeats identified as contigs with &gt; 1.75 * mean coverage and removed (to avoid mapping to repeat regions when constructing phylogeny).</w:t>
      </w:r>
    </w:p>
    <w:p w:rsidR="00341699" w:rsidRDefault="00341699" w:rsidP="00341699">
      <w:r>
        <w:t>2. Phages identified on ASM_31 using PHAST (http://phast.wishartlab.com/) and entered into an invalid-positions file.</w:t>
      </w:r>
    </w:p>
    <w:p w:rsidR="00341699" w:rsidRDefault="00341699" w:rsidP="00341699">
      <w:r>
        <w:t>3. Reads were run through an instance of SNVPhyl (version 0.2-beta-1) along with the ASM_31 reference and the invalid-positions file.  Parameters set as "min_coverage=10", "min_mean_mapping=30", "alternative_allele_proporition=0.75".  Reads for ASM_31 were kept in analysis to check for any differences compared to reference genome.</w:t>
      </w:r>
    </w:p>
    <w:p w:rsidR="00341699" w:rsidRDefault="00341699" w:rsidP="00341699">
      <w:r>
        <w:t>4. Output files (phylogenetic tree, vcf2core, snpTable) were saved from pipeline.</w:t>
      </w:r>
    </w:p>
    <w:p w:rsidR="00341699" w:rsidRDefault="00A768EC" w:rsidP="00341699">
      <w:r>
        <w:t xml:space="preserve">5. There were 3 </w:t>
      </w:r>
      <w:r w:rsidR="00341699">
        <w:t xml:space="preserve">sites identified where reads for ASM_31 differed from </w:t>
      </w:r>
      <w:r w:rsidR="00FE2BF3">
        <w:t xml:space="preserve">the </w:t>
      </w:r>
      <w:bookmarkStart w:id="0" w:name="_GoBack"/>
      <w:bookmarkEnd w:id="0"/>
      <w:r w:rsidR="00341699">
        <w:t>assembled reference for ASM_31.  These sites were removed from analysis by labeling as "filtered-reference" in the "snpTable.tsv" file and re-generating a SNV alignment from the remaining sites.</w:t>
      </w:r>
    </w:p>
    <w:p w:rsidR="00341699" w:rsidRDefault="00341699" w:rsidP="00341699">
      <w:r>
        <w:t>6. The re-generated SNV alignment was used to construct a SNV distance matrix and phylogenetic tree (using phyml).</w:t>
      </w:r>
    </w:p>
    <w:p w:rsidR="00341699" w:rsidRDefault="00341699" w:rsidP="00341699">
      <w:r>
        <w:t>7. Some post-processing (re-labeling sample names and re-arranging distance matrix rows/columns to match tree) was done.</w:t>
      </w:r>
    </w:p>
    <w:p w:rsidR="008F6081" w:rsidRDefault="00341699" w:rsidP="00341699">
      <w:r>
        <w:lastRenderedPageBreak/>
        <w:t>8. Above steps were repeated for different combinations of samples to include within a phylogenetic tree.</w:t>
      </w:r>
    </w:p>
    <w:sectPr w:rsidR="008F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947"/>
    <w:multiLevelType w:val="hybridMultilevel"/>
    <w:tmpl w:val="40D8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82E23"/>
    <w:multiLevelType w:val="hybridMultilevel"/>
    <w:tmpl w:val="E50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99"/>
    <w:rsid w:val="00054F4B"/>
    <w:rsid w:val="00062E29"/>
    <w:rsid w:val="00073904"/>
    <w:rsid w:val="00102797"/>
    <w:rsid w:val="001C3598"/>
    <w:rsid w:val="001D65B8"/>
    <w:rsid w:val="00220F46"/>
    <w:rsid w:val="002B4F1B"/>
    <w:rsid w:val="002B57D2"/>
    <w:rsid w:val="003169A0"/>
    <w:rsid w:val="00326147"/>
    <w:rsid w:val="00341699"/>
    <w:rsid w:val="0034794A"/>
    <w:rsid w:val="0036301A"/>
    <w:rsid w:val="003A2B90"/>
    <w:rsid w:val="003C4DB2"/>
    <w:rsid w:val="0043719B"/>
    <w:rsid w:val="00480B4D"/>
    <w:rsid w:val="004A03CF"/>
    <w:rsid w:val="005B4EAB"/>
    <w:rsid w:val="005D3494"/>
    <w:rsid w:val="006037DA"/>
    <w:rsid w:val="0065006A"/>
    <w:rsid w:val="0068534E"/>
    <w:rsid w:val="00696893"/>
    <w:rsid w:val="006A3019"/>
    <w:rsid w:val="006C0F68"/>
    <w:rsid w:val="006E001F"/>
    <w:rsid w:val="006E66C0"/>
    <w:rsid w:val="007032F5"/>
    <w:rsid w:val="00713C82"/>
    <w:rsid w:val="007A5587"/>
    <w:rsid w:val="007C256C"/>
    <w:rsid w:val="007F1254"/>
    <w:rsid w:val="00804C86"/>
    <w:rsid w:val="00810C6F"/>
    <w:rsid w:val="00850A18"/>
    <w:rsid w:val="00867289"/>
    <w:rsid w:val="00896217"/>
    <w:rsid w:val="008E4D17"/>
    <w:rsid w:val="008F6081"/>
    <w:rsid w:val="00903A13"/>
    <w:rsid w:val="00926541"/>
    <w:rsid w:val="009F6815"/>
    <w:rsid w:val="00A06A1F"/>
    <w:rsid w:val="00A27B8F"/>
    <w:rsid w:val="00A50B47"/>
    <w:rsid w:val="00A628A1"/>
    <w:rsid w:val="00A768EC"/>
    <w:rsid w:val="00AC5549"/>
    <w:rsid w:val="00AD30CC"/>
    <w:rsid w:val="00AF22EB"/>
    <w:rsid w:val="00C23682"/>
    <w:rsid w:val="00C834B5"/>
    <w:rsid w:val="00CA2557"/>
    <w:rsid w:val="00CA6A50"/>
    <w:rsid w:val="00D56222"/>
    <w:rsid w:val="00DF3BA1"/>
    <w:rsid w:val="00E7750E"/>
    <w:rsid w:val="00E90EBE"/>
    <w:rsid w:val="00EC2816"/>
    <w:rsid w:val="00F40ECE"/>
    <w:rsid w:val="00F43A80"/>
    <w:rsid w:val="00F6078E"/>
    <w:rsid w:val="00F8319C"/>
    <w:rsid w:val="00FB1028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1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2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416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1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2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nvphyl.readthedocs.org/en/la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Petkau</dc:creator>
  <cp:lastModifiedBy>Aaron Petkau</cp:lastModifiedBy>
  <cp:revision>5</cp:revision>
  <dcterms:created xsi:type="dcterms:W3CDTF">2015-09-24T20:16:00Z</dcterms:created>
  <dcterms:modified xsi:type="dcterms:W3CDTF">2015-09-26T05:39:00Z</dcterms:modified>
</cp:coreProperties>
</file>