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7DDC" w:rsidRDefault="00D57DDC" w:rsidP="00052585">
      <w:r>
        <w:rPr>
          <w:b/>
          <w:bCs/>
        </w:rPr>
        <w:t xml:space="preserve">23. </w:t>
      </w:r>
      <w:r>
        <w:rPr>
          <w:rFonts w:hint="eastAsia"/>
        </w:rPr>
        <w:t>加密算法</w:t>
      </w:r>
      <w:r>
        <w:t xml:space="preserve"> </w:t>
      </w:r>
    </w:p>
    <w:p w:rsidR="00D57DDC" w:rsidRDefault="00D57DDC" w:rsidP="00052585">
      <w:pPr>
        <w:rPr>
          <w:sz w:val="23"/>
          <w:szCs w:val="23"/>
        </w:rPr>
      </w:pPr>
      <w:r>
        <w:rPr>
          <w:b/>
          <w:bCs/>
          <w:sz w:val="23"/>
          <w:szCs w:val="23"/>
        </w:rPr>
        <w:t xml:space="preserve">23.1.1. AES </w:t>
      </w:r>
    </w:p>
    <w:p w:rsidR="00D57DDC" w:rsidRDefault="00D57DDC" w:rsidP="00052585">
      <w:pPr>
        <w:rPr>
          <w:rFonts w:ascii="微软雅黑" w:eastAsia="微软雅黑" w:cs="微软雅黑" w:hint="eastAsia"/>
          <w:szCs w:val="21"/>
        </w:rPr>
      </w:pPr>
      <w:r>
        <w:rPr>
          <w:rFonts w:ascii="微软雅黑" w:eastAsia="微软雅黑" w:cs="微软雅黑" w:hint="eastAsia"/>
          <w:szCs w:val="21"/>
        </w:rPr>
        <w:t>高级加密标准</w:t>
      </w:r>
      <w:r>
        <w:rPr>
          <w:rFonts w:ascii="微软雅黑" w:eastAsia="微软雅黑" w:cs="微软雅黑"/>
          <w:szCs w:val="21"/>
        </w:rPr>
        <w:t>(AES,Advanced Encryption Standard)</w:t>
      </w:r>
      <w:r>
        <w:rPr>
          <w:rFonts w:ascii="微软雅黑" w:eastAsia="微软雅黑" w:cs="微软雅黑" w:hint="eastAsia"/>
          <w:szCs w:val="21"/>
        </w:rPr>
        <w:t>为最常见的对称加密算法</w:t>
      </w:r>
      <w:r>
        <w:rPr>
          <w:rFonts w:ascii="微软雅黑" w:eastAsia="微软雅黑" w:cs="微软雅黑"/>
          <w:szCs w:val="21"/>
        </w:rPr>
        <w:t>(</w:t>
      </w:r>
      <w:r>
        <w:rPr>
          <w:rFonts w:ascii="微软雅黑" w:eastAsia="微软雅黑" w:cs="微软雅黑" w:hint="eastAsia"/>
          <w:szCs w:val="21"/>
        </w:rPr>
        <w:t>微信小程序加密传输就是用这个加密算法的</w:t>
      </w:r>
      <w:r>
        <w:rPr>
          <w:rFonts w:ascii="微软雅黑" w:eastAsia="微软雅黑" w:cs="微软雅黑"/>
          <w:szCs w:val="21"/>
        </w:rPr>
        <w:t>)</w:t>
      </w:r>
      <w:r>
        <w:rPr>
          <w:rFonts w:ascii="微软雅黑" w:eastAsia="微软雅黑" w:cs="微软雅黑" w:hint="eastAsia"/>
          <w:szCs w:val="21"/>
        </w:rPr>
        <w:t>。对称加密算法也就是加密和解密用相同的密钥，具体的加密流程如下图：</w:t>
      </w:r>
      <w:r>
        <w:rPr>
          <w:rFonts w:ascii="微软雅黑" w:eastAsia="微软雅黑" w:cs="微软雅黑"/>
          <w:szCs w:val="21"/>
        </w:rPr>
        <w:t xml:space="preserve"> </w:t>
      </w:r>
    </w:p>
    <w:p w:rsidR="00706A06" w:rsidRDefault="00706A06" w:rsidP="00052585">
      <w:pPr>
        <w:rPr>
          <w:rFonts w:ascii="微软雅黑" w:eastAsia="微软雅黑" w:cs="微软雅黑"/>
          <w:szCs w:val="21"/>
        </w:rPr>
      </w:pPr>
      <w:r>
        <w:rPr>
          <w:rFonts w:ascii="微软雅黑" w:eastAsia="微软雅黑" w:cs="微软雅黑"/>
          <w:noProof/>
          <w:szCs w:val="21"/>
        </w:rPr>
        <w:drawing>
          <wp:inline distT="0" distB="0" distL="0" distR="0">
            <wp:extent cx="5274310" cy="2138816"/>
            <wp:effectExtent l="1905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5274310" cy="2138816"/>
                    </a:xfrm>
                    <a:prstGeom prst="rect">
                      <a:avLst/>
                    </a:prstGeom>
                    <a:noFill/>
                    <a:ln w="9525">
                      <a:noFill/>
                      <a:miter lim="800000"/>
                      <a:headEnd/>
                      <a:tailEnd/>
                    </a:ln>
                  </pic:spPr>
                </pic:pic>
              </a:graphicData>
            </a:graphic>
          </wp:inline>
        </w:drawing>
      </w:r>
    </w:p>
    <w:p w:rsidR="00D57DDC" w:rsidRDefault="00D57DDC" w:rsidP="00052585">
      <w:pPr>
        <w:rPr>
          <w:rFonts w:eastAsia="微软雅黑"/>
          <w:sz w:val="23"/>
          <w:szCs w:val="23"/>
        </w:rPr>
      </w:pPr>
      <w:r>
        <w:rPr>
          <w:rFonts w:eastAsia="微软雅黑"/>
          <w:b/>
          <w:bCs/>
          <w:sz w:val="23"/>
          <w:szCs w:val="23"/>
        </w:rPr>
        <w:t xml:space="preserve">23.1.2. RSA </w:t>
      </w:r>
    </w:p>
    <w:p w:rsidR="00D57DDC" w:rsidRDefault="00D57DDC" w:rsidP="00052585">
      <w:pPr>
        <w:rPr>
          <w:rFonts w:ascii="微软雅黑" w:eastAsia="微软雅黑" w:cs="微软雅黑"/>
          <w:szCs w:val="21"/>
        </w:rPr>
      </w:pPr>
      <w:r>
        <w:rPr>
          <w:rFonts w:eastAsia="微软雅黑"/>
          <w:sz w:val="20"/>
          <w:szCs w:val="20"/>
        </w:rPr>
        <w:t>R</w:t>
      </w:r>
      <w:r>
        <w:rPr>
          <w:rFonts w:ascii="微软雅黑" w:eastAsia="微软雅黑" w:cs="微软雅黑"/>
          <w:szCs w:val="21"/>
        </w:rPr>
        <w:t>SA</w:t>
      </w:r>
      <w:r>
        <w:rPr>
          <w:rFonts w:ascii="微软雅黑" w:eastAsia="微软雅黑" w:cs="微软雅黑" w:hint="eastAsia"/>
          <w:szCs w:val="21"/>
        </w:rPr>
        <w:t>加密算法是一种典型的非对称加密算法，它基于大数的因式分解数学难题，它也是应用最广泛的非对称加密算法。</w:t>
      </w:r>
      <w:r>
        <w:rPr>
          <w:rFonts w:ascii="微软雅黑" w:eastAsia="微软雅黑" w:cs="微软雅黑"/>
          <w:szCs w:val="21"/>
        </w:rPr>
        <w:t xml:space="preserve"> </w:t>
      </w:r>
    </w:p>
    <w:p w:rsidR="00D57DDC" w:rsidRDefault="00D57DDC" w:rsidP="00052585">
      <w:pPr>
        <w:rPr>
          <w:rFonts w:eastAsia="微软雅黑" w:hint="eastAsia"/>
          <w:sz w:val="18"/>
          <w:szCs w:val="18"/>
        </w:rPr>
      </w:pPr>
      <w:r>
        <w:rPr>
          <w:rFonts w:ascii="微软雅黑" w:eastAsia="微软雅黑" w:cs="微软雅黑" w:hint="eastAsia"/>
          <w:szCs w:val="21"/>
        </w:rPr>
        <w:t>非对称加密是通过两个密钥（公钥</w:t>
      </w:r>
      <w:r>
        <w:rPr>
          <w:rFonts w:ascii="微软雅黑" w:eastAsia="微软雅黑" w:cs="微软雅黑"/>
          <w:szCs w:val="21"/>
        </w:rPr>
        <w:t>-</w:t>
      </w:r>
      <w:r>
        <w:rPr>
          <w:rFonts w:ascii="微软雅黑" w:eastAsia="微软雅黑" w:cs="微软雅黑" w:hint="eastAsia"/>
          <w:szCs w:val="21"/>
        </w:rPr>
        <w:t>私钥）来实现对数据的加密和解密的。公钥用于加密，私钥用于解密。</w:t>
      </w:r>
      <w:r>
        <w:rPr>
          <w:rFonts w:ascii="微软雅黑" w:eastAsia="微软雅黑" w:cs="微软雅黑"/>
          <w:szCs w:val="21"/>
        </w:rPr>
        <w:t xml:space="preserve"> </w:t>
      </w:r>
      <w:r>
        <w:rPr>
          <w:rFonts w:eastAsia="微软雅黑"/>
          <w:sz w:val="18"/>
          <w:szCs w:val="18"/>
        </w:rPr>
        <w:t xml:space="preserve">13/04/2018 Page 256 of 283 </w:t>
      </w:r>
    </w:p>
    <w:p w:rsidR="00A5135F" w:rsidRDefault="00A5135F" w:rsidP="00052585">
      <w:pPr>
        <w:rPr>
          <w:rFonts w:eastAsia="微软雅黑"/>
          <w:sz w:val="18"/>
          <w:szCs w:val="18"/>
        </w:rPr>
      </w:pPr>
      <w:r>
        <w:rPr>
          <w:rFonts w:eastAsia="微软雅黑"/>
          <w:noProof/>
          <w:sz w:val="18"/>
          <w:szCs w:val="18"/>
        </w:rPr>
        <w:drawing>
          <wp:inline distT="0" distB="0" distL="0" distR="0">
            <wp:extent cx="5274310" cy="2754283"/>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274310" cy="2754283"/>
                    </a:xfrm>
                    <a:prstGeom prst="rect">
                      <a:avLst/>
                    </a:prstGeom>
                    <a:noFill/>
                    <a:ln w="9525">
                      <a:noFill/>
                      <a:miter lim="800000"/>
                      <a:headEnd/>
                      <a:tailEnd/>
                    </a:ln>
                  </pic:spPr>
                </pic:pic>
              </a:graphicData>
            </a:graphic>
          </wp:inline>
        </w:drawing>
      </w:r>
    </w:p>
    <w:p w:rsidR="00D57DDC" w:rsidRDefault="00A5135F" w:rsidP="00052585">
      <w:r>
        <w:rPr>
          <w:noProof/>
        </w:rPr>
        <w:lastRenderedPageBreak/>
        <w:drawing>
          <wp:inline distT="0" distB="0" distL="0" distR="0">
            <wp:extent cx="5274310" cy="3508912"/>
            <wp:effectExtent l="1905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274310" cy="3508912"/>
                    </a:xfrm>
                    <a:prstGeom prst="rect">
                      <a:avLst/>
                    </a:prstGeom>
                    <a:noFill/>
                    <a:ln w="9525">
                      <a:noFill/>
                      <a:miter lim="800000"/>
                      <a:headEnd/>
                      <a:tailEnd/>
                    </a:ln>
                  </pic:spPr>
                </pic:pic>
              </a:graphicData>
            </a:graphic>
          </wp:inline>
        </w:drawing>
      </w:r>
    </w:p>
    <w:p w:rsidR="00D57DDC" w:rsidRDefault="00D57DDC" w:rsidP="00052585">
      <w:pPr>
        <w:rPr>
          <w:sz w:val="23"/>
          <w:szCs w:val="23"/>
        </w:rPr>
      </w:pPr>
      <w:r>
        <w:rPr>
          <w:b/>
          <w:bCs/>
          <w:sz w:val="23"/>
          <w:szCs w:val="23"/>
        </w:rPr>
        <w:t xml:space="preserve">23.1.3. CRC </w:t>
      </w:r>
    </w:p>
    <w:p w:rsidR="00D57DDC" w:rsidRDefault="00D57DDC" w:rsidP="00052585">
      <w:pPr>
        <w:rPr>
          <w:rFonts w:ascii="微软雅黑" w:eastAsia="微软雅黑" w:cs="微软雅黑"/>
          <w:szCs w:val="21"/>
        </w:rPr>
      </w:pPr>
      <w:r>
        <w:rPr>
          <w:rFonts w:ascii="微软雅黑" w:eastAsia="微软雅黑" w:cs="微软雅黑" w:hint="eastAsia"/>
          <w:szCs w:val="21"/>
        </w:rPr>
        <w:t>循环冗余校验</w:t>
      </w:r>
      <w:r>
        <w:rPr>
          <w:rFonts w:ascii="微软雅黑" w:eastAsia="微软雅黑" w:cs="微软雅黑"/>
          <w:szCs w:val="21"/>
        </w:rPr>
        <w:t>(Cyclic Redundancy Check, CRC)</w:t>
      </w:r>
      <w:r>
        <w:rPr>
          <w:rFonts w:ascii="微软雅黑" w:eastAsia="微软雅黑" w:cs="微软雅黑" w:hint="eastAsia"/>
          <w:szCs w:val="21"/>
        </w:rPr>
        <w:t>是一种根据网络数据包或电脑文件等数据产生简短固定位数校验码的一种散列函数，主要用来检测或校验数据传输或者保存后可能出现的错误。它是利用除法及余数的原理来作错误侦测的。</w:t>
      </w:r>
      <w:r>
        <w:rPr>
          <w:rFonts w:ascii="微软雅黑" w:eastAsia="微软雅黑" w:cs="微软雅黑"/>
          <w:szCs w:val="21"/>
        </w:rPr>
        <w:t xml:space="preserve"> </w:t>
      </w:r>
    </w:p>
    <w:p w:rsidR="00D57DDC" w:rsidRDefault="00D57DDC" w:rsidP="00052585">
      <w:pPr>
        <w:rPr>
          <w:rFonts w:eastAsia="微软雅黑"/>
          <w:sz w:val="23"/>
          <w:szCs w:val="23"/>
        </w:rPr>
      </w:pPr>
      <w:r>
        <w:rPr>
          <w:rFonts w:eastAsia="微软雅黑"/>
          <w:b/>
          <w:bCs/>
          <w:sz w:val="23"/>
          <w:szCs w:val="23"/>
        </w:rPr>
        <w:t xml:space="preserve">23.1.4. MD5 </w:t>
      </w:r>
    </w:p>
    <w:p w:rsidR="00000000" w:rsidRDefault="00D57DDC" w:rsidP="00052585">
      <w:pPr>
        <w:rPr>
          <w:rFonts w:ascii="微软雅黑" w:eastAsia="微软雅黑" w:cs="微软雅黑" w:hint="eastAsia"/>
          <w:szCs w:val="21"/>
        </w:rPr>
      </w:pPr>
      <w:r>
        <w:rPr>
          <w:rFonts w:ascii="微软雅黑" w:eastAsia="微软雅黑" w:cs="微软雅黑"/>
          <w:szCs w:val="21"/>
        </w:rPr>
        <w:t>MD5</w:t>
      </w:r>
      <w:r>
        <w:rPr>
          <w:rFonts w:ascii="微软雅黑" w:eastAsia="微软雅黑" w:cs="微软雅黑" w:hint="eastAsia"/>
          <w:szCs w:val="21"/>
        </w:rPr>
        <w:t>常常作为文件的签名出现，我们在下载文件的时候，常常会看到文件页面上附带一个扩展名为</w:t>
      </w:r>
      <w:r>
        <w:rPr>
          <w:rFonts w:ascii="微软雅黑" w:eastAsia="微软雅黑" w:cs="微软雅黑"/>
          <w:szCs w:val="21"/>
        </w:rPr>
        <w:t>.MD5</w:t>
      </w:r>
      <w:r>
        <w:rPr>
          <w:rFonts w:ascii="微软雅黑" w:eastAsia="微软雅黑" w:cs="微软雅黑" w:hint="eastAsia"/>
          <w:szCs w:val="21"/>
        </w:rPr>
        <w:t>的文本或者一行字符，这行字符就是就是把整个文件当作原数据通过</w:t>
      </w:r>
      <w:r>
        <w:rPr>
          <w:rFonts w:ascii="微软雅黑" w:eastAsia="微软雅黑" w:cs="微软雅黑"/>
          <w:szCs w:val="21"/>
        </w:rPr>
        <w:t>MD5</w:t>
      </w:r>
      <w:r>
        <w:rPr>
          <w:rFonts w:ascii="微软雅黑" w:eastAsia="微软雅黑" w:cs="微软雅黑" w:hint="eastAsia"/>
          <w:szCs w:val="21"/>
        </w:rPr>
        <w:t>计算后的值，我们下载文件后，可以用检查文件</w:t>
      </w:r>
      <w:r>
        <w:rPr>
          <w:rFonts w:ascii="微软雅黑" w:eastAsia="微软雅黑" w:cs="微软雅黑"/>
          <w:szCs w:val="21"/>
        </w:rPr>
        <w:t>MD5</w:t>
      </w:r>
      <w:r>
        <w:rPr>
          <w:rFonts w:ascii="微软雅黑" w:eastAsia="微软雅黑" w:cs="微软雅黑" w:hint="eastAsia"/>
          <w:szCs w:val="21"/>
        </w:rPr>
        <w:t>信息的软件对下载到的文件在进行一次计算。两次结果对比就可以确保下载到文件的准确性。</w:t>
      </w:r>
      <w:r>
        <w:rPr>
          <w:rFonts w:ascii="微软雅黑" w:eastAsia="微软雅黑" w:cs="微软雅黑"/>
          <w:szCs w:val="21"/>
        </w:rPr>
        <w:t xml:space="preserve"> </w:t>
      </w:r>
      <w:r>
        <w:rPr>
          <w:rFonts w:ascii="微软雅黑" w:eastAsia="微软雅黑" w:cs="微软雅黑" w:hint="eastAsia"/>
          <w:szCs w:val="21"/>
        </w:rPr>
        <w:t>另一种常见用途就是网站敏感信息加密，比如用户名密码，支付签名等等。随着</w:t>
      </w:r>
      <w:r>
        <w:rPr>
          <w:rFonts w:ascii="微软雅黑" w:eastAsia="微软雅黑" w:cs="微软雅黑"/>
          <w:szCs w:val="21"/>
        </w:rPr>
        <w:t>https</w:t>
      </w:r>
      <w:r>
        <w:rPr>
          <w:rFonts w:ascii="微软雅黑" w:eastAsia="微软雅黑" w:cs="微软雅黑" w:hint="eastAsia"/>
          <w:szCs w:val="21"/>
        </w:rPr>
        <w:t>技术的普及，现在的网站广泛采用前台明文传输到后台，</w:t>
      </w:r>
      <w:r>
        <w:rPr>
          <w:rFonts w:ascii="微软雅黑" w:eastAsia="微软雅黑" w:cs="微软雅黑"/>
          <w:szCs w:val="21"/>
        </w:rPr>
        <w:t>MD5</w:t>
      </w:r>
      <w:r>
        <w:rPr>
          <w:rFonts w:ascii="微软雅黑" w:eastAsia="微软雅黑" w:cs="微软雅黑" w:hint="eastAsia"/>
          <w:szCs w:val="21"/>
        </w:rPr>
        <w:t>加密（使用偏移量）的方式保护敏感数据保护站点和数据安全。</w:t>
      </w:r>
    </w:p>
    <w:p w:rsidR="00264C7E" w:rsidRDefault="00264C7E" w:rsidP="00052585">
      <w:pPr>
        <w:rPr>
          <w:rFonts w:ascii="微软雅黑" w:eastAsia="微软雅黑" w:cs="微软雅黑" w:hint="eastAsia"/>
          <w:szCs w:val="21"/>
        </w:rPr>
      </w:pPr>
    </w:p>
    <w:p w:rsidR="00264C7E" w:rsidRDefault="00264C7E" w:rsidP="00052585">
      <w:pPr>
        <w:rPr>
          <w:rFonts w:hint="eastAsia"/>
        </w:rPr>
      </w:pPr>
      <w:r w:rsidRPr="00264C7E">
        <w:t>MD5Util</w:t>
      </w:r>
      <w:r>
        <w:rPr>
          <w:rFonts w:hint="eastAsia"/>
        </w:rPr>
        <w:t>.java</w:t>
      </w:r>
    </w:p>
    <w:p w:rsidR="00D04C16" w:rsidRDefault="00D04C16" w:rsidP="00052585">
      <w:pPr>
        <w:rPr>
          <w:rFonts w:hint="eastAsia"/>
        </w:rPr>
      </w:pPr>
      <w:r w:rsidRPr="00D04C16">
        <w:t>CryptoUtil</w:t>
      </w:r>
      <w:r>
        <w:rPr>
          <w:rFonts w:hint="eastAsia"/>
        </w:rPr>
        <w:t>.java</w:t>
      </w:r>
    </w:p>
    <w:p w:rsidR="00DD08ED" w:rsidRDefault="00DD08ED" w:rsidP="00052585">
      <w:pPr>
        <w:rPr>
          <w:rFonts w:hint="eastAsia"/>
        </w:rPr>
      </w:pPr>
      <w:r w:rsidRPr="00DD08ED">
        <w:t>LicenseCoder</w:t>
      </w:r>
      <w:r>
        <w:rPr>
          <w:rFonts w:hint="eastAsia"/>
        </w:rPr>
        <w:t>.java</w:t>
      </w:r>
    </w:p>
    <w:p w:rsidR="00996B3F" w:rsidRDefault="00996B3F" w:rsidP="00052585">
      <w:pPr>
        <w:rPr>
          <w:rFonts w:hint="eastAsia"/>
        </w:rPr>
      </w:pPr>
      <w:r w:rsidRPr="00996B3F">
        <w:t>DESUtil</w:t>
      </w:r>
    </w:p>
    <w:p w:rsidR="00676C63" w:rsidRDefault="00676C63" w:rsidP="00052585">
      <w:r w:rsidRPr="00676C63">
        <w:lastRenderedPageBreak/>
        <w:t>UrlUtils</w:t>
      </w:r>
    </w:p>
    <w:sectPr w:rsidR="00676C6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0FB8" w:rsidRDefault="00960FB8" w:rsidP="00D57DDC">
      <w:r>
        <w:separator/>
      </w:r>
    </w:p>
  </w:endnote>
  <w:endnote w:type="continuationSeparator" w:id="1">
    <w:p w:rsidR="00960FB8" w:rsidRDefault="00960FB8" w:rsidP="00D57DD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 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altName w:val="Arial"/>
    <w:panose1 w:val="020B0604020202020204"/>
    <w:charset w:val="00"/>
    <w:family w:val="swiss"/>
    <w:pitch w:val="variable"/>
    <w:sig w:usb0="20002A87" w:usb1="80000000" w:usb2="00000008" w:usb3="00000000" w:csb0="000001FF" w:csb1="00000000"/>
  </w:font>
  <w:font w:name="微软雅黑">
    <w:altName w:val="Microsoft Ya Hei"/>
    <w:panose1 w:val="020B0503020204020204"/>
    <w:charset w:val="86"/>
    <w:family w:val="swiss"/>
    <w:pitch w:val="variable"/>
    <w:sig w:usb0="80000287" w:usb1="2A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0FB8" w:rsidRDefault="00960FB8" w:rsidP="00D57DDC">
      <w:r>
        <w:separator/>
      </w:r>
    </w:p>
  </w:footnote>
  <w:footnote w:type="continuationSeparator" w:id="1">
    <w:p w:rsidR="00960FB8" w:rsidRDefault="00960FB8" w:rsidP="00D57DD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57DDC"/>
    <w:rsid w:val="00052585"/>
    <w:rsid w:val="000D0921"/>
    <w:rsid w:val="00264C7E"/>
    <w:rsid w:val="00676C63"/>
    <w:rsid w:val="00706A06"/>
    <w:rsid w:val="00960FB8"/>
    <w:rsid w:val="00996B3F"/>
    <w:rsid w:val="00A5135F"/>
    <w:rsid w:val="00D04C16"/>
    <w:rsid w:val="00D57DDC"/>
    <w:rsid w:val="00DD08ED"/>
    <w:rsid w:val="00EB05B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57DD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57DDC"/>
    <w:rPr>
      <w:sz w:val="18"/>
      <w:szCs w:val="18"/>
    </w:rPr>
  </w:style>
  <w:style w:type="paragraph" w:styleId="a4">
    <w:name w:val="footer"/>
    <w:basedOn w:val="a"/>
    <w:link w:val="Char0"/>
    <w:uiPriority w:val="99"/>
    <w:semiHidden/>
    <w:unhideWhenUsed/>
    <w:rsid w:val="00D57DD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57DDC"/>
    <w:rPr>
      <w:sz w:val="18"/>
      <w:szCs w:val="18"/>
    </w:rPr>
  </w:style>
  <w:style w:type="paragraph" w:customStyle="1" w:styleId="Default">
    <w:name w:val="Default"/>
    <w:rsid w:val="00D57DDC"/>
    <w:pPr>
      <w:widowControl w:val="0"/>
      <w:autoSpaceDE w:val="0"/>
      <w:autoSpaceDN w:val="0"/>
      <w:adjustRightInd w:val="0"/>
    </w:pPr>
    <w:rPr>
      <w:rFonts w:ascii="Arial" w:hAnsi="Arial" w:cs="Arial"/>
      <w:color w:val="000000"/>
      <w:kern w:val="0"/>
      <w:sz w:val="24"/>
      <w:szCs w:val="24"/>
    </w:rPr>
  </w:style>
  <w:style w:type="paragraph" w:styleId="a5">
    <w:name w:val="Balloon Text"/>
    <w:basedOn w:val="a"/>
    <w:link w:val="Char1"/>
    <w:uiPriority w:val="99"/>
    <w:semiHidden/>
    <w:unhideWhenUsed/>
    <w:rsid w:val="00A5135F"/>
    <w:rPr>
      <w:sz w:val="18"/>
      <w:szCs w:val="18"/>
    </w:rPr>
  </w:style>
  <w:style w:type="character" w:customStyle="1" w:styleId="Char1">
    <w:name w:val="批注框文本 Char"/>
    <w:basedOn w:val="a0"/>
    <w:link w:val="a5"/>
    <w:uiPriority w:val="99"/>
    <w:semiHidden/>
    <w:rsid w:val="00A5135F"/>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109</Words>
  <Characters>627</Characters>
  <Application>Microsoft Office Word</Application>
  <DocSecurity>0</DocSecurity>
  <Lines>5</Lines>
  <Paragraphs>1</Paragraphs>
  <ScaleCrop>false</ScaleCrop>
  <Company>ufida</Company>
  <LinksUpToDate>false</LinksUpToDate>
  <CharactersWithSpaces>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liws0</dc:creator>
  <cp:keywords/>
  <dc:description/>
  <cp:lastModifiedBy>liws0</cp:lastModifiedBy>
  <cp:revision>12</cp:revision>
  <dcterms:created xsi:type="dcterms:W3CDTF">2019-05-29T02:38:00Z</dcterms:created>
  <dcterms:modified xsi:type="dcterms:W3CDTF">2019-05-29T02:55:00Z</dcterms:modified>
</cp:coreProperties>
</file>