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116D" w:rsidP="00B94B0A">
      <w:pPr>
        <w:pStyle w:val="a6"/>
        <w:rPr>
          <w:rFonts w:hint="eastAsia"/>
        </w:rPr>
      </w:pPr>
      <w:r>
        <w:rPr>
          <w:rFonts w:hint="eastAsia"/>
        </w:rPr>
        <w:t>&lt;</w:t>
      </w:r>
      <w:r w:rsidR="00DC595A">
        <w:rPr>
          <w:rFonts w:hint="eastAsia"/>
        </w:rPr>
        <w:t>beans</w:t>
      </w:r>
      <w:r>
        <w:rPr>
          <w:rFonts w:hint="eastAsia"/>
        </w:rPr>
        <w:t>&gt;</w:t>
      </w:r>
      <w:r>
        <w:rPr>
          <w:rFonts w:hint="eastAsia"/>
        </w:rPr>
        <w:t>的</w:t>
      </w:r>
      <w:r w:rsidR="00B94B0A">
        <w:rPr>
          <w:rFonts w:hint="eastAsia"/>
        </w:rPr>
        <w:t>profile</w:t>
      </w:r>
      <w:r>
        <w:rPr>
          <w:rFonts w:hint="eastAsia"/>
        </w:rPr>
        <w:t>属性</w:t>
      </w:r>
    </w:p>
    <w:p w:rsidR="00C9764B" w:rsidRPr="00C9764B" w:rsidRDefault="00C9764B" w:rsidP="00C9764B">
      <w:pPr>
        <w:pStyle w:val="2"/>
        <w:rPr>
          <w:rFonts w:hint="eastAsia"/>
        </w:rPr>
      </w:pPr>
      <w:r>
        <w:rPr>
          <w:rFonts w:hint="eastAsia"/>
        </w:rPr>
        <w:t>profile</w:t>
      </w:r>
      <w:r>
        <w:rPr>
          <w:rFonts w:hint="eastAsia"/>
        </w:rPr>
        <w:t>配置</w:t>
      </w:r>
    </w:p>
    <w:p w:rsidR="00B94B0A" w:rsidRDefault="00B94B0A" w:rsidP="003C5578">
      <w:pPr>
        <w:ind w:firstLine="420"/>
        <w:rPr>
          <w:rFonts w:hint="eastAsia"/>
        </w:rPr>
      </w:pPr>
      <w:r w:rsidRPr="00B94B0A">
        <w:rPr>
          <w:rFonts w:hint="eastAsia"/>
        </w:rPr>
        <w:t>我们可以把</w:t>
      </w:r>
      <w:r w:rsidR="00F544CA">
        <w:rPr>
          <w:rFonts w:hint="eastAsia"/>
        </w:rPr>
        <w:t>开发</w:t>
      </w:r>
      <w:r w:rsidRPr="00B94B0A">
        <w:rPr>
          <w:rFonts w:hint="eastAsia"/>
        </w:rPr>
        <w:t>环境</w:t>
      </w:r>
      <w:r w:rsidR="00F544CA">
        <w:rPr>
          <w:rFonts w:hint="eastAsia"/>
        </w:rPr>
        <w:t>和生产环境</w:t>
      </w:r>
      <w:r w:rsidRPr="00B94B0A">
        <w:rPr>
          <w:rFonts w:hint="eastAsia"/>
        </w:rPr>
        <w:t>的配置分别配置到</w:t>
      </w:r>
      <w:r w:rsidR="00F544CA">
        <w:rPr>
          <w:rFonts w:hint="eastAsia"/>
        </w:rPr>
        <w:t>单独</w:t>
      </w:r>
      <w:r w:rsidRPr="00B94B0A">
        <w:rPr>
          <w:rFonts w:hint="eastAsia"/>
        </w:rPr>
        <w:t>的文件中，</w:t>
      </w:r>
      <w:r w:rsidR="00B32EB8">
        <w:rPr>
          <w:rFonts w:hint="eastAsia"/>
        </w:rPr>
        <w:t>然后通过配置</w:t>
      </w:r>
      <w:r w:rsidR="00B32EB8">
        <w:rPr>
          <w:rFonts w:hint="eastAsia"/>
        </w:rPr>
        <w:t>beans</w:t>
      </w:r>
      <w:r w:rsidR="00B32EB8">
        <w:rPr>
          <w:rFonts w:hint="eastAsia"/>
        </w:rPr>
        <w:t>元素的</w:t>
      </w:r>
      <w:r w:rsidR="00B32EB8">
        <w:rPr>
          <w:rFonts w:hint="eastAsia"/>
        </w:rPr>
        <w:t>profile</w:t>
      </w:r>
      <w:r w:rsidR="00B32EB8">
        <w:rPr>
          <w:rFonts w:hint="eastAsia"/>
        </w:rPr>
        <w:t>属性来标识当前文件是哪个环境的配置，</w:t>
      </w:r>
      <w:r w:rsidRPr="00B94B0A">
        <w:rPr>
          <w:rFonts w:hint="eastAsia"/>
        </w:rPr>
        <w:t>举个例子：</w:t>
      </w:r>
    </w:p>
    <w:tbl>
      <w:tblPr>
        <w:tblStyle w:val="a5"/>
        <w:tblW w:w="0" w:type="auto"/>
        <w:tblLook w:val="04A0"/>
      </w:tblPr>
      <w:tblGrid>
        <w:gridCol w:w="10682"/>
      </w:tblGrid>
      <w:tr w:rsidR="00B94B0A" w:rsidRPr="00E041A8" w:rsidTr="00B94B0A">
        <w:tc>
          <w:tcPr>
            <w:tcW w:w="10682" w:type="dxa"/>
          </w:tcPr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highlight w:val="yellow"/>
              </w:rPr>
              <w:t>profile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"development"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xmlns:jdbc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"http://www.springframework.org/schema/jdbc"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"..."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jdbc:embedded-database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jdbc:script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"classpath:com/bank/config/sql/schema.sql"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jdbc:script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"classpath:com/bank/config/sql/test-data.sql"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jdbc:embedded-database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0A" w:rsidRPr="00E041A8" w:rsidRDefault="003C5578" w:rsidP="003C5578">
            <w:pPr>
              <w:rPr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3C5578" w:rsidRPr="00E041A8" w:rsidTr="00B94B0A">
        <w:tc>
          <w:tcPr>
            <w:tcW w:w="10682" w:type="dxa"/>
          </w:tcPr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highlight w:val="yellow"/>
              </w:rPr>
              <w:t>profile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"production"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xmlns:jee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"http://www.springframework.org/schema/jee"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"..."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jee:jndi-lookup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jndi-name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"java:comp/env/jdbc/datasource"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3C5578" w:rsidRPr="00E041A8" w:rsidRDefault="003C5578" w:rsidP="003C55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D24E2" w:rsidRDefault="00FD24E2">
      <w:pPr>
        <w:rPr>
          <w:rFonts w:hint="eastAsia"/>
        </w:rPr>
      </w:pPr>
    </w:p>
    <w:p w:rsidR="00B94B0A" w:rsidRDefault="00FD24E2">
      <w:pPr>
        <w:rPr>
          <w:rFonts w:hint="eastAsia"/>
        </w:rPr>
      </w:pPr>
      <w:r>
        <w:rPr>
          <w:rFonts w:hint="eastAsia"/>
        </w:rPr>
        <w:tab/>
      </w:r>
      <w:r w:rsidR="002A0B44">
        <w:rPr>
          <w:rFonts w:hint="eastAsia"/>
        </w:rPr>
        <w:t>另外</w:t>
      </w:r>
      <w:r w:rsidRPr="00FD24E2">
        <w:rPr>
          <w:rFonts w:hint="eastAsia"/>
        </w:rPr>
        <w:t>，</w:t>
      </w:r>
      <w:r w:rsidR="002A0B44">
        <w:rPr>
          <w:rFonts w:hint="eastAsia"/>
        </w:rPr>
        <w:t>由于</w:t>
      </w:r>
      <w:r w:rsidR="002A0B44">
        <w:rPr>
          <w:rFonts w:hint="eastAsia"/>
        </w:rPr>
        <w:t>beans</w:t>
      </w:r>
      <w:r w:rsidR="002A0B44">
        <w:rPr>
          <w:rFonts w:hint="eastAsia"/>
        </w:rPr>
        <w:t>元素可以嵌套，</w:t>
      </w:r>
      <w:r w:rsidR="002645C3">
        <w:rPr>
          <w:rFonts w:hint="eastAsia"/>
        </w:rPr>
        <w:t>我们也可以在一个配置文件中</w:t>
      </w:r>
      <w:r w:rsidRPr="00FD24E2">
        <w:rPr>
          <w:rFonts w:hint="eastAsia"/>
        </w:rPr>
        <w:t>使用</w:t>
      </w:r>
      <w:r w:rsidR="002645C3">
        <w:rPr>
          <w:rFonts w:hint="eastAsia"/>
        </w:rPr>
        <w:t>两个</w:t>
      </w:r>
      <w:r w:rsidR="002645C3">
        <w:rPr>
          <w:rFonts w:hint="eastAsia"/>
        </w:rPr>
        <w:t>beans</w:t>
      </w:r>
      <w:r w:rsidR="002645C3">
        <w:rPr>
          <w:rFonts w:hint="eastAsia"/>
        </w:rPr>
        <w:t>子元素来区分开发环境和生产环境的配置</w:t>
      </w:r>
      <w:r w:rsidRPr="00FD24E2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0682"/>
      </w:tblGrid>
      <w:tr w:rsidR="00FD24E2" w:rsidRPr="00E041A8" w:rsidTr="00FD24E2">
        <w:tc>
          <w:tcPr>
            <w:tcW w:w="10682" w:type="dxa"/>
          </w:tcPr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xmlns:jdbc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"http://www.springframework.org/schema/jdbc"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xmlns:jee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"http://www.springframework.org/schema/jee"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"..."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yellow"/>
              </w:rPr>
              <w:t>beans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  <w:highlight w:val="yellow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highlight w:val="yellow"/>
              </w:rPr>
              <w:t>profile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"development"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jdbc:embedded-database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jdbc:script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"classpath:com/bank/config/sql/schema.sql"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jdbc:script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location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"classpath:com/bank/config/sql/test-data.sql"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jdbc:embedded-database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yellow"/>
              </w:rPr>
              <w:t>beans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  <w:highlight w:val="yellow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highlight w:val="yellow"/>
              </w:rPr>
              <w:t>profile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"production"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jee:jndi-lookup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E041A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041A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jndi-name</w:t>
            </w: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041A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"java:comp/env/jdbc/datasource"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24E2" w:rsidRPr="00E041A8" w:rsidRDefault="00FD24E2" w:rsidP="00FD24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24E2" w:rsidRPr="00E041A8" w:rsidRDefault="00FD24E2" w:rsidP="00FD24E2">
            <w:pPr>
              <w:rPr>
                <w:sz w:val="18"/>
                <w:szCs w:val="18"/>
              </w:rPr>
            </w:pP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041A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041A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D24E2" w:rsidRDefault="00FD24E2">
      <w:pPr>
        <w:rPr>
          <w:rFonts w:hint="eastAsia"/>
        </w:rPr>
      </w:pPr>
    </w:p>
    <w:p w:rsidR="002D1093" w:rsidRDefault="002D1093" w:rsidP="002D1093">
      <w:pPr>
        <w:pStyle w:val="2"/>
        <w:rPr>
          <w:rFonts w:hint="eastAsia"/>
        </w:rPr>
      </w:pPr>
      <w:r>
        <w:rPr>
          <w:rFonts w:hint="eastAsia"/>
        </w:rPr>
        <w:lastRenderedPageBreak/>
        <w:t>如何</w:t>
      </w:r>
      <w:r w:rsidR="00DC595A">
        <w:rPr>
          <w:rFonts w:hint="eastAsia"/>
        </w:rPr>
        <w:t>使用特定的</w:t>
      </w:r>
      <w:r w:rsidR="00DC595A">
        <w:rPr>
          <w:rFonts w:hint="eastAsia"/>
        </w:rPr>
        <w:t xml:space="preserve"> profile </w:t>
      </w:r>
      <w:r w:rsidR="00DC595A">
        <w:rPr>
          <w:rFonts w:hint="eastAsia"/>
        </w:rPr>
        <w:t>呢？</w:t>
      </w:r>
    </w:p>
    <w:p w:rsidR="00DC595A" w:rsidRDefault="00DC595A" w:rsidP="003802B5">
      <w:pPr>
        <w:ind w:firstLine="420"/>
        <w:rPr>
          <w:rFonts w:ascii="Courier New" w:cs="Courier New" w:hint="eastAsia"/>
        </w:rPr>
      </w:pPr>
      <w:r w:rsidRPr="003802B5">
        <w:rPr>
          <w:rFonts w:ascii="Courier New" w:hAnsi="Courier New" w:cs="Courier New"/>
        </w:rPr>
        <w:t xml:space="preserve">Spring </w:t>
      </w:r>
      <w:r w:rsidRPr="003802B5">
        <w:rPr>
          <w:rFonts w:ascii="Courier New" w:cs="Courier New"/>
        </w:rPr>
        <w:t>在启动的过程中，会去寻找</w:t>
      </w:r>
      <w:r w:rsidRPr="003802B5">
        <w:rPr>
          <w:rFonts w:ascii="Courier New" w:hAnsi="Courier New" w:cs="Courier New"/>
        </w:rPr>
        <w:t xml:space="preserve"> “</w:t>
      </w:r>
      <w:r w:rsidRPr="003802B5">
        <w:rPr>
          <w:rFonts w:ascii="Courier New" w:hAnsi="Courier New" w:cs="Courier New"/>
          <w:b/>
          <w:color w:val="FF0000"/>
        </w:rPr>
        <w:t>spring.profiles.active</w:t>
      </w:r>
      <w:r w:rsidRPr="003802B5">
        <w:rPr>
          <w:rFonts w:ascii="Courier New" w:hAnsi="Courier New" w:cs="Courier New"/>
        </w:rPr>
        <w:t xml:space="preserve">” </w:t>
      </w:r>
      <w:r w:rsidRPr="003802B5">
        <w:rPr>
          <w:rFonts w:ascii="Courier New" w:cs="Courier New"/>
        </w:rPr>
        <w:t>的属性值，</w:t>
      </w:r>
      <w:r w:rsidR="003802B5" w:rsidRPr="003802B5">
        <w:rPr>
          <w:rFonts w:ascii="Courier New" w:cs="Courier New"/>
        </w:rPr>
        <w:t>并根据这个属性值来使用相应的</w:t>
      </w:r>
      <w:r w:rsidR="003802B5" w:rsidRPr="003802B5">
        <w:rPr>
          <w:rFonts w:ascii="Courier New" w:hAnsi="Courier New" w:cs="Courier New"/>
        </w:rPr>
        <w:t>profile</w:t>
      </w:r>
      <w:r w:rsidRPr="003802B5">
        <w:rPr>
          <w:rFonts w:ascii="Courier New" w:cs="Courier New"/>
        </w:rPr>
        <w:t>。那怎么配置这个值呢？</w:t>
      </w:r>
    </w:p>
    <w:p w:rsidR="00ED0391" w:rsidRPr="003802B5" w:rsidRDefault="00ED0391" w:rsidP="003802B5">
      <w:pPr>
        <w:ind w:firstLine="420"/>
        <w:rPr>
          <w:rFonts w:ascii="Courier New" w:hAnsi="Courier New" w:cs="Courier New"/>
        </w:rPr>
      </w:pPr>
    </w:p>
    <w:p w:rsidR="00DC595A" w:rsidRDefault="00DC595A" w:rsidP="003802B5">
      <w:pPr>
        <w:ind w:firstLine="420"/>
        <w:rPr>
          <w:rFonts w:ascii="Courier New" w:hAnsi="Courier New" w:cs="Courier New" w:hint="eastAsia"/>
        </w:rPr>
      </w:pPr>
      <w:r w:rsidRPr="003802B5">
        <w:rPr>
          <w:rFonts w:ascii="Courier New" w:hAnsi="Courier New" w:cs="Courier New"/>
        </w:rPr>
        <w:t xml:space="preserve">Spring </w:t>
      </w:r>
      <w:r w:rsidRPr="003802B5">
        <w:rPr>
          <w:rFonts w:ascii="Courier New" w:cs="Courier New"/>
        </w:rPr>
        <w:t>会在这几个地方寻找</w:t>
      </w:r>
      <w:r w:rsidRPr="003802B5">
        <w:rPr>
          <w:rFonts w:ascii="Courier New" w:hAnsi="Courier New" w:cs="Courier New"/>
        </w:rPr>
        <w:t xml:space="preserve"> spring.profiles.active </w:t>
      </w:r>
      <w:r w:rsidRPr="003802B5">
        <w:rPr>
          <w:rFonts w:ascii="Courier New" w:cs="Courier New"/>
        </w:rPr>
        <w:t>的属性值：操作系统环境变量、</w:t>
      </w:r>
      <w:r w:rsidRPr="003802B5">
        <w:rPr>
          <w:rFonts w:ascii="Courier New" w:hAnsi="Courier New" w:cs="Courier New"/>
        </w:rPr>
        <w:t xml:space="preserve">JVM </w:t>
      </w:r>
      <w:r w:rsidRPr="003802B5">
        <w:rPr>
          <w:rFonts w:ascii="Courier New" w:cs="Courier New"/>
        </w:rPr>
        <w:t>系统变量、</w:t>
      </w:r>
      <w:r w:rsidRPr="003802B5">
        <w:rPr>
          <w:rFonts w:ascii="Courier New" w:hAnsi="Courier New" w:cs="Courier New"/>
        </w:rPr>
        <w:t xml:space="preserve">web.xml </w:t>
      </w:r>
      <w:r w:rsidRPr="003802B5">
        <w:rPr>
          <w:rFonts w:ascii="Courier New" w:cs="Courier New"/>
        </w:rPr>
        <w:t>中定义的参数、</w:t>
      </w:r>
      <w:r w:rsidRPr="003802B5">
        <w:rPr>
          <w:rFonts w:ascii="Courier New" w:hAnsi="Courier New" w:cs="Courier New"/>
        </w:rPr>
        <w:t>JNDI</w:t>
      </w:r>
      <w:r w:rsidRPr="003802B5">
        <w:rPr>
          <w:rFonts w:ascii="Courier New" w:cs="Courier New"/>
        </w:rPr>
        <w:t>。最简单的方式莫过于在程序启动的时候指定：</w:t>
      </w:r>
      <w:r w:rsidR="003802B5" w:rsidRPr="002055E2">
        <w:rPr>
          <w:rFonts w:ascii="Courier New" w:hAnsi="Courier New" w:cs="Courier New"/>
        </w:rPr>
        <w:t>“</w:t>
      </w:r>
      <w:r w:rsidR="003802B5" w:rsidRPr="002055E2">
        <w:rPr>
          <w:rFonts w:ascii="Courier New" w:hAnsi="Courier New" w:cs="Courier New"/>
        </w:rPr>
        <w:t>-Dspring.profiles.active="profile1,profile2</w:t>
      </w:r>
      <w:r w:rsidR="003802B5" w:rsidRPr="002055E2">
        <w:rPr>
          <w:rFonts w:ascii="Courier New" w:hAnsi="Courier New" w:cs="Courier New"/>
        </w:rPr>
        <w:t>”</w:t>
      </w:r>
      <w:r w:rsidR="0032395C">
        <w:rPr>
          <w:rFonts w:ascii="Courier New" w:hAnsi="Courier New" w:cs="Courier New" w:hint="eastAsia"/>
        </w:rPr>
        <w:t>（</w:t>
      </w:r>
      <w:r w:rsidR="0032395C">
        <w:rPr>
          <w:rFonts w:ascii="Courier New" w:hAnsi="Courier New" w:cs="Courier New" w:hint="eastAsia"/>
        </w:rPr>
        <w:t>profile</w:t>
      </w:r>
      <w:r w:rsidR="0032395C">
        <w:rPr>
          <w:rFonts w:ascii="Courier New" w:hAnsi="Courier New" w:cs="Courier New" w:hint="eastAsia"/>
        </w:rPr>
        <w:t>可以激活多个）。</w:t>
      </w:r>
    </w:p>
    <w:p w:rsidR="0083766D" w:rsidRDefault="0083766D" w:rsidP="003802B5">
      <w:pPr>
        <w:ind w:firstLine="420"/>
        <w:rPr>
          <w:rFonts w:ascii="Courier New" w:cs="Courier New" w:hint="eastAsia"/>
        </w:rPr>
      </w:pPr>
    </w:p>
    <w:p w:rsidR="00E041A8" w:rsidRDefault="00E041A8" w:rsidP="003802B5">
      <w:pPr>
        <w:ind w:firstLine="420"/>
        <w:rPr>
          <w:rFonts w:ascii="Courier New" w:cs="Courier New" w:hint="eastAsia"/>
        </w:rPr>
      </w:pPr>
      <w:r w:rsidRPr="00E041A8">
        <w:rPr>
          <w:rFonts w:ascii="Courier New" w:cs="Courier New"/>
        </w:rPr>
        <w:t>当然，我们也可以通过代码的形式从</w:t>
      </w:r>
      <w:r w:rsidRPr="00E041A8">
        <w:rPr>
          <w:rFonts w:ascii="Courier New" w:hAnsi="Courier New" w:cs="Courier New"/>
        </w:rPr>
        <w:t xml:space="preserve"> Environment </w:t>
      </w:r>
      <w:r w:rsidRPr="00E041A8">
        <w:rPr>
          <w:rFonts w:ascii="Courier New" w:cs="Courier New"/>
        </w:rPr>
        <w:t>中设置</w:t>
      </w:r>
      <w:r w:rsidRPr="00E041A8">
        <w:rPr>
          <w:rFonts w:ascii="Courier New" w:hAnsi="Courier New" w:cs="Courier New"/>
        </w:rPr>
        <w:t xml:space="preserve"> profile</w:t>
      </w:r>
      <w:r w:rsidRPr="00E041A8">
        <w:rPr>
          <w:rFonts w:ascii="Courier New" w:cs="Courier New"/>
        </w:rPr>
        <w:t>：</w:t>
      </w:r>
    </w:p>
    <w:tbl>
      <w:tblPr>
        <w:tblStyle w:val="a5"/>
        <w:tblW w:w="0" w:type="auto"/>
        <w:tblLook w:val="04A0"/>
      </w:tblPr>
      <w:tblGrid>
        <w:gridCol w:w="10682"/>
      </w:tblGrid>
      <w:tr w:rsidR="00E041A8" w:rsidTr="00E041A8">
        <w:tc>
          <w:tcPr>
            <w:tcW w:w="10682" w:type="dxa"/>
          </w:tcPr>
          <w:p w:rsidR="00E041A8" w:rsidRPr="00E041A8" w:rsidRDefault="00E041A8" w:rsidP="00E041A8">
            <w:pPr>
              <w:widowControl/>
              <w:spacing w:line="330" w:lineRule="atLeast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 w:rsidRPr="00E041A8">
              <w:rPr>
                <w:rFonts w:ascii="DejaVu Sans Mono" w:eastAsia="微软雅黑" w:hAnsi="DejaVu Sans Mono" w:cs="DejaVu Sans Mono"/>
                <w:color w:val="986801"/>
                <w:kern w:val="0"/>
                <w:sz w:val="18"/>
                <w:szCs w:val="18"/>
              </w:rPr>
              <w:t>AnnotationConfigApplicationContext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 ctx = new </w:t>
            </w:r>
            <w:r w:rsidRPr="00E041A8">
              <w:rPr>
                <w:rFonts w:ascii="DejaVu Sans Mono" w:eastAsia="微软雅黑" w:hAnsi="DejaVu Sans Mono" w:cs="DejaVu Sans Mono"/>
                <w:color w:val="986801"/>
                <w:kern w:val="0"/>
                <w:sz w:val="18"/>
                <w:szCs w:val="18"/>
              </w:rPr>
              <w:t>AnnotationConfigApplicationContext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();</w:t>
            </w:r>
          </w:p>
          <w:p w:rsidR="00E041A8" w:rsidRPr="00E041A8" w:rsidRDefault="00E041A8" w:rsidP="00E041A8">
            <w:pPr>
              <w:widowControl/>
              <w:spacing w:line="330" w:lineRule="atLeast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ctx.getEnvironment().setActiveProfiles(</w:t>
            </w:r>
            <w:r w:rsidRPr="00E041A8">
              <w:rPr>
                <w:rFonts w:ascii="DejaVu Sans Mono" w:eastAsia="微软雅黑" w:hAnsi="DejaVu Sans Mono" w:cs="DejaVu Sans Mono"/>
                <w:color w:val="50A14F"/>
                <w:kern w:val="0"/>
                <w:sz w:val="18"/>
                <w:szCs w:val="18"/>
              </w:rPr>
              <w:t>"development"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);</w:t>
            </w:r>
          </w:p>
          <w:p w:rsidR="00E041A8" w:rsidRPr="00E041A8" w:rsidRDefault="00E041A8" w:rsidP="00E041A8">
            <w:pPr>
              <w:widowControl/>
              <w:spacing w:line="330" w:lineRule="atLeast"/>
              <w:jc w:val="left"/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</w:pP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ctx.register(</w:t>
            </w:r>
            <w:r w:rsidRPr="00E041A8">
              <w:rPr>
                <w:rFonts w:ascii="DejaVu Sans Mono" w:eastAsia="微软雅黑" w:hAnsi="DejaVu Sans Mono" w:cs="DejaVu Sans Mono"/>
                <w:color w:val="986801"/>
                <w:kern w:val="0"/>
                <w:sz w:val="18"/>
                <w:szCs w:val="18"/>
              </w:rPr>
              <w:t>SomeConfig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.</w:t>
            </w:r>
            <w:r w:rsidRPr="00E041A8"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class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, </w:t>
            </w:r>
            <w:r w:rsidRPr="00E041A8">
              <w:rPr>
                <w:rFonts w:ascii="DejaVu Sans Mono" w:eastAsia="微软雅黑" w:hAnsi="DejaVu Sans Mono" w:cs="DejaVu Sans Mono"/>
                <w:color w:val="986801"/>
                <w:kern w:val="0"/>
                <w:sz w:val="18"/>
                <w:szCs w:val="18"/>
              </w:rPr>
              <w:t>StandaloneDataConfig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.</w:t>
            </w:r>
            <w:r w:rsidRPr="00E041A8"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class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, </w:t>
            </w:r>
            <w:r w:rsidRPr="00E041A8">
              <w:rPr>
                <w:rFonts w:ascii="DejaVu Sans Mono" w:eastAsia="微软雅黑" w:hAnsi="DejaVu Sans Mono" w:cs="DejaVu Sans Mono"/>
                <w:color w:val="986801"/>
                <w:kern w:val="0"/>
                <w:sz w:val="18"/>
                <w:szCs w:val="18"/>
              </w:rPr>
              <w:t>JndiDataConfig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.</w:t>
            </w:r>
            <w:r w:rsidRPr="00E041A8">
              <w:rPr>
                <w:rFonts w:ascii="DejaVu Sans Mono" w:eastAsia="微软雅黑" w:hAnsi="DejaVu Sans Mono" w:cs="DejaVu Sans Mono"/>
                <w:color w:val="A626A4"/>
                <w:kern w:val="0"/>
                <w:sz w:val="18"/>
                <w:szCs w:val="18"/>
              </w:rPr>
              <w:t>class</w:t>
            </w: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>);</w:t>
            </w:r>
          </w:p>
          <w:p w:rsidR="00E041A8" w:rsidRDefault="00E041A8" w:rsidP="00E041A8">
            <w:pPr>
              <w:widowControl/>
              <w:spacing w:line="330" w:lineRule="atLeast"/>
              <w:jc w:val="left"/>
              <w:rPr>
                <w:rFonts w:ascii="Courier New" w:hAnsi="Courier New" w:cs="Courier New"/>
              </w:rPr>
            </w:pPr>
            <w:r w:rsidRPr="00E041A8">
              <w:rPr>
                <w:rFonts w:ascii="DejaVu Sans Mono" w:eastAsia="微软雅黑" w:hAnsi="DejaVu Sans Mono" w:cs="DejaVu Sans Mono"/>
                <w:color w:val="383A42"/>
                <w:kern w:val="0"/>
                <w:sz w:val="18"/>
                <w:szCs w:val="18"/>
              </w:rPr>
              <w:t xml:space="preserve">ctx.refresh(); </w:t>
            </w:r>
            <w:r w:rsidRPr="00E041A8">
              <w:rPr>
                <w:rFonts w:ascii="DejaVu Sans Mono" w:eastAsia="微软雅黑" w:hAnsi="DejaVu Sans Mono" w:cs="DejaVu Sans Mono"/>
                <w:i/>
                <w:iCs/>
                <w:color w:val="A0A1A7"/>
                <w:kern w:val="0"/>
                <w:sz w:val="18"/>
                <w:szCs w:val="18"/>
              </w:rPr>
              <w:t xml:space="preserve">// </w:t>
            </w:r>
            <w:r w:rsidRPr="00E041A8">
              <w:rPr>
                <w:rFonts w:ascii="DejaVu Sans Mono" w:eastAsia="微软雅黑" w:hAnsi="DejaVu Sans Mono" w:cs="DejaVu Sans Mono"/>
                <w:i/>
                <w:iCs/>
                <w:color w:val="A0A1A7"/>
                <w:kern w:val="0"/>
                <w:sz w:val="18"/>
                <w:szCs w:val="18"/>
              </w:rPr>
              <w:t>重启</w:t>
            </w:r>
          </w:p>
        </w:tc>
      </w:tr>
    </w:tbl>
    <w:p w:rsidR="00E041A8" w:rsidRDefault="0083766D" w:rsidP="00E041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</w:p>
    <w:p w:rsidR="0083766D" w:rsidRDefault="0083766D" w:rsidP="00E041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83766D">
        <w:rPr>
          <w:rFonts w:ascii="Courier New" w:hAnsi="Courier New" w:cs="Courier New"/>
        </w:rPr>
        <w:t>如果是</w:t>
      </w:r>
      <w:r w:rsidRPr="0083766D">
        <w:rPr>
          <w:rFonts w:ascii="Courier New" w:hAnsi="Courier New" w:cs="Courier New"/>
        </w:rPr>
        <w:t xml:space="preserve"> Spring Boot </w:t>
      </w:r>
      <w:r w:rsidRPr="0083766D">
        <w:rPr>
          <w:rFonts w:ascii="Courier New" w:hAnsi="Courier New" w:cs="Courier New"/>
        </w:rPr>
        <w:t>的话更简单，我们一般会创建</w:t>
      </w:r>
      <w:r w:rsidRPr="0083766D">
        <w:rPr>
          <w:rFonts w:ascii="Courier New" w:hAnsi="Courier New" w:cs="Courier New"/>
        </w:rPr>
        <w:t xml:space="preserve"> application.properties</w:t>
      </w:r>
      <w:r w:rsidRPr="0083766D">
        <w:rPr>
          <w:rFonts w:ascii="Courier New" w:hAnsi="Courier New" w:cs="Courier New"/>
        </w:rPr>
        <w:t>、</w:t>
      </w:r>
      <w:r w:rsidRPr="0083766D">
        <w:rPr>
          <w:rFonts w:ascii="Courier New" w:hAnsi="Courier New" w:cs="Courier New"/>
        </w:rPr>
        <w:t>application-dev.properties</w:t>
      </w:r>
      <w:r w:rsidRPr="0083766D">
        <w:rPr>
          <w:rFonts w:ascii="Courier New" w:hAnsi="Courier New" w:cs="Courier New"/>
        </w:rPr>
        <w:t>、</w:t>
      </w:r>
      <w:r w:rsidRPr="0083766D">
        <w:rPr>
          <w:rFonts w:ascii="Courier New" w:hAnsi="Courier New" w:cs="Courier New"/>
        </w:rPr>
        <w:t xml:space="preserve">application-prod.properties </w:t>
      </w:r>
      <w:r w:rsidRPr="0083766D">
        <w:rPr>
          <w:rFonts w:ascii="Courier New" w:hAnsi="Courier New" w:cs="Courier New"/>
        </w:rPr>
        <w:t>等文件，其中</w:t>
      </w:r>
      <w:r w:rsidRPr="0083766D">
        <w:rPr>
          <w:rFonts w:ascii="Courier New" w:hAnsi="Courier New" w:cs="Courier New"/>
        </w:rPr>
        <w:t xml:space="preserve"> application.properties </w:t>
      </w:r>
      <w:r w:rsidRPr="0083766D">
        <w:rPr>
          <w:rFonts w:ascii="Courier New" w:hAnsi="Courier New" w:cs="Courier New"/>
        </w:rPr>
        <w:t>配置各个环境通用的配置，</w:t>
      </w:r>
      <w:r w:rsidRPr="0083766D">
        <w:rPr>
          <w:rFonts w:ascii="Courier New" w:hAnsi="Courier New" w:cs="Courier New"/>
        </w:rPr>
        <w:t xml:space="preserve">application-{profile}.properties </w:t>
      </w:r>
      <w:r w:rsidRPr="0083766D">
        <w:rPr>
          <w:rFonts w:ascii="Courier New" w:hAnsi="Courier New" w:cs="Courier New"/>
        </w:rPr>
        <w:t>中配置特</w:t>
      </w:r>
      <w:r w:rsidRPr="00D77C3E">
        <w:rPr>
          <w:rFonts w:ascii="Courier New" w:hAnsi="Courier New" w:cs="Courier New"/>
        </w:rPr>
        <w:t>定环境的配置，然后在启动的时候指定</w:t>
      </w:r>
      <w:r w:rsidRPr="00D77C3E">
        <w:rPr>
          <w:rFonts w:ascii="Courier New" w:hAnsi="Courier New" w:cs="Courier New"/>
        </w:rPr>
        <w:t xml:space="preserve"> profile</w:t>
      </w:r>
      <w:r w:rsidRPr="00D77C3E">
        <w:rPr>
          <w:rFonts w:ascii="Courier New" w:hAnsi="Courier New" w:cs="Courier New"/>
        </w:rPr>
        <w:t>：</w:t>
      </w:r>
      <w:r w:rsidR="00D77C3E" w:rsidRPr="00D77C3E">
        <w:rPr>
          <w:rFonts w:ascii="Courier New" w:hAnsi="Courier New" w:cs="Courier New"/>
        </w:rPr>
        <w:t>“java -Dspring.profiles.active=prod -jar JavaDoop.jar”</w:t>
      </w:r>
      <w:r w:rsidR="00FB376D">
        <w:rPr>
          <w:rFonts w:ascii="Courier New" w:hAnsi="Courier New" w:cs="Courier New" w:hint="eastAsia"/>
        </w:rPr>
        <w:t>。</w:t>
      </w:r>
    </w:p>
    <w:p w:rsidR="00FB376D" w:rsidRDefault="00FB376D" w:rsidP="00E041A8">
      <w:pPr>
        <w:rPr>
          <w:rFonts w:ascii="Courier New" w:hAnsi="Courier New" w:cs="Courier New" w:hint="eastAsia"/>
        </w:rPr>
      </w:pPr>
    </w:p>
    <w:p w:rsidR="00FB376D" w:rsidRPr="0083766D" w:rsidRDefault="00FB376D" w:rsidP="00E041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B376D">
        <w:rPr>
          <w:rFonts w:ascii="Courier New" w:hAnsi="Courier New" w:cs="Courier New" w:hint="eastAsia"/>
        </w:rPr>
        <w:t>如果是单元测试中使用的话，在测试类中使用</w:t>
      </w:r>
      <w:r w:rsidRPr="00FB376D">
        <w:rPr>
          <w:rFonts w:ascii="Courier New" w:hAnsi="Courier New" w:cs="Courier New" w:hint="eastAsia"/>
        </w:rPr>
        <w:t xml:space="preserve"> @ActiveProfiles </w:t>
      </w:r>
      <w:r w:rsidRPr="00FB376D">
        <w:rPr>
          <w:rFonts w:ascii="Courier New" w:hAnsi="Courier New" w:cs="Courier New" w:hint="eastAsia"/>
        </w:rPr>
        <w:t>指定，这里就不展开了。</w:t>
      </w:r>
    </w:p>
    <w:p w:rsidR="00DC595A" w:rsidRDefault="00DC595A" w:rsidP="00DC595A"/>
    <w:sectPr w:rsidR="00DC595A" w:rsidSect="00C034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393" w:rsidRDefault="00722393" w:rsidP="00C034F0">
      <w:r>
        <w:separator/>
      </w:r>
    </w:p>
  </w:endnote>
  <w:endnote w:type="continuationSeparator" w:id="1">
    <w:p w:rsidR="00722393" w:rsidRDefault="00722393" w:rsidP="00C03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393" w:rsidRDefault="00722393" w:rsidP="00C034F0">
      <w:r>
        <w:separator/>
      </w:r>
    </w:p>
  </w:footnote>
  <w:footnote w:type="continuationSeparator" w:id="1">
    <w:p w:rsidR="00722393" w:rsidRDefault="00722393" w:rsidP="00C03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0041"/>
    <w:multiLevelType w:val="multilevel"/>
    <w:tmpl w:val="F8A8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4F0"/>
    <w:rsid w:val="001B6025"/>
    <w:rsid w:val="002055E2"/>
    <w:rsid w:val="002645C3"/>
    <w:rsid w:val="002A0B44"/>
    <w:rsid w:val="002D1093"/>
    <w:rsid w:val="002F116D"/>
    <w:rsid w:val="0032395C"/>
    <w:rsid w:val="003802B5"/>
    <w:rsid w:val="003C5578"/>
    <w:rsid w:val="00722393"/>
    <w:rsid w:val="0083766D"/>
    <w:rsid w:val="00A05BDA"/>
    <w:rsid w:val="00B32EB8"/>
    <w:rsid w:val="00B94B0A"/>
    <w:rsid w:val="00BE228B"/>
    <w:rsid w:val="00C034F0"/>
    <w:rsid w:val="00C9764B"/>
    <w:rsid w:val="00D77C3E"/>
    <w:rsid w:val="00D83B6F"/>
    <w:rsid w:val="00DC595A"/>
    <w:rsid w:val="00E041A8"/>
    <w:rsid w:val="00E43EE1"/>
    <w:rsid w:val="00ED0391"/>
    <w:rsid w:val="00F17344"/>
    <w:rsid w:val="00F544CA"/>
    <w:rsid w:val="00FB376D"/>
    <w:rsid w:val="00FD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1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4F0"/>
    <w:rPr>
      <w:sz w:val="18"/>
      <w:szCs w:val="18"/>
    </w:rPr>
  </w:style>
  <w:style w:type="table" w:styleId="a5">
    <w:name w:val="Table Grid"/>
    <w:basedOn w:val="a1"/>
    <w:uiPriority w:val="59"/>
    <w:rsid w:val="00C034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94B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94B0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B94B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94B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1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ype">
    <w:name w:val="hljs-type"/>
    <w:basedOn w:val="a0"/>
    <w:rsid w:val="00E041A8"/>
  </w:style>
  <w:style w:type="character" w:customStyle="1" w:styleId="hljs-string">
    <w:name w:val="hljs-string"/>
    <w:basedOn w:val="a0"/>
    <w:rsid w:val="00E041A8"/>
  </w:style>
  <w:style w:type="character" w:customStyle="1" w:styleId="hljs-keyword">
    <w:name w:val="hljs-keyword"/>
    <w:basedOn w:val="a0"/>
    <w:rsid w:val="00E041A8"/>
  </w:style>
  <w:style w:type="character" w:customStyle="1" w:styleId="hljs-comment">
    <w:name w:val="hljs-comment"/>
    <w:basedOn w:val="a0"/>
    <w:rsid w:val="00E04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8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00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6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5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8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6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8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6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8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0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3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2160</Characters>
  <Application>Microsoft Office Word</Application>
  <DocSecurity>0</DocSecurity>
  <Lines>18</Lines>
  <Paragraphs>5</Paragraphs>
  <ScaleCrop>false</ScaleCrop>
  <Company>ufida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25</cp:revision>
  <dcterms:created xsi:type="dcterms:W3CDTF">2019-11-04T02:52:00Z</dcterms:created>
  <dcterms:modified xsi:type="dcterms:W3CDTF">2019-11-04T03:13:00Z</dcterms:modified>
</cp:coreProperties>
</file>