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80" w:after="480"/>
        <w:jc w:val="center"/>
      </w:pPr>
      <w:r>
        <w:rPr>
          <w:b/>
          <w:bCs/>
          <w:sz w:val="48"/>
          <w:szCs w:val="48"/>
        </w:rPr>
        <w:t xml:space="preserve">TRAVENTIONS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Complete System Architecture</w:t>
      </w:r>
    </w:p>
    <w:p>
      <w:pPr>
        <w:spacing w:after="1440"/>
        <w:jc w:val="center"/>
      </w:pPr>
      <w:r>
        <w:rPr>
          <w:sz w:val="26"/>
          <w:szCs w:val="26"/>
        </w:rPr>
        <w:t xml:space="preserve">B2B Travel Platform - Technical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 Version</w:t>
            </w:r>
          </w:p>
        </w:tc>
        <w:tc>
          <w:tcPr>
            <w:tcW w:type="dxa" w:w="62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120"/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62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March 25, 2026</w:t>
            </w:r>
          </w:p>
        </w:tc>
      </w:tr>
      <w:tr>
        <w:tc>
          <w:tcPr>
            <w:tcW w:type="dxa" w:w="3120"/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Prepared For</w:t>
            </w:r>
          </w:p>
        </w:tc>
        <w:tc>
          <w:tcPr>
            <w:tcW w:type="dxa" w:w="62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Traventions Product &amp; Engineering Teams</w:t>
            </w:r>
          </w:p>
        </w:tc>
      </w:tr>
      <w:tr>
        <w:tc>
          <w:tcPr>
            <w:tcW w:type="dxa" w:w="3120"/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6240"/>
            <w:shd w:fill="D5E8D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006400"/>
              </w:rPr>
              <w:t xml:space="preserve">FINAL - Ready for Development</w:t>
            </w:r>
          </w:p>
        </w:tc>
      </w:tr>
    </w:tbl>
    <w:p>
      <w:pPr>
        <w:spacing w:after="960"/>
      </w:pPr>
    </w:p>
    <w:p>
      <w:pPr>
        <w:pStyle w:val="Heading2"/>
      </w:pPr>
      <w:r>
        <w:t xml:space="preserve">Executive Summary</w:t>
      </w:r>
    </w:p>
    <w:p>
      <w:pPr>
        <w:spacing w:after="240"/>
      </w:pPr>
      <w:r>
        <w:t xml:space="preserve">This document provides the complete technical architecture for Traventions, a B2B travel platform designed for Travel Management Companies (TMCs) and travel agents. The platform enables end-to-end booking management for flights, hotels, and ground transportation with integrated financial operations, commission tracking, and comprehensive reporting.</w:t>
      </w:r>
    </w:p>
    <w:p>
      <w:pPr>
        <w:spacing w:after="240"/>
      </w:pPr>
      <w:r>
        <w:t xml:space="preserve">The architecture is designed with the following key updates to the original requirements:</w:t>
      </w:r>
    </w:p>
    <w:p>
      <w:pPr>
        <w:pStyle w:val="ListParagraph"/>
        <w:numPr>
          <w:ilvl w:val="0"/>
          <w:numId w:val="2"/>
        </w:numPr>
      </w:pPr>
      <w:r>
        <w:t xml:space="preserve">Merged Super Admin role combining Operations and Finance functions into a single unified Super Admin role</w:t>
      </w:r>
    </w:p>
    <w:p>
      <w:pPr>
        <w:pStyle w:val="ListParagraph"/>
        <w:numPr>
          <w:ilvl w:val="0"/>
          <w:numId w:val="2"/>
        </w:numPr>
      </w:pPr>
      <w:r>
        <w:t xml:space="preserve">Removed TMC Support Agent role - all support functions handled by TMC Admin</w:t>
      </w:r>
    </w:p>
    <w:p>
      <w:pPr>
        <w:pStyle w:val="ListParagraph"/>
        <w:numPr>
          <w:ilvl w:val="0"/>
          <w:numId w:val="2"/>
        </w:numPr>
      </w:pPr>
      <w:r>
        <w:t xml:space="preserve">Streamlined user hierarchy: Super Admin → TMC Admin → TMC Booking Agent</w:t>
      </w:r>
    </w:p>
    <w:p>
      <w:pPr>
        <w:spacing w:after="360"/>
      </w:pPr>
    </w:p>
    <w:p>
      <w:pPr>
        <w:pStyle w:val="Heading3"/>
      </w:pPr>
      <w:r>
        <w:t xml:space="preserve">Key Platform Capabilities</w:t>
      </w:r>
    </w:p>
    <w:p>
      <w:pPr>
        <w:pStyle w:val="ListParagraph"/>
        <w:numPr>
          <w:ilvl w:val="0"/>
          <w:numId w:val="2"/>
        </w:numPr>
      </w:pPr>
      <w:r>
        <w:t xml:space="preserve">Multi-service booking: Flights (one-way, round-trip, multi-city), Hotels, Cabs (airport/railway/intercity)</w:t>
      </w:r>
    </w:p>
    <w:p>
      <w:pPr>
        <w:pStyle w:val="ListParagraph"/>
        <w:numPr>
          <w:ilvl w:val="0"/>
          <w:numId w:val="2"/>
        </w:numPr>
      </w:pPr>
      <w:r>
        <w:t xml:space="preserve">Dual payment system: Prepaid wallet and postpaid credit with flexible limits</w:t>
      </w:r>
    </w:p>
    <w:p>
      <w:pPr>
        <w:pStyle w:val="ListParagraph"/>
        <w:numPr>
          <w:ilvl w:val="0"/>
          <w:numId w:val="2"/>
        </w:numPr>
      </w:pPr>
      <w:r>
        <w:t xml:space="preserve">Real-time commission tracking and comparison across Net, Commissionable, Consolidator, and NDC fares</w:t>
      </w:r>
    </w:p>
    <w:p>
      <w:pPr>
        <w:pStyle w:val="ListParagraph"/>
        <w:numPr>
          <w:ilvl w:val="0"/>
          <w:numId w:val="2"/>
        </w:numPr>
      </w:pPr>
      <w:r>
        <w:t xml:space="preserve">Complete booking lifecycle management: Search, book, modify, cancel, refund</w:t>
      </w:r>
    </w:p>
    <w:p>
      <w:pPr>
        <w:pStyle w:val="ListParagraph"/>
        <w:numPr>
          <w:ilvl w:val="0"/>
          <w:numId w:val="2"/>
        </w:numPr>
      </w:pPr>
      <w:r>
        <w:t xml:space="preserve">Comprehensive reporting and analytics for all user roles</w:t>
      </w:r>
    </w:p>
    <w:p>
      <w:pPr>
        <w:pStyle w:val="ListParagraph"/>
        <w:numPr>
          <w:ilvl w:val="0"/>
          <w:numId w:val="2"/>
        </w:numPr>
      </w:pPr>
      <w:r>
        <w:t xml:space="preserve">Integrated support ticketing and customer communication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1. SYSTEM OVERVIEW</w:t>
      </w:r>
    </w:p>
    <w:p>
      <w:pPr>
        <w:pStyle w:val="Heading2"/>
      </w:pPr>
      <w:r>
        <w:t xml:space="preserve">1.1 Platform Architecture</w:t>
      </w:r>
    </w:p>
    <w:p>
      <w:pPr>
        <w:spacing w:after="240"/>
      </w:pPr>
      <w:r>
        <w:t xml:space="preserve">Traventions follows a modern microservices architecture built on cloud-native principles. The platform is designed for high availability, scalability, and fault tolerance.</w:t>
      </w:r>
    </w:p>
    <w:p>
      <w:pPr>
        <w:pStyle w:val="ListParagraph"/>
        <w:numPr>
          <w:ilvl w:val="0"/>
          <w:numId w:val="2"/>
        </w:numPr>
      </w:pPr>
      <w:r>
        <w:t xml:space="preserve">Frontend: React.js SPA with TypeScript for type safety and Redux for state management</w:t>
      </w:r>
    </w:p>
    <w:p>
      <w:pPr>
        <w:pStyle w:val="ListParagraph"/>
        <w:numPr>
          <w:ilvl w:val="0"/>
          <w:numId w:val="2"/>
        </w:numPr>
      </w:pPr>
      <w:r>
        <w:t xml:space="preserve">Backend: Node.js microservices with Express.js framework</w:t>
      </w:r>
    </w:p>
    <w:p>
      <w:pPr>
        <w:pStyle w:val="ListParagraph"/>
        <w:numPr>
          <w:ilvl w:val="0"/>
          <w:numId w:val="2"/>
        </w:numPr>
      </w:pPr>
      <w:r>
        <w:t xml:space="preserve">API Gateway: Kong/AWS API Gateway for request routing, rate limiting, and authentication</w:t>
      </w:r>
    </w:p>
    <w:p>
      <w:pPr>
        <w:pStyle w:val="ListParagraph"/>
        <w:numPr>
          <w:ilvl w:val="0"/>
          <w:numId w:val="2"/>
        </w:numPr>
      </w:pPr>
      <w:r>
        <w:t xml:space="preserve">Database: PostgreSQL for transactional data, MongoDB for unstructured data (logs, analytics)</w:t>
      </w:r>
    </w:p>
    <w:p>
      <w:pPr>
        <w:pStyle w:val="ListParagraph"/>
        <w:numPr>
          <w:ilvl w:val="0"/>
          <w:numId w:val="2"/>
        </w:numPr>
      </w:pPr>
      <w:r>
        <w:t xml:space="preserve">Cache: Redis for session management, search result caching, and real-time data</w:t>
      </w:r>
    </w:p>
    <w:p>
      <w:pPr>
        <w:pStyle w:val="ListParagraph"/>
        <w:numPr>
          <w:ilvl w:val="0"/>
          <w:numId w:val="2"/>
        </w:numPr>
      </w:pPr>
      <w:r>
        <w:t xml:space="preserve">Message Queue: RabbitMQ/AWS SQS for async processing (email, notifications, refunds)</w:t>
      </w:r>
    </w:p>
    <w:p>
      <w:pPr>
        <w:pStyle w:val="ListParagraph"/>
        <w:numPr>
          <w:ilvl w:val="0"/>
          <w:numId w:val="2"/>
        </w:numPr>
      </w:pPr>
      <w:r>
        <w:t xml:space="preserve">File Storage: AWS S3/Azure Blob for KYC documents, vouchers, invoices</w:t>
      </w:r>
    </w:p>
    <w:p>
      <w:pPr>
        <w:pStyle w:val="ListParagraph"/>
        <w:numPr>
          <w:ilvl w:val="0"/>
          <w:numId w:val="2"/>
        </w:numPr>
      </w:pPr>
      <w:r>
        <w:t xml:space="preserve">CDN: CloudFlare/AWS CloudFront for static asset delivery</w:t>
      </w:r>
    </w:p>
    <w:p>
      <w:pPr>
        <w:pStyle w:val="ListParagraph"/>
        <w:numPr>
          <w:ilvl w:val="0"/>
          <w:numId w:val="2"/>
        </w:numPr>
      </w:pPr>
      <w:r>
        <w:t xml:space="preserve">Hosting: AWS/Azure with multi-AZ deployment for high availability</w:t>
      </w:r>
    </w:p>
    <w:p>
      <w:pPr>
        <w:spacing w:after="120"/>
      </w:pPr>
    </w:p>
    <w:p>
      <w:pPr>
        <w:pStyle w:val="Heading2"/>
      </w:pPr>
      <w:r>
        <w:t xml:space="preserve">1.2 Updated User Roles (3 Roles)</w:t>
      </w:r>
    </w:p>
    <w:p>
      <w:pPr>
        <w:spacing w:after="240"/>
      </w:pPr>
      <w:r>
        <w:t xml:space="preserve">The platform supports three distinct user roles with clearly defined responsibilities and access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Count per Organization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TMC application review and KYC verification
• Financial operations and credit management
• Supplier settlements and reconciliation
• Block/unblock TMCs
• Platform configuration
• All customer support escalations
• System monitoring and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platform access
• All TMC data (read/write)
• All financial operations
• System configuration
• Audit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(Traventions staff)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TMC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Manage TMC account settings
• Create/manage booking agents
• Book for all clients
• Handle all support queries
• Manage bookings (view, modify, cancel)
• Financial management (wallet, credit)
• View TMC-wide reports
• Client relationship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TMC-wide access
• All TMC bookings
• All sub-users
• Wallet/credit operations
• TMC reports
• All client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per TMC (can be multiple admins)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TMC Booking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Search and book (flights, hotels, cabs)
• Enter client and traveler details
• Commission comparison and tracking
• View own bookings only
• Download booking documents
• Track personal commission earnings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Limited access
• Own bookings only
• Search and book interface
• Commission view
• Client database (read-only)
• Wallet balance (view)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per TMC (1-50+)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1.3 Key Architecture Principles</w:t>
      </w:r>
    </w:p>
    <w:p>
      <w:pPr>
        <w:pStyle w:val="ListParagraph"/>
        <w:numPr>
          <w:ilvl w:val="0"/>
          <w:numId w:val="2"/>
        </w:numPr>
      </w:pPr>
      <w:r>
        <w:t xml:space="preserve">Microservices: Independent services for user management, booking, payments, notifications</w:t>
      </w:r>
    </w:p>
    <w:p>
      <w:pPr>
        <w:pStyle w:val="ListParagraph"/>
        <w:numPr>
          <w:ilvl w:val="0"/>
          <w:numId w:val="2"/>
        </w:numPr>
      </w:pPr>
      <w:r>
        <w:t xml:space="preserve">API-First: All functionality exposed via RESTful APIs with OpenAPI documentation</w:t>
      </w:r>
    </w:p>
    <w:p>
      <w:pPr>
        <w:pStyle w:val="ListParagraph"/>
        <w:numPr>
          <w:ilvl w:val="0"/>
          <w:numId w:val="2"/>
        </w:numPr>
      </w:pPr>
      <w:r>
        <w:t xml:space="preserve">Event-Driven: Async processing using message queues for non-critical operations</w:t>
      </w:r>
    </w:p>
    <w:p>
      <w:pPr>
        <w:pStyle w:val="ListParagraph"/>
        <w:numPr>
          <w:ilvl w:val="0"/>
          <w:numId w:val="2"/>
        </w:numPr>
      </w:pPr>
      <w:r>
        <w:t xml:space="preserve">Security-First: End-to-end encryption, role-based access control, audit logging</w:t>
      </w:r>
    </w:p>
    <w:p>
      <w:pPr>
        <w:pStyle w:val="ListParagraph"/>
        <w:numPr>
          <w:ilvl w:val="0"/>
          <w:numId w:val="2"/>
        </w:numPr>
      </w:pPr>
      <w:r>
        <w:t xml:space="preserve">Scalability: Horizontal scaling for all services, load balancing, auto-scaling</w:t>
      </w:r>
    </w:p>
    <w:p>
      <w:pPr>
        <w:pStyle w:val="ListParagraph"/>
        <w:numPr>
          <w:ilvl w:val="0"/>
          <w:numId w:val="2"/>
        </w:numPr>
      </w:pPr>
      <w:r>
        <w:t xml:space="preserve">Fault Tolerance: Circuit breakers, graceful degradation, multi-supplier failover</w:t>
      </w:r>
    </w:p>
    <w:p>
      <w:pPr>
        <w:pStyle w:val="ListParagraph"/>
        <w:numPr>
          <w:ilvl w:val="0"/>
          <w:numId w:val="2"/>
        </w:numPr>
      </w:pPr>
      <w:r>
        <w:t xml:space="preserve">Observability: Centralized logging (ELK stack), monitoring (Prometheus/Grafana), APM (New Relic/Datadog)</w:t>
      </w:r>
    </w:p>
    <w:p>
      <w:pPr>
        <w:spacing w:after="12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2. CORE MICROSERVICES ARCHITECTURE</w:t>
      </w:r>
    </w:p>
    <w:p>
      <w:pPr>
        <w:pStyle w:val="Heading2"/>
      </w:pPr>
      <w:r>
        <w:t xml:space="preserve">2.1 Service Breakdown</w:t>
      </w:r>
    </w:p>
    <w:p>
      <w:pPr>
        <w:pStyle w:val="ListParagraph"/>
        <w:numPr>
          <w:ilvl w:val="0"/>
          <w:numId w:val="2"/>
        </w:numPr>
      </w:pPr>
      <w:r>
        <w:t xml:space="preserve">User Service: Authentication, authorization, user management, role-based access control</w:t>
      </w:r>
    </w:p>
    <w:p>
      <w:pPr>
        <w:pStyle w:val="ListParagraph"/>
        <w:numPr>
          <w:ilvl w:val="0"/>
          <w:numId w:val="2"/>
        </w:numPr>
      </w:pPr>
      <w:r>
        <w:t xml:space="preserve">TMC Service: TMC onboarding, KYC verification, TMC profile management</w:t>
      </w:r>
    </w:p>
    <w:p>
      <w:pPr>
        <w:pStyle w:val="ListParagraph"/>
        <w:numPr>
          <w:ilvl w:val="0"/>
          <w:numId w:val="2"/>
        </w:numPr>
      </w:pPr>
      <w:r>
        <w:t xml:space="preserve">Flights Service: Flight search aggregation, booking, PNR management, ancillaries</w:t>
      </w:r>
    </w:p>
    <w:p>
      <w:pPr>
        <w:pStyle w:val="ListParagraph"/>
        <w:numPr>
          <w:ilvl w:val="0"/>
          <w:numId w:val="2"/>
        </w:numPr>
      </w:pPr>
      <w:r>
        <w:t xml:space="preserve">Hotels Service: Hotel search, room inventory, booking, voucher generation</w:t>
      </w:r>
    </w:p>
    <w:p>
      <w:pPr>
        <w:pStyle w:val="ListParagraph"/>
        <w:numPr>
          <w:ilvl w:val="0"/>
          <w:numId w:val="2"/>
        </w:numPr>
      </w:pPr>
      <w:r>
        <w:t xml:space="preserve">Cabs Service: Cab search, driver management, ride tracking, dispatch</w:t>
      </w:r>
    </w:p>
    <w:p>
      <w:pPr>
        <w:pStyle w:val="ListParagraph"/>
        <w:numPr>
          <w:ilvl w:val="0"/>
          <w:numId w:val="2"/>
        </w:numPr>
      </w:pPr>
      <w:r>
        <w:t xml:space="preserve">Payment Service: Wallet, credit, transactions, payment gateway integration, refunds</w:t>
      </w:r>
    </w:p>
    <w:p>
      <w:pPr>
        <w:pStyle w:val="ListParagraph"/>
        <w:numPr>
          <w:ilvl w:val="0"/>
          <w:numId w:val="2"/>
        </w:numPr>
      </w:pPr>
      <w:r>
        <w:t xml:space="preserve">Commission Service: Commission calculation, tracking, reporting, payouts</w:t>
      </w:r>
    </w:p>
    <w:p>
      <w:pPr>
        <w:pStyle w:val="ListParagraph"/>
        <w:numPr>
          <w:ilvl w:val="0"/>
          <w:numId w:val="2"/>
        </w:numPr>
      </w:pPr>
      <w:r>
        <w:t xml:space="preserve">Booking Service: Unified booking orchestration, modification, cancellation workflows</w:t>
      </w:r>
    </w:p>
    <w:p>
      <w:pPr>
        <w:pStyle w:val="ListParagraph"/>
        <w:numPr>
          <w:ilvl w:val="0"/>
          <w:numId w:val="2"/>
        </w:numPr>
      </w:pPr>
      <w:r>
        <w:t xml:space="preserve">Notification Service: Email, SMS, push notifications, delivery tracking, retries</w:t>
      </w:r>
    </w:p>
    <w:p>
      <w:pPr>
        <w:pStyle w:val="ListParagraph"/>
        <w:numPr>
          <w:ilvl w:val="0"/>
          <w:numId w:val="2"/>
        </w:numPr>
      </w:pPr>
      <w:r>
        <w:t xml:space="preserve">Support Service: Ticket management, SLA tracking, escalation workflows</w:t>
      </w:r>
    </w:p>
    <w:p>
      <w:pPr>
        <w:pStyle w:val="ListParagraph"/>
        <w:numPr>
          <w:ilvl w:val="0"/>
          <w:numId w:val="2"/>
        </w:numPr>
      </w:pPr>
      <w:r>
        <w:t xml:space="preserve">Reporting Service: Dashboard data, analytics, export functionality</w:t>
      </w:r>
    </w:p>
    <w:p>
      <w:pPr>
        <w:pStyle w:val="ListParagraph"/>
        <w:numPr>
          <w:ilvl w:val="0"/>
          <w:numId w:val="2"/>
        </w:numPr>
      </w:pPr>
      <w:r>
        <w:t xml:space="preserve">Audit Service: Immutable audit logs, compliance reporting</w:t>
      </w:r>
    </w:p>
    <w:p>
      <w:pPr>
        <w:pStyle w:val="ListParagraph"/>
        <w:numPr>
          <w:ilvl w:val="0"/>
          <w:numId w:val="2"/>
        </w:numPr>
      </w:pPr>
      <w:r>
        <w:t xml:space="preserve">Integration Service: Supplier API abstraction, failover, circuit breakers</w:t>
      </w:r>
    </w:p>
    <w:p>
      <w:pPr>
        <w:spacing w:after="120"/>
      </w:pPr>
    </w:p>
    <w:p>
      <w:pPr>
        <w:pStyle w:val="Heading2"/>
      </w:pPr>
      <w:r>
        <w:t xml:space="preserve">2.2 Service Communication Patterns</w:t>
      </w:r>
    </w:p>
    <w:p>
      <w:pPr>
        <w:pStyle w:val="ListParagraph"/>
        <w:numPr>
          <w:ilvl w:val="0"/>
          <w:numId w:val="2"/>
        </w:numPr>
      </w:pPr>
      <w:r>
        <w:t xml:space="preserve">Synchronous (REST APIs): User queries, search, booking confirmation, real-time data</w:t>
      </w:r>
    </w:p>
    <w:p>
      <w:pPr>
        <w:pStyle w:val="ListParagraph"/>
        <w:numPr>
          <w:ilvl w:val="0"/>
          <w:numId w:val="2"/>
        </w:numPr>
      </w:pPr>
      <w:r>
        <w:t xml:space="preserve">Asynchronous (Message Queue): Email notifications, refund processing, commission calculations</w:t>
      </w:r>
    </w:p>
    <w:p>
      <w:pPr>
        <w:pStyle w:val="ListParagraph"/>
        <w:numPr>
          <w:ilvl w:val="0"/>
          <w:numId w:val="2"/>
        </w:numPr>
      </w:pPr>
      <w:r>
        <w:t xml:space="preserve">Event Streaming (Kafka/SQS): Booking events, payment events, audit logs</w:t>
      </w:r>
    </w:p>
    <w:p>
      <w:pPr>
        <w:pStyle w:val="ListParagraph"/>
        <w:numPr>
          <w:ilvl w:val="0"/>
          <w:numId w:val="2"/>
        </w:numPr>
      </w:pPr>
      <w:r>
        <w:t xml:space="preserve">API Gateway: Single entry point, request routing, authentication, rate limiting, response caching</w:t>
      </w:r>
    </w:p>
    <w:p>
      <w:pPr>
        <w:spacing w:after="120"/>
      </w:pPr>
    </w:p>
    <w:p>
      <w:pPr>
        <w:pStyle w:val="Heading2"/>
      </w:pPr>
      <w:r>
        <w:t xml:space="preserve">2.3 Data Architecture</w:t>
      </w:r>
    </w:p>
    <w:p>
      <w:pPr>
        <w:spacing w:after="240"/>
      </w:pPr>
      <w:r>
        <w:t xml:space="preserve">The platform uses a polyglot persistence approach with the right database for each use case.</w:t>
      </w:r>
    </w:p>
    <w:p>
      <w:pPr>
        <w:pStyle w:val="ListParagraph"/>
        <w:numPr>
          <w:ilvl w:val="0"/>
          <w:numId w:val="2"/>
        </w:numPr>
      </w:pPr>
      <w:r>
        <w:t xml:space="preserve">PostgreSQL (Relational): Users, TMCs, bookings, transactions, financial data, commission records</w:t>
      </w:r>
    </w:p>
    <w:p>
      <w:pPr>
        <w:pStyle w:val="ListParagraph"/>
        <w:numPr>
          <w:ilvl w:val="0"/>
          <w:numId w:val="2"/>
        </w:numPr>
      </w:pPr>
      <w:r>
        <w:t xml:space="preserve">MongoDB (Document): Search logs, API logs, audit trails, unstructured supplier responses</w:t>
      </w:r>
    </w:p>
    <w:p>
      <w:pPr>
        <w:pStyle w:val="ListParagraph"/>
        <w:numPr>
          <w:ilvl w:val="0"/>
          <w:numId w:val="2"/>
        </w:numPr>
      </w:pPr>
      <w:r>
        <w:t xml:space="preserve">Redis (Cache): Session data, search result caching (5-15 min TTL), rate limiting counters, real-time booking locks</w:t>
      </w:r>
    </w:p>
    <w:p>
      <w:pPr>
        <w:pStyle w:val="ListParagraph"/>
        <w:numPr>
          <w:ilvl w:val="0"/>
          <w:numId w:val="2"/>
        </w:numPr>
      </w:pPr>
      <w:r>
        <w:t xml:space="preserve">S3/Blob Storage: KYC documents, e-tickets, vouchers, invoices, receipts</w:t>
      </w:r>
    </w:p>
    <w:p>
      <w:pPr>
        <w:pStyle w:val="ListParagraph"/>
        <w:numPr>
          <w:ilvl w:val="0"/>
          <w:numId w:val="2"/>
        </w:numPr>
      </w:pPr>
      <w:r>
        <w:t xml:space="preserve">Elasticsearch: Full-text search for bookings, clients, support tickets, audit logs</w:t>
      </w:r>
    </w:p>
    <w:p>
      <w:pPr>
        <w:spacing w:after="12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3. USER MANAGEMENT &amp; AUTHENTICATION</w:t>
      </w:r>
    </w:p>
    <w:p>
      <w:pPr>
        <w:pStyle w:val="Heading2"/>
      </w:pPr>
      <w:r>
        <w:t xml:space="preserve">3.1 Authentication Flow</w:t>
      </w:r>
    </w:p>
    <w:p>
      <w:pPr>
        <w:pStyle w:val="ListParagraph"/>
        <w:numPr>
          <w:ilvl w:val="0"/>
          <w:numId w:val="2"/>
        </w:numPr>
      </w:pPr>
      <w:r>
        <w:t xml:space="preserve">Email + Password login with bcrypt hashing (salt rounds: 12)</w:t>
      </w:r>
    </w:p>
    <w:p>
      <w:pPr>
        <w:pStyle w:val="ListParagraph"/>
        <w:numPr>
          <w:ilvl w:val="0"/>
          <w:numId w:val="2"/>
        </w:numPr>
      </w:pPr>
      <w:r>
        <w:t xml:space="preserve">JWT tokens: Access token (15 min expiry), Refresh token (7 days expiry)</w:t>
      </w:r>
    </w:p>
    <w:p>
      <w:pPr>
        <w:pStyle w:val="ListParagraph"/>
        <w:numPr>
          <w:ilvl w:val="0"/>
          <w:numId w:val="2"/>
        </w:numPr>
      </w:pPr>
      <w:r>
        <w:t xml:space="preserve">2FA mandatory for Super Admin using TOTP (Google Authenticator compatible)</w:t>
      </w:r>
    </w:p>
    <w:p>
      <w:pPr>
        <w:pStyle w:val="ListParagraph"/>
        <w:numPr>
          <w:ilvl w:val="0"/>
          <w:numId w:val="2"/>
        </w:numPr>
      </w:pPr>
      <w:r>
        <w:t xml:space="preserve">2FA optional for TMC Admin (recommended in settings)</w:t>
      </w:r>
    </w:p>
    <w:p>
      <w:pPr>
        <w:pStyle w:val="ListParagraph"/>
        <w:numPr>
          <w:ilvl w:val="0"/>
          <w:numId w:val="2"/>
        </w:numPr>
      </w:pPr>
      <w:r>
        <w:t xml:space="preserve">Account lockout: 5 failed attempts → 30 minutes lockout</w:t>
      </w:r>
    </w:p>
    <w:p>
      <w:pPr>
        <w:pStyle w:val="ListParagraph"/>
        <w:numPr>
          <w:ilvl w:val="0"/>
          <w:numId w:val="2"/>
        </w:numPr>
      </w:pPr>
      <w:r>
        <w:t xml:space="preserve">Password reset: Time-limited token (1 hour expiry) sent via email</w:t>
      </w:r>
    </w:p>
    <w:p>
      <w:pPr>
        <w:pStyle w:val="ListParagraph"/>
        <w:numPr>
          <w:ilvl w:val="0"/>
          <w:numId w:val="2"/>
        </w:numPr>
      </w:pPr>
      <w:r>
        <w:t xml:space="preserve">Session management: Redis-backed sessions with 30-min inactivity timeout</w:t>
      </w:r>
    </w:p>
    <w:p>
      <w:pPr>
        <w:pStyle w:val="ListParagraph"/>
        <w:numPr>
          <w:ilvl w:val="0"/>
          <w:numId w:val="2"/>
        </w:numPr>
      </w:pPr>
      <w:r>
        <w:t xml:space="preserve">Multi-device support: Users can have active sessions on 3 devices max</w:t>
      </w:r>
    </w:p>
    <w:p>
      <w:pPr>
        <w:pStyle w:val="ListParagraph"/>
        <w:numPr>
          <w:ilvl w:val="0"/>
          <w:numId w:val="2"/>
        </w:numPr>
      </w:pPr>
      <w:r>
        <w:t xml:space="preserve">Force logout: Super Admin can terminate all sessions for a user</w:t>
      </w:r>
    </w:p>
    <w:p>
      <w:pPr>
        <w:spacing w:after="120"/>
      </w:pPr>
    </w:p>
    <w:p>
      <w:pPr>
        <w:pStyle w:val="Heading2"/>
      </w:pPr>
      <w:r>
        <w:t xml:space="preserve">3.2 Password Policy</w:t>
      </w:r>
    </w:p>
    <w:p>
      <w:pPr>
        <w:pStyle w:val="ListParagraph"/>
        <w:numPr>
          <w:ilvl w:val="0"/>
          <w:numId w:val="2"/>
        </w:numPr>
      </w:pPr>
      <w:r>
        <w:t xml:space="preserve">Super Admin: Min 12 characters, must include uppercase, lowercase, number, special character</w:t>
      </w:r>
    </w:p>
    <w:p>
      <w:pPr>
        <w:pStyle w:val="ListParagraph"/>
        <w:numPr>
          <w:ilvl w:val="0"/>
          <w:numId w:val="2"/>
        </w:numPr>
      </w:pPr>
      <w:r>
        <w:t xml:space="preserve">TMC Users: Min 10 characters, same complexity requirements</w:t>
      </w:r>
    </w:p>
    <w:p>
      <w:pPr>
        <w:pStyle w:val="ListParagraph"/>
        <w:numPr>
          <w:ilvl w:val="0"/>
          <w:numId w:val="2"/>
        </w:numPr>
      </w:pPr>
      <w:r>
        <w:t xml:space="preserve">Password expiry: Super Admin (90 days), TMC users (180 days)</w:t>
      </w:r>
    </w:p>
    <w:p>
      <w:pPr>
        <w:pStyle w:val="ListParagraph"/>
        <w:numPr>
          <w:ilvl w:val="0"/>
          <w:numId w:val="2"/>
        </w:numPr>
      </w:pPr>
      <w:r>
        <w:t xml:space="preserve">Password history: Cannot reuse last 5 passwords</w:t>
      </w:r>
    </w:p>
    <w:p>
      <w:pPr>
        <w:pStyle w:val="ListParagraph"/>
        <w:numPr>
          <w:ilvl w:val="0"/>
          <w:numId w:val="2"/>
        </w:numPr>
      </w:pPr>
      <w:r>
        <w:t xml:space="preserve">Password strength meter: Real-time feedback using zxcvbn library</w:t>
      </w:r>
    </w:p>
    <w:p>
      <w:pPr>
        <w:pStyle w:val="ListParagraph"/>
        <w:numPr>
          <w:ilvl w:val="0"/>
          <w:numId w:val="2"/>
        </w:numPr>
      </w:pPr>
      <w:r>
        <w:t xml:space="preserve">Common password check: Integration with Have I Been Pwned API (k-anonymity)</w:t>
      </w:r>
    </w:p>
    <w:p>
      <w:pPr>
        <w:spacing w:after="120"/>
      </w:pPr>
    </w:p>
    <w:p>
      <w:pPr>
        <w:pStyle w:val="Heading2"/>
      </w:pPr>
      <w:r>
        <w:t xml:space="preserve">3.3 Role-Based Access Control (RBAC)</w:t>
      </w:r>
    </w:p>
    <w:p>
      <w:pPr>
        <w:spacing w:after="240"/>
      </w:pPr>
      <w:r>
        <w:t xml:space="preserve">Permissions are attached to roles, and roles are assigned to users. Fine-grained permissions control access to features and data.</w:t>
      </w:r>
    </w:p>
    <w:p>
      <w:pPr>
        <w:pStyle w:val="ListParagraph"/>
        <w:numPr>
          <w:ilvl w:val="0"/>
          <w:numId w:val="2"/>
        </w:numPr>
      </w:pPr>
      <w:r>
        <w:t xml:space="preserve">Super Admin Permissions: user.*, tmc.*, booking.*, financial.*, support.*, system.*</w:t>
      </w:r>
    </w:p>
    <w:p>
      <w:pPr>
        <w:pStyle w:val="ListParagraph"/>
        <w:numPr>
          <w:ilvl w:val="0"/>
          <w:numId w:val="2"/>
        </w:numPr>
      </w:pPr>
      <w:r>
        <w:t xml:space="preserve">TMC Admin Permissions: tmc.read, tmc.update, booking.*, agent.*, client.*, wallet.*, credit.request, report.tmc</w:t>
      </w:r>
    </w:p>
    <w:p>
      <w:pPr>
        <w:pStyle w:val="ListParagraph"/>
        <w:numPr>
          <w:ilvl w:val="0"/>
          <w:numId w:val="2"/>
        </w:numPr>
      </w:pPr>
      <w:r>
        <w:t xml:space="preserve">Booking Agent Permissions: booking.create, booking.read.own, commission.read.own, client.read</w:t>
      </w:r>
    </w:p>
    <w:p>
      <w:pPr>
        <w:pStyle w:val="ListParagraph"/>
        <w:numPr>
          <w:ilvl w:val="0"/>
          <w:numId w:val="2"/>
        </w:numPr>
      </w:pPr>
      <w:r>
        <w:t xml:space="preserve">Middleware checks: Every API endpoint validates user role and permissions</w:t>
      </w:r>
    </w:p>
    <w:p>
      <w:pPr>
        <w:pStyle w:val="ListParagraph"/>
        <w:numPr>
          <w:ilvl w:val="0"/>
          <w:numId w:val="2"/>
        </w:numPr>
      </w:pPr>
      <w:r>
        <w:t xml:space="preserve">Audit on permission changes: All role/permission modifications logged with timestamp and actor</w:t>
      </w:r>
    </w:p>
    <w:p>
      <w:pPr>
        <w:spacing w:after="120"/>
      </w:pPr>
    </w:p>
    <w:p>
      <w:pPr>
        <w:pStyle w:val="Heading2"/>
      </w:pPr>
      <w:r>
        <w:t xml:space="preserve">3.4 TMC Onboarding Workflow</w:t>
      </w:r>
    </w:p>
    <w:p>
      <w:pPr>
        <w:pStyle w:val="ListParagraph"/>
        <w:numPr>
          <w:ilvl w:val="0"/>
          <w:numId w:val="2"/>
        </w:numPr>
      </w:pPr>
      <w:r>
        <w:t xml:space="preserve">Step 1 - Registration: TMC fills form (company name, email, phone, address, GSTIN)</w:t>
      </w:r>
    </w:p>
    <w:p>
      <w:pPr>
        <w:pStyle w:val="ListParagraph"/>
        <w:numPr>
          <w:ilvl w:val="0"/>
          <w:numId w:val="2"/>
        </w:numPr>
      </w:pPr>
      <w:r>
        <w:t xml:space="preserve">Step 2 - KYC Upload: Upload IATA certificate, PAN card, Business registration, Bank details</w:t>
      </w:r>
    </w:p>
    <w:p>
      <w:pPr>
        <w:pStyle w:val="ListParagraph"/>
        <w:numPr>
          <w:ilvl w:val="0"/>
          <w:numId w:val="2"/>
        </w:numPr>
      </w:pPr>
      <w:r>
        <w:t xml:space="preserve">Step 3 - Auto-verification: PAN verified via Income Tax API, GSTIN verified via GST Network API</w:t>
      </w:r>
    </w:p>
    <w:p>
      <w:pPr>
        <w:pStyle w:val="ListParagraph"/>
        <w:numPr>
          <w:ilvl w:val="0"/>
          <w:numId w:val="2"/>
        </w:numPr>
      </w:pPr>
      <w:r>
        <w:t xml:space="preserve">Step 4 - Manual review: Super Admin reviews documents in approval queue dashboard</w:t>
      </w:r>
    </w:p>
    <w:p>
      <w:pPr>
        <w:pStyle w:val="ListParagraph"/>
        <w:numPr>
          <w:ilvl w:val="0"/>
          <w:numId w:val="2"/>
        </w:numPr>
      </w:pPr>
      <w:r>
        <w:t xml:space="preserve">Step 5 - Approval/Rejection: Super Admin approves or rejects with reason</w:t>
      </w:r>
    </w:p>
    <w:p>
      <w:pPr>
        <w:pStyle w:val="ListParagraph"/>
        <w:numPr>
          <w:ilvl w:val="0"/>
          <w:numId w:val="2"/>
        </w:numPr>
      </w:pPr>
      <w:r>
        <w:t xml:space="preserve">Step 6 - Financial setup: Super Admin sets commission structure, credit limit, payment terms</w:t>
      </w:r>
    </w:p>
    <w:p>
      <w:pPr>
        <w:pStyle w:val="ListParagraph"/>
        <w:numPr>
          <w:ilvl w:val="0"/>
          <w:numId w:val="2"/>
        </w:numPr>
      </w:pPr>
      <w:r>
        <w:t xml:space="preserve">Step 7 - Account activation: TMC Admin receives email with login link and temporary password</w:t>
      </w:r>
    </w:p>
    <w:p>
      <w:pPr>
        <w:pStyle w:val="ListParagraph"/>
        <w:numPr>
          <w:ilvl w:val="0"/>
          <w:numId w:val="2"/>
        </w:numPr>
      </w:pPr>
      <w:r>
        <w:t xml:space="preserve">Step 8 - First login: TMC Admin sets new password, completes profile, adds logo</w:t>
      </w:r>
    </w:p>
    <w:p>
      <w:pPr>
        <w:pStyle w:val="ListParagraph"/>
        <w:numPr>
          <w:ilvl w:val="0"/>
          <w:numId w:val="2"/>
        </w:numPr>
      </w:pPr>
      <w:r>
        <w:t xml:space="preserve">Turnaround time: 24-48 hours for approval (SLA)</w:t>
      </w:r>
    </w:p>
    <w:p>
      <w:pPr>
        <w:spacing w:after="12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4. BOOKING MODULES ARCHITECTURE</w:t>
      </w:r>
    </w:p>
    <w:p>
      <w:pPr>
        <w:pStyle w:val="Heading2"/>
      </w:pPr>
      <w:r>
        <w:t xml:space="preserve">4.1 Flights Module</w:t>
      </w:r>
    </w:p>
    <w:p>
      <w:pPr>
        <w:spacing w:after="240"/>
      </w:pPr>
      <w:r>
        <w:t xml:space="preserve">The flights module aggregates content from multiple GDS/NDC suppliers and provides unified search, booking, and post-booking management.</w:t>
      </w:r>
    </w:p>
    <w:p>
      <w:pPr>
        <w:pStyle w:val="Heading3"/>
      </w:pPr>
      <w:r>
        <w:t xml:space="preserve">Search Architecture</w:t>
      </w:r>
    </w:p>
    <w:p>
      <w:pPr>
        <w:pStyle w:val="ListParagraph"/>
        <w:numPr>
          <w:ilvl w:val="0"/>
          <w:numId w:val="2"/>
        </w:numPr>
      </w:pPr>
      <w:r>
        <w:t xml:space="preserve">Multi-supplier aggregation: Parallel queries to Amadeus, Travelport, Sabre (configurable priority)</w:t>
      </w:r>
    </w:p>
    <w:p>
      <w:pPr>
        <w:pStyle w:val="ListParagraph"/>
        <w:numPr>
          <w:ilvl w:val="0"/>
          <w:numId w:val="2"/>
        </w:numPr>
      </w:pPr>
      <w:r>
        <w:t xml:space="preserve">Search timeout: 10 seconds per supplier, aggregate results as they arrive</w:t>
      </w:r>
    </w:p>
    <w:p>
      <w:pPr>
        <w:pStyle w:val="ListParagraph"/>
        <w:numPr>
          <w:ilvl w:val="0"/>
          <w:numId w:val="2"/>
        </w:numPr>
      </w:pPr>
      <w:r>
        <w:t xml:space="preserve">Caching strategy: Redis cache with 5-minute TTL (key: route+date+cabin+pax)</w:t>
      </w:r>
    </w:p>
    <w:p>
      <w:pPr>
        <w:pStyle w:val="ListParagraph"/>
        <w:numPr>
          <w:ilvl w:val="0"/>
          <w:numId w:val="2"/>
        </w:numPr>
      </w:pPr>
      <w:r>
        <w:t xml:space="preserve">Deduplication: Match flights by airline+flight number+departure time</w:t>
      </w:r>
    </w:p>
    <w:p>
      <w:pPr>
        <w:pStyle w:val="ListParagraph"/>
        <w:numPr>
          <w:ilvl w:val="0"/>
          <w:numId w:val="2"/>
        </w:numPr>
      </w:pPr>
      <w:r>
        <w:t xml:space="preserve">Sorting: Price, duration, departure time, arrival time, best value (weighted score)</w:t>
      </w:r>
    </w:p>
    <w:p>
      <w:pPr>
        <w:pStyle w:val="ListParagraph"/>
        <w:numPr>
          <w:ilvl w:val="0"/>
          <w:numId w:val="2"/>
        </w:numPr>
      </w:pPr>
      <w:r>
        <w:t xml:space="preserve">Filtering: Client-side filtering for instant UX (price, airline, stops, baggage)</w:t>
      </w:r>
    </w:p>
    <w:p>
      <w:pPr>
        <w:pStyle w:val="ListParagraph"/>
        <w:numPr>
          <w:ilvl w:val="0"/>
          <w:numId w:val="2"/>
        </w:numPr>
      </w:pPr>
      <w:r>
        <w:t xml:space="preserve">Fare comparison: Display Net, Commissionable, Consolidator, NDC side-by-side with commission</w:t>
      </w:r>
    </w:p>
    <w:p>
      <w:pPr>
        <w:pStyle w:val="ListParagraph"/>
        <w:numPr>
          <w:ilvl w:val="0"/>
          <w:numId w:val="2"/>
        </w:numPr>
      </w:pPr>
      <w:r>
        <w:t xml:space="preserve">Result pagination: 20 results per page, infinite scroll support</w:t>
      </w:r>
    </w:p>
    <w:p>
      <w:pPr>
        <w:spacing w:after="120"/>
      </w:pPr>
    </w:p>
    <w:p>
      <w:pPr>
        <w:pStyle w:val="Heading3"/>
      </w:pPr>
      <w:r>
        <w:t xml:space="preserve">Booking Flow</w:t>
      </w:r>
    </w:p>
    <w:p>
      <w:pPr>
        <w:pStyle w:val="ListParagraph"/>
        <w:numPr>
          <w:ilvl w:val="0"/>
          <w:numId w:val="2"/>
        </w:numPr>
      </w:pPr>
      <w:r>
        <w:t xml:space="preserve">Step 1: Fare lock (optional): Lock fare for 5 minutes while user enters details</w:t>
      </w:r>
    </w:p>
    <w:p>
      <w:pPr>
        <w:pStyle w:val="ListParagraph"/>
        <w:numPr>
          <w:ilvl w:val="0"/>
          <w:numId w:val="2"/>
        </w:numPr>
      </w:pPr>
      <w:r>
        <w:t xml:space="preserve">Step 2: Passenger details validation: Name matches passport, DOB checks (min age requirements)</w:t>
      </w:r>
    </w:p>
    <w:p>
      <w:pPr>
        <w:pStyle w:val="ListParagraph"/>
        <w:numPr>
          <w:ilvl w:val="0"/>
          <w:numId w:val="2"/>
        </w:numPr>
      </w:pPr>
      <w:r>
        <w:t xml:space="preserve">Step 3: Ancillary selection: Seat map (if available), meal selection, extra baggage</w:t>
      </w:r>
    </w:p>
    <w:p>
      <w:pPr>
        <w:pStyle w:val="ListParagraph"/>
        <w:numPr>
          <w:ilvl w:val="0"/>
          <w:numId w:val="2"/>
        </w:numPr>
      </w:pPr>
      <w:r>
        <w:t xml:space="preserve">Step 4: Price revalidation: Confirm price with supplier before payment (handle price changes gracefully)</w:t>
      </w:r>
    </w:p>
    <w:p>
      <w:pPr>
        <w:pStyle w:val="ListParagraph"/>
        <w:numPr>
          <w:ilvl w:val="0"/>
          <w:numId w:val="2"/>
        </w:numPr>
      </w:pPr>
      <w:r>
        <w:t xml:space="preserve">Step 5: Payment processing: Wallet/credit deduction with transaction atomicity</w:t>
      </w:r>
    </w:p>
    <w:p>
      <w:pPr>
        <w:pStyle w:val="ListParagraph"/>
        <w:numPr>
          <w:ilvl w:val="0"/>
          <w:numId w:val="2"/>
        </w:numPr>
      </w:pPr>
      <w:r>
        <w:t xml:space="preserve">Step 6: Supplier booking: API call to supplier with retry logic (3 attempts with 5s delay)</w:t>
      </w:r>
    </w:p>
    <w:p>
      <w:pPr>
        <w:pStyle w:val="ListParagraph"/>
        <w:numPr>
          <w:ilvl w:val="0"/>
          <w:numId w:val="2"/>
        </w:numPr>
      </w:pPr>
      <w:r>
        <w:t xml:space="preserve">Step 7: PNR generation: Store airline PNR + platform booking ID</w:t>
      </w:r>
    </w:p>
    <w:p>
      <w:pPr>
        <w:pStyle w:val="ListParagraph"/>
        <w:numPr>
          <w:ilvl w:val="0"/>
          <w:numId w:val="2"/>
        </w:numPr>
      </w:pPr>
      <w:r>
        <w:t xml:space="preserve">Step 8: E-ticket generation: PDF generation with QR code</w:t>
      </w:r>
    </w:p>
    <w:p>
      <w:pPr>
        <w:pStyle w:val="ListParagraph"/>
        <w:numPr>
          <w:ilvl w:val="0"/>
          <w:numId w:val="2"/>
        </w:numPr>
      </w:pPr>
      <w:r>
        <w:t xml:space="preserve">Step 9: Notification: Email/SMS with e-ticket, booking ref, payment receipt</w:t>
      </w:r>
    </w:p>
    <w:p>
      <w:pPr>
        <w:pStyle w:val="ListParagraph"/>
        <w:numPr>
          <w:ilvl w:val="0"/>
          <w:numId w:val="2"/>
        </w:numPr>
      </w:pPr>
      <w:r>
        <w:t xml:space="preserve">Rollback logic: If booking fails after payment, auto-refund to wallet + notify user</w:t>
      </w:r>
    </w:p>
    <w:p>
      <w:pPr>
        <w:spacing w:after="120"/>
      </w:pPr>
    </w:p>
    <w:p>
      <w:pPr>
        <w:pStyle w:val="Heading3"/>
      </w:pPr>
      <w:r>
        <w:t xml:space="preserve">Multi-City Booking (Atomic Transaction)</w:t>
      </w:r>
    </w:p>
    <w:p>
      <w:pPr>
        <w:pStyle w:val="ListParagraph"/>
        <w:numPr>
          <w:ilvl w:val="0"/>
          <w:numId w:val="2"/>
        </w:numPr>
      </w:pPr>
      <w:r>
        <w:t xml:space="preserve">All legs must confirm or entire booking fails (Saga pattern)</w:t>
      </w:r>
    </w:p>
    <w:p>
      <w:pPr>
        <w:pStyle w:val="ListParagraph"/>
        <w:numPr>
          <w:ilvl w:val="0"/>
          <w:numId w:val="2"/>
        </w:numPr>
      </w:pPr>
      <w:r>
        <w:t xml:space="preserve">Hold wallet/credit amount during booking (pre-authorization)</w:t>
      </w:r>
    </w:p>
    <w:p>
      <w:pPr>
        <w:pStyle w:val="ListParagraph"/>
        <w:numPr>
          <w:ilvl w:val="0"/>
          <w:numId w:val="2"/>
        </w:numPr>
      </w:pPr>
      <w:r>
        <w:t xml:space="preserve">Book legs sequentially: Leg 1 → Leg 2 → Leg 3 (stop on first failure)</w:t>
      </w:r>
    </w:p>
    <w:p>
      <w:pPr>
        <w:pStyle w:val="ListParagraph"/>
        <w:numPr>
          <w:ilvl w:val="0"/>
          <w:numId w:val="2"/>
        </w:numPr>
      </w:pPr>
      <w:r>
        <w:t xml:space="preserve">If any leg fails: Auto-cancel confirmed legs, full refund, notify user</w:t>
      </w:r>
    </w:p>
    <w:p>
      <w:pPr>
        <w:pStyle w:val="ListParagraph"/>
        <w:numPr>
          <w:ilvl w:val="0"/>
          <w:numId w:val="2"/>
        </w:numPr>
      </w:pPr>
      <w:r>
        <w:t xml:space="preserve">Timeout: 5 minutes to confirm all legs, else auto-rollback</w:t>
      </w:r>
    </w:p>
    <w:p>
      <w:pPr>
        <w:pStyle w:val="ListParagraph"/>
        <w:numPr>
          <w:ilvl w:val="0"/>
          <w:numId w:val="2"/>
        </w:numPr>
      </w:pPr>
      <w:r>
        <w:t xml:space="preserve">User option: Split booking (book confirmed legs separately) with explicit consent</w:t>
      </w:r>
    </w:p>
    <w:p>
      <w:pPr>
        <w:spacing w:after="120"/>
      </w:pPr>
    </w:p>
    <w:p>
      <w:pPr>
        <w:pStyle w:val="Heading3"/>
      </w:pPr>
      <w:r>
        <w:t xml:space="preserve">Hold Booking Feature</w:t>
      </w:r>
    </w:p>
    <w:p>
      <w:pPr>
        <w:pStyle w:val="ListParagraph"/>
        <w:numPr>
          <w:ilvl w:val="0"/>
          <w:numId w:val="2"/>
        </w:numPr>
      </w:pPr>
      <w:r>
        <w:t xml:space="preserve">Availability: Only for airlines supporting hold (indicated in search results)</w:t>
      </w:r>
    </w:p>
    <w:p>
      <w:pPr>
        <w:pStyle w:val="ListParagraph"/>
        <w:numPr>
          <w:ilvl w:val="0"/>
          <w:numId w:val="2"/>
        </w:numPr>
      </w:pPr>
      <w:r>
        <w:t xml:space="preserve">TTL (Ticketing Time Limit): 24-72 hours based on airline policy</w:t>
      </w:r>
    </w:p>
    <w:p>
      <w:pPr>
        <w:pStyle w:val="ListParagraph"/>
        <w:numPr>
          <w:ilvl w:val="0"/>
          <w:numId w:val="2"/>
        </w:numPr>
      </w:pPr>
      <w:r>
        <w:t xml:space="preserve">TTL countdown: Green (&gt;12h), Yellow (6-12h), Red (&lt;6h)</w:t>
      </w:r>
    </w:p>
    <w:p>
      <w:pPr>
        <w:pStyle w:val="ListParagraph"/>
        <w:numPr>
          <w:ilvl w:val="0"/>
          <w:numId w:val="2"/>
        </w:numPr>
      </w:pPr>
      <w:r>
        <w:t xml:space="preserve">Reminders: Email at 24h, 12h, 6h before expiry; SMS at 2h before</w:t>
      </w:r>
    </w:p>
    <w:p>
      <w:pPr>
        <w:pStyle w:val="ListParagraph"/>
        <w:numPr>
          <w:ilvl w:val="0"/>
          <w:numId w:val="2"/>
        </w:numPr>
      </w:pPr>
      <w:r>
        <w:t xml:space="preserve">Payment completion: User can pay anytime before TTL</w:t>
      </w:r>
    </w:p>
    <w:p>
      <w:pPr>
        <w:pStyle w:val="ListParagraph"/>
        <w:numPr>
          <w:ilvl w:val="0"/>
          <w:numId w:val="2"/>
        </w:numPr>
      </w:pPr>
      <w:r>
        <w:t xml:space="preserve">Auto-cancellation: System cancels booking if TTL expires (no penalty, seats released)</w:t>
      </w:r>
    </w:p>
    <w:p>
      <w:pPr>
        <w:spacing w:after="120"/>
      </w:pPr>
    </w:p>
    <w:p>
      <w:pPr>
        <w:pStyle w:val="Heading3"/>
      </w:pPr>
      <w:r>
        <w:t xml:space="preserve">Post-Booking Management</w:t>
      </w:r>
    </w:p>
    <w:p>
      <w:pPr>
        <w:pStyle w:val="ListParagraph"/>
        <w:numPr>
          <w:ilvl w:val="0"/>
          <w:numId w:val="2"/>
        </w:numPr>
      </w:pPr>
      <w:r>
        <w:t xml:space="preserve">Modifications: Date change, name correction (3 chars max), seat change, meal change</w:t>
      </w:r>
    </w:p>
    <w:p>
      <w:pPr>
        <w:pStyle w:val="ListParagraph"/>
        <w:numPr>
          <w:ilvl w:val="0"/>
          <w:numId w:val="2"/>
        </w:numPr>
      </w:pPr>
      <w:r>
        <w:t xml:space="preserve">Modification workflow: TMC Admin initiates → System checks with airline → Display costs → User confirms → Process</w:t>
      </w:r>
    </w:p>
    <w:p>
      <w:pPr>
        <w:pStyle w:val="ListParagraph"/>
        <w:numPr>
          <w:ilvl w:val="0"/>
          <w:numId w:val="2"/>
        </w:numPr>
      </w:pPr>
      <w:r>
        <w:t xml:space="preserve">Modification fees: Platform fee + airline penalty + fare difference</w:t>
      </w:r>
    </w:p>
    <w:p>
      <w:pPr>
        <w:pStyle w:val="ListParagraph"/>
        <w:numPr>
          <w:ilvl w:val="0"/>
          <w:numId w:val="2"/>
        </w:numPr>
      </w:pPr>
      <w:r>
        <w:t xml:space="preserve">Processing time: 12-48 hours based on airline response</w:t>
      </w:r>
    </w:p>
    <w:p>
      <w:pPr>
        <w:pStyle w:val="ListParagraph"/>
        <w:numPr>
          <w:ilvl w:val="0"/>
          <w:numId w:val="2"/>
        </w:numPr>
      </w:pPr>
      <w:r>
        <w:t xml:space="preserve">Cancellation: Full or partial (if multi-passenger booking)</w:t>
      </w:r>
    </w:p>
    <w:p>
      <w:pPr>
        <w:pStyle w:val="ListParagraph"/>
        <w:numPr>
          <w:ilvl w:val="0"/>
          <w:numId w:val="2"/>
        </w:numPr>
      </w:pPr>
      <w:r>
        <w:t xml:space="preserve">Refund timeline: 7-21 days (supplier dependent)</w:t>
      </w:r>
    </w:p>
    <w:p>
      <w:pPr>
        <w:pStyle w:val="ListParagraph"/>
        <w:numPr>
          <w:ilvl w:val="0"/>
          <w:numId w:val="2"/>
        </w:numPr>
      </w:pPr>
      <w:r>
        <w:t xml:space="preserve">Refund options: To wallet (faster) or original payment method</w:t>
      </w:r>
    </w:p>
    <w:p>
      <w:pPr>
        <w:spacing w:after="120"/>
      </w:pPr>
    </w:p>
    <w:p>
      <w:pPr>
        <w:pStyle w:val="Heading2"/>
      </w:pPr>
      <w:r>
        <w:t xml:space="preserve">4.2 Hotels Module</w:t>
      </w:r>
    </w:p>
    <w:p>
      <w:pPr>
        <w:spacing w:after="240"/>
      </w:pPr>
      <w:r>
        <w:t xml:space="preserve">Hotel inventory aggregation from multiple suppliers with instant and on-request confirmation support.</w:t>
      </w:r>
    </w:p>
    <w:p>
      <w:pPr>
        <w:pStyle w:val="Heading3"/>
      </w:pPr>
      <w:r>
        <w:t xml:space="preserve">Search Architecture</w:t>
      </w:r>
    </w:p>
    <w:p>
      <w:pPr>
        <w:pStyle w:val="ListParagraph"/>
        <w:numPr>
          <w:ilvl w:val="0"/>
          <w:numId w:val="2"/>
        </w:numPr>
      </w:pPr>
      <w:r>
        <w:t xml:space="preserve">Search types: City, area, hotel name, landmark-based search</w:t>
      </w:r>
    </w:p>
    <w:p>
      <w:pPr>
        <w:pStyle w:val="ListParagraph"/>
        <w:numPr>
          <w:ilvl w:val="0"/>
          <w:numId w:val="2"/>
        </w:numPr>
      </w:pPr>
      <w:r>
        <w:t xml:space="preserve">Multi-supplier aggregation: Query hotel bed banks (Expedia, Booking.com API, Hotelbeds)</w:t>
      </w:r>
    </w:p>
    <w:p>
      <w:pPr>
        <w:pStyle w:val="ListParagraph"/>
        <w:numPr>
          <w:ilvl w:val="0"/>
          <w:numId w:val="2"/>
        </w:numPr>
      </w:pPr>
      <w:r>
        <w:t xml:space="preserve">Caching: 15-minute TTL (hotels are more stable than flights)</w:t>
      </w:r>
    </w:p>
    <w:p>
      <w:pPr>
        <w:pStyle w:val="ListParagraph"/>
        <w:numPr>
          <w:ilvl w:val="0"/>
          <w:numId w:val="2"/>
        </w:numPr>
      </w:pPr>
      <w:r>
        <w:t xml:space="preserve">Deduplication: Match by hotel name + address + coordinates (fuzzy matching)</w:t>
      </w:r>
    </w:p>
    <w:p>
      <w:pPr>
        <w:pStyle w:val="ListParagraph"/>
        <w:numPr>
          <w:ilvl w:val="0"/>
          <w:numId w:val="2"/>
        </w:numPr>
      </w:pPr>
      <w:r>
        <w:t xml:space="preserve">Filters: Price, star rating, user rating, amenities, cancellation policy, distance, property type</w:t>
      </w:r>
    </w:p>
    <w:p>
      <w:pPr>
        <w:pStyle w:val="ListParagraph"/>
        <w:numPr>
          <w:ilvl w:val="0"/>
          <w:numId w:val="2"/>
        </w:numPr>
      </w:pPr>
      <w:r>
        <w:t xml:space="preserve">Sorting: Price, star rating, user rating, distance, popularity, commission</w:t>
      </w:r>
    </w:p>
    <w:p>
      <w:pPr>
        <w:pStyle w:val="ListParagraph"/>
        <w:numPr>
          <w:ilvl w:val="0"/>
          <w:numId w:val="2"/>
        </w:numPr>
      </w:pPr>
      <w:r>
        <w:t xml:space="preserve">Commission display: Show commission % prominently for booking agents</w:t>
      </w:r>
    </w:p>
    <w:p>
      <w:pPr>
        <w:spacing w:after="120"/>
      </w:pPr>
    </w:p>
    <w:p>
      <w:pPr>
        <w:pStyle w:val="Heading3"/>
      </w:pPr>
      <w:r>
        <w:t xml:space="preserve">Booking Flow</w:t>
      </w:r>
    </w:p>
    <w:p>
      <w:pPr>
        <w:pStyle w:val="ListParagraph"/>
        <w:numPr>
          <w:ilvl w:val="0"/>
          <w:numId w:val="2"/>
        </w:numPr>
      </w:pPr>
      <w:r>
        <w:t xml:space="preserve">Confirmation types: Instant (5 min) or On-Request (6-24 hours)</w:t>
      </w:r>
    </w:p>
    <w:p>
      <w:pPr>
        <w:pStyle w:val="ListParagraph"/>
        <w:numPr>
          <w:ilvl w:val="0"/>
          <w:numId w:val="2"/>
        </w:numPr>
      </w:pPr>
      <w:r>
        <w:t xml:space="preserve">On-Request logic: Payment held (not charged), hotel confirms availability, if rejected → full refund + alternative suggestions</w:t>
      </w:r>
    </w:p>
    <w:p>
      <w:pPr>
        <w:pStyle w:val="ListParagraph"/>
        <w:numPr>
          <w:ilvl w:val="0"/>
          <w:numId w:val="2"/>
        </w:numPr>
      </w:pPr>
      <w:r>
        <w:t xml:space="preserve">On-Request timeout: 24 hours max, auto-cancel if no response</w:t>
      </w:r>
    </w:p>
    <w:p>
      <w:pPr>
        <w:pStyle w:val="ListParagraph"/>
        <w:numPr>
          <w:ilvl w:val="0"/>
          <w:numId w:val="2"/>
        </w:numPr>
      </w:pPr>
      <w:r>
        <w:t xml:space="preserve">Reminders: Email at 12h (to hotel + TMC agent), SMS at 23h</w:t>
      </w:r>
    </w:p>
    <w:p>
      <w:pPr>
        <w:pStyle w:val="ListParagraph"/>
        <w:numPr>
          <w:ilvl w:val="0"/>
          <w:numId w:val="2"/>
        </w:numPr>
      </w:pPr>
      <w:r>
        <w:t xml:space="preserve">Guest details: Primary guest per room + additional guest names</w:t>
      </w:r>
    </w:p>
    <w:p>
      <w:pPr>
        <w:pStyle w:val="ListParagraph"/>
        <w:numPr>
          <w:ilvl w:val="0"/>
          <w:numId w:val="2"/>
        </w:numPr>
      </w:pPr>
      <w:r>
        <w:t xml:space="preserve">Special requests: Early check-in, late checkout, bed type, floor, view, accessibility</w:t>
      </w:r>
    </w:p>
    <w:p>
      <w:pPr>
        <w:pStyle w:val="ListParagraph"/>
        <w:numPr>
          <w:ilvl w:val="0"/>
          <w:numId w:val="2"/>
        </w:numPr>
      </w:pPr>
      <w:r>
        <w:t xml:space="preserve">Multi-room booking: Up to 9 rooms, single payment, consolidated voucher + individual room vouchers</w:t>
      </w:r>
    </w:p>
    <w:p>
      <w:pPr>
        <w:pStyle w:val="ListParagraph"/>
        <w:numPr>
          <w:ilvl w:val="0"/>
          <w:numId w:val="2"/>
        </w:numPr>
      </w:pPr>
      <w:r>
        <w:t xml:space="preserve">Voucher generation: PDF with booking ID, hotel confirmation number, QR code, map</w:t>
      </w:r>
    </w:p>
    <w:p>
      <w:pPr>
        <w:spacing w:after="120"/>
      </w:pPr>
    </w:p>
    <w:p>
      <w:pPr>
        <w:pStyle w:val="Heading3"/>
      </w:pPr>
      <w:r>
        <w:t xml:space="preserve">Cancellation Policies</w:t>
      </w:r>
    </w:p>
    <w:p>
      <w:pPr>
        <w:pStyle w:val="ListParagraph"/>
        <w:numPr>
          <w:ilvl w:val="0"/>
          <w:numId w:val="2"/>
        </w:numPr>
      </w:pPr>
      <w:r>
        <w:t xml:space="preserve">Free cancellation: 100% refund until deadline (e.g., 48h before check-in)</w:t>
      </w:r>
    </w:p>
    <w:p>
      <w:pPr>
        <w:pStyle w:val="ListParagraph"/>
        <w:numPr>
          <w:ilvl w:val="0"/>
          <w:numId w:val="2"/>
        </w:numPr>
      </w:pPr>
      <w:r>
        <w:t xml:space="preserve">Tiered cancellation: Progressive penalties (7+ days: 100%, 3-7 days: 50%, 1-3 days: 25%, &lt;24h: 0%)</w:t>
      </w:r>
    </w:p>
    <w:p>
      <w:pPr>
        <w:pStyle w:val="ListParagraph"/>
        <w:numPr>
          <w:ilvl w:val="0"/>
          <w:numId w:val="2"/>
        </w:numPr>
      </w:pPr>
      <w:r>
        <w:t xml:space="preserve">Non-refundable: Lowest price, 0% refund at any time</w:t>
      </w:r>
    </w:p>
    <w:p>
      <w:pPr>
        <w:pStyle w:val="ListParagraph"/>
        <w:numPr>
          <w:ilvl w:val="0"/>
          <w:numId w:val="2"/>
        </w:numPr>
      </w:pPr>
      <w:r>
        <w:t xml:space="preserve">Refund timeline: 7-14 days (hotel processing + platform processing)</w:t>
      </w:r>
    </w:p>
    <w:p>
      <w:pPr>
        <w:pStyle w:val="ListParagraph"/>
        <w:numPr>
          <w:ilvl w:val="0"/>
          <w:numId w:val="2"/>
        </w:numPr>
      </w:pPr>
      <w:r>
        <w:t xml:space="preserve">Partial cancellation: Available for multi-room bookings</w:t>
      </w:r>
    </w:p>
    <w:p>
      <w:pPr>
        <w:spacing w:after="120"/>
      </w:pPr>
    </w:p>
    <w:p>
      <w:pPr>
        <w:pStyle w:val="Heading2"/>
      </w:pPr>
      <w:r>
        <w:t xml:space="preserve">4.3 Cabs Module</w:t>
      </w:r>
    </w:p>
    <w:p>
      <w:pPr>
        <w:spacing w:after="240"/>
      </w:pPr>
      <w:r>
        <w:t xml:space="preserve">Ground transportation booking with real-time tracking and driver management.</w:t>
      </w:r>
    </w:p>
    <w:p>
      <w:pPr>
        <w:pStyle w:val="Heading3"/>
      </w:pPr>
      <w:r>
        <w:t xml:space="preserve">Supply Chain Model</w:t>
      </w:r>
    </w:p>
    <w:p>
      <w:pPr>
        <w:pStyle w:val="ListParagraph"/>
        <w:numPr>
          <w:ilvl w:val="0"/>
          <w:numId w:val="2"/>
        </w:numPr>
      </w:pPr>
      <w:r>
        <w:t xml:space="preserve">Phase 1: Third-party cab aggregators (Ola Corporate API, Uber Business API)</w:t>
      </w:r>
    </w:p>
    <w:p>
      <w:pPr>
        <w:pStyle w:val="ListParagraph"/>
        <w:numPr>
          <w:ilvl w:val="0"/>
          <w:numId w:val="2"/>
        </w:numPr>
      </w:pPr>
      <w:r>
        <w:t xml:space="preserve">Phase 2: Allow TMCs to add their own driver fleet</w:t>
      </w:r>
    </w:p>
    <w:p>
      <w:pPr>
        <w:pStyle w:val="ListParagraph"/>
        <w:numPr>
          <w:ilvl w:val="0"/>
          <w:numId w:val="2"/>
        </w:numPr>
      </w:pPr>
      <w:r>
        <w:t xml:space="preserve">Driver onboarding: License verification, insurance check, vehicle registration, background check</w:t>
      </w:r>
    </w:p>
    <w:p>
      <w:pPr>
        <w:pStyle w:val="ListParagraph"/>
        <w:numPr>
          <w:ilvl w:val="0"/>
          <w:numId w:val="2"/>
        </w:numPr>
      </w:pPr>
      <w:r>
        <w:t xml:space="preserve">Driver app: Accept bookings, GPS navigation, trip start/end, customer communication</w:t>
      </w:r>
    </w:p>
    <w:p>
      <w:pPr>
        <w:spacing w:after="120"/>
      </w:pPr>
    </w:p>
    <w:p>
      <w:pPr>
        <w:pStyle w:val="Heading3"/>
      </w:pPr>
      <w:r>
        <w:t xml:space="preserve">Cab Types &amp; Pricing</w:t>
      </w:r>
    </w:p>
    <w:p>
      <w:pPr>
        <w:pStyle w:val="ListParagraph"/>
        <w:numPr>
          <w:ilvl w:val="0"/>
          <w:numId w:val="2"/>
        </w:numPr>
      </w:pPr>
      <w:r>
        <w:t xml:space="preserve">Airport transfer: Pickup from airport to city (or vice versa)</w:t>
      </w:r>
    </w:p>
    <w:p>
      <w:pPr>
        <w:pStyle w:val="ListParagraph"/>
        <w:numPr>
          <w:ilvl w:val="0"/>
          <w:numId w:val="2"/>
        </w:numPr>
      </w:pPr>
      <w:r>
        <w:t xml:space="preserve">Railway transfer: Pickup from railway station</w:t>
      </w:r>
    </w:p>
    <w:p>
      <w:pPr>
        <w:pStyle w:val="ListParagraph"/>
        <w:numPr>
          <w:ilvl w:val="0"/>
          <w:numId w:val="2"/>
        </w:numPr>
      </w:pPr>
      <w:r>
        <w:t xml:space="preserve">Intercity: One-way or round-trip between cities (fixed price or per-km)</w:t>
      </w:r>
    </w:p>
    <w:p>
      <w:pPr>
        <w:pStyle w:val="ListParagraph"/>
        <w:numPr>
          <w:ilvl w:val="0"/>
          <w:numId w:val="2"/>
        </w:numPr>
      </w:pPr>
      <w:r>
        <w:t xml:space="preserve">City cab: Hourly rental (4h, 8h, 12h packages)</w:t>
      </w:r>
    </w:p>
    <w:p>
      <w:pPr>
        <w:pStyle w:val="ListParagraph"/>
        <w:numPr>
          <w:ilvl w:val="0"/>
          <w:numId w:val="2"/>
        </w:numPr>
      </w:pPr>
      <w:r>
        <w:t xml:space="preserve">Pricing: Base fare + per-km charge + waiting charges + toll + parking</w:t>
      </w:r>
    </w:p>
    <w:p>
      <w:pPr>
        <w:pStyle w:val="ListParagraph"/>
        <w:numPr>
          <w:ilvl w:val="0"/>
          <w:numId w:val="2"/>
        </w:numPr>
      </w:pPr>
      <w:r>
        <w:t xml:space="preserve">Surge pricing: Dynamic pricing during peak hours (displayed to user)</w:t>
      </w:r>
    </w:p>
    <w:p>
      <w:pPr>
        <w:spacing w:after="120"/>
      </w:pPr>
    </w:p>
    <w:p>
      <w:pPr>
        <w:pStyle w:val="Heading3"/>
      </w:pPr>
      <w:r>
        <w:t xml:space="preserve">Booking &amp; Tracking</w:t>
      </w:r>
    </w:p>
    <w:p>
      <w:pPr>
        <w:pStyle w:val="ListParagraph"/>
        <w:numPr>
          <w:ilvl w:val="0"/>
          <w:numId w:val="2"/>
        </w:numPr>
      </w:pPr>
      <w:r>
        <w:t xml:space="preserve">Instant confirmation: Driver assigned within 5-15 minutes</w:t>
      </w:r>
    </w:p>
    <w:p>
      <w:pPr>
        <w:pStyle w:val="ListParagraph"/>
        <w:numPr>
          <w:ilvl w:val="0"/>
          <w:numId w:val="2"/>
        </w:numPr>
      </w:pPr>
      <w:r>
        <w:t xml:space="preserve">Booking details: Pickup location, drop location, pickup time, cab type, passenger details</w:t>
      </w:r>
    </w:p>
    <w:p>
      <w:pPr>
        <w:pStyle w:val="ListParagraph"/>
        <w:numPr>
          <w:ilvl w:val="0"/>
          <w:numId w:val="2"/>
        </w:numPr>
      </w:pPr>
      <w:r>
        <w:t xml:space="preserve">Real-time tracking: GPS tracking link shared via SMS</w:t>
      </w:r>
    </w:p>
    <w:p>
      <w:pPr>
        <w:pStyle w:val="ListParagraph"/>
        <w:numPr>
          <w:ilvl w:val="0"/>
          <w:numId w:val="2"/>
        </w:numPr>
      </w:pPr>
      <w:r>
        <w:t xml:space="preserve">Driver details: Name, photo, cab number, contact number shared after assignment</w:t>
      </w:r>
    </w:p>
    <w:p>
      <w:pPr>
        <w:pStyle w:val="ListParagraph"/>
        <w:numPr>
          <w:ilvl w:val="0"/>
          <w:numId w:val="2"/>
        </w:numPr>
      </w:pPr>
      <w:r>
        <w:t xml:space="preserve">Trip status: Booking confirmed → Driver assigned → Driver en route → Trip started → Trip completed</w:t>
      </w:r>
    </w:p>
    <w:p>
      <w:pPr>
        <w:pStyle w:val="ListParagraph"/>
        <w:numPr>
          <w:ilvl w:val="0"/>
          <w:numId w:val="2"/>
        </w:numPr>
      </w:pPr>
      <w:r>
        <w:t xml:space="preserve">Modifications: Change pickup time (up to 1h before), change cab type (if available)</w:t>
      </w:r>
    </w:p>
    <w:p>
      <w:pPr>
        <w:pStyle w:val="ListParagraph"/>
        <w:numPr>
          <w:ilvl w:val="0"/>
          <w:numId w:val="2"/>
        </w:numPr>
      </w:pPr>
      <w:r>
        <w:t xml:space="preserve">Cancellation: Free cancellation until driver assigned, ₹50-100 fee after assignment</w:t>
      </w:r>
    </w:p>
    <w:p>
      <w:pPr>
        <w:spacing w:after="12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5. PAYMENT &amp; FINANCIAL ARCHITECTURE</w:t>
      </w:r>
    </w:p>
    <w:p>
      <w:pPr>
        <w:pStyle w:val="Heading2"/>
      </w:pPr>
      <w:r>
        <w:t xml:space="preserve">5.1 Dual Payment System</w:t>
      </w:r>
    </w:p>
    <w:p>
      <w:pPr>
        <w:spacing w:after="240"/>
      </w:pPr>
      <w:r>
        <w:t xml:space="preserve">TMCs can use both prepaid wallet and postpaid credit, with clear rules for payment priority and usage.</w:t>
      </w:r>
    </w:p>
    <w:p>
      <w:pPr>
        <w:pStyle w:val="Heading3"/>
      </w:pPr>
      <w:r>
        <w:t xml:space="preserve">Wallet (Prepaid)</w:t>
      </w:r>
    </w:p>
    <w:p>
      <w:pPr>
        <w:pStyle w:val="ListParagraph"/>
        <w:numPr>
          <w:ilvl w:val="0"/>
          <w:numId w:val="2"/>
        </w:numPr>
      </w:pPr>
      <w:r>
        <w:t xml:space="preserve">Recharge methods: Credit/debit card, net banking, UPI, bank transfer (offline with proof upload)</w:t>
      </w:r>
    </w:p>
    <w:p>
      <w:pPr>
        <w:pStyle w:val="ListParagraph"/>
        <w:numPr>
          <w:ilvl w:val="0"/>
          <w:numId w:val="2"/>
        </w:numPr>
      </w:pPr>
      <w:r>
        <w:t xml:space="preserve">Processing fee: Card (2%), Net banking (1%), UPI (0%), Bank transfer (0%)</w:t>
      </w:r>
    </w:p>
    <w:p>
      <w:pPr>
        <w:pStyle w:val="ListParagraph"/>
        <w:numPr>
          <w:ilvl w:val="0"/>
          <w:numId w:val="2"/>
        </w:numPr>
      </w:pPr>
      <w:r>
        <w:t xml:space="preserve">Instant credit: Card/UPI (instant), Net banking (5 mins), Bank transfer (manual approval within 24h)</w:t>
      </w:r>
    </w:p>
    <w:p>
      <w:pPr>
        <w:pStyle w:val="ListParagraph"/>
        <w:numPr>
          <w:ilvl w:val="0"/>
          <w:numId w:val="2"/>
        </w:numPr>
      </w:pPr>
      <w:r>
        <w:t xml:space="preserve">Wallet bonus: 2% bonus on recharge &gt;₹50,000 (incentive for prepaid usage)</w:t>
      </w:r>
    </w:p>
    <w:p>
      <w:pPr>
        <w:pStyle w:val="ListParagraph"/>
        <w:numPr>
          <w:ilvl w:val="0"/>
          <w:numId w:val="2"/>
        </w:numPr>
      </w:pPr>
      <w:r>
        <w:t xml:space="preserve">Negative balance: Allowed temporarily for refunds &gt; current balance (alert TMC Admin to recharge)</w:t>
      </w:r>
    </w:p>
    <w:p>
      <w:pPr>
        <w:pStyle w:val="ListParagraph"/>
        <w:numPr>
          <w:ilvl w:val="0"/>
          <w:numId w:val="2"/>
        </w:numPr>
      </w:pPr>
      <w:r>
        <w:t xml:space="preserve">Refunds to wallet: Instant credit (once supplier confirms)</w:t>
      </w:r>
    </w:p>
    <w:p>
      <w:pPr>
        <w:pStyle w:val="ListParagraph"/>
        <w:numPr>
          <w:ilvl w:val="0"/>
          <w:numId w:val="2"/>
        </w:numPr>
      </w:pPr>
      <w:r>
        <w:t xml:space="preserve">Wallet statement: Downloadable with all transactions (recharge, debit, refund)</w:t>
      </w:r>
    </w:p>
    <w:p>
      <w:pPr>
        <w:spacing w:after="120"/>
      </w:pPr>
    </w:p>
    <w:p>
      <w:pPr>
        <w:pStyle w:val="Heading3"/>
      </w:pPr>
      <w:r>
        <w:t xml:space="preserve">Credit (Postpaid)</w:t>
      </w:r>
    </w:p>
    <w:p>
      <w:pPr>
        <w:pStyle w:val="ListParagraph"/>
        <w:numPr>
          <w:ilvl w:val="0"/>
          <w:numId w:val="2"/>
        </w:numPr>
      </w:pPr>
      <w:r>
        <w:t xml:space="preserve">Credit limit: Set by Super Admin during TMC onboarding (₹50K - ₹50L range)</w:t>
      </w:r>
    </w:p>
    <w:p>
      <w:pPr>
        <w:pStyle w:val="ListParagraph"/>
        <w:numPr>
          <w:ilvl w:val="0"/>
          <w:numId w:val="2"/>
        </w:numPr>
      </w:pPr>
      <w:r>
        <w:t xml:space="preserve">Credit terms: 15/30/45 days payment terms (Super Admin configures)</w:t>
      </w:r>
    </w:p>
    <w:p>
      <w:pPr>
        <w:pStyle w:val="ListParagraph"/>
        <w:numPr>
          <w:ilvl w:val="0"/>
          <w:numId w:val="2"/>
        </w:numPr>
      </w:pPr>
      <w:r>
        <w:t xml:space="preserve">Interest: 1% monthly on outstanding balance (encourages timely payment)</w:t>
      </w:r>
    </w:p>
    <w:p>
      <w:pPr>
        <w:pStyle w:val="ListParagraph"/>
        <w:numPr>
          <w:ilvl w:val="0"/>
          <w:numId w:val="2"/>
        </w:numPr>
      </w:pPr>
      <w:r>
        <w:t xml:space="preserve">Credit utilization: Available credit = Limit - Used - Reserved (for in-progress bookings)</w:t>
      </w:r>
    </w:p>
    <w:p>
      <w:pPr>
        <w:pStyle w:val="ListParagraph"/>
        <w:numPr>
          <w:ilvl w:val="0"/>
          <w:numId w:val="2"/>
        </w:numPr>
      </w:pPr>
      <w:r>
        <w:t xml:space="preserve">Credit exhaustion handling: Show error, suggest wallet recharge or credit limit increase request</w:t>
      </w:r>
    </w:p>
    <w:p>
      <w:pPr>
        <w:pStyle w:val="ListParagraph"/>
        <w:numPr>
          <w:ilvl w:val="0"/>
          <w:numId w:val="2"/>
        </w:numPr>
      </w:pPr>
      <w:r>
        <w:t xml:space="preserve">Credit limit increase: TMC Admin requests → Super Admin reviews financials → Approve/reject</w:t>
      </w:r>
    </w:p>
    <w:p>
      <w:pPr>
        <w:pStyle w:val="ListParagraph"/>
        <w:numPr>
          <w:ilvl w:val="0"/>
          <w:numId w:val="2"/>
        </w:numPr>
      </w:pPr>
      <w:r>
        <w:t xml:space="preserve">Payment reminders: Email at 7 days, 3 days, 1 day before due date</w:t>
      </w:r>
    </w:p>
    <w:p>
      <w:pPr>
        <w:pStyle w:val="ListParagraph"/>
        <w:numPr>
          <w:ilvl w:val="0"/>
          <w:numId w:val="2"/>
        </w:numPr>
      </w:pPr>
      <w:r>
        <w:t xml:space="preserve">Overdue penalty: 2% monthly penalty on overdue amount</w:t>
      </w:r>
    </w:p>
    <w:p>
      <w:pPr>
        <w:pStyle w:val="ListParagraph"/>
        <w:numPr>
          <w:ilvl w:val="0"/>
          <w:numId w:val="2"/>
        </w:numPr>
      </w:pPr>
      <w:r>
        <w:t xml:space="preserve">Block TMC: Super Admin can block TMC for non-payment (after 15 days overdue)</w:t>
      </w:r>
    </w:p>
    <w:p>
      <w:pPr>
        <w:spacing w:after="120"/>
      </w:pPr>
    </w:p>
    <w:p>
      <w:pPr>
        <w:pStyle w:val="Heading3"/>
      </w:pPr>
      <w:r>
        <w:t xml:space="preserve">Payment Priority Logic</w:t>
      </w:r>
    </w:p>
    <w:p>
      <w:pPr>
        <w:pStyle w:val="ListParagraph"/>
        <w:numPr>
          <w:ilvl w:val="0"/>
          <w:numId w:val="2"/>
        </w:numPr>
      </w:pPr>
      <w:r>
        <w:t xml:space="preserve">Booking payment order: 1. Wallet balance (if available), 2. Credit (if wallet insufficient)</w:t>
      </w:r>
    </w:p>
    <w:p>
      <w:pPr>
        <w:pStyle w:val="ListParagraph"/>
        <w:numPr>
          <w:ilvl w:val="0"/>
          <w:numId w:val="2"/>
        </w:numPr>
      </w:pPr>
      <w:r>
        <w:t xml:space="preserve">TMC can choose mode: Wallet-only, Credit-only, or Hybrid (auto wallet-first)</w:t>
      </w:r>
    </w:p>
    <w:p>
      <w:pPr>
        <w:pStyle w:val="ListParagraph"/>
        <w:numPr>
          <w:ilvl w:val="0"/>
          <w:numId w:val="2"/>
        </w:numPr>
      </w:pPr>
      <w:r>
        <w:t xml:space="preserve">Display: 'Available Booking Power = Wallet + Available Credit'</w:t>
      </w:r>
    </w:p>
    <w:p>
      <w:pPr>
        <w:pStyle w:val="ListParagraph"/>
        <w:numPr>
          <w:ilvl w:val="0"/>
          <w:numId w:val="2"/>
        </w:numPr>
      </w:pPr>
      <w:r>
        <w:t xml:space="preserve">Reserved credit: Amount held during booking process (released if booking fails or completes)</w:t>
      </w:r>
    </w:p>
    <w:p>
      <w:pPr>
        <w:pStyle w:val="ListParagraph"/>
        <w:numPr>
          <w:ilvl w:val="0"/>
          <w:numId w:val="2"/>
        </w:numPr>
      </w:pPr>
      <w:r>
        <w:t xml:space="preserve">Dashboard: Separate sections showing wallet transactions vs. credit transactions</w:t>
      </w:r>
    </w:p>
    <w:p>
      <w:pPr>
        <w:spacing w:after="120"/>
      </w:pPr>
    </w:p>
    <w:p>
      <w:pPr>
        <w:pStyle w:val="Heading2"/>
      </w:pPr>
      <w:r>
        <w:t xml:space="preserve">5.2 Commission Management</w:t>
      </w:r>
    </w:p>
    <w:p>
      <w:pPr>
        <w:spacing w:after="240"/>
      </w:pPr>
      <w:r>
        <w:t xml:space="preserve">Real-time commission tracking with detailed breakdowns and automated calculations.</w:t>
      </w:r>
    </w:p>
    <w:p>
      <w:pPr>
        <w:pStyle w:val="Heading3"/>
      </w:pPr>
      <w:r>
        <w:t xml:space="preserve">Commission Structure</w:t>
      </w:r>
    </w:p>
    <w:p>
      <w:pPr>
        <w:pStyle w:val="ListParagraph"/>
        <w:numPr>
          <w:ilvl w:val="0"/>
          <w:numId w:val="2"/>
        </w:numPr>
      </w:pPr>
      <w:r>
        <w:t xml:space="preserve">Flights: Net (0%), Commissionable (1-3%), Consolidator (platform margin), NDC (5-10%)</w:t>
      </w:r>
    </w:p>
    <w:p>
      <w:pPr>
        <w:pStyle w:val="ListParagraph"/>
        <w:numPr>
          <w:ilvl w:val="0"/>
          <w:numId w:val="2"/>
        </w:numPr>
      </w:pPr>
      <w:r>
        <w:t xml:space="preserve">Hotels: 10-15% based on hotel chain and rate plan</w:t>
      </w:r>
    </w:p>
    <w:p>
      <w:pPr>
        <w:pStyle w:val="ListParagraph"/>
        <w:numPr>
          <w:ilvl w:val="0"/>
          <w:numId w:val="2"/>
        </w:numPr>
      </w:pPr>
      <w:r>
        <w:t xml:space="preserve">Cabs: 5-10% on cab bookings</w:t>
      </w:r>
    </w:p>
    <w:p>
      <w:pPr>
        <w:pStyle w:val="ListParagraph"/>
        <w:numPr>
          <w:ilvl w:val="0"/>
          <w:numId w:val="2"/>
        </w:numPr>
      </w:pPr>
      <w:r>
        <w:t xml:space="preserve">TMC Admin sets: Which agents can access which fare types (e.g., only senior agents can book NDC)</w:t>
      </w:r>
    </w:p>
    <w:p>
      <w:pPr>
        <w:pStyle w:val="ListParagraph"/>
        <w:numPr>
          <w:ilvl w:val="0"/>
          <w:numId w:val="2"/>
        </w:numPr>
      </w:pPr>
      <w:r>
        <w:t xml:space="preserve">Commission calculation: On confirmed bookings only (pending bookings do not count)</w:t>
      </w:r>
    </w:p>
    <w:p>
      <w:pPr>
        <w:pStyle w:val="ListParagraph"/>
        <w:numPr>
          <w:ilvl w:val="0"/>
          <w:numId w:val="2"/>
        </w:numPr>
      </w:pPr>
      <w:r>
        <w:t xml:space="preserve">Commission reversal: On cancellations (full reversal if cancelled before travel, proportional if partial refund)</w:t>
      </w:r>
    </w:p>
    <w:p>
      <w:pPr>
        <w:spacing w:after="120"/>
      </w:pPr>
    </w:p>
    <w:p>
      <w:pPr>
        <w:pStyle w:val="Heading3"/>
      </w:pPr>
      <w:r>
        <w:t xml:space="preserve">Commission Tracking</w:t>
      </w:r>
    </w:p>
    <w:p>
      <w:pPr>
        <w:pStyle w:val="ListParagraph"/>
        <w:numPr>
          <w:ilvl w:val="0"/>
          <w:numId w:val="2"/>
        </w:numPr>
      </w:pPr>
      <w:r>
        <w:t xml:space="preserve">Real-time display: Booking agent sees commission on each search result and booking confirmation</w:t>
      </w:r>
    </w:p>
    <w:p>
      <w:pPr>
        <w:pStyle w:val="ListParagraph"/>
        <w:numPr>
          <w:ilvl w:val="0"/>
          <w:numId w:val="2"/>
        </w:numPr>
      </w:pPr>
      <w:r>
        <w:t xml:space="preserve">Agent dashboard: Total commission earned (today, this week, this month, YTD)</w:t>
      </w:r>
    </w:p>
    <w:p>
      <w:pPr>
        <w:pStyle w:val="ListParagraph"/>
        <w:numPr>
          <w:ilvl w:val="0"/>
          <w:numId w:val="2"/>
        </w:numPr>
      </w:pPr>
      <w:r>
        <w:t xml:space="preserve">Breakdown: By service (flights, hotels, cabs), by fare type, by client</w:t>
      </w:r>
    </w:p>
    <w:p>
      <w:pPr>
        <w:pStyle w:val="ListParagraph"/>
        <w:numPr>
          <w:ilvl w:val="0"/>
          <w:numId w:val="2"/>
        </w:numPr>
      </w:pPr>
      <w:r>
        <w:t xml:space="preserve">TMC Admin view: All agents' commission side-by-side for performance comparison</w:t>
      </w:r>
    </w:p>
    <w:p>
      <w:pPr>
        <w:pStyle w:val="ListParagraph"/>
        <w:numPr>
          <w:ilvl w:val="0"/>
          <w:numId w:val="2"/>
        </w:numPr>
      </w:pPr>
      <w:r>
        <w:t xml:space="preserve">Monthly statement: Auto-generated PDF with earned, reversed, net payable commission</w:t>
      </w:r>
    </w:p>
    <w:p>
      <w:pPr>
        <w:pStyle w:val="ListParagraph"/>
        <w:numPr>
          <w:ilvl w:val="0"/>
          <w:numId w:val="2"/>
        </w:numPr>
      </w:pPr>
      <w:r>
        <w:t xml:space="preserve">Commission payout: Not in scope (Traventions pays TMC, TMC pays agents internally)</w:t>
      </w:r>
    </w:p>
    <w:p>
      <w:pPr>
        <w:spacing w:after="120"/>
      </w:pPr>
    </w:p>
    <w:p>
      <w:pPr>
        <w:pStyle w:val="Heading3"/>
      </w:pPr>
      <w:r>
        <w:t xml:space="preserve">Commission Edge Cases</w:t>
      </w:r>
    </w:p>
    <w:p>
      <w:pPr>
        <w:pStyle w:val="ListParagraph"/>
        <w:numPr>
          <w:ilvl w:val="0"/>
          <w:numId w:val="2"/>
        </w:numPr>
      </w:pPr>
      <w:r>
        <w:t xml:space="preserve">Full cancellation before travel: Full commission reversal</w:t>
      </w:r>
    </w:p>
    <w:p>
      <w:pPr>
        <w:pStyle w:val="ListParagraph"/>
        <w:numPr>
          <w:ilvl w:val="0"/>
          <w:numId w:val="2"/>
        </w:numPr>
      </w:pPr>
      <w:r>
        <w:t xml:space="preserve">Cancellation with penalty: Commission on (Booking Amount - Penalty)</w:t>
      </w:r>
    </w:p>
    <w:p>
      <w:pPr>
        <w:pStyle w:val="ListParagraph"/>
        <w:numPr>
          <w:ilvl w:val="0"/>
          <w:numId w:val="2"/>
        </w:numPr>
      </w:pPr>
      <w:r>
        <w:t xml:space="preserve">Partial refund (ancillary only): Commission reversed proportionally</w:t>
      </w:r>
    </w:p>
    <w:p>
      <w:pPr>
        <w:pStyle w:val="ListParagraph"/>
        <w:numPr>
          <w:ilvl w:val="0"/>
          <w:numId w:val="2"/>
        </w:numPr>
      </w:pPr>
      <w:r>
        <w:t xml:space="preserve">No-show: No commission reversal (TMC keeps commission as booking confirmed)</w:t>
      </w:r>
    </w:p>
    <w:p>
      <w:pPr>
        <w:pStyle w:val="ListParagraph"/>
        <w:numPr>
          <w:ilvl w:val="0"/>
          <w:numId w:val="2"/>
        </w:numPr>
      </w:pPr>
      <w:r>
        <w:t xml:space="preserve">Date change: Recalculate commission on new fare (charge diff if commission lower)</w:t>
      </w:r>
    </w:p>
    <w:p>
      <w:pPr>
        <w:pStyle w:val="ListParagraph"/>
        <w:numPr>
          <w:ilvl w:val="0"/>
          <w:numId w:val="2"/>
        </w:numPr>
      </w:pPr>
      <w:r>
        <w:t xml:space="preserve">Modifications: No commission change unless fare changes</w:t>
      </w:r>
    </w:p>
    <w:p>
      <w:pPr>
        <w:spacing w:after="120"/>
      </w:pPr>
    </w:p>
    <w:p>
      <w:pPr>
        <w:pStyle w:val="Heading2"/>
      </w:pPr>
      <w:r>
        <w:t xml:space="preserve">5.3 Payment Gateway Integration</w:t>
      </w:r>
    </w:p>
    <w:p>
      <w:pPr>
        <w:pStyle w:val="ListParagraph"/>
        <w:numPr>
          <w:ilvl w:val="0"/>
          <w:numId w:val="2"/>
        </w:numPr>
      </w:pPr>
      <w:r>
        <w:t xml:space="preserve">Provider: Razorpay/Stripe/PayU (PCI-DSS Level 1 compliant)</w:t>
      </w:r>
    </w:p>
    <w:p>
      <w:pPr>
        <w:pStyle w:val="ListParagraph"/>
        <w:numPr>
          <w:ilvl w:val="0"/>
          <w:numId w:val="2"/>
        </w:numPr>
      </w:pPr>
      <w:r>
        <w:t xml:space="preserve">Supported methods: Credit/Debit cards (Visa, Mastercard, Amex), Net banking, UPI, Wallets (Paytm, PhonePe)</w:t>
      </w:r>
    </w:p>
    <w:p>
      <w:pPr>
        <w:pStyle w:val="ListParagraph"/>
        <w:numPr>
          <w:ilvl w:val="0"/>
          <w:numId w:val="2"/>
        </w:numPr>
      </w:pPr>
      <w:r>
        <w:t xml:space="preserve">3D Secure: Mandatory for all card transactions</w:t>
      </w:r>
    </w:p>
    <w:p>
      <w:pPr>
        <w:pStyle w:val="ListParagraph"/>
        <w:numPr>
          <w:ilvl w:val="0"/>
          <w:numId w:val="2"/>
        </w:numPr>
      </w:pPr>
      <w:r>
        <w:t xml:space="preserve">Tokenization: Card details never stored, only tokens stored for repeat customers</w:t>
      </w:r>
    </w:p>
    <w:p>
      <w:pPr>
        <w:pStyle w:val="ListParagraph"/>
        <w:numPr>
          <w:ilvl w:val="0"/>
          <w:numId w:val="2"/>
        </w:numPr>
      </w:pPr>
      <w:r>
        <w:t xml:space="preserve">Payment flow: Select method → Enter details → OTP verification → Processing → Success/Failure</w:t>
      </w:r>
    </w:p>
    <w:p>
      <w:pPr>
        <w:pStyle w:val="ListParagraph"/>
        <w:numPr>
          <w:ilvl w:val="0"/>
          <w:numId w:val="2"/>
        </w:numPr>
      </w:pPr>
      <w:r>
        <w:t xml:space="preserve">Timeout: 5 minutes for payment completion, else booking expires (seats released)</w:t>
      </w:r>
    </w:p>
    <w:p>
      <w:pPr>
        <w:pStyle w:val="ListParagraph"/>
        <w:numPr>
          <w:ilvl w:val="0"/>
          <w:numId w:val="2"/>
        </w:numPr>
      </w:pPr>
      <w:r>
        <w:t xml:space="preserve">Retry: If payment fails, user can retry up to 3 times</w:t>
      </w:r>
    </w:p>
    <w:p>
      <w:pPr>
        <w:pStyle w:val="ListParagraph"/>
        <w:numPr>
          <w:ilvl w:val="0"/>
          <w:numId w:val="2"/>
        </w:numPr>
      </w:pPr>
      <w:r>
        <w:t xml:space="preserve">Refund API: Automated refund processing via payment gateway API</w:t>
      </w:r>
    </w:p>
    <w:p>
      <w:pPr>
        <w:spacing w:after="120"/>
      </w:pPr>
    </w:p>
    <w:p>
      <w:pPr>
        <w:pStyle w:val="Heading2"/>
      </w:pPr>
      <w:r>
        <w:t xml:space="preserve">5.4 Reconciliation &amp; Settlement</w:t>
      </w:r>
    </w:p>
    <w:p>
      <w:pPr>
        <w:spacing w:after="240"/>
      </w:pPr>
      <w:r>
        <w:t xml:space="preserve">Automated daily reconciliation with suppliers and monthly settlement cycles.</w:t>
      </w:r>
    </w:p>
    <w:p>
      <w:pPr>
        <w:pStyle w:val="ListParagraph"/>
        <w:numPr>
          <w:ilvl w:val="0"/>
          <w:numId w:val="2"/>
        </w:numPr>
      </w:pPr>
      <w:r>
        <w:t xml:space="preserve">Daily reconciliation: Platform bookings vs. Supplier invoices</w:t>
      </w:r>
    </w:p>
    <w:p>
      <w:pPr>
        <w:pStyle w:val="ListParagraph"/>
        <w:numPr>
          <w:ilvl w:val="0"/>
          <w:numId w:val="2"/>
        </w:numPr>
      </w:pPr>
      <w:r>
        <w:t xml:space="preserve">Match criteria: PNR, booking date, passenger name, amount (±1% tolerance for rounding)</w:t>
      </w:r>
    </w:p>
    <w:p>
      <w:pPr>
        <w:pStyle w:val="ListParagraph"/>
        <w:numPr>
          <w:ilvl w:val="0"/>
          <w:numId w:val="2"/>
        </w:numPr>
      </w:pPr>
      <w:r>
        <w:t xml:space="preserve">Mismatches: Flagged in dashboard (severity: High &gt;₹5000, Medium, Low)</w:t>
      </w:r>
    </w:p>
    <w:p>
      <w:pPr>
        <w:pStyle w:val="ListParagraph"/>
        <w:numPr>
          <w:ilvl w:val="0"/>
          <w:numId w:val="2"/>
        </w:numPr>
      </w:pPr>
      <w:r>
        <w:t xml:space="preserve">Manual review queue: Super Admin reviews unmatched transactions</w:t>
      </w:r>
    </w:p>
    <w:p>
      <w:pPr>
        <w:pStyle w:val="ListParagraph"/>
        <w:numPr>
          <w:ilvl w:val="0"/>
          <w:numId w:val="2"/>
        </w:numPr>
      </w:pPr>
      <w:r>
        <w:t xml:space="preserve">Supplier settlement: Weekly/monthly based on contract (payment via NEFT/RTGS)</w:t>
      </w:r>
    </w:p>
    <w:p>
      <w:pPr>
        <w:pStyle w:val="ListParagraph"/>
        <w:numPr>
          <w:ilvl w:val="0"/>
          <w:numId w:val="2"/>
        </w:numPr>
      </w:pPr>
      <w:r>
        <w:t xml:space="preserve">Settlement report: Auto-generated with matched transactions, unmatched, disputed</w:t>
      </w:r>
    </w:p>
    <w:p>
      <w:pPr>
        <w:pStyle w:val="ListParagraph"/>
        <w:numPr>
          <w:ilvl w:val="0"/>
          <w:numId w:val="2"/>
        </w:numPr>
      </w:pPr>
      <w:r>
        <w:t xml:space="preserve">Accounting integration: Export to Tally/QuickBooks via CSV/API</w:t>
      </w:r>
    </w:p>
    <w:p>
      <w:pPr>
        <w:pStyle w:val="ListParagraph"/>
        <w:numPr>
          <w:ilvl w:val="0"/>
          <w:numId w:val="2"/>
        </w:numPr>
      </w:pPr>
      <w:r>
        <w:t xml:space="preserve">Dispute workflow: Raise ticket with supplier → Supplier response → Resolve/Escalate</w:t>
      </w:r>
    </w:p>
    <w:p>
      <w:pPr>
        <w:spacing w:after="12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6. SUPPORT &amp; TICKETING SYSTEM</w:t>
      </w:r>
    </w:p>
    <w:p>
      <w:pPr>
        <w:pStyle w:val="Heading2"/>
      </w:pPr>
      <w:r>
        <w:t xml:space="preserve">6.1 Ticket Management</w:t>
      </w:r>
    </w:p>
    <w:p>
      <w:pPr>
        <w:spacing w:after="240"/>
      </w:pPr>
      <w:r>
        <w:t xml:space="preserve">Since TMC Support Agent role is removed, all support is handled by TMC Admin with escalation to Super Admin.</w:t>
      </w:r>
    </w:p>
    <w:p>
      <w:pPr>
        <w:pStyle w:val="ListParagraph"/>
        <w:numPr>
          <w:ilvl w:val="0"/>
          <w:numId w:val="2"/>
        </w:numPr>
      </w:pPr>
      <w:r>
        <w:t xml:space="preserve">Ticket creation: By TMC Admin for customer queries, by Super Admin for platform issues</w:t>
      </w:r>
    </w:p>
    <w:p>
      <w:pPr>
        <w:pStyle w:val="ListParagraph"/>
        <w:numPr>
          <w:ilvl w:val="0"/>
          <w:numId w:val="2"/>
        </w:numPr>
      </w:pPr>
      <w:r>
        <w:t xml:space="preserve">Ticket categories: Booking issue, Modification request, Cancellation, Refund query, Payment issue, Technical issue, Feature request</w:t>
      </w:r>
    </w:p>
    <w:p>
      <w:pPr>
        <w:pStyle w:val="ListParagraph"/>
        <w:numPr>
          <w:ilvl w:val="0"/>
          <w:numId w:val="2"/>
        </w:numPr>
      </w:pPr>
      <w:r>
        <w:t xml:space="preserve">Priority levels: P0 (Critical - booking failure), P1 (High - modification/cancellation), P2 (Medium), P3 (Low)</w:t>
      </w:r>
    </w:p>
    <w:p>
      <w:pPr>
        <w:pStyle w:val="ListParagraph"/>
        <w:numPr>
          <w:ilvl w:val="0"/>
          <w:numId w:val="2"/>
        </w:numPr>
      </w:pPr>
      <w:r>
        <w:t xml:space="preserve">SLA: P0 (1h response, 4h resolution), P1 (4h response, 24h resolution), P2 (12h response, 48h resolution), P3 (48h response, no fixed resolution)</w:t>
      </w:r>
    </w:p>
    <w:p>
      <w:pPr>
        <w:pStyle w:val="ListParagraph"/>
        <w:numPr>
          <w:ilvl w:val="0"/>
          <w:numId w:val="2"/>
        </w:numPr>
      </w:pPr>
      <w:r>
        <w:t xml:space="preserve">Auto-escalation: If SLA breached, ticket auto-escalates to Super Admin</w:t>
      </w:r>
    </w:p>
    <w:p>
      <w:pPr>
        <w:pStyle w:val="ListParagraph"/>
        <w:numPr>
          <w:ilvl w:val="0"/>
          <w:numId w:val="2"/>
        </w:numPr>
      </w:pPr>
      <w:r>
        <w:t xml:space="preserve">Ticket workflow: New → Assigned → In Progress → Resolved → Closed</w:t>
      </w:r>
    </w:p>
    <w:p>
      <w:pPr>
        <w:pStyle w:val="ListParagraph"/>
        <w:numPr>
          <w:ilvl w:val="0"/>
          <w:numId w:val="2"/>
        </w:numPr>
      </w:pPr>
      <w:r>
        <w:t xml:space="preserve">Communication: Email updates at each status change, SMS for critical tickets</w:t>
      </w:r>
    </w:p>
    <w:p>
      <w:pPr>
        <w:pStyle w:val="ListParagraph"/>
        <w:numPr>
          <w:ilvl w:val="0"/>
          <w:numId w:val="2"/>
        </w:numPr>
      </w:pPr>
      <w:r>
        <w:t xml:space="preserve">Ticket search: By ticket ID, booking ID, customer name, date range, status</w:t>
      </w:r>
    </w:p>
    <w:p>
      <w:pPr>
        <w:pStyle w:val="ListParagraph"/>
        <w:numPr>
          <w:ilvl w:val="0"/>
          <w:numId w:val="2"/>
        </w:numPr>
      </w:pPr>
      <w:r>
        <w:t xml:space="preserve">Reopen: TMC Admin can reopen ticket within 7 days if not satisfied</w:t>
      </w:r>
    </w:p>
    <w:p>
      <w:pPr>
        <w:spacing w:after="120"/>
      </w:pPr>
    </w:p>
    <w:p>
      <w:pPr>
        <w:pStyle w:val="Heading2"/>
      </w:pPr>
      <w:r>
        <w:t xml:space="preserve">6.2 Customer Communication Channels</w:t>
      </w:r>
    </w:p>
    <w:p>
      <w:pPr>
        <w:pStyle w:val="ListParagraph"/>
        <w:numPr>
          <w:ilvl w:val="0"/>
          <w:numId w:val="2"/>
        </w:numPr>
      </w:pPr>
      <w:r>
        <w:t xml:space="preserve">Email: Primary channel, all ticket updates sent via email</w:t>
      </w:r>
    </w:p>
    <w:p>
      <w:pPr>
        <w:pStyle w:val="ListParagraph"/>
        <w:numPr>
          <w:ilvl w:val="0"/>
          <w:numId w:val="2"/>
        </w:numPr>
      </w:pPr>
      <w:r>
        <w:t xml:space="preserve">SMS: Critical updates (booking confirmed, flight delayed, refund processed)</w:t>
      </w:r>
    </w:p>
    <w:p>
      <w:pPr>
        <w:pStyle w:val="ListParagraph"/>
        <w:numPr>
          <w:ilvl w:val="0"/>
          <w:numId w:val="2"/>
        </w:numPr>
      </w:pPr>
      <w:r>
        <w:t xml:space="preserve">In-app notifications: Real-time notifications for booking status changes</w:t>
      </w:r>
    </w:p>
    <w:p>
      <w:pPr>
        <w:pStyle w:val="ListParagraph"/>
        <w:numPr>
          <w:ilvl w:val="0"/>
          <w:numId w:val="2"/>
        </w:numPr>
      </w:pPr>
      <w:r>
        <w:t xml:space="preserve">Phone support: Super Admin contact number for TMC Admins (business hours)</w:t>
      </w:r>
    </w:p>
    <w:p>
      <w:pPr>
        <w:pStyle w:val="ListParagraph"/>
        <w:numPr>
          <w:ilvl w:val="0"/>
          <w:numId w:val="2"/>
        </w:numPr>
      </w:pPr>
      <w:r>
        <w:t xml:space="preserve">Live chat: Not in Phase 1 (can be added in Phase 2)</w:t>
      </w:r>
    </w:p>
    <w:p>
      <w:pPr>
        <w:pStyle w:val="ListParagraph"/>
        <w:numPr>
          <w:ilvl w:val="0"/>
          <w:numId w:val="2"/>
        </w:numPr>
      </w:pPr>
      <w:r>
        <w:t xml:space="preserve">Knowledge base: Self-service portal with FAQs, how-to guides (searchable)</w:t>
      </w:r>
    </w:p>
    <w:p>
      <w:pPr>
        <w:spacing w:after="12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7. REPORTING &amp; ANALYTICS</w:t>
      </w:r>
    </w:p>
    <w:p>
      <w:pPr>
        <w:pStyle w:val="Heading2"/>
      </w:pPr>
      <w:r>
        <w:t xml:space="preserve">7.1 Dashboard Overview</w:t>
      </w:r>
    </w:p>
    <w:p>
      <w:pPr>
        <w:spacing w:after="240"/>
      </w:pPr>
      <w:r>
        <w:t xml:space="preserve">Role-specific dashboards with real-time data and actionable insights.</w:t>
      </w:r>
    </w:p>
    <w:p>
      <w:pPr>
        <w:pStyle w:val="Heading3"/>
      </w:pPr>
      <w:r>
        <w:t xml:space="preserve">Super Admin Dashboard</w:t>
      </w:r>
    </w:p>
    <w:p>
      <w:pPr>
        <w:pStyle w:val="ListParagraph"/>
        <w:numPr>
          <w:ilvl w:val="0"/>
          <w:numId w:val="2"/>
        </w:numPr>
      </w:pPr>
      <w:r>
        <w:t xml:space="preserve">Platform metrics: Total TMCs, Active TMCs, Pending approvals, Blocked TMCs</w:t>
      </w:r>
    </w:p>
    <w:p>
      <w:pPr>
        <w:pStyle w:val="ListParagraph"/>
        <w:numPr>
          <w:ilvl w:val="0"/>
          <w:numId w:val="2"/>
        </w:numPr>
      </w:pPr>
      <w:r>
        <w:t xml:space="preserve">Booking metrics: Today's bookings, This week, This month, YTD (all TMCs combined)</w:t>
      </w:r>
    </w:p>
    <w:p>
      <w:pPr>
        <w:pStyle w:val="ListParagraph"/>
        <w:numPr>
          <w:ilvl w:val="0"/>
          <w:numId w:val="2"/>
        </w:numPr>
      </w:pPr>
      <w:r>
        <w:t xml:space="preserve">Revenue metrics: Gross booking value, Net revenue, Commission paid to TMCs</w:t>
      </w:r>
    </w:p>
    <w:p>
      <w:pPr>
        <w:pStyle w:val="ListParagraph"/>
        <w:numPr>
          <w:ilvl w:val="0"/>
          <w:numId w:val="2"/>
        </w:numPr>
      </w:pPr>
      <w:r>
        <w:t xml:space="preserve">Top TMCs: By booking volume, by revenue, by commission earned</w:t>
      </w:r>
    </w:p>
    <w:p>
      <w:pPr>
        <w:pStyle w:val="ListParagraph"/>
        <w:numPr>
          <w:ilvl w:val="0"/>
          <w:numId w:val="2"/>
        </w:numPr>
      </w:pPr>
      <w:r>
        <w:t xml:space="preserve">Alerts: Overdue payments, High refund rate TMCs, Negative wallet balances</w:t>
      </w:r>
    </w:p>
    <w:p>
      <w:pPr>
        <w:pStyle w:val="ListParagraph"/>
        <w:numPr>
          <w:ilvl w:val="0"/>
          <w:numId w:val="2"/>
        </w:numPr>
      </w:pPr>
      <w:r>
        <w:t xml:space="preserve">Supplier performance: API uptime, average response time, failure rate</w:t>
      </w:r>
    </w:p>
    <w:p>
      <w:pPr>
        <w:pStyle w:val="ListParagraph"/>
        <w:numPr>
          <w:ilvl w:val="0"/>
          <w:numId w:val="2"/>
        </w:numPr>
      </w:pPr>
      <w:r>
        <w:t xml:space="preserve">Support metrics: Open tickets, Average resolution time, SLA breaches</w:t>
      </w:r>
    </w:p>
    <w:p>
      <w:pPr>
        <w:spacing w:after="120"/>
      </w:pPr>
    </w:p>
    <w:p>
      <w:pPr>
        <w:pStyle w:val="Heading3"/>
      </w:pPr>
      <w:r>
        <w:t xml:space="preserve">TMC Admin Dashboard</w:t>
      </w:r>
    </w:p>
    <w:p>
      <w:pPr>
        <w:pStyle w:val="ListParagraph"/>
        <w:numPr>
          <w:ilvl w:val="0"/>
          <w:numId w:val="2"/>
        </w:numPr>
      </w:pPr>
      <w:r>
        <w:t xml:space="preserve">Financial summary: Wallet balance, Credit available, Total bookings this month, Commission earned</w:t>
      </w:r>
    </w:p>
    <w:p>
      <w:pPr>
        <w:pStyle w:val="ListParagraph"/>
        <w:numPr>
          <w:ilvl w:val="0"/>
          <w:numId w:val="2"/>
        </w:numPr>
      </w:pPr>
      <w:r>
        <w:t xml:space="preserve">Booking metrics: Today's bookings, This week, This month, YTD</w:t>
      </w:r>
    </w:p>
    <w:p>
      <w:pPr>
        <w:pStyle w:val="ListParagraph"/>
        <w:numPr>
          <w:ilvl w:val="0"/>
          <w:numId w:val="2"/>
        </w:numPr>
      </w:pPr>
      <w:r>
        <w:t xml:space="preserve">Agent performance: Bookings per agent, Commission per agent, Top performing agents</w:t>
      </w:r>
    </w:p>
    <w:p>
      <w:pPr>
        <w:pStyle w:val="ListParagraph"/>
        <w:numPr>
          <w:ilvl w:val="0"/>
          <w:numId w:val="2"/>
        </w:numPr>
      </w:pPr>
      <w:r>
        <w:t xml:space="preserve">Client insights: Top clients by spend, Repeat clients, Booking trends</w:t>
      </w:r>
    </w:p>
    <w:p>
      <w:pPr>
        <w:pStyle w:val="ListParagraph"/>
        <w:numPr>
          <w:ilvl w:val="0"/>
          <w:numId w:val="2"/>
        </w:numPr>
      </w:pPr>
      <w:r>
        <w:t xml:space="preserve">Pending items: On-request hotel confirmations, Pending modifications, Overdue refunds</w:t>
      </w:r>
    </w:p>
    <w:p>
      <w:pPr>
        <w:pStyle w:val="ListParagraph"/>
        <w:numPr>
          <w:ilvl w:val="0"/>
          <w:numId w:val="2"/>
        </w:numPr>
      </w:pPr>
      <w:r>
        <w:t xml:space="preserve">Alerts: Low wallet balance, Credit nearing limit, High cancellation rate</w:t>
      </w:r>
    </w:p>
    <w:p>
      <w:pPr>
        <w:spacing w:after="120"/>
      </w:pPr>
    </w:p>
    <w:p>
      <w:pPr>
        <w:pStyle w:val="Heading3"/>
      </w:pPr>
      <w:r>
        <w:t xml:space="preserve">Booking Agent Dashboard</w:t>
      </w:r>
    </w:p>
    <w:p>
      <w:pPr>
        <w:pStyle w:val="ListParagraph"/>
        <w:numPr>
          <w:ilvl w:val="0"/>
          <w:numId w:val="2"/>
        </w:numPr>
      </w:pPr>
      <w:r>
        <w:t xml:space="preserve">Personal metrics: Total bookings, Total commission earned (today, week, month)</w:t>
      </w:r>
    </w:p>
    <w:p>
      <w:pPr>
        <w:pStyle w:val="ListParagraph"/>
        <w:numPr>
          <w:ilvl w:val="0"/>
          <w:numId w:val="2"/>
        </w:numPr>
      </w:pPr>
      <w:r>
        <w:t xml:space="preserve">Recent bookings: Last 10 bookings with status</w:t>
      </w:r>
    </w:p>
    <w:p>
      <w:pPr>
        <w:pStyle w:val="ListParagraph"/>
        <w:numPr>
          <w:ilvl w:val="0"/>
          <w:numId w:val="2"/>
        </w:numPr>
      </w:pPr>
      <w:r>
        <w:t xml:space="preserve">Commission breakdown: By service type, by fare type, by client</w:t>
      </w:r>
    </w:p>
    <w:p>
      <w:pPr>
        <w:pStyle w:val="ListParagraph"/>
        <w:numPr>
          <w:ilvl w:val="0"/>
          <w:numId w:val="2"/>
        </w:numPr>
      </w:pPr>
      <w:r>
        <w:t xml:space="preserve">Performance: Conversion rate (searches to bookings), Average booking value</w:t>
      </w:r>
    </w:p>
    <w:p>
      <w:pPr>
        <w:pStyle w:val="ListParagraph"/>
        <w:numPr>
          <w:ilvl w:val="0"/>
          <w:numId w:val="2"/>
        </w:numPr>
      </w:pPr>
      <w:r>
        <w:t xml:space="preserve">Leaderboard: Agent ranking within TMC by bookings, by commission</w:t>
      </w:r>
    </w:p>
    <w:p>
      <w:pPr>
        <w:spacing w:after="120"/>
      </w:pPr>
    </w:p>
    <w:p>
      <w:pPr>
        <w:pStyle w:val="Heading2"/>
      </w:pPr>
      <w:r>
        <w:t xml:space="preserve">7.2 Reports</w:t>
      </w:r>
    </w:p>
    <w:p>
      <w:pPr>
        <w:spacing w:after="240"/>
      </w:pPr>
      <w:r>
        <w:t xml:space="preserve">Comprehensive reporting with export functionality.</w:t>
      </w:r>
    </w:p>
    <w:p>
      <w:pPr>
        <w:pStyle w:val="Heading3"/>
      </w:pPr>
      <w:r>
        <w:t xml:space="preserve">Booking Reports</w:t>
      </w:r>
    </w:p>
    <w:p>
      <w:pPr>
        <w:pStyle w:val="ListParagraph"/>
        <w:numPr>
          <w:ilvl w:val="0"/>
          <w:numId w:val="2"/>
        </w:numPr>
      </w:pPr>
      <w:r>
        <w:t xml:space="preserve">Booking summary: All bookings with filters (date range, service type, status, agent, client)</w:t>
      </w:r>
    </w:p>
    <w:p>
      <w:pPr>
        <w:pStyle w:val="ListParagraph"/>
        <w:numPr>
          <w:ilvl w:val="0"/>
          <w:numId w:val="2"/>
        </w:numPr>
      </w:pPr>
      <w:r>
        <w:t xml:space="preserve">Columns: Booking ID, Date, Service, Client, Agent, Amount, Commission, Status</w:t>
      </w:r>
    </w:p>
    <w:p>
      <w:pPr>
        <w:pStyle w:val="ListParagraph"/>
        <w:numPr>
          <w:ilvl w:val="0"/>
          <w:numId w:val="2"/>
        </w:numPr>
      </w:pPr>
      <w:r>
        <w:t xml:space="preserve">Export: Excel, CSV, PDF</w:t>
      </w:r>
    </w:p>
    <w:p>
      <w:pPr>
        <w:pStyle w:val="ListParagraph"/>
        <w:numPr>
          <w:ilvl w:val="0"/>
          <w:numId w:val="2"/>
        </w:numPr>
      </w:pPr>
      <w:r>
        <w:t xml:space="preserve">Filters: Date range, Service (flights/hotels/cabs), Status (confirmed/cancelled/pending), Agent, Client</w:t>
      </w:r>
    </w:p>
    <w:p>
      <w:pPr>
        <w:spacing w:after="120"/>
      </w:pPr>
    </w:p>
    <w:p>
      <w:pPr>
        <w:pStyle w:val="Heading3"/>
      </w:pPr>
      <w:r>
        <w:t xml:space="preserve">Financial Reports</w:t>
      </w:r>
    </w:p>
    <w:p>
      <w:pPr>
        <w:pStyle w:val="ListParagraph"/>
        <w:numPr>
          <w:ilvl w:val="0"/>
          <w:numId w:val="2"/>
        </w:numPr>
      </w:pPr>
      <w:r>
        <w:t xml:space="preserve">Transaction report: All wallet/credit transactions with running balance</w:t>
      </w:r>
    </w:p>
    <w:p>
      <w:pPr>
        <w:pStyle w:val="ListParagraph"/>
        <w:numPr>
          <w:ilvl w:val="0"/>
          <w:numId w:val="2"/>
        </w:numPr>
      </w:pPr>
      <w:r>
        <w:t xml:space="preserve">Commission report: Agent-wise, client-wise, service-wise breakdowns</w:t>
      </w:r>
    </w:p>
    <w:p>
      <w:pPr>
        <w:pStyle w:val="ListParagraph"/>
        <w:numPr>
          <w:ilvl w:val="0"/>
          <w:numId w:val="2"/>
        </w:numPr>
      </w:pPr>
      <w:r>
        <w:t xml:space="preserve">Revenue report: Gross booking value, Net revenue, Commission paid, Profit</w:t>
      </w:r>
    </w:p>
    <w:p>
      <w:pPr>
        <w:pStyle w:val="ListParagraph"/>
        <w:numPr>
          <w:ilvl w:val="0"/>
          <w:numId w:val="2"/>
        </w:numPr>
      </w:pPr>
      <w:r>
        <w:t xml:space="preserve">Tax report: GST collected, TDS deducted, IGST vs CGST/SGST split</w:t>
      </w:r>
    </w:p>
    <w:p>
      <w:pPr>
        <w:pStyle w:val="ListParagraph"/>
        <w:numPr>
          <w:ilvl w:val="0"/>
          <w:numId w:val="2"/>
        </w:numPr>
      </w:pPr>
      <w:r>
        <w:t xml:space="preserve">Payment due report: Overdue TMCs, upcoming payment deadlines</w:t>
      </w:r>
    </w:p>
    <w:p>
      <w:pPr>
        <w:pStyle w:val="ListParagraph"/>
        <w:numPr>
          <w:ilvl w:val="0"/>
          <w:numId w:val="2"/>
        </w:numPr>
      </w:pPr>
      <w:r>
        <w:t xml:space="preserve">Export: Excel, PDF (Super Admin only for financial reports)</w:t>
      </w:r>
    </w:p>
    <w:p>
      <w:pPr>
        <w:spacing w:after="120"/>
      </w:pPr>
    </w:p>
    <w:p>
      <w:pPr>
        <w:pStyle w:val="Heading3"/>
      </w:pPr>
      <w:r>
        <w:t xml:space="preserve">Performance Reports</w:t>
      </w:r>
    </w:p>
    <w:p>
      <w:pPr>
        <w:pStyle w:val="ListParagraph"/>
        <w:numPr>
          <w:ilvl w:val="0"/>
          <w:numId w:val="2"/>
        </w:numPr>
      </w:pPr>
      <w:r>
        <w:t xml:space="preserve">Agent performance: Bookings count, Revenue generated, Commission earned, Conversion rate</w:t>
      </w:r>
    </w:p>
    <w:p>
      <w:pPr>
        <w:pStyle w:val="ListParagraph"/>
        <w:numPr>
          <w:ilvl w:val="0"/>
          <w:numId w:val="2"/>
        </w:numPr>
      </w:pPr>
      <w:r>
        <w:t xml:space="preserve">Client performance: Total spend, Booking frequency, Preferred routes, Cancellation rate</w:t>
      </w:r>
    </w:p>
    <w:p>
      <w:pPr>
        <w:pStyle w:val="ListParagraph"/>
        <w:numPr>
          <w:ilvl w:val="0"/>
          <w:numId w:val="2"/>
        </w:numPr>
      </w:pPr>
      <w:r>
        <w:t xml:space="preserve">Service performance: Flights vs Hotels vs Cabs (booking count, revenue share)</w:t>
      </w:r>
    </w:p>
    <w:p>
      <w:pPr>
        <w:pStyle w:val="ListParagraph"/>
        <w:numPr>
          <w:ilvl w:val="0"/>
          <w:numId w:val="2"/>
        </w:numPr>
      </w:pPr>
      <w:r>
        <w:t xml:space="preserve">Cancellation report: Cancellation reasons, Cancellation rate by agent/client/service</w:t>
      </w:r>
    </w:p>
    <w:p>
      <w:pPr>
        <w:spacing w:after="12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8. SECURITY &amp; COMPLIANCE</w:t>
      </w:r>
    </w:p>
    <w:p>
      <w:pPr>
        <w:pStyle w:val="Heading2"/>
      </w:pPr>
      <w:r>
        <w:t xml:space="preserve">8.1 Data Security</w:t>
      </w:r>
    </w:p>
    <w:p>
      <w:pPr>
        <w:pStyle w:val="ListParagraph"/>
        <w:numPr>
          <w:ilvl w:val="0"/>
          <w:numId w:val="2"/>
        </w:numPr>
      </w:pPr>
      <w:r>
        <w:t xml:space="preserve">Encryption at rest: AES-256 for database (PAN, passport, bank details in encrypted columns)</w:t>
      </w:r>
    </w:p>
    <w:p>
      <w:pPr>
        <w:pStyle w:val="ListParagraph"/>
        <w:numPr>
          <w:ilvl w:val="0"/>
          <w:numId w:val="2"/>
        </w:numPr>
      </w:pPr>
      <w:r>
        <w:t xml:space="preserve">Encryption in transit: TLS 1.3 for all API communications (HTTPS mandatory)</w:t>
      </w:r>
    </w:p>
    <w:p>
      <w:pPr>
        <w:pStyle w:val="ListParagraph"/>
        <w:numPr>
          <w:ilvl w:val="0"/>
          <w:numId w:val="2"/>
        </w:numPr>
      </w:pPr>
      <w:r>
        <w:t xml:space="preserve">Key management: AWS KMS/Azure Key Vault for encryption key rotation (90-day rotation)</w:t>
      </w:r>
    </w:p>
    <w:p>
      <w:pPr>
        <w:pStyle w:val="ListParagraph"/>
        <w:numPr>
          <w:ilvl w:val="0"/>
          <w:numId w:val="2"/>
        </w:numPr>
      </w:pPr>
      <w:r>
        <w:t xml:space="preserve">PCI-DSS compliance: Payment gateway handles all card data (platform never stores card numbers)</w:t>
      </w:r>
    </w:p>
    <w:p>
      <w:pPr>
        <w:pStyle w:val="ListParagraph"/>
        <w:numPr>
          <w:ilvl w:val="0"/>
          <w:numId w:val="2"/>
        </w:numPr>
      </w:pPr>
      <w:r>
        <w:t xml:space="preserve">Password hashing: bcrypt with cost factor 12 (slow hashing prevents brute force)</w:t>
      </w:r>
    </w:p>
    <w:p>
      <w:pPr>
        <w:pStyle w:val="ListParagraph"/>
        <w:numPr>
          <w:ilvl w:val="0"/>
          <w:numId w:val="2"/>
        </w:numPr>
      </w:pPr>
      <w:r>
        <w:t xml:space="preserve">API security: JWT tokens with short expiry (15 min access token, refresh token rotation)</w:t>
      </w:r>
    </w:p>
    <w:p>
      <w:pPr>
        <w:pStyle w:val="ListParagraph"/>
        <w:numPr>
          <w:ilvl w:val="0"/>
          <w:numId w:val="2"/>
        </w:numPr>
      </w:pPr>
      <w:r>
        <w:t xml:space="preserve">SQL injection prevention: Parameterized queries, ORM usage (Sequelize/TypeORM)</w:t>
      </w:r>
    </w:p>
    <w:p>
      <w:pPr>
        <w:pStyle w:val="ListParagraph"/>
        <w:numPr>
          <w:ilvl w:val="0"/>
          <w:numId w:val="2"/>
        </w:numPr>
      </w:pPr>
      <w:r>
        <w:t xml:space="preserve">XSS prevention: Input sanitization, output encoding, Content Security Policy headers</w:t>
      </w:r>
    </w:p>
    <w:p>
      <w:pPr>
        <w:pStyle w:val="ListParagraph"/>
        <w:numPr>
          <w:ilvl w:val="0"/>
          <w:numId w:val="2"/>
        </w:numPr>
      </w:pPr>
      <w:r>
        <w:t xml:space="preserve">CSRF protection: CSRF tokens on all state-changing requests</w:t>
      </w:r>
    </w:p>
    <w:p>
      <w:pPr>
        <w:pStyle w:val="ListParagraph"/>
        <w:numPr>
          <w:ilvl w:val="0"/>
          <w:numId w:val="2"/>
        </w:numPr>
      </w:pPr>
      <w:r>
        <w:t xml:space="preserve">DDoS protection: CloudFlare/AWS Shield for volumetric attacks</w:t>
      </w:r>
    </w:p>
    <w:p>
      <w:pPr>
        <w:spacing w:after="120"/>
      </w:pPr>
    </w:p>
    <w:p>
      <w:pPr>
        <w:pStyle w:val="Heading2"/>
      </w:pPr>
      <w:r>
        <w:t xml:space="preserve">8.2 Rate Limiting &amp; API Security</w:t>
      </w:r>
    </w:p>
    <w:p>
      <w:pPr>
        <w:pStyle w:val="ListParagraph"/>
        <w:numPr>
          <w:ilvl w:val="0"/>
          <w:numId w:val="2"/>
        </w:numPr>
      </w:pPr>
      <w:r>
        <w:t xml:space="preserve">Search APIs: 100 requests/min per TMC, 20/min per Booking Agent</w:t>
      </w:r>
    </w:p>
    <w:p>
      <w:pPr>
        <w:pStyle w:val="ListParagraph"/>
        <w:numPr>
          <w:ilvl w:val="0"/>
          <w:numId w:val="2"/>
        </w:numPr>
      </w:pPr>
      <w:r>
        <w:t xml:space="preserve">Booking APIs: 50 bookings/hour per TMC (prevent abuse)</w:t>
      </w:r>
    </w:p>
    <w:p>
      <w:pPr>
        <w:pStyle w:val="ListParagraph"/>
        <w:numPr>
          <w:ilvl w:val="0"/>
          <w:numId w:val="2"/>
        </w:numPr>
      </w:pPr>
      <w:r>
        <w:t xml:space="preserve">Authentication: 5 login attempts per 15 minutes per IP (prevent brute force)</w:t>
      </w:r>
    </w:p>
    <w:p>
      <w:pPr>
        <w:pStyle w:val="ListParagraph"/>
        <w:numPr>
          <w:ilvl w:val="0"/>
          <w:numId w:val="2"/>
        </w:numPr>
      </w:pPr>
      <w:r>
        <w:t xml:space="preserve">Wallet operations: 10 transactions/minute (prevent rapid-fire fraud)</w:t>
      </w:r>
    </w:p>
    <w:p>
      <w:pPr>
        <w:pStyle w:val="ListParagraph"/>
        <w:numPr>
          <w:ilvl w:val="0"/>
          <w:numId w:val="2"/>
        </w:numPr>
      </w:pPr>
      <w:r>
        <w:t xml:space="preserve">Rate limit response: HTTP 429 with Retry-After header</w:t>
      </w:r>
    </w:p>
    <w:p>
      <w:pPr>
        <w:pStyle w:val="ListParagraph"/>
        <w:numPr>
          <w:ilvl w:val="0"/>
          <w:numId w:val="2"/>
        </w:numPr>
      </w:pPr>
      <w:r>
        <w:t xml:space="preserve">Whitelist: Super Admin IPs whitelisted for emergency operations</w:t>
      </w:r>
    </w:p>
    <w:p>
      <w:pPr>
        <w:pStyle w:val="ListParagraph"/>
        <w:numPr>
          <w:ilvl w:val="0"/>
          <w:numId w:val="2"/>
        </w:numPr>
      </w:pPr>
      <w:r>
        <w:t xml:space="preserve">Implementation: Redis-based distributed rate limiting (works across multiple servers)</w:t>
      </w:r>
    </w:p>
    <w:p>
      <w:pPr>
        <w:spacing w:after="120"/>
      </w:pPr>
    </w:p>
    <w:p>
      <w:pPr>
        <w:pStyle w:val="Heading2"/>
      </w:pPr>
      <w:r>
        <w:t xml:space="preserve">8.3 Audit Logging</w:t>
      </w:r>
    </w:p>
    <w:p>
      <w:pPr>
        <w:pStyle w:val="ListParagraph"/>
        <w:numPr>
          <w:ilvl w:val="0"/>
          <w:numId w:val="2"/>
        </w:numPr>
      </w:pPr>
      <w:r>
        <w:t xml:space="preserve">Events logged: All TMC approvals/rejections, Credit limit changes, Role modifications, Booking cancellations, Wallet transactions, Price overrides, User login/logout, Failed auth attempts</w:t>
      </w:r>
    </w:p>
    <w:p>
      <w:pPr>
        <w:pStyle w:val="ListParagraph"/>
        <w:numPr>
          <w:ilvl w:val="0"/>
          <w:numId w:val="2"/>
        </w:numPr>
      </w:pPr>
      <w:r>
        <w:t xml:space="preserve">Log fields: User ID, IP address, Timestamp, Action type, Old value, New value, Reason (if applicable)</w:t>
      </w:r>
    </w:p>
    <w:p>
      <w:pPr>
        <w:pStyle w:val="ListParagraph"/>
        <w:numPr>
          <w:ilvl w:val="0"/>
          <w:numId w:val="2"/>
        </w:numPr>
      </w:pPr>
      <w:r>
        <w:t xml:space="preserve">Storage: Separate audit log database (immutable, append-only)</w:t>
      </w:r>
    </w:p>
    <w:p>
      <w:pPr>
        <w:pStyle w:val="ListParagraph"/>
        <w:numPr>
          <w:ilvl w:val="0"/>
          <w:numId w:val="2"/>
        </w:numPr>
      </w:pPr>
      <w:r>
        <w:t xml:space="preserve">Retention: 7 years (compliance requirement)</w:t>
      </w:r>
    </w:p>
    <w:p>
      <w:pPr>
        <w:pStyle w:val="ListParagraph"/>
        <w:numPr>
          <w:ilvl w:val="0"/>
          <w:numId w:val="2"/>
        </w:numPr>
      </w:pPr>
      <w:r>
        <w:t xml:space="preserve">Access: Super Admin only (searchable interface)</w:t>
      </w:r>
    </w:p>
    <w:p>
      <w:pPr>
        <w:pStyle w:val="ListParagraph"/>
        <w:numPr>
          <w:ilvl w:val="0"/>
          <w:numId w:val="2"/>
        </w:numPr>
      </w:pPr>
      <w:r>
        <w:t xml:space="preserve">Alerts: Email alerts on critical actions (credit limit &gt;₹5L, TMC blocked)</w:t>
      </w:r>
    </w:p>
    <w:p>
      <w:pPr>
        <w:pStyle w:val="ListParagraph"/>
        <w:numPr>
          <w:ilvl w:val="0"/>
          <w:numId w:val="2"/>
        </w:numPr>
      </w:pPr>
      <w:r>
        <w:t xml:space="preserve">Backup: Daily automated backup of audit logs to S3 with versioning</w:t>
      </w:r>
    </w:p>
    <w:p>
      <w:pPr>
        <w:spacing w:after="120"/>
      </w:pPr>
    </w:p>
    <w:p>
      <w:pPr>
        <w:pStyle w:val="Heading2"/>
      </w:pPr>
      <w:r>
        <w:t xml:space="preserve">8.4 GDPR &amp; Data Privacy</w:t>
      </w:r>
    </w:p>
    <w:p>
      <w:pPr>
        <w:pStyle w:val="ListParagraph"/>
        <w:numPr>
          <w:ilvl w:val="0"/>
          <w:numId w:val="2"/>
        </w:numPr>
      </w:pPr>
      <w:r>
        <w:t xml:space="preserve">Right to be forgotten: TMC Admin can request account deletion (soft delete with 90-day grace period)</w:t>
      </w:r>
    </w:p>
    <w:p>
      <w:pPr>
        <w:pStyle w:val="ListParagraph"/>
        <w:numPr>
          <w:ilvl w:val="0"/>
          <w:numId w:val="2"/>
        </w:numPr>
      </w:pPr>
      <w:r>
        <w:t xml:space="preserve">Data portability: Export all customer data in JSON/CSV format</w:t>
      </w:r>
    </w:p>
    <w:p>
      <w:pPr>
        <w:pStyle w:val="ListParagraph"/>
        <w:numPr>
          <w:ilvl w:val="0"/>
          <w:numId w:val="2"/>
        </w:numPr>
      </w:pPr>
      <w:r>
        <w:t xml:space="preserve">Consent management: Log when user accepts T&amp;C and Privacy Policy (with IP and timestamp)</w:t>
      </w:r>
    </w:p>
    <w:p>
      <w:pPr>
        <w:pStyle w:val="ListParagraph"/>
        <w:numPr>
          <w:ilvl w:val="0"/>
          <w:numId w:val="2"/>
        </w:numPr>
      </w:pPr>
      <w:r>
        <w:t xml:space="preserve">Data retention: Anonymize traveler data after 7 years (keep only booking ID, dates, amounts)</w:t>
      </w:r>
    </w:p>
    <w:p>
      <w:pPr>
        <w:pStyle w:val="ListParagraph"/>
        <w:numPr>
          <w:ilvl w:val="0"/>
          <w:numId w:val="2"/>
        </w:numPr>
      </w:pPr>
      <w:r>
        <w:t xml:space="preserve">Cookie consent: Banner on website for non-essential cookies</w:t>
      </w:r>
    </w:p>
    <w:p>
      <w:pPr>
        <w:pStyle w:val="ListParagraph"/>
        <w:numPr>
          <w:ilvl w:val="0"/>
          <w:numId w:val="2"/>
        </w:numPr>
      </w:pPr>
      <w:r>
        <w:t xml:space="preserve">Privacy policy: Clearly lists data collected, purpose, third parties, retention period</w:t>
      </w:r>
    </w:p>
    <w:p>
      <w:pPr>
        <w:pStyle w:val="ListParagraph"/>
        <w:numPr>
          <w:ilvl w:val="0"/>
          <w:numId w:val="2"/>
        </w:numPr>
      </w:pPr>
      <w:r>
        <w:t xml:space="preserve">Marketing opt-out: Users can unsubscribe from marketing emails</w:t>
      </w:r>
    </w:p>
    <w:p>
      <w:pPr>
        <w:pStyle w:val="ListParagraph"/>
        <w:numPr>
          <w:ilvl w:val="0"/>
          <w:numId w:val="2"/>
        </w:numPr>
      </w:pPr>
      <w:r>
        <w:t xml:space="preserve">Data breach notification: Alert users within 72 hours if breach occurs (GDPR requirement)</w:t>
      </w:r>
    </w:p>
    <w:p>
      <w:pPr>
        <w:pStyle w:val="ListParagraph"/>
        <w:numPr>
          <w:ilvl w:val="0"/>
          <w:numId w:val="2"/>
        </w:numPr>
      </w:pPr>
      <w:r>
        <w:t xml:space="preserve">DPO: Data Protection Officer contact in privacy policy</w:t>
      </w:r>
    </w:p>
    <w:p>
      <w:pPr>
        <w:spacing w:after="120"/>
      </w:pPr>
    </w:p>
    <w:p>
      <w:pPr>
        <w:pStyle w:val="Heading2"/>
      </w:pPr>
      <w:r>
        <w:t xml:space="preserve">8.5 Fraud Detection</w:t>
      </w:r>
    </w:p>
    <w:p>
      <w:pPr>
        <w:pStyle w:val="ListParagraph"/>
        <w:numPr>
          <w:ilvl w:val="0"/>
          <w:numId w:val="2"/>
        </w:numPr>
      </w:pPr>
      <w:r>
        <w:t xml:space="preserve">Rule-based detection: &gt;10 bookings in 1 hour, Bookings from VPN/proxy IPs, New TMC with &gt;₹1L booking in first week, Multiple bookings from same IP with different TMC accounts</w:t>
      </w:r>
    </w:p>
    <w:p>
      <w:pPr>
        <w:pStyle w:val="ListParagraph"/>
        <w:numPr>
          <w:ilvl w:val="0"/>
          <w:numId w:val="2"/>
        </w:numPr>
      </w:pPr>
      <w:r>
        <w:t xml:space="preserve">Risk scoring: Each TMC assigned risk score based on payment history, cancellation rate, customer complaints</w:t>
      </w:r>
    </w:p>
    <w:p>
      <w:pPr>
        <w:pStyle w:val="ListParagraph"/>
        <w:numPr>
          <w:ilvl w:val="0"/>
          <w:numId w:val="2"/>
        </w:numPr>
      </w:pPr>
      <w:r>
        <w:t xml:space="preserve">High-risk booking handling: Flag for manual review, Require additional verification (call customer, verify ID)</w:t>
      </w:r>
    </w:p>
    <w:p>
      <w:pPr>
        <w:pStyle w:val="ListParagraph"/>
        <w:numPr>
          <w:ilvl w:val="0"/>
          <w:numId w:val="2"/>
        </w:numPr>
      </w:pPr>
      <w:r>
        <w:t xml:space="preserve">Auto-block: High-risk bookings blocked until manual review by Super Admin</w:t>
      </w:r>
    </w:p>
    <w:p>
      <w:pPr>
        <w:pStyle w:val="ListParagraph"/>
        <w:numPr>
          <w:ilvl w:val="0"/>
          <w:numId w:val="2"/>
        </w:numPr>
      </w:pPr>
      <w:r>
        <w:t xml:space="preserve">Daily fraud report: Super Admin receives report of flagged bookings</w:t>
      </w:r>
    </w:p>
    <w:p>
      <w:pPr>
        <w:pStyle w:val="ListParagraph"/>
        <w:numPr>
          <w:ilvl w:val="0"/>
          <w:numId w:val="2"/>
        </w:numPr>
      </w:pPr>
      <w:r>
        <w:t xml:space="preserve">ML-based detection (Phase 2): Anomaly detection using historical booking patterns</w:t>
      </w:r>
    </w:p>
    <w:p>
      <w:pPr>
        <w:spacing w:after="12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9. INFRASTRUCTURE &amp; DEPLOYMENT</w:t>
      </w:r>
    </w:p>
    <w:p>
      <w:pPr>
        <w:pStyle w:val="Heading2"/>
      </w:pPr>
      <w:r>
        <w:t xml:space="preserve">9.1 Cloud Architecture</w:t>
      </w:r>
    </w:p>
    <w:p>
      <w:pPr>
        <w:pStyle w:val="ListParagraph"/>
        <w:numPr>
          <w:ilvl w:val="0"/>
          <w:numId w:val="2"/>
        </w:numPr>
      </w:pPr>
      <w:r>
        <w:t xml:space="preserve">Cloud provider: AWS/Azure (multi-region for disaster recovery)</w:t>
      </w:r>
    </w:p>
    <w:p>
      <w:pPr>
        <w:pStyle w:val="ListParagraph"/>
        <w:numPr>
          <w:ilvl w:val="0"/>
          <w:numId w:val="2"/>
        </w:numPr>
      </w:pPr>
      <w:r>
        <w:t xml:space="preserve">Compute: Kubernetes (EKS/AKS) for container orchestration, Auto-scaling based on CPU/memory</w:t>
      </w:r>
    </w:p>
    <w:p>
      <w:pPr>
        <w:pStyle w:val="ListParagraph"/>
        <w:numPr>
          <w:ilvl w:val="0"/>
          <w:numId w:val="2"/>
        </w:numPr>
      </w:pPr>
      <w:r>
        <w:t xml:space="preserve">Load balancing: Application Load Balancer (ALB) with health checks</w:t>
      </w:r>
    </w:p>
    <w:p>
      <w:pPr>
        <w:pStyle w:val="ListParagraph"/>
        <w:numPr>
          <w:ilvl w:val="0"/>
          <w:numId w:val="2"/>
        </w:numPr>
      </w:pPr>
      <w:r>
        <w:t xml:space="preserve">Database: RDS for PostgreSQL (Multi-AZ for HA), DocumentDB/MongoDB Atlas for MongoDB</w:t>
      </w:r>
    </w:p>
    <w:p>
      <w:pPr>
        <w:pStyle w:val="ListParagraph"/>
        <w:numPr>
          <w:ilvl w:val="0"/>
          <w:numId w:val="2"/>
        </w:numPr>
      </w:pPr>
      <w:r>
        <w:t xml:space="preserve">Caching: ElastiCache for Redis (cluster mode for high availability)</w:t>
      </w:r>
    </w:p>
    <w:p>
      <w:pPr>
        <w:pStyle w:val="ListParagraph"/>
        <w:numPr>
          <w:ilvl w:val="0"/>
          <w:numId w:val="2"/>
        </w:numPr>
      </w:pPr>
      <w:r>
        <w:t xml:space="preserve">File storage: S3/Azure Blob with versioning and lifecycle policies</w:t>
      </w:r>
    </w:p>
    <w:p>
      <w:pPr>
        <w:pStyle w:val="ListParagraph"/>
        <w:numPr>
          <w:ilvl w:val="0"/>
          <w:numId w:val="2"/>
        </w:numPr>
      </w:pPr>
      <w:r>
        <w:t xml:space="preserve">CDN: CloudFront/Azure CDN for static assets (images, JS, CSS)</w:t>
      </w:r>
    </w:p>
    <w:p>
      <w:pPr>
        <w:pStyle w:val="ListParagraph"/>
        <w:numPr>
          <w:ilvl w:val="0"/>
          <w:numId w:val="2"/>
        </w:numPr>
      </w:pPr>
      <w:r>
        <w:t xml:space="preserve">Monitoring: CloudWatch/Azure Monitor + Prometheus/Grafana</w:t>
      </w:r>
    </w:p>
    <w:p>
      <w:pPr>
        <w:pStyle w:val="ListParagraph"/>
        <w:numPr>
          <w:ilvl w:val="0"/>
          <w:numId w:val="2"/>
        </w:numPr>
      </w:pPr>
      <w:r>
        <w:t xml:space="preserve">Logging: CloudWatch Logs/Azure Log Analytics + ELK stack for centralized logging</w:t>
      </w:r>
    </w:p>
    <w:p>
      <w:pPr>
        <w:spacing w:after="120"/>
      </w:pPr>
    </w:p>
    <w:p>
      <w:pPr>
        <w:pStyle w:val="Heading2"/>
      </w:pPr>
      <w:r>
        <w:t xml:space="preserve">9.2 Deployment Strategy</w:t>
      </w:r>
    </w:p>
    <w:p>
      <w:pPr>
        <w:pStyle w:val="ListParagraph"/>
        <w:numPr>
          <w:ilvl w:val="0"/>
          <w:numId w:val="2"/>
        </w:numPr>
      </w:pPr>
      <w:r>
        <w:t xml:space="preserve">CI/CD: GitHub Actions/GitLab CI for automated builds and deployments</w:t>
      </w:r>
    </w:p>
    <w:p>
      <w:pPr>
        <w:pStyle w:val="ListParagraph"/>
        <w:numPr>
          <w:ilvl w:val="0"/>
          <w:numId w:val="2"/>
        </w:numPr>
      </w:pPr>
      <w:r>
        <w:t xml:space="preserve">Blue-green deployment: Zero-downtime deployments with instant rollback capability</w:t>
      </w:r>
    </w:p>
    <w:p>
      <w:pPr>
        <w:pStyle w:val="ListParagraph"/>
        <w:numPr>
          <w:ilvl w:val="0"/>
          <w:numId w:val="2"/>
        </w:numPr>
      </w:pPr>
      <w:r>
        <w:t xml:space="preserve">Database migrations: Automated with Flyway/Liquibase, rollback scripts maintained</w:t>
      </w:r>
    </w:p>
    <w:p>
      <w:pPr>
        <w:pStyle w:val="ListParagraph"/>
        <w:numPr>
          <w:ilvl w:val="0"/>
          <w:numId w:val="2"/>
        </w:numPr>
      </w:pPr>
      <w:r>
        <w:t xml:space="preserve">Environment strategy: Dev → Staging → Production (feature flags for gradual rollout)</w:t>
      </w:r>
    </w:p>
    <w:p>
      <w:pPr>
        <w:pStyle w:val="ListParagraph"/>
        <w:numPr>
          <w:ilvl w:val="0"/>
          <w:numId w:val="2"/>
        </w:numPr>
      </w:pPr>
      <w:r>
        <w:t xml:space="preserve">Deployment frequency: Multiple deployments per day for backend, daily for frontend</w:t>
      </w:r>
    </w:p>
    <w:p>
      <w:pPr>
        <w:pStyle w:val="ListParagraph"/>
        <w:numPr>
          <w:ilvl w:val="0"/>
          <w:numId w:val="2"/>
        </w:numPr>
      </w:pPr>
      <w:r>
        <w:t xml:space="preserve">Rollback time: &lt;5 minutes to rollback to previous version if issues detected</w:t>
      </w:r>
    </w:p>
    <w:p>
      <w:pPr>
        <w:spacing w:after="120"/>
      </w:pPr>
    </w:p>
    <w:p>
      <w:pPr>
        <w:pStyle w:val="Heading2"/>
      </w:pPr>
      <w:r>
        <w:t xml:space="preserve">9.3 Disaster Recovery &amp; Backup</w:t>
      </w:r>
    </w:p>
    <w:p>
      <w:pPr>
        <w:pStyle w:val="ListParagraph"/>
        <w:numPr>
          <w:ilvl w:val="0"/>
          <w:numId w:val="2"/>
        </w:numPr>
      </w:pPr>
      <w:r>
        <w:t xml:space="preserve">Database backups: Full backup daily at 2 AM IST, Incremental backups every 6 hours</w:t>
      </w:r>
    </w:p>
    <w:p>
      <w:pPr>
        <w:pStyle w:val="ListParagraph"/>
        <w:numPr>
          <w:ilvl w:val="0"/>
          <w:numId w:val="2"/>
        </w:numPr>
      </w:pPr>
      <w:r>
        <w:t xml:space="preserve">Backup retention: Daily backups for 30 days, Weekly for 1 year, Monthly for 7 years</w:t>
      </w:r>
    </w:p>
    <w:p>
      <w:pPr>
        <w:pStyle w:val="ListParagraph"/>
        <w:numPr>
          <w:ilvl w:val="0"/>
          <w:numId w:val="2"/>
        </w:numPr>
      </w:pPr>
      <w:r>
        <w:t xml:space="preserve">Point-in-time recovery: Can restore to any point within last 30 days</w:t>
      </w:r>
    </w:p>
    <w:p>
      <w:pPr>
        <w:pStyle w:val="ListParagraph"/>
        <w:numPr>
          <w:ilvl w:val="0"/>
          <w:numId w:val="2"/>
        </w:numPr>
      </w:pPr>
      <w:r>
        <w:t xml:space="preserve">Offsite storage: Backups replicated to separate AWS region (DR region)</w:t>
      </w:r>
    </w:p>
    <w:p>
      <w:pPr>
        <w:pStyle w:val="ListParagraph"/>
        <w:numPr>
          <w:ilvl w:val="0"/>
          <w:numId w:val="2"/>
        </w:numPr>
      </w:pPr>
      <w:r>
        <w:t xml:space="preserve">RTO (Recovery Time Objective): 4 hours (platform back online)</w:t>
      </w:r>
    </w:p>
    <w:p>
      <w:pPr>
        <w:pStyle w:val="ListParagraph"/>
        <w:numPr>
          <w:ilvl w:val="0"/>
          <w:numId w:val="2"/>
        </w:numPr>
      </w:pPr>
      <w:r>
        <w:t xml:space="preserve">RPO (Recovery Point Objective): 6 hours max data loss</w:t>
      </w:r>
    </w:p>
    <w:p>
      <w:pPr>
        <w:pStyle w:val="ListParagraph"/>
        <w:numPr>
          <w:ilvl w:val="0"/>
          <w:numId w:val="2"/>
        </w:numPr>
      </w:pPr>
      <w:r>
        <w:t xml:space="preserve">DR failover: Automated failover to DR region if primary region down (Route53/Traffic Manager)</w:t>
      </w:r>
    </w:p>
    <w:p>
      <w:pPr>
        <w:pStyle w:val="ListParagraph"/>
        <w:numPr>
          <w:ilvl w:val="0"/>
          <w:numId w:val="2"/>
        </w:numPr>
      </w:pPr>
      <w:r>
        <w:t xml:space="preserve">DR drills: Quarterly DR drills to test restore process</w:t>
      </w:r>
    </w:p>
    <w:p>
      <w:pPr>
        <w:pStyle w:val="ListParagraph"/>
        <w:numPr>
          <w:ilvl w:val="0"/>
          <w:numId w:val="2"/>
        </w:numPr>
      </w:pPr>
      <w:r>
        <w:t xml:space="preserve">Backup verification: Weekly automated restore test to verify backup integrity</w:t>
      </w:r>
    </w:p>
    <w:p>
      <w:pPr>
        <w:spacing w:after="120"/>
      </w:pPr>
    </w:p>
    <w:p>
      <w:pPr>
        <w:pStyle w:val="Heading2"/>
      </w:pPr>
      <w:r>
        <w:t xml:space="preserve">9.4 Monitoring &amp; Alerting</w:t>
      </w:r>
    </w:p>
    <w:p>
      <w:pPr>
        <w:pStyle w:val="ListParagraph"/>
        <w:numPr>
          <w:ilvl w:val="0"/>
          <w:numId w:val="2"/>
        </w:numPr>
      </w:pPr>
      <w:r>
        <w:t xml:space="preserve">APM: New Relic/Datadog for application performance monitoring</w:t>
      </w:r>
    </w:p>
    <w:p>
      <w:pPr>
        <w:pStyle w:val="ListParagraph"/>
        <w:numPr>
          <w:ilvl w:val="0"/>
          <w:numId w:val="2"/>
        </w:numPr>
      </w:pPr>
      <w:r>
        <w:t xml:space="preserve">Infrastructure monitoring: Prometheus for metrics collection, Grafana for visualization</w:t>
      </w:r>
    </w:p>
    <w:p>
      <w:pPr>
        <w:pStyle w:val="ListParagraph"/>
        <w:numPr>
          <w:ilvl w:val="0"/>
          <w:numId w:val="2"/>
        </w:numPr>
      </w:pPr>
      <w:r>
        <w:t xml:space="preserve">Log aggregation: ELK stack (Elasticsearch, Logstash, Kibana) for centralized logging</w:t>
      </w:r>
    </w:p>
    <w:p>
      <w:pPr>
        <w:pStyle w:val="ListParagraph"/>
        <w:numPr>
          <w:ilvl w:val="0"/>
          <w:numId w:val="2"/>
        </w:numPr>
      </w:pPr>
      <w:r>
        <w:t xml:space="preserve">Uptime monitoring: Pingdom/StatusCake for external health checks (every 1 minute)</w:t>
      </w:r>
    </w:p>
    <w:p>
      <w:pPr>
        <w:pStyle w:val="ListParagraph"/>
        <w:numPr>
          <w:ilvl w:val="0"/>
          <w:numId w:val="2"/>
        </w:numPr>
      </w:pPr>
      <w:r>
        <w:t xml:space="preserve">Error tracking: Sentry for real-time error reporting and alerting</w:t>
      </w:r>
    </w:p>
    <w:p>
      <w:pPr>
        <w:pStyle w:val="ListParagraph"/>
        <w:numPr>
          <w:ilvl w:val="0"/>
          <w:numId w:val="2"/>
        </w:numPr>
      </w:pPr>
      <w:r>
        <w:t xml:space="preserve">Alerts: Slack/PagerDuty integration for critical alerts (API errors &gt;5%, DB response time &gt;2s, Payment gateway failures)</w:t>
      </w:r>
    </w:p>
    <w:p>
      <w:pPr>
        <w:pStyle w:val="ListParagraph"/>
        <w:numPr>
          <w:ilvl w:val="0"/>
          <w:numId w:val="2"/>
        </w:numPr>
      </w:pPr>
      <w:r>
        <w:t xml:space="preserve">Dashboards: Real-time dashboards showing API latency, Error rates, Active users, Booking throughput</w:t>
      </w:r>
    </w:p>
    <w:p>
      <w:pPr>
        <w:spacing w:after="120"/>
      </w:pPr>
    </w:p>
    <w:p>
      <w:pPr>
        <w:pStyle w:val="Heading2"/>
      </w:pPr>
      <w:r>
        <w:t xml:space="preserve">9.5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API response time targets: Search APIs &lt;2s, Booking APIs &lt;3s, Dashboard &lt;1s</w:t>
      </w:r>
    </w:p>
    <w:p>
      <w:pPr>
        <w:pStyle w:val="ListParagraph"/>
        <w:numPr>
          <w:ilvl w:val="0"/>
          <w:numId w:val="2"/>
        </w:numPr>
      </w:pPr>
      <w:r>
        <w:t xml:space="preserve">Database optimization: Indexed columns for frequent queries, Query optimization (EXPLAIN ANALYZE)</w:t>
      </w:r>
    </w:p>
    <w:p>
      <w:pPr>
        <w:pStyle w:val="ListParagraph"/>
        <w:numPr>
          <w:ilvl w:val="0"/>
          <w:numId w:val="2"/>
        </w:numPr>
      </w:pPr>
      <w:r>
        <w:t xml:space="preserve">Caching strategy: Redis for search results (5 min), Session data (30 min), Reference data (1 hour)</w:t>
      </w:r>
    </w:p>
    <w:p>
      <w:pPr>
        <w:pStyle w:val="ListParagraph"/>
        <w:numPr>
          <w:ilvl w:val="0"/>
          <w:numId w:val="2"/>
        </w:numPr>
      </w:pPr>
      <w:r>
        <w:t xml:space="preserve">CDN caching: Static assets cached for 30 days, Versioned filenames for cache busting</w:t>
      </w:r>
    </w:p>
    <w:p>
      <w:pPr>
        <w:pStyle w:val="ListParagraph"/>
        <w:numPr>
          <w:ilvl w:val="0"/>
          <w:numId w:val="2"/>
        </w:numPr>
      </w:pPr>
      <w:r>
        <w:t xml:space="preserve">Image optimization: Compress images to &lt;500KB, Lazy loading for images below fold</w:t>
      </w:r>
    </w:p>
    <w:p>
      <w:pPr>
        <w:pStyle w:val="ListParagraph"/>
        <w:numPr>
          <w:ilvl w:val="0"/>
          <w:numId w:val="2"/>
        </w:numPr>
      </w:pPr>
      <w:r>
        <w:t xml:space="preserve">Code splitting: Lazy load React components, Separate bundles for admin vs agent interfaces</w:t>
      </w:r>
    </w:p>
    <w:p>
      <w:pPr>
        <w:pStyle w:val="ListParagraph"/>
        <w:numPr>
          <w:ilvl w:val="0"/>
          <w:numId w:val="2"/>
        </w:numPr>
      </w:pPr>
      <w:r>
        <w:t xml:space="preserve">Database connection pooling: Min 10, Max 100 connections per service instance</w:t>
      </w:r>
    </w:p>
    <w:p>
      <w:pPr>
        <w:spacing w:after="12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10. THIRD-PARTY INTEGRATIONS</w:t>
      </w:r>
    </w:p>
    <w:p>
      <w:pPr>
        <w:pStyle w:val="Heading2"/>
      </w:pPr>
      <w:r>
        <w:t xml:space="preserve">10.1 Supplier APIs</w:t>
      </w:r>
    </w:p>
    <w:p>
      <w:pPr>
        <w:spacing w:after="240"/>
      </w:pPr>
      <w:r>
        <w:t xml:space="preserve">Multi-supplier integration with failover and circuit breaker patterns.</w:t>
      </w:r>
    </w:p>
    <w:p>
      <w:pPr>
        <w:pStyle w:val="Heading3"/>
      </w:pPr>
      <w:r>
        <w:t xml:space="preserve">Flight Suppliers</w:t>
      </w:r>
    </w:p>
    <w:p>
      <w:pPr>
        <w:pStyle w:val="ListParagraph"/>
        <w:numPr>
          <w:ilvl w:val="0"/>
          <w:numId w:val="2"/>
        </w:numPr>
      </w:pPr>
      <w:r>
        <w:t xml:space="preserve">GDS: Amadeus (primary), Travelport (secondary), Sabre (tertiary)</w:t>
      </w:r>
    </w:p>
    <w:p>
      <w:pPr>
        <w:pStyle w:val="ListParagraph"/>
        <w:numPr>
          <w:ilvl w:val="0"/>
          <w:numId w:val="2"/>
        </w:numPr>
      </w:pPr>
      <w:r>
        <w:t xml:space="preserve">NDC: Air India, IndiGo, Vistara, Emirates (direct airline connections)</w:t>
      </w:r>
    </w:p>
    <w:p>
      <w:pPr>
        <w:pStyle w:val="ListParagraph"/>
        <w:numPr>
          <w:ilvl w:val="0"/>
          <w:numId w:val="2"/>
        </w:numPr>
      </w:pPr>
      <w:r>
        <w:t xml:space="preserve">Aggregators: Kiwi.com, Skyscanner (for additional content)</w:t>
      </w:r>
    </w:p>
    <w:p>
      <w:pPr>
        <w:pStyle w:val="ListParagraph"/>
        <w:numPr>
          <w:ilvl w:val="0"/>
          <w:numId w:val="2"/>
        </w:numPr>
      </w:pPr>
      <w:r>
        <w:t xml:space="preserve">Failover logic: Health check pings every 30 seconds, Auto-failover if 3 consecutive failures</w:t>
      </w:r>
    </w:p>
    <w:p>
      <w:pPr>
        <w:pStyle w:val="ListParagraph"/>
        <w:numPr>
          <w:ilvl w:val="0"/>
          <w:numId w:val="2"/>
        </w:numPr>
      </w:pPr>
      <w:r>
        <w:t xml:space="preserve">Circuit breaker: Mark supplier DOWN for 5 minutes after failures, Retry after cooldown</w:t>
      </w:r>
    </w:p>
    <w:p>
      <w:pPr>
        <w:pStyle w:val="ListParagraph"/>
        <w:numPr>
          <w:ilvl w:val="0"/>
          <w:numId w:val="2"/>
        </w:numPr>
      </w:pPr>
      <w:r>
        <w:t xml:space="preserve">Timeout: 10 seconds per supplier for search, 30 seconds for booking</w:t>
      </w:r>
    </w:p>
    <w:p>
      <w:pPr>
        <w:pStyle w:val="ListParagraph"/>
        <w:numPr>
          <w:ilvl w:val="0"/>
          <w:numId w:val="2"/>
        </w:numPr>
      </w:pPr>
      <w:r>
        <w:t xml:space="preserve">Response handling: Aggregate results from all suppliers, Deduplicate by flight number + time</w:t>
      </w:r>
    </w:p>
    <w:p>
      <w:pPr>
        <w:spacing w:after="120"/>
      </w:pPr>
    </w:p>
    <w:p>
      <w:pPr>
        <w:pStyle w:val="Heading3"/>
      </w:pPr>
      <w:r>
        <w:t xml:space="preserve">Hotel Suppliers</w:t>
      </w:r>
    </w:p>
    <w:p>
      <w:pPr>
        <w:pStyle w:val="ListParagraph"/>
        <w:numPr>
          <w:ilvl w:val="0"/>
          <w:numId w:val="2"/>
        </w:numPr>
      </w:pPr>
      <w:r>
        <w:t xml:space="preserve">Bed banks: Expedia API, Booking.com Partner API, Hotelbeds</w:t>
      </w:r>
    </w:p>
    <w:p>
      <w:pPr>
        <w:pStyle w:val="ListParagraph"/>
        <w:numPr>
          <w:ilvl w:val="0"/>
          <w:numId w:val="2"/>
        </w:numPr>
      </w:pPr>
      <w:r>
        <w:t xml:space="preserve">Aggregators: TravelPort Universal API for hotels</w:t>
      </w:r>
    </w:p>
    <w:p>
      <w:pPr>
        <w:pStyle w:val="ListParagraph"/>
        <w:numPr>
          <w:ilvl w:val="0"/>
          <w:numId w:val="2"/>
        </w:numPr>
      </w:pPr>
      <w:r>
        <w:t xml:space="preserve">Direct suppliers: OYO API, FabHotels API (Indian hotels)</w:t>
      </w:r>
    </w:p>
    <w:p>
      <w:pPr>
        <w:pStyle w:val="ListParagraph"/>
        <w:numPr>
          <w:ilvl w:val="0"/>
          <w:numId w:val="2"/>
        </w:numPr>
      </w:pPr>
      <w:r>
        <w:t xml:space="preserve">Timeout: 15 seconds for search, 45 seconds for booking (hotels are slower)</w:t>
      </w:r>
    </w:p>
    <w:p>
      <w:pPr>
        <w:pStyle w:val="ListParagraph"/>
        <w:numPr>
          <w:ilvl w:val="0"/>
          <w:numId w:val="2"/>
        </w:numPr>
      </w:pPr>
      <w:r>
        <w:t xml:space="preserve">Deduplication: Fuzzy matching by hotel name + coordinates (within 100m radius)</w:t>
      </w:r>
    </w:p>
    <w:p>
      <w:pPr>
        <w:spacing w:after="120"/>
      </w:pPr>
    </w:p>
    <w:p>
      <w:pPr>
        <w:pStyle w:val="Heading3"/>
      </w:pPr>
      <w:r>
        <w:t xml:space="preserve">Cab Suppliers</w:t>
      </w:r>
    </w:p>
    <w:p>
      <w:pPr>
        <w:pStyle w:val="ListParagraph"/>
        <w:numPr>
          <w:ilvl w:val="0"/>
          <w:numId w:val="2"/>
        </w:numPr>
      </w:pPr>
      <w:r>
        <w:t xml:space="preserve">Phase 1: Ola Corporate API, Uber Business API</w:t>
      </w:r>
    </w:p>
    <w:p>
      <w:pPr>
        <w:pStyle w:val="ListParagraph"/>
        <w:numPr>
          <w:ilvl w:val="0"/>
          <w:numId w:val="2"/>
        </w:numPr>
      </w:pPr>
      <w:r>
        <w:t xml:space="preserve">Phase 2: Meru Cabs API, Custom driver fleet management</w:t>
      </w:r>
    </w:p>
    <w:p>
      <w:pPr>
        <w:pStyle w:val="ListParagraph"/>
        <w:numPr>
          <w:ilvl w:val="0"/>
          <w:numId w:val="2"/>
        </w:numPr>
      </w:pPr>
      <w:r>
        <w:t xml:space="preserve">Real-time tracking: GPS coordinates updated every 10 seconds</w:t>
      </w:r>
    </w:p>
    <w:p>
      <w:pPr>
        <w:pStyle w:val="ListParagraph"/>
        <w:numPr>
          <w:ilvl w:val="0"/>
          <w:numId w:val="2"/>
        </w:numPr>
      </w:pPr>
      <w:r>
        <w:t xml:space="preserve">Webhook integration: Driver assignment, trip start, trip end notifications</w:t>
      </w:r>
    </w:p>
    <w:p>
      <w:pPr>
        <w:spacing w:after="120"/>
      </w:pPr>
    </w:p>
    <w:p>
      <w:pPr>
        <w:pStyle w:val="Heading2"/>
      </w:pPr>
      <w:r>
        <w:t xml:space="preserve">10.2 Payment Gateway Integration</w:t>
      </w:r>
    </w:p>
    <w:p>
      <w:pPr>
        <w:pStyle w:val="ListParagraph"/>
        <w:numPr>
          <w:ilvl w:val="0"/>
          <w:numId w:val="2"/>
        </w:numPr>
      </w:pPr>
      <w:r>
        <w:t xml:space="preserve">Provider: Razorpay (primary), Stripe (backup)</w:t>
      </w:r>
    </w:p>
    <w:p>
      <w:pPr>
        <w:pStyle w:val="ListParagraph"/>
        <w:numPr>
          <w:ilvl w:val="0"/>
          <w:numId w:val="2"/>
        </w:numPr>
      </w:pPr>
      <w:r>
        <w:t xml:space="preserve">Payment methods: Cards, Net banking, UPI, Wallets</w:t>
      </w:r>
    </w:p>
    <w:p>
      <w:pPr>
        <w:pStyle w:val="ListParagraph"/>
        <w:numPr>
          <w:ilvl w:val="0"/>
          <w:numId w:val="2"/>
        </w:numPr>
      </w:pPr>
      <w:r>
        <w:t xml:space="preserve">Webhook: Payment success/failure notifications</w:t>
      </w:r>
    </w:p>
    <w:p>
      <w:pPr>
        <w:pStyle w:val="ListParagraph"/>
        <w:numPr>
          <w:ilvl w:val="0"/>
          <w:numId w:val="2"/>
        </w:numPr>
      </w:pPr>
      <w:r>
        <w:t xml:space="preserve">Refund API: Automated refund processing</w:t>
      </w:r>
    </w:p>
    <w:p>
      <w:pPr>
        <w:pStyle w:val="ListParagraph"/>
        <w:numPr>
          <w:ilvl w:val="0"/>
          <w:numId w:val="2"/>
        </w:numPr>
      </w:pPr>
      <w:r>
        <w:t xml:space="preserve">Settlement: Daily settlement to Traventions bank account</w:t>
      </w:r>
    </w:p>
    <w:p>
      <w:pPr>
        <w:spacing w:after="120"/>
      </w:pPr>
    </w:p>
    <w:p>
      <w:pPr>
        <w:pStyle w:val="Heading2"/>
      </w:pPr>
      <w:r>
        <w:t xml:space="preserve">10.3 Notification Services</w:t>
      </w:r>
    </w:p>
    <w:p>
      <w:pPr>
        <w:pStyle w:val="ListParagraph"/>
        <w:numPr>
          <w:ilvl w:val="0"/>
          <w:numId w:val="2"/>
        </w:numPr>
      </w:pPr>
      <w:r>
        <w:t xml:space="preserve">Email: SendGrid (primary), AWS SES (backup) - 99.9% delivery SLA</w:t>
      </w:r>
    </w:p>
    <w:p>
      <w:pPr>
        <w:pStyle w:val="ListParagraph"/>
        <w:numPr>
          <w:ilvl w:val="0"/>
          <w:numId w:val="2"/>
        </w:numPr>
      </w:pPr>
      <w:r>
        <w:t xml:space="preserve">SMS: Twilio (international), MSG91 (India) - OTP, booking confirmations, alerts</w:t>
      </w:r>
    </w:p>
    <w:p>
      <w:pPr>
        <w:pStyle w:val="ListParagraph"/>
        <w:numPr>
          <w:ilvl w:val="0"/>
          <w:numId w:val="2"/>
        </w:numPr>
      </w:pPr>
      <w:r>
        <w:t xml:space="preserve">Push notifications: Firebase Cloud Messaging (for future mobile app)</w:t>
      </w:r>
    </w:p>
    <w:p>
      <w:pPr>
        <w:pStyle w:val="ListParagraph"/>
        <w:numPr>
          <w:ilvl w:val="0"/>
          <w:numId w:val="2"/>
        </w:numPr>
      </w:pPr>
      <w:r>
        <w:t xml:space="preserve">Retry logic: 3 attempts with exponential backoff (5 min, 15 min, 1 hour)</w:t>
      </w:r>
    </w:p>
    <w:p>
      <w:pPr>
        <w:pStyle w:val="ListParagraph"/>
        <w:numPr>
          <w:ilvl w:val="0"/>
          <w:numId w:val="2"/>
        </w:numPr>
      </w:pPr>
      <w:r>
        <w:t xml:space="preserve">Fallback: If email fails → try SMS; if SMS fails → in-app notification + manual review flag</w:t>
      </w:r>
    </w:p>
    <w:p>
      <w:pPr>
        <w:spacing w:after="120"/>
      </w:pPr>
    </w:p>
    <w:p>
      <w:pPr>
        <w:pStyle w:val="Heading2"/>
      </w:pPr>
      <w:r>
        <w:t xml:space="preserve">10.4 Compliance &amp; Verification APIs</w:t>
      </w:r>
    </w:p>
    <w:p>
      <w:pPr>
        <w:pStyle w:val="ListParagraph"/>
        <w:numPr>
          <w:ilvl w:val="0"/>
          <w:numId w:val="2"/>
        </w:numPr>
      </w:pPr>
      <w:r>
        <w:t xml:space="preserve">PAN verification: Income Tax Department API (via Digilocker/NSDL)</w:t>
      </w:r>
    </w:p>
    <w:p>
      <w:pPr>
        <w:pStyle w:val="ListParagraph"/>
        <w:numPr>
          <w:ilvl w:val="0"/>
          <w:numId w:val="2"/>
        </w:numPr>
      </w:pPr>
      <w:r>
        <w:t xml:space="preserve">GSTIN verification: GST Network API for real-time verification</w:t>
      </w:r>
    </w:p>
    <w:p>
      <w:pPr>
        <w:pStyle w:val="ListParagraph"/>
        <w:numPr>
          <w:ilvl w:val="0"/>
          <w:numId w:val="2"/>
        </w:numPr>
      </w:pPr>
      <w:r>
        <w:t xml:space="preserve">IATA verification: Manual verification using IATA database lookup</w:t>
      </w:r>
    </w:p>
    <w:p>
      <w:pPr>
        <w:pStyle w:val="ListParagraph"/>
        <w:numPr>
          <w:ilvl w:val="0"/>
          <w:numId w:val="2"/>
        </w:numPr>
      </w:pPr>
      <w:r>
        <w:t xml:space="preserve">Bank account verification: Penny drop verification via Razorpay/Cashfree</w:t>
      </w:r>
    </w:p>
    <w:p>
      <w:pPr>
        <w:pStyle w:val="ListParagraph"/>
        <w:numPr>
          <w:ilvl w:val="0"/>
          <w:numId w:val="2"/>
        </w:numPr>
      </w:pPr>
      <w:r>
        <w:t xml:space="preserve">KYC services: Aadhaar eSign/eKYC via Digilocker (if required)</w:t>
      </w:r>
    </w:p>
    <w:p>
      <w:pPr>
        <w:spacing w:after="120"/>
      </w:pPr>
    </w:p>
    <w:p>
      <w:pPr>
        <w:pStyle w:val="Heading2"/>
      </w:pPr>
      <w:r>
        <w:t xml:space="preserve">10.5 Accounting Software Integration</w:t>
      </w:r>
    </w:p>
    <w:p>
      <w:pPr>
        <w:pStyle w:val="ListParagraph"/>
        <w:numPr>
          <w:ilvl w:val="0"/>
          <w:numId w:val="2"/>
        </w:numPr>
      </w:pPr>
      <w:r>
        <w:t xml:space="preserve">Tally integration: Export bookings, invoices, receipts via CSV import</w:t>
      </w:r>
    </w:p>
    <w:p>
      <w:pPr>
        <w:pStyle w:val="ListParagraph"/>
        <w:numPr>
          <w:ilvl w:val="0"/>
          <w:numId w:val="2"/>
        </w:numPr>
      </w:pPr>
      <w:r>
        <w:t xml:space="preserve">QuickBooks integration: API integration for automated sync (Phase 2)</w:t>
      </w:r>
    </w:p>
    <w:p>
      <w:pPr>
        <w:pStyle w:val="ListParagraph"/>
        <w:numPr>
          <w:ilvl w:val="0"/>
          <w:numId w:val="2"/>
        </w:numPr>
      </w:pPr>
      <w:r>
        <w:t xml:space="preserve">GST filing: Export GSTR-1 data in JSON format for filing</w:t>
      </w:r>
    </w:p>
    <w:p>
      <w:pPr>
        <w:spacing w:after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360"/>
      <w:outlineLvl w:val="0"/>
    </w:pPr>
    <w:rPr>
      <w:rFonts w:ascii="Arial" w:cs="Arial" w:eastAsia="Arial" w:hAnsi="Arial"/>
      <w:b/>
      <w:bCs/>
      <w:color w:val="1F47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2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8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80" w:after="120"/>
      <w:outlineLvl w:val="3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2026-03-25T07:34:37.564Z</dcterms:created>
  <dcterms:modified xsi:type="dcterms:W3CDTF">2026-03-25T07:34:37.564Z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