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6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2880"/>
        <w:gridCol w:w="1710"/>
        <w:gridCol w:w="1710"/>
        <w:gridCol w:w="3150"/>
      </w:tblGrid>
      <w:tr w:rsidR="00162502" w:rsidRPr="00292B71" w:rsidTr="00162502">
        <w:trPr>
          <w:trHeight w:val="720"/>
          <w:tblHeader/>
        </w:trPr>
        <w:tc>
          <w:tcPr>
            <w:tcW w:w="1913" w:type="dxa"/>
            <w:shd w:val="clear" w:color="auto" w:fill="D9D9D9"/>
          </w:tcPr>
          <w:p w:rsidR="00162502" w:rsidRPr="007D1131" w:rsidRDefault="00162502" w:rsidP="00EA09E4">
            <w:pPr>
              <w:pStyle w:val="TableEntryHeader"/>
            </w:pPr>
            <w:proofErr w:type="spellStart"/>
            <w:r w:rsidRPr="007D1131">
              <w:t>DocumentEntry</w:t>
            </w:r>
            <w:proofErr w:type="spellEnd"/>
            <w:r w:rsidRPr="007D1131">
              <w:t xml:space="preserve"> Metadata Attribute</w:t>
            </w:r>
          </w:p>
        </w:tc>
        <w:tc>
          <w:tcPr>
            <w:tcW w:w="2880" w:type="dxa"/>
            <w:shd w:val="clear" w:color="auto" w:fill="D9D9D9"/>
          </w:tcPr>
          <w:p w:rsidR="00162502" w:rsidRPr="007D1131" w:rsidRDefault="00162502" w:rsidP="00EA09E4">
            <w:pPr>
              <w:pStyle w:val="TableEntryHeader"/>
            </w:pPr>
            <w:r w:rsidRPr="007D1131">
              <w:t>Description</w:t>
            </w:r>
          </w:p>
        </w:tc>
        <w:tc>
          <w:tcPr>
            <w:tcW w:w="1710" w:type="dxa"/>
            <w:shd w:val="clear" w:color="auto" w:fill="D9D9D9"/>
          </w:tcPr>
          <w:p w:rsidR="00162502" w:rsidRPr="007D1131" w:rsidRDefault="00162502" w:rsidP="00EA09E4">
            <w:pPr>
              <w:pStyle w:val="TableEntryHeader"/>
            </w:pPr>
            <w:r w:rsidRPr="007D1131">
              <w:t>Data Type (</w:t>
            </w:r>
            <w:r w:rsidRPr="007D1131">
              <w:fldChar w:fldCharType="begin"/>
            </w:r>
            <w:r w:rsidRPr="007D1131">
              <w:instrText xml:space="preserve"> REF _Ref355094834 \h </w:instrText>
            </w:r>
            <w:r w:rsidRPr="007D1131">
              <w:fldChar w:fldCharType="separate"/>
            </w:r>
            <w:r w:rsidRPr="00292B71">
              <w:t>Table</w:t>
            </w:r>
            <w:r>
              <w:t xml:space="preserve"> 4.2.3.1.7-2</w:t>
            </w:r>
            <w:r w:rsidRPr="007D1131">
              <w:fldChar w:fldCharType="end"/>
            </w:r>
            <w:r w:rsidRPr="007D1131">
              <w:t>)</w:t>
            </w:r>
          </w:p>
        </w:tc>
        <w:tc>
          <w:tcPr>
            <w:tcW w:w="1710" w:type="dxa"/>
            <w:shd w:val="clear" w:color="auto" w:fill="D9D9D9"/>
          </w:tcPr>
          <w:p w:rsidR="00162502" w:rsidRPr="007D1131" w:rsidRDefault="00162502" w:rsidP="00EA09E4">
            <w:pPr>
              <w:pStyle w:val="TableEntryHeader"/>
            </w:pPr>
            <w:r>
              <w:t>FHIR</w:t>
            </w:r>
          </w:p>
        </w:tc>
        <w:tc>
          <w:tcPr>
            <w:tcW w:w="3150" w:type="dxa"/>
            <w:shd w:val="clear" w:color="auto" w:fill="D9D9D9"/>
          </w:tcPr>
          <w:p w:rsidR="00162502" w:rsidRPr="007D1131" w:rsidRDefault="00162502" w:rsidP="00EA09E4">
            <w:pPr>
              <w:pStyle w:val="TableEntryHeader"/>
            </w:pPr>
            <w:r>
              <w:t>FHIR</w:t>
            </w:r>
          </w:p>
        </w:tc>
      </w:tr>
      <w:tr w:rsidR="00162502" w:rsidRPr="00292B71" w:rsidTr="00162502">
        <w:tc>
          <w:tcPr>
            <w:tcW w:w="1913" w:type="dxa"/>
          </w:tcPr>
          <w:p w:rsidR="00162502" w:rsidRPr="007D1131" w:rsidRDefault="00162502" w:rsidP="00EA09E4">
            <w:pPr>
              <w:pStyle w:val="TableEntry"/>
            </w:pPr>
            <w:r w:rsidRPr="007D1131">
              <w:t>Author</w:t>
            </w:r>
          </w:p>
        </w:tc>
        <w:tc>
          <w:tcPr>
            <w:tcW w:w="2880" w:type="dxa"/>
          </w:tcPr>
          <w:p w:rsidR="00162502" w:rsidRPr="007D1131" w:rsidRDefault="00162502" w:rsidP="00EA09E4">
            <w:pPr>
              <w:pStyle w:val="TableEntry"/>
            </w:pPr>
            <w:r w:rsidRPr="007D1131">
              <w:t xml:space="preserve">The humans and/or machines that authored the document. This attribute contains the sub-attributes: </w:t>
            </w:r>
            <w:proofErr w:type="spellStart"/>
            <w:r w:rsidRPr="007D1131">
              <w:t>authorInstitution</w:t>
            </w:r>
            <w:proofErr w:type="spellEnd"/>
            <w:r w:rsidRPr="007D1131">
              <w:t xml:space="preserve">, </w:t>
            </w:r>
            <w:proofErr w:type="spellStart"/>
            <w:r w:rsidRPr="007D1131">
              <w:t>authorPerson</w:t>
            </w:r>
            <w:proofErr w:type="spellEnd"/>
            <w:r w:rsidRPr="007D1131">
              <w:t xml:space="preserve">, </w:t>
            </w:r>
            <w:proofErr w:type="spellStart"/>
            <w:r w:rsidRPr="007D1131">
              <w:t>authorRole</w:t>
            </w:r>
            <w:proofErr w:type="spellEnd"/>
            <w:r w:rsidRPr="007D1131">
              <w:t xml:space="preserve">, </w:t>
            </w:r>
            <w:proofErr w:type="spellStart"/>
            <w:r w:rsidRPr="007D1131">
              <w:t>authorSpecialty</w:t>
            </w:r>
            <w:proofErr w:type="spellEnd"/>
            <w:r w:rsidRPr="007D1131">
              <w:t xml:space="preserve"> and </w:t>
            </w:r>
            <w:proofErr w:type="spellStart"/>
            <w:r w:rsidRPr="007D1131">
              <w:t>authorTelecommunication</w:t>
            </w:r>
            <w:proofErr w:type="spellEnd"/>
            <w:r w:rsidRPr="007D1131">
              <w:t>.</w:t>
            </w:r>
          </w:p>
        </w:tc>
        <w:tc>
          <w:tcPr>
            <w:tcW w:w="1710" w:type="dxa"/>
          </w:tcPr>
          <w:p w:rsidR="00162502" w:rsidRPr="007D1131" w:rsidRDefault="00162502" w:rsidP="00EA09E4">
            <w:pPr>
              <w:pStyle w:val="TableEntry"/>
            </w:pPr>
            <w:r w:rsidRPr="007D1131">
              <w:t>See</w:t>
            </w:r>
            <w:r>
              <w:t xml:space="preserve"> section</w:t>
            </w:r>
            <w:r w:rsidRPr="007D1131">
              <w:t xml:space="preserve"> </w:t>
            </w:r>
            <w:r>
              <w:fldChar w:fldCharType="begin"/>
            </w:r>
            <w:r>
              <w:instrText xml:space="preserve"> REF  _Ref287361314 \h \n  \* MERGEFORMAT </w:instrText>
            </w:r>
            <w:r>
              <w:fldChar w:fldCharType="separate"/>
            </w:r>
            <w:r w:rsidRPr="007D1131">
              <w:t>4.2.3.2.1</w:t>
            </w:r>
            <w:r>
              <w:fldChar w:fldCharType="end"/>
            </w:r>
          </w:p>
        </w:tc>
        <w:tc>
          <w:tcPr>
            <w:tcW w:w="1710" w:type="dxa"/>
          </w:tcPr>
          <w:p w:rsidR="00162502" w:rsidRPr="007D1131" w:rsidRDefault="00162502" w:rsidP="00EA09E4">
            <w:pPr>
              <w:pStyle w:val="TableEntry"/>
            </w:pPr>
            <w:r>
              <w:t xml:space="preserve">author </w:t>
            </w:r>
            <w:r w:rsidR="002B64D2">
              <w:t xml:space="preserve">, </w:t>
            </w:r>
            <w:commentRangeStart w:id="0"/>
            <w:r w:rsidR="002B64D2">
              <w:t>custodian, and/or context</w:t>
            </w:r>
            <w:commentRangeEnd w:id="0"/>
            <w:r w:rsidR="00A77301">
              <w:rPr>
                <w:rStyle w:val="CommentReference"/>
              </w:rPr>
              <w:commentReference w:id="0"/>
            </w:r>
          </w:p>
        </w:tc>
        <w:tc>
          <w:tcPr>
            <w:tcW w:w="3150" w:type="dxa"/>
          </w:tcPr>
          <w:p w:rsidR="00162502" w:rsidRDefault="002B64D2" w:rsidP="00EA09E4">
            <w:pPr>
              <w:pStyle w:val="TableEntry"/>
            </w:pPr>
            <w:r>
              <w:t>Seems all can be represented, but need for more deterministic mapping to assure consistency.</w:t>
            </w:r>
          </w:p>
          <w:p w:rsidR="00415D31" w:rsidRPr="007D1131" w:rsidRDefault="00415D31" w:rsidP="00EA09E4">
            <w:pPr>
              <w:pStyle w:val="TableEntry"/>
            </w:pPr>
            <w:r>
              <w:t>What is the relationship to context?</w:t>
            </w:r>
          </w:p>
        </w:tc>
      </w:tr>
      <w:tr w:rsidR="00162502" w:rsidRPr="00292B71" w:rsidTr="00162502">
        <w:tc>
          <w:tcPr>
            <w:tcW w:w="1913" w:type="dxa"/>
          </w:tcPr>
          <w:p w:rsidR="00162502" w:rsidRPr="007D1131" w:rsidRDefault="00162502" w:rsidP="00EA09E4">
            <w:pPr>
              <w:pStyle w:val="TableEntry"/>
            </w:pPr>
            <w:proofErr w:type="spellStart"/>
            <w:r w:rsidRPr="007D1131">
              <w:t>availabilityStatus</w:t>
            </w:r>
            <w:proofErr w:type="spellEnd"/>
          </w:p>
        </w:tc>
        <w:tc>
          <w:tcPr>
            <w:tcW w:w="2880" w:type="dxa"/>
          </w:tcPr>
          <w:p w:rsidR="00162502" w:rsidRPr="007D1131" w:rsidRDefault="00162502" w:rsidP="00EA09E4">
            <w:pPr>
              <w:pStyle w:val="TableEntry"/>
            </w:pPr>
            <w:r w:rsidRPr="007D1131">
              <w:t xml:space="preserve">The lifecycle status of the </w:t>
            </w:r>
            <w:proofErr w:type="spellStart"/>
            <w:r w:rsidRPr="007D1131">
              <w:t>DocumentEntry</w:t>
            </w:r>
            <w:proofErr w:type="spellEnd"/>
          </w:p>
        </w:tc>
        <w:tc>
          <w:tcPr>
            <w:tcW w:w="1710" w:type="dxa"/>
          </w:tcPr>
          <w:p w:rsidR="00162502" w:rsidRPr="007D1131" w:rsidRDefault="00162502" w:rsidP="00EA09E4">
            <w:pPr>
              <w:pStyle w:val="TableEntry"/>
            </w:pPr>
            <w:r w:rsidRPr="007D1131">
              <w:t>Predefined URN</w:t>
            </w:r>
          </w:p>
        </w:tc>
        <w:tc>
          <w:tcPr>
            <w:tcW w:w="1710" w:type="dxa"/>
          </w:tcPr>
          <w:p w:rsidR="00162502" w:rsidRPr="007D1131" w:rsidRDefault="00162502" w:rsidP="002B64D2">
            <w:pPr>
              <w:pStyle w:val="TableEntry"/>
            </w:pPr>
            <w:commentRangeStart w:id="1"/>
            <w:r>
              <w:t xml:space="preserve">status </w:t>
            </w:r>
            <w:commentRangeEnd w:id="1"/>
            <w:r w:rsidR="00A77301">
              <w:rPr>
                <w:rStyle w:val="CommentReference"/>
              </w:rPr>
              <w:commentReference w:id="1"/>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proofErr w:type="spellStart"/>
            <w:r w:rsidRPr="007D1131">
              <w:t>classCode</w:t>
            </w:r>
            <w:proofErr w:type="spellEnd"/>
          </w:p>
        </w:tc>
        <w:tc>
          <w:tcPr>
            <w:tcW w:w="2880" w:type="dxa"/>
          </w:tcPr>
          <w:p w:rsidR="00162502" w:rsidRPr="007D1131" w:rsidRDefault="00162502" w:rsidP="00EA09E4">
            <w:pPr>
              <w:pStyle w:val="TableEntry"/>
            </w:pPr>
            <w:r w:rsidRPr="007D1131">
              <w:t>The code specifying the particular kind of document (e.g., Prescription, Discharge Summary, Report).</w:t>
            </w:r>
          </w:p>
        </w:tc>
        <w:tc>
          <w:tcPr>
            <w:tcW w:w="1710" w:type="dxa"/>
          </w:tcPr>
          <w:p w:rsidR="00162502" w:rsidRPr="007D1131" w:rsidRDefault="00162502" w:rsidP="00EA09E4">
            <w:pPr>
              <w:pStyle w:val="TableEntry"/>
            </w:pPr>
            <w:r w:rsidRPr="007D1131">
              <w:t>Code</w:t>
            </w:r>
          </w:p>
        </w:tc>
        <w:tc>
          <w:tcPr>
            <w:tcW w:w="1710" w:type="dxa"/>
          </w:tcPr>
          <w:p w:rsidR="00162502" w:rsidRPr="007D1131" w:rsidRDefault="00A77301" w:rsidP="00EA09E4">
            <w:pPr>
              <w:pStyle w:val="TableEntry"/>
            </w:pPr>
            <w:r>
              <w:t>T</w:t>
            </w:r>
            <w:r w:rsidR="00162502">
              <w:t>ype</w:t>
            </w:r>
          </w:p>
        </w:tc>
        <w:tc>
          <w:tcPr>
            <w:tcW w:w="3150" w:type="dxa"/>
          </w:tcPr>
          <w:p w:rsidR="00162502" w:rsidRPr="007D1131" w:rsidRDefault="00162502" w:rsidP="00EA09E4">
            <w:pPr>
              <w:pStyle w:val="TableEntry"/>
            </w:pPr>
          </w:p>
        </w:tc>
      </w:tr>
      <w:tr w:rsidR="00162502" w:rsidRPr="00292B71" w:rsidTr="00162502">
        <w:tc>
          <w:tcPr>
            <w:tcW w:w="1913" w:type="dxa"/>
          </w:tcPr>
          <w:p w:rsidR="00162502" w:rsidRDefault="00E61D22" w:rsidP="00EA09E4">
            <w:pPr>
              <w:pStyle w:val="TableEntry"/>
            </w:pPr>
            <w:r w:rsidRPr="007D1131">
              <w:t>C</w:t>
            </w:r>
            <w:r w:rsidR="00162502" w:rsidRPr="007D1131">
              <w:t>omments</w:t>
            </w:r>
          </w:p>
          <w:p w:rsidR="00E61D22" w:rsidRDefault="00E61D22" w:rsidP="00EA09E4">
            <w:pPr>
              <w:pStyle w:val="TableEntry"/>
            </w:pPr>
          </w:p>
          <w:p w:rsidR="00E61D22" w:rsidRPr="007D1131" w:rsidRDefault="00E61D22" w:rsidP="00EA09E4">
            <w:pPr>
              <w:pStyle w:val="TableEntry"/>
            </w:pPr>
            <w:r>
              <w:t xml:space="preserve">GG: add a note that this goes in Narrative of </w:t>
            </w:r>
            <w:proofErr w:type="spellStart"/>
            <w:r>
              <w:t>DocumentReference</w:t>
            </w:r>
            <w:proofErr w:type="spellEnd"/>
          </w:p>
        </w:tc>
        <w:tc>
          <w:tcPr>
            <w:tcW w:w="2880" w:type="dxa"/>
          </w:tcPr>
          <w:p w:rsidR="00162502" w:rsidRPr="007D1131" w:rsidRDefault="00162502" w:rsidP="00EA09E4">
            <w:pPr>
              <w:pStyle w:val="TableEntry"/>
            </w:pPr>
            <w:r w:rsidRPr="007D1131">
              <w:rPr>
                <w:szCs w:val="24"/>
              </w:rPr>
              <w:t xml:space="preserve">Comments associated with the Document. </w:t>
            </w:r>
          </w:p>
        </w:tc>
        <w:tc>
          <w:tcPr>
            <w:tcW w:w="1710" w:type="dxa"/>
          </w:tcPr>
          <w:p w:rsidR="00162502" w:rsidRPr="007D1131" w:rsidRDefault="00162502" w:rsidP="00EA09E4">
            <w:pPr>
              <w:pStyle w:val="TableEntry"/>
            </w:pPr>
            <w:r w:rsidRPr="007D1131">
              <w:t>String</w:t>
            </w:r>
          </w:p>
        </w:tc>
        <w:tc>
          <w:tcPr>
            <w:tcW w:w="1710" w:type="dxa"/>
          </w:tcPr>
          <w:p w:rsidR="00162502" w:rsidRPr="007D1131" w:rsidRDefault="00162502" w:rsidP="00EA09E4">
            <w:pPr>
              <w:pStyle w:val="TableEntry"/>
            </w:pPr>
            <w:commentRangeStart w:id="2"/>
            <w:r>
              <w:t>????</w:t>
            </w:r>
            <w:commentRangeEnd w:id="2"/>
            <w:r w:rsidR="00A77301">
              <w:rPr>
                <w:rStyle w:val="CommentReference"/>
              </w:rPr>
              <w:commentReference w:id="2"/>
            </w:r>
          </w:p>
        </w:tc>
        <w:tc>
          <w:tcPr>
            <w:tcW w:w="3150" w:type="dxa"/>
          </w:tcPr>
          <w:p w:rsidR="00162502" w:rsidRPr="007D1131" w:rsidRDefault="00162502" w:rsidP="002B64D2">
            <w:pPr>
              <w:pStyle w:val="TableEntry"/>
            </w:pPr>
            <w:proofErr w:type="gramStart"/>
            <w:r>
              <w:t>should</w:t>
            </w:r>
            <w:proofErr w:type="gramEnd"/>
            <w:r>
              <w:t xml:space="preserve"> be description</w:t>
            </w:r>
            <w:r w:rsidR="002B64D2">
              <w:t xml:space="preserve"> but description is defined as title? Should description be 0</w:t>
            </w:r>
            <w:proofErr w:type="gramStart"/>
            <w:r w:rsidR="002B64D2">
              <w:t>..*</w:t>
            </w:r>
            <w:proofErr w:type="gramEnd"/>
            <w:r w:rsidR="002B64D2">
              <w:t xml:space="preserve"> with the first entry considered the title or should there be a title and description?</w:t>
            </w:r>
          </w:p>
        </w:tc>
      </w:tr>
      <w:tr w:rsidR="00162502" w:rsidRPr="00292B71" w:rsidTr="00162502">
        <w:tc>
          <w:tcPr>
            <w:tcW w:w="1913" w:type="dxa"/>
          </w:tcPr>
          <w:p w:rsidR="00162502" w:rsidRPr="007D1131" w:rsidRDefault="00162502" w:rsidP="00EA09E4">
            <w:pPr>
              <w:pStyle w:val="TableEntry"/>
            </w:pPr>
            <w:r w:rsidRPr="007D1131">
              <w:t>confidentialityCode</w:t>
            </w:r>
          </w:p>
        </w:tc>
        <w:tc>
          <w:tcPr>
            <w:tcW w:w="2880" w:type="dxa"/>
          </w:tcPr>
          <w:p w:rsidR="00162502" w:rsidRPr="007D1131" w:rsidRDefault="00162502" w:rsidP="00EA09E4">
            <w:pPr>
              <w:pStyle w:val="TableEntry"/>
            </w:pPr>
            <w:r w:rsidRPr="007D1131">
              <w:t xml:space="preserve">The code specifying the level of confidentiality of the Document. </w:t>
            </w:r>
          </w:p>
        </w:tc>
        <w:tc>
          <w:tcPr>
            <w:tcW w:w="1710" w:type="dxa"/>
          </w:tcPr>
          <w:p w:rsidR="00162502" w:rsidRPr="007D1131" w:rsidRDefault="00162502" w:rsidP="00EA09E4">
            <w:pPr>
              <w:pStyle w:val="TableEntry"/>
            </w:pPr>
            <w:r w:rsidRPr="007D1131">
              <w:t>Code</w:t>
            </w:r>
          </w:p>
        </w:tc>
        <w:tc>
          <w:tcPr>
            <w:tcW w:w="1710" w:type="dxa"/>
          </w:tcPr>
          <w:p w:rsidR="00162502" w:rsidRPr="007D1131" w:rsidRDefault="00162502" w:rsidP="00EA09E4">
            <w:pPr>
              <w:pStyle w:val="TableEntry"/>
            </w:pPr>
            <w:r>
              <w:t>confidentiality</w:t>
            </w:r>
          </w:p>
        </w:tc>
        <w:tc>
          <w:tcPr>
            <w:tcW w:w="3150" w:type="dxa"/>
          </w:tcPr>
          <w:p w:rsidR="00162502" w:rsidRPr="007D1131" w:rsidRDefault="00162502" w:rsidP="00162502">
            <w:pPr>
              <w:pStyle w:val="TableEntry"/>
            </w:pPr>
            <w:commentRangeStart w:id="3"/>
            <w:proofErr w:type="gramStart"/>
            <w:r>
              <w:t>should</w:t>
            </w:r>
            <w:proofErr w:type="gramEnd"/>
            <w:r>
              <w:t xml:space="preserve"> become provenance</w:t>
            </w:r>
            <w:r w:rsidR="002B64D2">
              <w:t>?</w:t>
            </w:r>
            <w:commentRangeEnd w:id="3"/>
            <w:r w:rsidR="00A77301">
              <w:rPr>
                <w:rStyle w:val="CommentReference"/>
              </w:rPr>
              <w:commentReference w:id="3"/>
            </w:r>
          </w:p>
        </w:tc>
      </w:tr>
      <w:tr w:rsidR="00162502" w:rsidRPr="00292B71" w:rsidTr="00162502">
        <w:tc>
          <w:tcPr>
            <w:tcW w:w="1913" w:type="dxa"/>
          </w:tcPr>
          <w:p w:rsidR="00162502" w:rsidRPr="007D1131" w:rsidRDefault="00162502" w:rsidP="00EA09E4">
            <w:pPr>
              <w:pStyle w:val="TableEntry"/>
            </w:pPr>
            <w:proofErr w:type="spellStart"/>
            <w:r w:rsidRPr="007D1131">
              <w:t>creationTime</w:t>
            </w:r>
            <w:proofErr w:type="spellEnd"/>
          </w:p>
        </w:tc>
        <w:tc>
          <w:tcPr>
            <w:tcW w:w="2880" w:type="dxa"/>
          </w:tcPr>
          <w:p w:rsidR="00162502" w:rsidRPr="007D1131" w:rsidRDefault="00162502" w:rsidP="00EA09E4">
            <w:pPr>
              <w:pStyle w:val="TableEntry"/>
            </w:pPr>
            <w:r w:rsidRPr="007D1131">
              <w:t>The time the author created the document. Shall have a single value.</w:t>
            </w:r>
          </w:p>
        </w:tc>
        <w:tc>
          <w:tcPr>
            <w:tcW w:w="1710" w:type="dxa"/>
          </w:tcPr>
          <w:p w:rsidR="00162502" w:rsidRPr="007D1131" w:rsidRDefault="00162502" w:rsidP="00EA09E4">
            <w:pPr>
              <w:pStyle w:val="TableEntry"/>
            </w:pPr>
            <w:r w:rsidRPr="007D1131">
              <w:t>DTM</w:t>
            </w:r>
          </w:p>
        </w:tc>
        <w:tc>
          <w:tcPr>
            <w:tcW w:w="1710" w:type="dxa"/>
          </w:tcPr>
          <w:p w:rsidR="00162502" w:rsidRPr="007D1131" w:rsidRDefault="00E61D22" w:rsidP="00415D31">
            <w:pPr>
              <w:pStyle w:val="TableEntry"/>
              <w:ind w:left="0"/>
            </w:pPr>
            <w:r>
              <w:t>C</w:t>
            </w:r>
            <w:r w:rsidR="00415D31">
              <w:t>reated</w:t>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proofErr w:type="spellStart"/>
            <w:r w:rsidRPr="007D1131">
              <w:t>entryUUID</w:t>
            </w:r>
            <w:proofErr w:type="spellEnd"/>
          </w:p>
        </w:tc>
        <w:tc>
          <w:tcPr>
            <w:tcW w:w="2880" w:type="dxa"/>
          </w:tcPr>
          <w:p w:rsidR="00162502" w:rsidRPr="007D1131" w:rsidRDefault="00162502" w:rsidP="00EA09E4">
            <w:pPr>
              <w:pStyle w:val="TableEntry"/>
            </w:pPr>
            <w:r w:rsidRPr="007D1131">
              <w:t xml:space="preserve">A globally unique identifier used to identify the entry. </w:t>
            </w:r>
          </w:p>
        </w:tc>
        <w:tc>
          <w:tcPr>
            <w:tcW w:w="1710" w:type="dxa"/>
          </w:tcPr>
          <w:p w:rsidR="00162502" w:rsidRPr="007D1131" w:rsidRDefault="00162502" w:rsidP="00EA09E4">
            <w:pPr>
              <w:pStyle w:val="TableEntry"/>
            </w:pPr>
            <w:r w:rsidRPr="007D1131">
              <w:t>UUID</w:t>
            </w:r>
          </w:p>
        </w:tc>
        <w:tc>
          <w:tcPr>
            <w:tcW w:w="1710" w:type="dxa"/>
          </w:tcPr>
          <w:p w:rsidR="00162502" w:rsidRPr="007D1131" w:rsidRDefault="00415D31" w:rsidP="00EA09E4">
            <w:pPr>
              <w:pStyle w:val="TableEntry"/>
            </w:pPr>
            <w:r>
              <w:t>???</w:t>
            </w:r>
          </w:p>
        </w:tc>
        <w:tc>
          <w:tcPr>
            <w:tcW w:w="3150" w:type="dxa"/>
          </w:tcPr>
          <w:p w:rsidR="00162502" w:rsidRPr="007D1131" w:rsidRDefault="002B64D2" w:rsidP="00EA09E4">
            <w:pPr>
              <w:pStyle w:val="TableEntry"/>
            </w:pPr>
            <w:commentRangeStart w:id="4"/>
            <w:proofErr w:type="gramStart"/>
            <w:r>
              <w:t>in</w:t>
            </w:r>
            <w:proofErr w:type="gramEnd"/>
            <w:r>
              <w:t xml:space="preserve"> FHIR this is likely just the URL to the resource. Is there a way to pack this into </w:t>
            </w:r>
            <w:proofErr w:type="spellStart"/>
            <w:r>
              <w:t>ETag</w:t>
            </w:r>
            <w:proofErr w:type="spellEnd"/>
            <w:r>
              <w:t>? Will we be forced to carry this in extensions?</w:t>
            </w:r>
            <w:commentRangeEnd w:id="4"/>
            <w:r w:rsidR="00A77301">
              <w:rPr>
                <w:rStyle w:val="CommentReference"/>
              </w:rPr>
              <w:commentReference w:id="4"/>
            </w:r>
          </w:p>
        </w:tc>
      </w:tr>
      <w:tr w:rsidR="00162502" w:rsidRPr="00292B71" w:rsidTr="00162502">
        <w:tc>
          <w:tcPr>
            <w:tcW w:w="1913" w:type="dxa"/>
          </w:tcPr>
          <w:p w:rsidR="00162502" w:rsidRDefault="00162502" w:rsidP="00EA09E4">
            <w:pPr>
              <w:pStyle w:val="TableEntry"/>
            </w:pPr>
            <w:proofErr w:type="spellStart"/>
            <w:r w:rsidRPr="007D1131">
              <w:t>eventCodeList</w:t>
            </w:r>
            <w:proofErr w:type="spellEnd"/>
          </w:p>
          <w:p w:rsidR="00E61D22" w:rsidRDefault="00E61D22" w:rsidP="00EA09E4">
            <w:pPr>
              <w:pStyle w:val="TableEntry"/>
            </w:pPr>
          </w:p>
          <w:p w:rsidR="00E61D22" w:rsidRPr="007D1131" w:rsidRDefault="00E61D22" w:rsidP="00EA09E4">
            <w:pPr>
              <w:pStyle w:val="TableEntry"/>
            </w:pPr>
            <w:r>
              <w:t>GG: align definition a little more + fix definitions or remove context</w:t>
            </w:r>
          </w:p>
        </w:tc>
        <w:tc>
          <w:tcPr>
            <w:tcW w:w="2880" w:type="dxa"/>
          </w:tcPr>
          <w:p w:rsidR="00162502" w:rsidRPr="007D1131" w:rsidRDefault="00162502" w:rsidP="00EA09E4">
            <w:pPr>
              <w:pStyle w:val="TableEntry"/>
            </w:pPr>
            <w:r w:rsidRPr="007D1131">
              <w:t xml:space="preserve">This list of codes represents the main clinical acts, such as a colonoscopy or an appendectomy, being documented. </w:t>
            </w:r>
          </w:p>
        </w:tc>
        <w:tc>
          <w:tcPr>
            <w:tcW w:w="1710" w:type="dxa"/>
          </w:tcPr>
          <w:p w:rsidR="00162502" w:rsidRPr="007D1131" w:rsidRDefault="00162502" w:rsidP="00EA09E4">
            <w:pPr>
              <w:pStyle w:val="TableEntry"/>
            </w:pPr>
            <w:r w:rsidRPr="007D1131">
              <w:t>Code</w:t>
            </w:r>
          </w:p>
        </w:tc>
        <w:tc>
          <w:tcPr>
            <w:tcW w:w="1710" w:type="dxa"/>
          </w:tcPr>
          <w:p w:rsidR="00162502" w:rsidRPr="007D1131" w:rsidRDefault="00162502" w:rsidP="00EA09E4">
            <w:pPr>
              <w:pStyle w:val="TableEntry"/>
            </w:pPr>
            <w:commentRangeStart w:id="5"/>
            <w:r>
              <w:t>????</w:t>
            </w:r>
            <w:commentRangeEnd w:id="5"/>
            <w:r w:rsidR="00A77301">
              <w:rPr>
                <w:rStyle w:val="CommentReference"/>
              </w:rPr>
              <w:commentReference w:id="5"/>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proofErr w:type="spellStart"/>
            <w:r w:rsidRPr="007D1131">
              <w:t>formatCode</w:t>
            </w:r>
            <w:proofErr w:type="spellEnd"/>
          </w:p>
        </w:tc>
        <w:tc>
          <w:tcPr>
            <w:tcW w:w="2880" w:type="dxa"/>
          </w:tcPr>
          <w:p w:rsidR="00162502" w:rsidRPr="007D1131" w:rsidRDefault="00162502" w:rsidP="00EA09E4">
            <w:pPr>
              <w:pStyle w:val="TableEntry"/>
            </w:pPr>
            <w:r w:rsidRPr="007D1131">
              <w:t xml:space="preserve">Code globally uniquely specifying the format of the document. </w:t>
            </w:r>
          </w:p>
        </w:tc>
        <w:tc>
          <w:tcPr>
            <w:tcW w:w="1710" w:type="dxa"/>
          </w:tcPr>
          <w:p w:rsidR="00162502" w:rsidRPr="007D1131" w:rsidRDefault="00162502" w:rsidP="00EA09E4">
            <w:pPr>
              <w:pStyle w:val="TableEntry"/>
            </w:pPr>
            <w:r w:rsidRPr="007D1131">
              <w:t>Code</w:t>
            </w:r>
          </w:p>
        </w:tc>
        <w:tc>
          <w:tcPr>
            <w:tcW w:w="1710" w:type="dxa"/>
          </w:tcPr>
          <w:p w:rsidR="00162502" w:rsidRPr="007D1131" w:rsidRDefault="00162502" w:rsidP="00EA09E4">
            <w:pPr>
              <w:pStyle w:val="TableEntry"/>
            </w:pPr>
            <w:r>
              <w:t>format</w:t>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r w:rsidRPr="007D1131">
              <w:t>Hash</w:t>
            </w:r>
          </w:p>
        </w:tc>
        <w:tc>
          <w:tcPr>
            <w:tcW w:w="2880" w:type="dxa"/>
          </w:tcPr>
          <w:p w:rsidR="00162502" w:rsidRPr="007D1131" w:rsidRDefault="00162502" w:rsidP="00EA09E4">
            <w:pPr>
              <w:pStyle w:val="TableEntry"/>
            </w:pPr>
            <w:r w:rsidRPr="007D1131">
              <w:t xml:space="preserve">Hash of the Document itself. </w:t>
            </w:r>
          </w:p>
        </w:tc>
        <w:tc>
          <w:tcPr>
            <w:tcW w:w="1710" w:type="dxa"/>
          </w:tcPr>
          <w:p w:rsidR="00162502" w:rsidRPr="007D1131" w:rsidRDefault="00162502" w:rsidP="00EA09E4">
            <w:pPr>
              <w:pStyle w:val="TableEntry"/>
            </w:pPr>
            <w:r w:rsidRPr="007D1131">
              <w:t>SHA1 hash</w:t>
            </w:r>
          </w:p>
        </w:tc>
        <w:tc>
          <w:tcPr>
            <w:tcW w:w="1710" w:type="dxa"/>
          </w:tcPr>
          <w:p w:rsidR="00162502" w:rsidRPr="007D1131" w:rsidRDefault="00A77301" w:rsidP="00EA09E4">
            <w:pPr>
              <w:pStyle w:val="TableEntry"/>
            </w:pPr>
            <w:r>
              <w:t>H</w:t>
            </w:r>
            <w:r w:rsidR="00162502">
              <w:t>ash</w:t>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proofErr w:type="spellStart"/>
            <w:r w:rsidRPr="007D1131">
              <w:t>healthcareFacility</w:t>
            </w:r>
            <w:proofErr w:type="spellEnd"/>
            <w:r w:rsidRPr="007D1131">
              <w:br/>
            </w:r>
            <w:proofErr w:type="spellStart"/>
            <w:r w:rsidRPr="007D1131">
              <w:t>TypeCode</w:t>
            </w:r>
            <w:proofErr w:type="spellEnd"/>
          </w:p>
        </w:tc>
        <w:tc>
          <w:tcPr>
            <w:tcW w:w="2880" w:type="dxa"/>
          </w:tcPr>
          <w:p w:rsidR="00162502" w:rsidRPr="007D1131" w:rsidRDefault="00162502" w:rsidP="00EA09E4">
            <w:pPr>
              <w:pStyle w:val="TableEntry"/>
            </w:pPr>
            <w:bookmarkStart w:id="6" w:name="_GoBack"/>
            <w:bookmarkEnd w:id="6"/>
            <w:r w:rsidRPr="007D1131">
              <w:t>This code represents the type of organizational setting of the clinical encounter during which the documented act occurred.</w:t>
            </w:r>
          </w:p>
        </w:tc>
        <w:tc>
          <w:tcPr>
            <w:tcW w:w="1710" w:type="dxa"/>
          </w:tcPr>
          <w:p w:rsidR="00162502" w:rsidRPr="007D1131" w:rsidRDefault="00162502" w:rsidP="00EA09E4">
            <w:pPr>
              <w:pStyle w:val="TableEntry"/>
            </w:pPr>
            <w:r w:rsidRPr="007D1131">
              <w:t>Code</w:t>
            </w:r>
          </w:p>
        </w:tc>
        <w:tc>
          <w:tcPr>
            <w:tcW w:w="1710" w:type="dxa"/>
          </w:tcPr>
          <w:p w:rsidR="00162502" w:rsidRDefault="00832D84" w:rsidP="00EA09E4">
            <w:pPr>
              <w:pStyle w:val="TableEntry"/>
            </w:pPr>
            <w:proofErr w:type="spellStart"/>
            <w:r>
              <w:t>context.facilityType</w:t>
            </w:r>
            <w:proofErr w:type="spellEnd"/>
          </w:p>
          <w:p w:rsidR="00162502" w:rsidRDefault="00162502" w:rsidP="00EA09E4">
            <w:pPr>
              <w:pStyle w:val="TableEntry"/>
            </w:pPr>
          </w:p>
          <w:p w:rsidR="00162502" w:rsidRPr="007D1131" w:rsidRDefault="00162502" w:rsidP="00EA09E4">
            <w:pPr>
              <w:pStyle w:val="TableEntry"/>
            </w:pPr>
          </w:p>
        </w:tc>
        <w:tc>
          <w:tcPr>
            <w:tcW w:w="3150" w:type="dxa"/>
          </w:tcPr>
          <w:p w:rsidR="00162502" w:rsidRPr="007D1131" w:rsidRDefault="00162502" w:rsidP="00EA09E4">
            <w:pPr>
              <w:pStyle w:val="TableEntry"/>
            </w:pPr>
          </w:p>
        </w:tc>
      </w:tr>
      <w:tr w:rsidR="00162502" w:rsidRPr="00292B71" w:rsidTr="00162502">
        <w:tc>
          <w:tcPr>
            <w:tcW w:w="1913" w:type="dxa"/>
          </w:tcPr>
          <w:p w:rsidR="00162502" w:rsidRDefault="00162502" w:rsidP="00EA09E4">
            <w:pPr>
              <w:pStyle w:val="TableEntry"/>
            </w:pPr>
            <w:proofErr w:type="spellStart"/>
            <w:r w:rsidRPr="007D1131">
              <w:t>homeCommunityId</w:t>
            </w:r>
            <w:proofErr w:type="spellEnd"/>
          </w:p>
          <w:p w:rsidR="00E61D22" w:rsidRDefault="00E61D22" w:rsidP="00EA09E4">
            <w:pPr>
              <w:pStyle w:val="TableEntry"/>
            </w:pPr>
          </w:p>
          <w:p w:rsidR="00E61D22" w:rsidRPr="007D1131" w:rsidRDefault="00E61D22" w:rsidP="00E61D22">
            <w:pPr>
              <w:pStyle w:val="TableEntry"/>
            </w:pPr>
            <w:r>
              <w:t>GG: add to reference a policy domain manager reference</w:t>
            </w:r>
          </w:p>
        </w:tc>
        <w:tc>
          <w:tcPr>
            <w:tcW w:w="2880" w:type="dxa"/>
          </w:tcPr>
          <w:p w:rsidR="00162502" w:rsidRPr="007D1131" w:rsidRDefault="00162502" w:rsidP="00EA09E4">
            <w:pPr>
              <w:pStyle w:val="TableEntry"/>
            </w:pPr>
            <w:r w:rsidRPr="007D1131">
              <w:t>A globally unique identifier for a community.</w:t>
            </w:r>
          </w:p>
        </w:tc>
        <w:tc>
          <w:tcPr>
            <w:tcW w:w="1710" w:type="dxa"/>
          </w:tcPr>
          <w:p w:rsidR="00162502" w:rsidRPr="007D1131" w:rsidRDefault="00162502" w:rsidP="00EA09E4">
            <w:pPr>
              <w:pStyle w:val="TableEntry"/>
            </w:pPr>
            <w:r w:rsidRPr="007D1131">
              <w:t>OID URN</w:t>
            </w:r>
          </w:p>
        </w:tc>
        <w:tc>
          <w:tcPr>
            <w:tcW w:w="1710" w:type="dxa"/>
          </w:tcPr>
          <w:p w:rsidR="00162502" w:rsidRPr="007D1131" w:rsidRDefault="00832D84" w:rsidP="00EA09E4">
            <w:pPr>
              <w:pStyle w:val="TableEntry"/>
            </w:pPr>
            <w:commentRangeStart w:id="7"/>
            <w:proofErr w:type="spellStart"/>
            <w:r>
              <w:t>service.parameter</w:t>
            </w:r>
            <w:commentRangeEnd w:id="7"/>
            <w:proofErr w:type="spellEnd"/>
            <w:r w:rsidR="00A77301">
              <w:rPr>
                <w:rStyle w:val="CommentReference"/>
              </w:rPr>
              <w:commentReference w:id="7"/>
            </w:r>
          </w:p>
        </w:tc>
        <w:tc>
          <w:tcPr>
            <w:tcW w:w="3150" w:type="dxa"/>
          </w:tcPr>
          <w:p w:rsidR="00832D84" w:rsidRPr="007D1131" w:rsidRDefault="00832D84" w:rsidP="00832D84">
            <w:pPr>
              <w:pStyle w:val="TableEntry"/>
            </w:pPr>
            <w:r>
              <w:t>Is this the best place to put this? It seems possible, just not clear</w:t>
            </w:r>
          </w:p>
        </w:tc>
      </w:tr>
      <w:tr w:rsidR="00162502" w:rsidRPr="00292B71" w:rsidTr="00162502">
        <w:tc>
          <w:tcPr>
            <w:tcW w:w="1913" w:type="dxa"/>
          </w:tcPr>
          <w:p w:rsidR="00162502" w:rsidRPr="007D1131" w:rsidRDefault="00162502" w:rsidP="00EA09E4">
            <w:pPr>
              <w:pStyle w:val="TableEntry"/>
            </w:pPr>
            <w:proofErr w:type="spellStart"/>
            <w:r w:rsidRPr="007D1131">
              <w:t>languageCode</w:t>
            </w:r>
            <w:proofErr w:type="spellEnd"/>
          </w:p>
        </w:tc>
        <w:tc>
          <w:tcPr>
            <w:tcW w:w="2880" w:type="dxa"/>
          </w:tcPr>
          <w:p w:rsidR="00162502" w:rsidRPr="007D1131" w:rsidRDefault="00162502" w:rsidP="00EA09E4">
            <w:pPr>
              <w:pStyle w:val="TableEntry"/>
            </w:pPr>
            <w:r w:rsidRPr="007D1131">
              <w:t xml:space="preserve">Specifies the human language of character data in the document. Using codes from IETF </w:t>
            </w:r>
            <w:hyperlink r:id="rId6" w:history="1">
              <w:r w:rsidRPr="007D1131">
                <w:rPr>
                  <w:rStyle w:val="Hyperlink"/>
                  <w:color w:val="000000"/>
                </w:rPr>
                <w:t>RFC 3066</w:t>
              </w:r>
            </w:hyperlink>
          </w:p>
        </w:tc>
        <w:tc>
          <w:tcPr>
            <w:tcW w:w="1710" w:type="dxa"/>
          </w:tcPr>
          <w:p w:rsidR="00162502" w:rsidRPr="007D1131" w:rsidRDefault="00162502" w:rsidP="00EA09E4">
            <w:pPr>
              <w:pStyle w:val="TableEntry"/>
            </w:pPr>
            <w:r w:rsidRPr="007D1131">
              <w:t>String</w:t>
            </w:r>
          </w:p>
        </w:tc>
        <w:tc>
          <w:tcPr>
            <w:tcW w:w="1710" w:type="dxa"/>
          </w:tcPr>
          <w:p w:rsidR="00162502" w:rsidRPr="007D1131" w:rsidRDefault="00162502" w:rsidP="00EA09E4">
            <w:pPr>
              <w:pStyle w:val="TableEntry"/>
            </w:pPr>
            <w:proofErr w:type="spellStart"/>
            <w:r>
              <w:t>primaryLanguage</w:t>
            </w:r>
            <w:proofErr w:type="spellEnd"/>
          </w:p>
        </w:tc>
        <w:tc>
          <w:tcPr>
            <w:tcW w:w="3150" w:type="dxa"/>
          </w:tcPr>
          <w:p w:rsidR="00162502" w:rsidRPr="007D1131" w:rsidRDefault="00162502" w:rsidP="00EA09E4">
            <w:pPr>
              <w:pStyle w:val="TableEntry"/>
              <w:rPr>
                <w:szCs w:val="24"/>
              </w:rPr>
            </w:pPr>
          </w:p>
        </w:tc>
      </w:tr>
      <w:tr w:rsidR="00162502" w:rsidRPr="00292B71" w:rsidTr="00162502">
        <w:tc>
          <w:tcPr>
            <w:tcW w:w="1913" w:type="dxa"/>
          </w:tcPr>
          <w:p w:rsidR="00162502" w:rsidRPr="007D1131" w:rsidRDefault="00162502" w:rsidP="00EA09E4">
            <w:pPr>
              <w:pStyle w:val="TableEntry"/>
            </w:pPr>
            <w:proofErr w:type="spellStart"/>
            <w:r w:rsidRPr="007D1131">
              <w:t>legalAuthenticator</w:t>
            </w:r>
            <w:proofErr w:type="spellEnd"/>
          </w:p>
        </w:tc>
        <w:tc>
          <w:tcPr>
            <w:tcW w:w="2880" w:type="dxa"/>
          </w:tcPr>
          <w:p w:rsidR="00162502" w:rsidRPr="007D1131" w:rsidRDefault="00162502" w:rsidP="00EA09E4">
            <w:pPr>
              <w:pStyle w:val="TableEntry"/>
            </w:pPr>
            <w:r w:rsidRPr="007D1131">
              <w:t xml:space="preserve">Represents a participant who has legally authenticated or attested </w:t>
            </w:r>
            <w:r w:rsidRPr="007D1131">
              <w:lastRenderedPageBreak/>
              <w:t xml:space="preserve">the document within the </w:t>
            </w:r>
            <w:proofErr w:type="spellStart"/>
            <w:r w:rsidRPr="007D1131">
              <w:t>authorInstitution</w:t>
            </w:r>
            <w:proofErr w:type="spellEnd"/>
            <w:r w:rsidRPr="007D1131">
              <w:t xml:space="preserve">. </w:t>
            </w:r>
          </w:p>
        </w:tc>
        <w:tc>
          <w:tcPr>
            <w:tcW w:w="1710" w:type="dxa"/>
          </w:tcPr>
          <w:p w:rsidR="00162502" w:rsidRPr="007D1131" w:rsidRDefault="00162502" w:rsidP="00EA09E4">
            <w:pPr>
              <w:pStyle w:val="TableEntry"/>
            </w:pPr>
            <w:r w:rsidRPr="007D1131">
              <w:lastRenderedPageBreak/>
              <w:t>XCN</w:t>
            </w:r>
          </w:p>
        </w:tc>
        <w:tc>
          <w:tcPr>
            <w:tcW w:w="1710" w:type="dxa"/>
          </w:tcPr>
          <w:p w:rsidR="00162502" w:rsidRPr="007D1131" w:rsidRDefault="00162502" w:rsidP="00EA09E4">
            <w:pPr>
              <w:pStyle w:val="TableEntry"/>
            </w:pPr>
            <w:commentRangeStart w:id="8"/>
            <w:r>
              <w:t>authenticator</w:t>
            </w:r>
            <w:commentRangeEnd w:id="8"/>
            <w:r w:rsidR="00A77301">
              <w:rPr>
                <w:rStyle w:val="CommentReference"/>
              </w:rPr>
              <w:commentReference w:id="8"/>
            </w:r>
          </w:p>
        </w:tc>
        <w:tc>
          <w:tcPr>
            <w:tcW w:w="3150" w:type="dxa"/>
          </w:tcPr>
          <w:p w:rsidR="00832D84" w:rsidRDefault="00832D84" w:rsidP="00EA09E4">
            <w:pPr>
              <w:pStyle w:val="TableEntry"/>
            </w:pPr>
            <w:r>
              <w:t xml:space="preserve">Need to make </w:t>
            </w:r>
            <w:proofErr w:type="gramStart"/>
            <w:r>
              <w:t>more clear</w:t>
            </w:r>
            <w:proofErr w:type="gramEnd"/>
            <w:r>
              <w:t xml:space="preserve"> that this is the legal authenticator. </w:t>
            </w:r>
          </w:p>
          <w:p w:rsidR="00162502" w:rsidRPr="007D1131" w:rsidRDefault="00832D84" w:rsidP="00EA09E4">
            <w:pPr>
              <w:pStyle w:val="TableEntry"/>
            </w:pPr>
            <w:r>
              <w:lastRenderedPageBreak/>
              <w:t xml:space="preserve">Is this </w:t>
            </w:r>
            <w:r w:rsidR="00162502">
              <w:t>related to provenance?</w:t>
            </w:r>
          </w:p>
        </w:tc>
      </w:tr>
      <w:tr w:rsidR="00162502" w:rsidRPr="00292B71" w:rsidTr="00162502">
        <w:tc>
          <w:tcPr>
            <w:tcW w:w="1913" w:type="dxa"/>
          </w:tcPr>
          <w:p w:rsidR="00162502" w:rsidRPr="007D1131" w:rsidRDefault="00162502" w:rsidP="00EA09E4">
            <w:pPr>
              <w:pStyle w:val="TableEntry"/>
            </w:pPr>
            <w:proofErr w:type="spellStart"/>
            <w:r w:rsidRPr="007D1131">
              <w:lastRenderedPageBreak/>
              <w:t>mimeType</w:t>
            </w:r>
            <w:proofErr w:type="spellEnd"/>
          </w:p>
        </w:tc>
        <w:tc>
          <w:tcPr>
            <w:tcW w:w="2880" w:type="dxa"/>
          </w:tcPr>
          <w:p w:rsidR="00162502" w:rsidRPr="007D1131" w:rsidRDefault="00162502" w:rsidP="00EA09E4">
            <w:pPr>
              <w:pStyle w:val="TableEntry"/>
            </w:pPr>
            <w:r w:rsidRPr="007D1131">
              <w:t xml:space="preserve">MIME type of the document. </w:t>
            </w:r>
          </w:p>
        </w:tc>
        <w:tc>
          <w:tcPr>
            <w:tcW w:w="1710" w:type="dxa"/>
          </w:tcPr>
          <w:p w:rsidR="00162502" w:rsidRPr="007D1131" w:rsidRDefault="00162502" w:rsidP="00EA09E4">
            <w:pPr>
              <w:pStyle w:val="TableEntry"/>
            </w:pPr>
            <w:r w:rsidRPr="007D1131">
              <w:t>MIME type</w:t>
            </w:r>
          </w:p>
        </w:tc>
        <w:tc>
          <w:tcPr>
            <w:tcW w:w="1710" w:type="dxa"/>
          </w:tcPr>
          <w:p w:rsidR="00162502" w:rsidRPr="007D1131" w:rsidRDefault="00162502" w:rsidP="00EA09E4">
            <w:pPr>
              <w:pStyle w:val="TableEntry"/>
            </w:pPr>
            <w:proofErr w:type="spellStart"/>
            <w:r>
              <w:t>mimeType</w:t>
            </w:r>
            <w:proofErr w:type="spellEnd"/>
          </w:p>
        </w:tc>
        <w:tc>
          <w:tcPr>
            <w:tcW w:w="3150" w:type="dxa"/>
          </w:tcPr>
          <w:p w:rsidR="00162502" w:rsidRPr="007D1131" w:rsidRDefault="00162502" w:rsidP="00EA09E4">
            <w:pPr>
              <w:pStyle w:val="TableEntry"/>
              <w:rPr>
                <w:szCs w:val="24"/>
              </w:rPr>
            </w:pPr>
          </w:p>
        </w:tc>
      </w:tr>
      <w:tr w:rsidR="00162502" w:rsidRPr="00292B71" w:rsidTr="00162502">
        <w:tc>
          <w:tcPr>
            <w:tcW w:w="1913" w:type="dxa"/>
          </w:tcPr>
          <w:p w:rsidR="00162502" w:rsidRPr="007D1131" w:rsidRDefault="00162502" w:rsidP="00EA09E4">
            <w:pPr>
              <w:pStyle w:val="TableEntry"/>
            </w:pPr>
            <w:proofErr w:type="spellStart"/>
            <w:r w:rsidRPr="007D1131">
              <w:t>patientId</w:t>
            </w:r>
            <w:proofErr w:type="spellEnd"/>
          </w:p>
        </w:tc>
        <w:tc>
          <w:tcPr>
            <w:tcW w:w="2880" w:type="dxa"/>
          </w:tcPr>
          <w:p w:rsidR="00162502" w:rsidRPr="007D1131" w:rsidRDefault="00162502" w:rsidP="00EA09E4">
            <w:pPr>
              <w:pStyle w:val="TableEntry"/>
            </w:pPr>
            <w:r w:rsidRPr="007D1131">
              <w:t xml:space="preserve">The </w:t>
            </w:r>
            <w:proofErr w:type="spellStart"/>
            <w:r w:rsidRPr="007D1131">
              <w:t>patientId</w:t>
            </w:r>
            <w:proofErr w:type="spellEnd"/>
            <w:r w:rsidRPr="007D1131">
              <w:t xml:space="preserve"> represents the subject of care of the document. </w:t>
            </w:r>
          </w:p>
        </w:tc>
        <w:tc>
          <w:tcPr>
            <w:tcW w:w="1710" w:type="dxa"/>
          </w:tcPr>
          <w:p w:rsidR="00162502" w:rsidRPr="007D1131" w:rsidRDefault="00162502" w:rsidP="00EA09E4">
            <w:pPr>
              <w:pStyle w:val="TableEntry"/>
            </w:pPr>
            <w:r w:rsidRPr="007D1131">
              <w:t>CX</w:t>
            </w:r>
          </w:p>
        </w:tc>
        <w:tc>
          <w:tcPr>
            <w:tcW w:w="1710" w:type="dxa"/>
          </w:tcPr>
          <w:p w:rsidR="00162502" w:rsidRPr="007D1131" w:rsidRDefault="00162502" w:rsidP="00EA09E4">
            <w:pPr>
              <w:pStyle w:val="TableEntry"/>
            </w:pPr>
            <w:r>
              <w:t>subject.id</w:t>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proofErr w:type="spellStart"/>
            <w:r w:rsidRPr="007D1131">
              <w:t>practiceSettingCode</w:t>
            </w:r>
            <w:proofErr w:type="spellEnd"/>
          </w:p>
        </w:tc>
        <w:tc>
          <w:tcPr>
            <w:tcW w:w="2880" w:type="dxa"/>
          </w:tcPr>
          <w:p w:rsidR="00162502" w:rsidRPr="007D1131" w:rsidRDefault="00162502" w:rsidP="00EA09E4">
            <w:pPr>
              <w:pStyle w:val="TableEntry"/>
            </w:pPr>
            <w:r w:rsidRPr="007D1131">
              <w:t xml:space="preserve">The code specifying the clinical specialty where the act that resulted in the document was performed (e.g., Family Practice, Laboratory, Radiology). </w:t>
            </w:r>
          </w:p>
        </w:tc>
        <w:tc>
          <w:tcPr>
            <w:tcW w:w="1710" w:type="dxa"/>
          </w:tcPr>
          <w:p w:rsidR="00162502" w:rsidRPr="007D1131" w:rsidRDefault="00162502" w:rsidP="00EA09E4">
            <w:pPr>
              <w:pStyle w:val="TableEntry"/>
            </w:pPr>
            <w:r w:rsidRPr="007D1131">
              <w:t>Code</w:t>
            </w:r>
          </w:p>
        </w:tc>
        <w:tc>
          <w:tcPr>
            <w:tcW w:w="1710" w:type="dxa"/>
          </w:tcPr>
          <w:p w:rsidR="00162502" w:rsidRPr="007D1131" w:rsidRDefault="00162502" w:rsidP="00EA09E4">
            <w:pPr>
              <w:pStyle w:val="TableEntry"/>
            </w:pPr>
            <w:commentRangeStart w:id="9"/>
            <w:proofErr w:type="spellStart"/>
            <w:r>
              <w:t>context.code</w:t>
            </w:r>
            <w:commentRangeEnd w:id="9"/>
            <w:proofErr w:type="spellEnd"/>
            <w:r w:rsidR="00A77301">
              <w:rPr>
                <w:rStyle w:val="CommentReference"/>
              </w:rPr>
              <w:commentReference w:id="9"/>
            </w:r>
          </w:p>
        </w:tc>
        <w:tc>
          <w:tcPr>
            <w:tcW w:w="3150" w:type="dxa"/>
          </w:tcPr>
          <w:p w:rsidR="00162502" w:rsidRPr="007D1131" w:rsidRDefault="00832D84" w:rsidP="00EA09E4">
            <w:pPr>
              <w:pStyle w:val="TableEntry"/>
            </w:pPr>
            <w:r>
              <w:t>This doesn’t seem clear</w:t>
            </w:r>
          </w:p>
        </w:tc>
      </w:tr>
      <w:tr w:rsidR="00162502" w:rsidRPr="00292B71" w:rsidTr="00162502">
        <w:tc>
          <w:tcPr>
            <w:tcW w:w="1913" w:type="dxa"/>
          </w:tcPr>
          <w:p w:rsidR="00162502" w:rsidRDefault="00162502" w:rsidP="00EA09E4">
            <w:pPr>
              <w:pStyle w:val="TableEntry"/>
            </w:pPr>
            <w:proofErr w:type="spellStart"/>
            <w:r>
              <w:t>referenceIdList</w:t>
            </w:r>
            <w:proofErr w:type="spellEnd"/>
          </w:p>
          <w:p w:rsidR="00836ADD" w:rsidRDefault="00836ADD" w:rsidP="00EA09E4">
            <w:pPr>
              <w:pStyle w:val="TableEntry"/>
            </w:pPr>
          </w:p>
          <w:p w:rsidR="00836ADD" w:rsidRPr="007D1131" w:rsidRDefault="00836ADD" w:rsidP="00EA09E4">
            <w:pPr>
              <w:pStyle w:val="TableEntry"/>
            </w:pPr>
            <w:r>
              <w:t>GG: ids or references</w:t>
            </w:r>
          </w:p>
        </w:tc>
        <w:tc>
          <w:tcPr>
            <w:tcW w:w="2880" w:type="dxa"/>
          </w:tcPr>
          <w:p w:rsidR="00162502" w:rsidRPr="007D1131" w:rsidRDefault="00162502" w:rsidP="00EA09E4">
            <w:pPr>
              <w:pStyle w:val="TableEntry"/>
            </w:pPr>
            <w:r>
              <w:t>A list of identifiers that apply to the document.</w:t>
            </w:r>
          </w:p>
        </w:tc>
        <w:tc>
          <w:tcPr>
            <w:tcW w:w="1710" w:type="dxa"/>
          </w:tcPr>
          <w:p w:rsidR="00162502" w:rsidRPr="007D1131" w:rsidRDefault="00162502" w:rsidP="00EA09E4">
            <w:pPr>
              <w:pStyle w:val="TableEntry"/>
            </w:pPr>
            <w:proofErr w:type="spellStart"/>
            <w:r>
              <w:t>CXi</w:t>
            </w:r>
            <w:proofErr w:type="spellEnd"/>
          </w:p>
        </w:tc>
        <w:tc>
          <w:tcPr>
            <w:tcW w:w="1710" w:type="dxa"/>
          </w:tcPr>
          <w:p w:rsidR="00162502" w:rsidRPr="007D1131" w:rsidRDefault="00162502" w:rsidP="00EA09E4">
            <w:pPr>
              <w:pStyle w:val="TableEntry"/>
            </w:pPr>
            <w:commentRangeStart w:id="10"/>
            <w:r>
              <w:t>????</w:t>
            </w:r>
            <w:commentRangeEnd w:id="10"/>
            <w:r w:rsidR="005164D1">
              <w:rPr>
                <w:rStyle w:val="CommentReference"/>
              </w:rPr>
              <w:commentReference w:id="10"/>
            </w:r>
          </w:p>
        </w:tc>
        <w:tc>
          <w:tcPr>
            <w:tcW w:w="3150" w:type="dxa"/>
          </w:tcPr>
          <w:p w:rsidR="00162502" w:rsidRDefault="00162502" w:rsidP="00EA09E4">
            <w:pPr>
              <w:pStyle w:val="TableEntry"/>
            </w:pPr>
            <w:proofErr w:type="gramStart"/>
            <w:r>
              <w:t>could</w:t>
            </w:r>
            <w:proofErr w:type="gramEnd"/>
            <w:r>
              <w:t xml:space="preserve"> this be context???</w:t>
            </w:r>
          </w:p>
          <w:p w:rsidR="00832D84" w:rsidRPr="007D1131" w:rsidRDefault="00832D84" w:rsidP="00EA09E4">
            <w:pPr>
              <w:pStyle w:val="TableEntry"/>
            </w:pPr>
            <w:r>
              <w:t xml:space="preserve">Seems this is conceptually needed regardless of XDS mapping. </w:t>
            </w:r>
          </w:p>
        </w:tc>
      </w:tr>
      <w:tr w:rsidR="00162502" w:rsidRPr="00292B71" w:rsidTr="00162502">
        <w:tc>
          <w:tcPr>
            <w:tcW w:w="1913" w:type="dxa"/>
          </w:tcPr>
          <w:p w:rsidR="00162502" w:rsidRPr="007D1131" w:rsidRDefault="00162502" w:rsidP="00EA09E4">
            <w:pPr>
              <w:pStyle w:val="TableEntry"/>
            </w:pPr>
            <w:proofErr w:type="spellStart"/>
            <w:r w:rsidRPr="007D1131">
              <w:t>repositoryUniqueId</w:t>
            </w:r>
            <w:proofErr w:type="spellEnd"/>
          </w:p>
        </w:tc>
        <w:tc>
          <w:tcPr>
            <w:tcW w:w="2880" w:type="dxa"/>
          </w:tcPr>
          <w:p w:rsidR="00162502" w:rsidRPr="007D1131" w:rsidRDefault="00162502" w:rsidP="00EA09E4">
            <w:pPr>
              <w:pStyle w:val="TableEntry"/>
            </w:pPr>
            <w:r w:rsidRPr="007D1131">
              <w:t>The globally unique identifier of the repository where the document is stored.</w:t>
            </w:r>
          </w:p>
        </w:tc>
        <w:tc>
          <w:tcPr>
            <w:tcW w:w="1710" w:type="dxa"/>
          </w:tcPr>
          <w:p w:rsidR="00162502" w:rsidRPr="007D1131" w:rsidRDefault="00162502" w:rsidP="00EA09E4">
            <w:pPr>
              <w:pStyle w:val="TableEntry"/>
            </w:pPr>
            <w:r w:rsidRPr="007D1131">
              <w:t>OID</w:t>
            </w:r>
          </w:p>
        </w:tc>
        <w:tc>
          <w:tcPr>
            <w:tcW w:w="1710" w:type="dxa"/>
          </w:tcPr>
          <w:p w:rsidR="00162502" w:rsidRPr="007D1131" w:rsidRDefault="00162502" w:rsidP="00EA09E4">
            <w:pPr>
              <w:pStyle w:val="TableEntry"/>
            </w:pPr>
            <w:commentRangeStart w:id="11"/>
            <w:proofErr w:type="gramStart"/>
            <w:r>
              <w:t>service.????</w:t>
            </w:r>
            <w:commentRangeEnd w:id="11"/>
            <w:proofErr w:type="gramEnd"/>
            <w:r w:rsidR="005164D1">
              <w:rPr>
                <w:rStyle w:val="CommentReference"/>
              </w:rPr>
              <w:commentReference w:id="11"/>
            </w:r>
          </w:p>
        </w:tc>
        <w:tc>
          <w:tcPr>
            <w:tcW w:w="3150" w:type="dxa"/>
          </w:tcPr>
          <w:p w:rsidR="00162502" w:rsidRPr="007D1131" w:rsidRDefault="00832D84" w:rsidP="00EA09E4">
            <w:pPr>
              <w:pStyle w:val="TableEntry"/>
              <w:rPr>
                <w:szCs w:val="24"/>
              </w:rPr>
            </w:pPr>
            <w:proofErr w:type="gramStart"/>
            <w:r>
              <w:rPr>
                <w:szCs w:val="24"/>
              </w:rPr>
              <w:t>is</w:t>
            </w:r>
            <w:proofErr w:type="gramEnd"/>
            <w:r>
              <w:rPr>
                <w:szCs w:val="24"/>
              </w:rPr>
              <w:t xml:space="preserve"> this right?</w:t>
            </w:r>
          </w:p>
        </w:tc>
      </w:tr>
      <w:tr w:rsidR="00162502" w:rsidRPr="00292B71" w:rsidTr="00162502">
        <w:tc>
          <w:tcPr>
            <w:tcW w:w="1913" w:type="dxa"/>
          </w:tcPr>
          <w:p w:rsidR="00162502" w:rsidRPr="007D1131" w:rsidRDefault="00162502" w:rsidP="00EA09E4">
            <w:pPr>
              <w:pStyle w:val="TableEntry"/>
            </w:pPr>
            <w:proofErr w:type="spellStart"/>
            <w:r w:rsidRPr="007D1131">
              <w:t>serviceStartTime</w:t>
            </w:r>
            <w:proofErr w:type="spellEnd"/>
            <w:r w:rsidR="00836ADD">
              <w:t>: GG – make document</w:t>
            </w:r>
          </w:p>
        </w:tc>
        <w:tc>
          <w:tcPr>
            <w:tcW w:w="2880" w:type="dxa"/>
          </w:tcPr>
          <w:p w:rsidR="00162502" w:rsidRPr="007D1131" w:rsidRDefault="00162502" w:rsidP="00EA09E4">
            <w:pPr>
              <w:pStyle w:val="TableEntry"/>
            </w:pPr>
            <w:r w:rsidRPr="007D1131">
              <w:t>The start time the service being documented took place.</w:t>
            </w:r>
          </w:p>
        </w:tc>
        <w:tc>
          <w:tcPr>
            <w:tcW w:w="1710" w:type="dxa"/>
          </w:tcPr>
          <w:p w:rsidR="00162502" w:rsidRPr="007D1131" w:rsidRDefault="00162502" w:rsidP="00EA09E4">
            <w:pPr>
              <w:pStyle w:val="TableEntry"/>
            </w:pPr>
            <w:r w:rsidRPr="007D1131">
              <w:t>DTM</w:t>
            </w:r>
          </w:p>
        </w:tc>
        <w:tc>
          <w:tcPr>
            <w:tcW w:w="1710" w:type="dxa"/>
          </w:tcPr>
          <w:p w:rsidR="00162502" w:rsidRPr="007D1131" w:rsidRDefault="00162502" w:rsidP="00EA09E4">
            <w:pPr>
              <w:pStyle w:val="TableEntry"/>
            </w:pPr>
            <w:commentRangeStart w:id="12"/>
            <w:proofErr w:type="spellStart"/>
            <w:r>
              <w:t>context.period</w:t>
            </w:r>
            <w:commentRangeEnd w:id="12"/>
            <w:proofErr w:type="spellEnd"/>
            <w:r w:rsidR="005164D1">
              <w:rPr>
                <w:rStyle w:val="CommentReference"/>
              </w:rPr>
              <w:commentReference w:id="12"/>
            </w:r>
          </w:p>
        </w:tc>
        <w:tc>
          <w:tcPr>
            <w:tcW w:w="3150" w:type="dxa"/>
          </w:tcPr>
          <w:p w:rsidR="00162502" w:rsidRPr="007D1131" w:rsidRDefault="00162502" w:rsidP="00EA09E4">
            <w:pPr>
              <w:pStyle w:val="TableEntry"/>
            </w:pPr>
            <w:r>
              <w:t>unclear</w:t>
            </w:r>
            <w:r w:rsidR="00832D84">
              <w:t xml:space="preserve"> documentation</w:t>
            </w:r>
          </w:p>
        </w:tc>
      </w:tr>
      <w:tr w:rsidR="00162502" w:rsidRPr="00292B71" w:rsidTr="00162502">
        <w:tc>
          <w:tcPr>
            <w:tcW w:w="1913" w:type="dxa"/>
          </w:tcPr>
          <w:p w:rsidR="00162502" w:rsidRPr="007D1131" w:rsidRDefault="00162502" w:rsidP="00EA09E4">
            <w:pPr>
              <w:pStyle w:val="TableEntry"/>
            </w:pPr>
            <w:proofErr w:type="spellStart"/>
            <w:r w:rsidRPr="007D1131">
              <w:t>serviceStopTime</w:t>
            </w:r>
            <w:proofErr w:type="spellEnd"/>
          </w:p>
        </w:tc>
        <w:tc>
          <w:tcPr>
            <w:tcW w:w="2880" w:type="dxa"/>
          </w:tcPr>
          <w:p w:rsidR="00162502" w:rsidRPr="007D1131" w:rsidRDefault="00162502" w:rsidP="00EA09E4">
            <w:pPr>
              <w:pStyle w:val="TableEntry"/>
            </w:pPr>
            <w:r w:rsidRPr="007D1131">
              <w:t>The stop time the service being documented took place.</w:t>
            </w:r>
          </w:p>
        </w:tc>
        <w:tc>
          <w:tcPr>
            <w:tcW w:w="1710" w:type="dxa"/>
          </w:tcPr>
          <w:p w:rsidR="00162502" w:rsidRPr="007D1131" w:rsidRDefault="00162502" w:rsidP="00EA09E4">
            <w:pPr>
              <w:pStyle w:val="TableEntry"/>
            </w:pPr>
            <w:r w:rsidRPr="007D1131">
              <w:t>DTM</w:t>
            </w:r>
          </w:p>
        </w:tc>
        <w:tc>
          <w:tcPr>
            <w:tcW w:w="1710" w:type="dxa"/>
          </w:tcPr>
          <w:p w:rsidR="00162502" w:rsidRPr="007D1131" w:rsidRDefault="00162502" w:rsidP="00EA09E4">
            <w:pPr>
              <w:pStyle w:val="TableEntry"/>
            </w:pPr>
            <w:proofErr w:type="spellStart"/>
            <w:r>
              <w:t>context.period</w:t>
            </w:r>
            <w:proofErr w:type="spellEnd"/>
          </w:p>
        </w:tc>
        <w:tc>
          <w:tcPr>
            <w:tcW w:w="3150" w:type="dxa"/>
          </w:tcPr>
          <w:p w:rsidR="00162502" w:rsidRPr="007D1131" w:rsidRDefault="00162502" w:rsidP="00EA09E4">
            <w:pPr>
              <w:pStyle w:val="TableEntry"/>
            </w:pPr>
            <w:r>
              <w:t>unclear</w:t>
            </w:r>
            <w:r w:rsidR="00832D84">
              <w:t xml:space="preserve"> documentation</w:t>
            </w:r>
          </w:p>
        </w:tc>
      </w:tr>
      <w:tr w:rsidR="00162502" w:rsidRPr="00292B71" w:rsidTr="00162502">
        <w:tc>
          <w:tcPr>
            <w:tcW w:w="1913" w:type="dxa"/>
          </w:tcPr>
          <w:p w:rsidR="00162502" w:rsidRPr="007D1131" w:rsidRDefault="00162502" w:rsidP="00EA09E4">
            <w:pPr>
              <w:pStyle w:val="TableEntry"/>
            </w:pPr>
            <w:r w:rsidRPr="007D1131">
              <w:t>Size</w:t>
            </w:r>
          </w:p>
        </w:tc>
        <w:tc>
          <w:tcPr>
            <w:tcW w:w="2880" w:type="dxa"/>
          </w:tcPr>
          <w:p w:rsidR="00162502" w:rsidRPr="007D1131" w:rsidRDefault="00162502" w:rsidP="00EA09E4">
            <w:pPr>
              <w:pStyle w:val="TableEntry"/>
            </w:pPr>
            <w:r w:rsidRPr="007D1131">
              <w:t>Size in bytes of the document.</w:t>
            </w:r>
          </w:p>
        </w:tc>
        <w:tc>
          <w:tcPr>
            <w:tcW w:w="1710" w:type="dxa"/>
          </w:tcPr>
          <w:p w:rsidR="00162502" w:rsidRPr="007D1131" w:rsidRDefault="00162502" w:rsidP="00EA09E4">
            <w:pPr>
              <w:pStyle w:val="TableEntry"/>
            </w:pPr>
            <w:r w:rsidRPr="007D1131">
              <w:t>Integer</w:t>
            </w:r>
          </w:p>
        </w:tc>
        <w:tc>
          <w:tcPr>
            <w:tcW w:w="1710" w:type="dxa"/>
          </w:tcPr>
          <w:p w:rsidR="00162502" w:rsidRPr="007D1131" w:rsidRDefault="00A77301" w:rsidP="00EA09E4">
            <w:pPr>
              <w:pStyle w:val="TableEntry"/>
            </w:pPr>
            <w:r>
              <w:t>S</w:t>
            </w:r>
            <w:r w:rsidR="00162502">
              <w:t>ize</w:t>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proofErr w:type="spellStart"/>
            <w:r w:rsidRPr="007D1131">
              <w:t>sourcePatientId</w:t>
            </w:r>
            <w:proofErr w:type="spellEnd"/>
          </w:p>
        </w:tc>
        <w:tc>
          <w:tcPr>
            <w:tcW w:w="2880" w:type="dxa"/>
          </w:tcPr>
          <w:p w:rsidR="00162502" w:rsidRPr="007D1131" w:rsidRDefault="00162502" w:rsidP="00EA09E4">
            <w:pPr>
              <w:pStyle w:val="TableEntry"/>
            </w:pPr>
            <w:r w:rsidRPr="007D1131">
              <w:t xml:space="preserve">The </w:t>
            </w:r>
            <w:proofErr w:type="spellStart"/>
            <w:r w:rsidRPr="007D1131">
              <w:t>sourcePatientId</w:t>
            </w:r>
            <w:proofErr w:type="spellEnd"/>
            <w:r w:rsidRPr="007D1131">
              <w:t xml:space="preserve"> represents the subject of care medical record Identifier (e.g., Patient Id) in the local patient Identifier Domain of the Document Source. </w:t>
            </w:r>
          </w:p>
        </w:tc>
        <w:tc>
          <w:tcPr>
            <w:tcW w:w="1710" w:type="dxa"/>
          </w:tcPr>
          <w:p w:rsidR="00162502" w:rsidRPr="007D1131" w:rsidRDefault="00162502" w:rsidP="00EA09E4">
            <w:pPr>
              <w:pStyle w:val="TableEntry"/>
            </w:pPr>
            <w:r w:rsidRPr="007D1131">
              <w:t>CX</w:t>
            </w:r>
          </w:p>
        </w:tc>
        <w:tc>
          <w:tcPr>
            <w:tcW w:w="1710" w:type="dxa"/>
          </w:tcPr>
          <w:p w:rsidR="00162502" w:rsidRPr="007D1131" w:rsidRDefault="00162502" w:rsidP="00EA09E4">
            <w:pPr>
              <w:pStyle w:val="TableEntry"/>
            </w:pPr>
            <w:commentRangeStart w:id="13"/>
            <w:r>
              <w:t>subject</w:t>
            </w:r>
            <w:commentRangeEnd w:id="13"/>
            <w:r w:rsidR="005164D1">
              <w:rPr>
                <w:rStyle w:val="CommentReference"/>
              </w:rPr>
              <w:commentReference w:id="13"/>
            </w:r>
          </w:p>
        </w:tc>
        <w:tc>
          <w:tcPr>
            <w:tcW w:w="3150" w:type="dxa"/>
          </w:tcPr>
          <w:p w:rsidR="00162502" w:rsidRPr="007D1131" w:rsidRDefault="00162502" w:rsidP="00EA09E4">
            <w:pPr>
              <w:pStyle w:val="TableEntry"/>
              <w:rPr>
                <w:szCs w:val="24"/>
              </w:rPr>
            </w:pPr>
          </w:p>
        </w:tc>
      </w:tr>
      <w:tr w:rsidR="00162502" w:rsidRPr="00292B71" w:rsidTr="00162502">
        <w:tc>
          <w:tcPr>
            <w:tcW w:w="1913" w:type="dxa"/>
          </w:tcPr>
          <w:p w:rsidR="00162502" w:rsidRPr="007D1131" w:rsidRDefault="00162502" w:rsidP="00EA09E4">
            <w:pPr>
              <w:pStyle w:val="TableEntry"/>
            </w:pPr>
            <w:proofErr w:type="spellStart"/>
            <w:r w:rsidRPr="007D1131">
              <w:t>sourcePatientInfo</w:t>
            </w:r>
            <w:proofErr w:type="spellEnd"/>
          </w:p>
        </w:tc>
        <w:tc>
          <w:tcPr>
            <w:tcW w:w="2880" w:type="dxa"/>
          </w:tcPr>
          <w:p w:rsidR="00162502" w:rsidRPr="007D1131" w:rsidRDefault="00162502" w:rsidP="00EA09E4">
            <w:pPr>
              <w:pStyle w:val="TableEntry"/>
            </w:pPr>
            <w:r w:rsidRPr="007D1131">
              <w:t>This attribute contains demographic information of the patient to whose medical record this document belongs.</w:t>
            </w:r>
          </w:p>
        </w:tc>
        <w:tc>
          <w:tcPr>
            <w:tcW w:w="1710" w:type="dxa"/>
          </w:tcPr>
          <w:p w:rsidR="00162502" w:rsidRPr="007D1131" w:rsidRDefault="00162502" w:rsidP="00EA09E4">
            <w:pPr>
              <w:pStyle w:val="TableEntry"/>
            </w:pPr>
            <w:r>
              <w:t xml:space="preserve">CX </w:t>
            </w:r>
          </w:p>
        </w:tc>
        <w:tc>
          <w:tcPr>
            <w:tcW w:w="1710" w:type="dxa"/>
          </w:tcPr>
          <w:p w:rsidR="00162502" w:rsidRPr="007D1131" w:rsidRDefault="00162502" w:rsidP="00832D84">
            <w:pPr>
              <w:pStyle w:val="TableEntry"/>
            </w:pPr>
            <w:r>
              <w:t>subject</w:t>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r w:rsidRPr="007D1131">
              <w:t>Title</w:t>
            </w:r>
          </w:p>
        </w:tc>
        <w:tc>
          <w:tcPr>
            <w:tcW w:w="2880" w:type="dxa"/>
          </w:tcPr>
          <w:p w:rsidR="00162502" w:rsidRPr="007D1131" w:rsidRDefault="00162502" w:rsidP="00EA09E4">
            <w:pPr>
              <w:pStyle w:val="TableEntry"/>
            </w:pPr>
            <w:r w:rsidRPr="007D1131">
              <w:t>The title of the document.</w:t>
            </w:r>
          </w:p>
        </w:tc>
        <w:tc>
          <w:tcPr>
            <w:tcW w:w="1710" w:type="dxa"/>
          </w:tcPr>
          <w:p w:rsidR="00162502" w:rsidRPr="007D1131" w:rsidRDefault="00162502" w:rsidP="00EA09E4">
            <w:pPr>
              <w:pStyle w:val="TableEntry"/>
            </w:pPr>
            <w:r w:rsidRPr="007D1131">
              <w:t>UTF-8</w:t>
            </w:r>
          </w:p>
        </w:tc>
        <w:tc>
          <w:tcPr>
            <w:tcW w:w="1710" w:type="dxa"/>
          </w:tcPr>
          <w:p w:rsidR="00162502" w:rsidRPr="007D1131" w:rsidRDefault="00162502" w:rsidP="00EA09E4">
            <w:pPr>
              <w:pStyle w:val="TableEntry"/>
            </w:pPr>
            <w:commentRangeStart w:id="14"/>
            <w:r>
              <w:t>description</w:t>
            </w:r>
            <w:commentRangeEnd w:id="14"/>
            <w:r w:rsidR="005164D1">
              <w:rPr>
                <w:rStyle w:val="CommentReference"/>
              </w:rPr>
              <w:commentReference w:id="14"/>
            </w:r>
          </w:p>
        </w:tc>
        <w:tc>
          <w:tcPr>
            <w:tcW w:w="3150" w:type="dxa"/>
          </w:tcPr>
          <w:p w:rsidR="00162502" w:rsidRPr="007D1131" w:rsidRDefault="00162502" w:rsidP="00EA09E4">
            <w:pPr>
              <w:pStyle w:val="TableEntry"/>
              <w:rPr>
                <w:szCs w:val="24"/>
              </w:rPr>
            </w:pPr>
            <w:r>
              <w:rPr>
                <w:szCs w:val="24"/>
              </w:rPr>
              <w:t>should be made more clear this is title rather than description-comment</w:t>
            </w:r>
          </w:p>
        </w:tc>
      </w:tr>
      <w:tr w:rsidR="00162502" w:rsidRPr="00292B71" w:rsidTr="00162502">
        <w:tc>
          <w:tcPr>
            <w:tcW w:w="1913" w:type="dxa"/>
          </w:tcPr>
          <w:p w:rsidR="00162502" w:rsidRPr="007D1131" w:rsidRDefault="00162502" w:rsidP="00EA09E4">
            <w:pPr>
              <w:pStyle w:val="TableEntry"/>
            </w:pPr>
            <w:proofErr w:type="spellStart"/>
            <w:r w:rsidRPr="007D1131">
              <w:t>typeCode</w:t>
            </w:r>
            <w:proofErr w:type="spellEnd"/>
          </w:p>
        </w:tc>
        <w:tc>
          <w:tcPr>
            <w:tcW w:w="2880" w:type="dxa"/>
          </w:tcPr>
          <w:p w:rsidR="00162502" w:rsidRPr="007D1131" w:rsidRDefault="00162502" w:rsidP="00EA09E4">
            <w:pPr>
              <w:pStyle w:val="TableEntry"/>
            </w:pPr>
            <w:r w:rsidRPr="007D1131">
              <w:t xml:space="preserve">The code specifying the precise kind of document (e.g., Pulmonary History and Physical, Discharge Summary, Ultrasound Report). </w:t>
            </w:r>
          </w:p>
        </w:tc>
        <w:tc>
          <w:tcPr>
            <w:tcW w:w="1710" w:type="dxa"/>
          </w:tcPr>
          <w:p w:rsidR="00162502" w:rsidRPr="007D1131" w:rsidRDefault="00162502" w:rsidP="00EA09E4">
            <w:pPr>
              <w:pStyle w:val="TableEntry"/>
            </w:pPr>
            <w:r w:rsidRPr="007D1131">
              <w:t>Code</w:t>
            </w:r>
          </w:p>
        </w:tc>
        <w:tc>
          <w:tcPr>
            <w:tcW w:w="1710" w:type="dxa"/>
          </w:tcPr>
          <w:p w:rsidR="00162502" w:rsidRPr="007D1131" w:rsidRDefault="00162502" w:rsidP="00EA09E4">
            <w:pPr>
              <w:pStyle w:val="TableEntry"/>
            </w:pPr>
            <w:r>
              <w:t>subtype</w:t>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proofErr w:type="spellStart"/>
            <w:r w:rsidRPr="007D1131">
              <w:t>uniqueId</w:t>
            </w:r>
            <w:proofErr w:type="spellEnd"/>
          </w:p>
        </w:tc>
        <w:tc>
          <w:tcPr>
            <w:tcW w:w="2880" w:type="dxa"/>
          </w:tcPr>
          <w:p w:rsidR="00162502" w:rsidRPr="007D1131" w:rsidRDefault="00162502" w:rsidP="00EA09E4">
            <w:pPr>
              <w:pStyle w:val="TableEntry"/>
            </w:pPr>
            <w:r w:rsidRPr="007D1131">
              <w:t xml:space="preserve">The globally unique identifier assigned by the document creator to this document. </w:t>
            </w:r>
          </w:p>
        </w:tc>
        <w:tc>
          <w:tcPr>
            <w:tcW w:w="1710" w:type="dxa"/>
          </w:tcPr>
          <w:p w:rsidR="00162502" w:rsidRPr="007D1131" w:rsidRDefault="00162502" w:rsidP="00EA09E4">
            <w:pPr>
              <w:pStyle w:val="TableEntry"/>
            </w:pPr>
            <w:r w:rsidRPr="007D1131">
              <w:t>OID</w:t>
            </w:r>
          </w:p>
        </w:tc>
        <w:tc>
          <w:tcPr>
            <w:tcW w:w="1710" w:type="dxa"/>
          </w:tcPr>
          <w:p w:rsidR="00162502" w:rsidRPr="007D1131" w:rsidRDefault="00415D31" w:rsidP="00EA09E4">
            <w:pPr>
              <w:pStyle w:val="TableEntry"/>
            </w:pPr>
            <w:commentRangeStart w:id="15"/>
            <w:proofErr w:type="spellStart"/>
            <w:r>
              <w:t>masterIdentifier</w:t>
            </w:r>
            <w:commentRangeEnd w:id="15"/>
            <w:proofErr w:type="spellEnd"/>
            <w:r w:rsidR="005164D1">
              <w:rPr>
                <w:rStyle w:val="CommentReference"/>
              </w:rPr>
              <w:commentReference w:id="15"/>
            </w:r>
          </w:p>
        </w:tc>
        <w:tc>
          <w:tcPr>
            <w:tcW w:w="3150" w:type="dxa"/>
          </w:tcPr>
          <w:p w:rsidR="00162502" w:rsidRPr="007D1131" w:rsidRDefault="00162502" w:rsidP="00EA09E4">
            <w:pPr>
              <w:pStyle w:val="TableEntry"/>
            </w:pPr>
          </w:p>
        </w:tc>
      </w:tr>
      <w:tr w:rsidR="00162502" w:rsidRPr="00292B71" w:rsidTr="00162502">
        <w:tc>
          <w:tcPr>
            <w:tcW w:w="1913" w:type="dxa"/>
          </w:tcPr>
          <w:p w:rsidR="00162502" w:rsidRPr="007D1131" w:rsidRDefault="00162502" w:rsidP="00EA09E4">
            <w:pPr>
              <w:pStyle w:val="TableEntry"/>
            </w:pPr>
            <w:r w:rsidRPr="007D1131">
              <w:t>URI</w:t>
            </w:r>
          </w:p>
        </w:tc>
        <w:tc>
          <w:tcPr>
            <w:tcW w:w="2880" w:type="dxa"/>
          </w:tcPr>
          <w:p w:rsidR="00162502" w:rsidRPr="007D1131" w:rsidRDefault="00162502" w:rsidP="00EA09E4">
            <w:pPr>
              <w:pStyle w:val="TableEntry"/>
            </w:pPr>
            <w:r>
              <w:t xml:space="preserve">The URI for the document. </w:t>
            </w:r>
          </w:p>
        </w:tc>
        <w:tc>
          <w:tcPr>
            <w:tcW w:w="1710" w:type="dxa"/>
          </w:tcPr>
          <w:p w:rsidR="00162502" w:rsidRPr="007D1131" w:rsidRDefault="00162502" w:rsidP="00EA09E4">
            <w:pPr>
              <w:pStyle w:val="TableEntry"/>
            </w:pPr>
            <w:r w:rsidRPr="007D1131">
              <w:t>URI</w:t>
            </w:r>
          </w:p>
        </w:tc>
        <w:tc>
          <w:tcPr>
            <w:tcW w:w="1710" w:type="dxa"/>
          </w:tcPr>
          <w:p w:rsidR="00162502" w:rsidRPr="007D1131" w:rsidRDefault="00162502" w:rsidP="00EA09E4">
            <w:pPr>
              <w:pStyle w:val="TableEntry"/>
            </w:pPr>
            <w:r>
              <w:t>location</w:t>
            </w:r>
          </w:p>
        </w:tc>
        <w:tc>
          <w:tcPr>
            <w:tcW w:w="3150" w:type="dxa"/>
          </w:tcPr>
          <w:p w:rsidR="00162502" w:rsidRPr="007D1131" w:rsidRDefault="00162502" w:rsidP="00EA09E4">
            <w:pPr>
              <w:pStyle w:val="TableEntry"/>
            </w:pPr>
          </w:p>
        </w:tc>
      </w:tr>
    </w:tbl>
    <w:p w:rsidR="00F0761D" w:rsidRDefault="00F0761D"/>
    <w:p w:rsidR="00162502" w:rsidRDefault="00162502"/>
    <w:p w:rsidR="00EC1737" w:rsidRDefault="00EC1737">
      <w:r>
        <w:rPr>
          <w:noProof/>
          <w:lang w:val="en-AU" w:eastAsia="en-AU"/>
        </w:rPr>
        <w:lastRenderedPageBreak/>
        <w:drawing>
          <wp:inline distT="0" distB="0" distL="0" distR="0">
            <wp:extent cx="5939790" cy="2917825"/>
            <wp:effectExtent l="0" t="0" r="3810" b="0"/>
            <wp:docPr id="1" name="Picture 1" descr="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e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p>
    <w:p w:rsidR="00EC1737" w:rsidRDefault="00EC1737"/>
    <w:tbl>
      <w:tblPr>
        <w:tblW w:w="974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3"/>
        <w:gridCol w:w="3960"/>
        <w:gridCol w:w="1440"/>
        <w:gridCol w:w="1350"/>
        <w:gridCol w:w="1170"/>
      </w:tblGrid>
      <w:tr w:rsidR="00162502" w:rsidRPr="00292B71" w:rsidTr="00EA09E4">
        <w:trPr>
          <w:trHeight w:val="720"/>
          <w:tblHeader/>
        </w:trPr>
        <w:tc>
          <w:tcPr>
            <w:tcW w:w="1823" w:type="dxa"/>
            <w:shd w:val="clear" w:color="auto" w:fill="D9D9D9"/>
          </w:tcPr>
          <w:p w:rsidR="00162502" w:rsidRPr="007D1131" w:rsidRDefault="00162502" w:rsidP="00EA09E4">
            <w:pPr>
              <w:pStyle w:val="TableEntryHeader"/>
            </w:pPr>
            <w:commentRangeStart w:id="16"/>
            <w:proofErr w:type="spellStart"/>
            <w:r w:rsidRPr="007D1131">
              <w:t>SubmissionSet</w:t>
            </w:r>
            <w:commentRangeEnd w:id="16"/>
            <w:proofErr w:type="spellEnd"/>
            <w:r w:rsidR="00705ADC">
              <w:rPr>
                <w:rStyle w:val="CommentReference"/>
                <w:rFonts w:ascii="Times New Roman" w:hAnsi="Times New Roman"/>
                <w:b w:val="0"/>
              </w:rPr>
              <w:commentReference w:id="16"/>
            </w:r>
            <w:r w:rsidRPr="007D1131">
              <w:br/>
              <w:t>Metadata Attribute</w:t>
            </w:r>
          </w:p>
        </w:tc>
        <w:tc>
          <w:tcPr>
            <w:tcW w:w="3960" w:type="dxa"/>
            <w:shd w:val="clear" w:color="auto" w:fill="D9D9D9"/>
          </w:tcPr>
          <w:p w:rsidR="00162502" w:rsidRPr="007D1131" w:rsidRDefault="00162502" w:rsidP="00EA09E4">
            <w:pPr>
              <w:pStyle w:val="TableEntryHeader"/>
            </w:pPr>
            <w:r w:rsidRPr="007D1131">
              <w:t>Description</w:t>
            </w:r>
          </w:p>
        </w:tc>
        <w:tc>
          <w:tcPr>
            <w:tcW w:w="1440" w:type="dxa"/>
            <w:shd w:val="clear" w:color="auto" w:fill="D9D9D9"/>
          </w:tcPr>
          <w:p w:rsidR="00162502" w:rsidRPr="007D1131" w:rsidRDefault="00162502" w:rsidP="00EA09E4">
            <w:pPr>
              <w:pStyle w:val="TableEntryHeader"/>
            </w:pPr>
            <w:r w:rsidRPr="007D1131">
              <w:t>Form</w:t>
            </w:r>
          </w:p>
        </w:tc>
        <w:tc>
          <w:tcPr>
            <w:tcW w:w="1350" w:type="dxa"/>
            <w:shd w:val="clear" w:color="auto" w:fill="D9D9D9"/>
          </w:tcPr>
          <w:p w:rsidR="00162502" w:rsidRPr="007D1131" w:rsidRDefault="00162502" w:rsidP="00EA09E4">
            <w:pPr>
              <w:pStyle w:val="TableEntryHeader"/>
            </w:pPr>
            <w:r>
              <w:t>FHIR</w:t>
            </w:r>
          </w:p>
        </w:tc>
        <w:tc>
          <w:tcPr>
            <w:tcW w:w="1170" w:type="dxa"/>
            <w:shd w:val="clear" w:color="auto" w:fill="D9D9D9"/>
          </w:tcPr>
          <w:p w:rsidR="00162502" w:rsidRPr="007D1131" w:rsidRDefault="00162502" w:rsidP="00162502">
            <w:pPr>
              <w:pStyle w:val="TableEntryHeader"/>
            </w:pPr>
            <w:r>
              <w:t>FHIR comment</w:t>
            </w:r>
          </w:p>
        </w:tc>
      </w:tr>
      <w:tr w:rsidR="00162502" w:rsidRPr="00292B71" w:rsidTr="00EA09E4">
        <w:tc>
          <w:tcPr>
            <w:tcW w:w="1823" w:type="dxa"/>
          </w:tcPr>
          <w:p w:rsidR="00162502" w:rsidRPr="007D1131" w:rsidRDefault="00162502" w:rsidP="00EA09E4">
            <w:pPr>
              <w:pStyle w:val="TableEntry"/>
            </w:pPr>
            <w:r w:rsidRPr="007D1131">
              <w:t>author</w:t>
            </w:r>
          </w:p>
        </w:tc>
        <w:tc>
          <w:tcPr>
            <w:tcW w:w="3960" w:type="dxa"/>
          </w:tcPr>
          <w:p w:rsidR="00162502" w:rsidRPr="007D1131" w:rsidRDefault="00162502" w:rsidP="00EA09E4">
            <w:pPr>
              <w:pStyle w:val="TableEntry"/>
            </w:pPr>
            <w:r w:rsidRPr="007D1131">
              <w:t xml:space="preserve">The humans and/or machines that authored the </w:t>
            </w:r>
            <w:commentRangeStart w:id="17"/>
            <w:r w:rsidRPr="007D1131">
              <w:t xml:space="preserve">document </w:t>
            </w:r>
            <w:commentRangeEnd w:id="17"/>
            <w:r w:rsidR="005164D1">
              <w:rPr>
                <w:rStyle w:val="CommentReference"/>
              </w:rPr>
              <w:commentReference w:id="17"/>
            </w:r>
            <w:r w:rsidRPr="007D1131">
              <w:t>in the</w:t>
            </w:r>
            <w:r>
              <w:t xml:space="preserve"> </w:t>
            </w:r>
            <w:proofErr w:type="spellStart"/>
            <w:r>
              <w:t>S</w:t>
            </w:r>
            <w:r w:rsidRPr="007D1131">
              <w:t>ubmission</w:t>
            </w:r>
            <w:r>
              <w:t>S</w:t>
            </w:r>
            <w:r w:rsidRPr="007D1131">
              <w:t>et</w:t>
            </w:r>
            <w:proofErr w:type="spellEnd"/>
            <w:r w:rsidRPr="007D1131">
              <w:t xml:space="preserve">. This attribute contains the sub-attributes: </w:t>
            </w:r>
            <w:proofErr w:type="spellStart"/>
            <w:r w:rsidRPr="007D1131">
              <w:t>authorInstitution</w:t>
            </w:r>
            <w:proofErr w:type="spellEnd"/>
            <w:r w:rsidRPr="007D1131">
              <w:t xml:space="preserve">, </w:t>
            </w:r>
            <w:proofErr w:type="spellStart"/>
            <w:r w:rsidRPr="007D1131">
              <w:t>authorPerson</w:t>
            </w:r>
            <w:proofErr w:type="spellEnd"/>
            <w:r w:rsidRPr="007D1131">
              <w:t xml:space="preserve">, </w:t>
            </w:r>
            <w:proofErr w:type="spellStart"/>
            <w:r w:rsidRPr="007D1131">
              <w:t>authorRole</w:t>
            </w:r>
            <w:proofErr w:type="spellEnd"/>
            <w:r w:rsidRPr="007D1131">
              <w:t xml:space="preserve">, </w:t>
            </w:r>
            <w:proofErr w:type="spellStart"/>
            <w:r w:rsidRPr="007D1131">
              <w:t>authorSpecialty</w:t>
            </w:r>
            <w:proofErr w:type="spellEnd"/>
            <w:r w:rsidRPr="007D1131">
              <w:t>.</w:t>
            </w:r>
          </w:p>
        </w:tc>
        <w:tc>
          <w:tcPr>
            <w:tcW w:w="1440" w:type="dxa"/>
          </w:tcPr>
          <w:p w:rsidR="00162502" w:rsidRPr="007D1131" w:rsidRDefault="00162502" w:rsidP="00EA09E4">
            <w:pPr>
              <w:pStyle w:val="TableEntry"/>
            </w:pPr>
            <w:r>
              <w:fldChar w:fldCharType="begin"/>
            </w:r>
            <w:r>
              <w:instrText xml:space="preserve"> REF  _Ref287419609 \h \n  \* MERGEFORMAT </w:instrText>
            </w:r>
            <w:r>
              <w:fldChar w:fldCharType="separate"/>
            </w:r>
            <w:r w:rsidRPr="007D1131">
              <w:t>4.2.3.3.1</w:t>
            </w:r>
            <w:r>
              <w:fldChar w:fldCharType="end"/>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c>
          <w:tcPr>
            <w:tcW w:w="1823" w:type="dxa"/>
          </w:tcPr>
          <w:p w:rsidR="00162502" w:rsidRPr="007D1131" w:rsidRDefault="00162502" w:rsidP="00EA09E4">
            <w:pPr>
              <w:pStyle w:val="TableEntry"/>
            </w:pPr>
            <w:proofErr w:type="spellStart"/>
            <w:r w:rsidRPr="007D1131">
              <w:t>availabilityStatus</w:t>
            </w:r>
            <w:proofErr w:type="spellEnd"/>
          </w:p>
        </w:tc>
        <w:tc>
          <w:tcPr>
            <w:tcW w:w="3960" w:type="dxa"/>
          </w:tcPr>
          <w:p w:rsidR="00162502" w:rsidRPr="007D1131" w:rsidRDefault="00162502" w:rsidP="00EA09E4">
            <w:pPr>
              <w:pStyle w:val="TableEntry"/>
            </w:pPr>
            <w:r w:rsidRPr="007D1131">
              <w:t xml:space="preserve">The lifecycle status of the </w:t>
            </w:r>
            <w:proofErr w:type="spellStart"/>
            <w:r w:rsidRPr="007D1131">
              <w:t>SubmissionSet</w:t>
            </w:r>
            <w:proofErr w:type="spellEnd"/>
          </w:p>
        </w:tc>
        <w:tc>
          <w:tcPr>
            <w:tcW w:w="1440" w:type="dxa"/>
          </w:tcPr>
          <w:p w:rsidR="00162502" w:rsidRPr="007D1131" w:rsidRDefault="00162502" w:rsidP="00EA09E4">
            <w:pPr>
              <w:pStyle w:val="TableEntry"/>
            </w:pPr>
            <w:r w:rsidRPr="007D1131">
              <w:t>Predefined URN</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c>
          <w:tcPr>
            <w:tcW w:w="1823" w:type="dxa"/>
          </w:tcPr>
          <w:p w:rsidR="00162502" w:rsidRPr="007D1131" w:rsidRDefault="00162502" w:rsidP="00EA09E4">
            <w:pPr>
              <w:pStyle w:val="TableEntry"/>
            </w:pPr>
            <w:r w:rsidRPr="007D1131">
              <w:t>comments</w:t>
            </w:r>
          </w:p>
        </w:tc>
        <w:tc>
          <w:tcPr>
            <w:tcW w:w="3960" w:type="dxa"/>
          </w:tcPr>
          <w:p w:rsidR="00162502" w:rsidRPr="007D1131" w:rsidRDefault="00162502" w:rsidP="00EA09E4">
            <w:pPr>
              <w:pStyle w:val="TableEntry"/>
            </w:pPr>
            <w:r w:rsidRPr="007D1131">
              <w:t xml:space="preserve">Comments associated with the </w:t>
            </w:r>
            <w:proofErr w:type="spellStart"/>
            <w:r w:rsidRPr="007D1131">
              <w:t>SubmissionSet</w:t>
            </w:r>
            <w:proofErr w:type="spellEnd"/>
            <w:r w:rsidRPr="007D1131">
              <w:t>.</w:t>
            </w:r>
          </w:p>
        </w:tc>
        <w:tc>
          <w:tcPr>
            <w:tcW w:w="1440" w:type="dxa"/>
          </w:tcPr>
          <w:p w:rsidR="00162502" w:rsidRPr="007D1131" w:rsidRDefault="00162502" w:rsidP="00EA09E4">
            <w:pPr>
              <w:pStyle w:val="TableEntry"/>
            </w:pPr>
            <w:r w:rsidRPr="007D1131">
              <w:t>String</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c>
          <w:tcPr>
            <w:tcW w:w="1823" w:type="dxa"/>
          </w:tcPr>
          <w:p w:rsidR="00162502" w:rsidRPr="007D1131" w:rsidRDefault="00162502" w:rsidP="00EA09E4">
            <w:pPr>
              <w:pStyle w:val="TableEntry"/>
            </w:pPr>
            <w:proofErr w:type="spellStart"/>
            <w:r w:rsidRPr="007D1131">
              <w:t>contentTypeCode</w:t>
            </w:r>
            <w:proofErr w:type="spellEnd"/>
          </w:p>
        </w:tc>
        <w:tc>
          <w:tcPr>
            <w:tcW w:w="3960" w:type="dxa"/>
          </w:tcPr>
          <w:p w:rsidR="00162502" w:rsidRPr="007D1131" w:rsidRDefault="00162502" w:rsidP="00EA09E4">
            <w:pPr>
              <w:pStyle w:val="TableEntry"/>
            </w:pPr>
            <w:r w:rsidRPr="007D1131">
              <w:t xml:space="preserve">The code specifying the type of clinical activity that resulted in placing the </w:t>
            </w:r>
            <w:r>
              <w:t>d</w:t>
            </w:r>
            <w:r w:rsidRPr="007D1131">
              <w:t xml:space="preserve">ocuments in this </w:t>
            </w:r>
            <w:proofErr w:type="spellStart"/>
            <w:r w:rsidRPr="007D1131">
              <w:t>SubmissionSet</w:t>
            </w:r>
            <w:proofErr w:type="spellEnd"/>
            <w:r w:rsidRPr="007D1131">
              <w:t xml:space="preserve">. </w:t>
            </w:r>
          </w:p>
        </w:tc>
        <w:tc>
          <w:tcPr>
            <w:tcW w:w="1440" w:type="dxa"/>
          </w:tcPr>
          <w:p w:rsidR="00162502" w:rsidRPr="007D1131" w:rsidRDefault="00162502" w:rsidP="00EA09E4">
            <w:pPr>
              <w:pStyle w:val="TableEntry"/>
            </w:pPr>
            <w:r w:rsidRPr="007D1131">
              <w:t>Code</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c>
          <w:tcPr>
            <w:tcW w:w="1823" w:type="dxa"/>
          </w:tcPr>
          <w:p w:rsidR="00162502" w:rsidRPr="007D1131" w:rsidRDefault="00162502" w:rsidP="00EA09E4">
            <w:pPr>
              <w:pStyle w:val="TableEntry"/>
            </w:pPr>
            <w:proofErr w:type="spellStart"/>
            <w:r w:rsidRPr="007D1131">
              <w:t>entryUUID</w:t>
            </w:r>
            <w:proofErr w:type="spellEnd"/>
          </w:p>
        </w:tc>
        <w:tc>
          <w:tcPr>
            <w:tcW w:w="3960" w:type="dxa"/>
          </w:tcPr>
          <w:p w:rsidR="00162502" w:rsidRPr="007D1131" w:rsidRDefault="00162502" w:rsidP="00EA09E4">
            <w:pPr>
              <w:pStyle w:val="TableEntry"/>
              <w:rPr>
                <w:rFonts w:ascii="Helvetica" w:hAnsi="Helvetica"/>
                <w:szCs w:val="24"/>
              </w:rPr>
            </w:pPr>
            <w:r w:rsidRPr="007D1131">
              <w:t xml:space="preserve">A globally unique identifier used to identify the </w:t>
            </w:r>
            <w:proofErr w:type="spellStart"/>
            <w:r w:rsidRPr="007D1131">
              <w:t>SubmissionSet</w:t>
            </w:r>
            <w:proofErr w:type="spellEnd"/>
            <w:r w:rsidRPr="007D1131">
              <w:t>.</w:t>
            </w:r>
          </w:p>
        </w:tc>
        <w:tc>
          <w:tcPr>
            <w:tcW w:w="1440" w:type="dxa"/>
          </w:tcPr>
          <w:p w:rsidR="00162502" w:rsidRPr="007D1131" w:rsidRDefault="00162502" w:rsidP="00EA09E4">
            <w:pPr>
              <w:pStyle w:val="TableEntry"/>
            </w:pPr>
            <w:r w:rsidRPr="007D1131">
              <w:t>UUID</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c>
          <w:tcPr>
            <w:tcW w:w="1823" w:type="dxa"/>
          </w:tcPr>
          <w:p w:rsidR="00162502" w:rsidRPr="007D1131" w:rsidRDefault="00162502" w:rsidP="00EA09E4">
            <w:pPr>
              <w:pStyle w:val="TableEntry"/>
            </w:pPr>
            <w:proofErr w:type="spellStart"/>
            <w:r w:rsidRPr="007D1131">
              <w:t>homeCommunityId</w:t>
            </w:r>
            <w:proofErr w:type="spellEnd"/>
          </w:p>
        </w:tc>
        <w:tc>
          <w:tcPr>
            <w:tcW w:w="3960" w:type="dxa"/>
          </w:tcPr>
          <w:p w:rsidR="00162502" w:rsidRPr="007D1131" w:rsidRDefault="00162502" w:rsidP="00EA09E4">
            <w:pPr>
              <w:pStyle w:val="TableEntry"/>
            </w:pPr>
            <w:r w:rsidRPr="007D1131">
              <w:t>A globally unique identifier for a community.</w:t>
            </w:r>
          </w:p>
        </w:tc>
        <w:tc>
          <w:tcPr>
            <w:tcW w:w="1440" w:type="dxa"/>
          </w:tcPr>
          <w:p w:rsidR="00162502" w:rsidRPr="007D1131" w:rsidRDefault="00162502" w:rsidP="00EA09E4">
            <w:pPr>
              <w:pStyle w:val="TableEntry"/>
            </w:pPr>
            <w:r w:rsidRPr="007D1131">
              <w:t>OID URN</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c>
          <w:tcPr>
            <w:tcW w:w="1823" w:type="dxa"/>
          </w:tcPr>
          <w:p w:rsidR="00162502" w:rsidRPr="007D1131" w:rsidRDefault="00162502" w:rsidP="00EA09E4">
            <w:pPr>
              <w:pStyle w:val="TableEntry"/>
            </w:pPr>
            <w:commentRangeStart w:id="18"/>
            <w:proofErr w:type="spellStart"/>
            <w:r w:rsidRPr="007D1131">
              <w:t>intendedRecipient</w:t>
            </w:r>
            <w:commentRangeEnd w:id="18"/>
            <w:proofErr w:type="spellEnd"/>
            <w:r w:rsidR="005164D1">
              <w:rPr>
                <w:rStyle w:val="CommentReference"/>
              </w:rPr>
              <w:commentReference w:id="18"/>
            </w:r>
          </w:p>
        </w:tc>
        <w:tc>
          <w:tcPr>
            <w:tcW w:w="3960" w:type="dxa"/>
          </w:tcPr>
          <w:p w:rsidR="00162502" w:rsidRPr="007D1131" w:rsidRDefault="00162502" w:rsidP="00EA09E4">
            <w:pPr>
              <w:pStyle w:val="TableEntry"/>
            </w:pPr>
            <w:r w:rsidRPr="007D1131">
              <w:t xml:space="preserve">The organization(s) or person(s) for whom the </w:t>
            </w:r>
            <w:proofErr w:type="spellStart"/>
            <w:r w:rsidRPr="007D1131">
              <w:t>SubmissionSet</w:t>
            </w:r>
            <w:proofErr w:type="spellEnd"/>
            <w:r w:rsidRPr="007D1131">
              <w:t xml:space="preserve"> is intended. </w:t>
            </w:r>
          </w:p>
        </w:tc>
        <w:tc>
          <w:tcPr>
            <w:tcW w:w="1440" w:type="dxa"/>
          </w:tcPr>
          <w:p w:rsidR="00162502" w:rsidRPr="007D1131" w:rsidRDefault="00162502" w:rsidP="00EA09E4">
            <w:pPr>
              <w:pStyle w:val="TableEntry"/>
            </w:pPr>
            <w:r w:rsidRPr="007D1131">
              <w:t xml:space="preserve"> See </w:t>
            </w:r>
            <w:r>
              <w:fldChar w:fldCharType="begin"/>
            </w:r>
            <w:r>
              <w:instrText xml:space="preserve"> REF  _Ref287419704 \h \n  \* MERGEFORMAT </w:instrText>
            </w:r>
            <w:r>
              <w:fldChar w:fldCharType="separate"/>
            </w:r>
            <w:r w:rsidRPr="007D1131">
              <w:t>4.2.3.3.7</w:t>
            </w:r>
            <w:r>
              <w:fldChar w:fldCharType="end"/>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E75B40" w:rsidTr="00EA09E4">
        <w:tc>
          <w:tcPr>
            <w:tcW w:w="1823" w:type="dxa"/>
          </w:tcPr>
          <w:p w:rsidR="00162502" w:rsidRPr="000E1C77" w:rsidRDefault="00162502" w:rsidP="00EA09E4">
            <w:pPr>
              <w:pStyle w:val="TableEntry"/>
              <w:rPr>
                <w:bCs/>
              </w:rPr>
            </w:pPr>
            <w:proofErr w:type="spellStart"/>
            <w:r w:rsidRPr="000E1C77">
              <w:rPr>
                <w:bCs/>
              </w:rPr>
              <w:t>limitedMetadata</w:t>
            </w:r>
            <w:proofErr w:type="spellEnd"/>
          </w:p>
        </w:tc>
        <w:tc>
          <w:tcPr>
            <w:tcW w:w="3960" w:type="dxa"/>
          </w:tcPr>
          <w:p w:rsidR="00162502" w:rsidRPr="000E1C77" w:rsidRDefault="00162502" w:rsidP="00EA09E4">
            <w:pPr>
              <w:pStyle w:val="TableEntry"/>
              <w:rPr>
                <w:bCs/>
              </w:rPr>
            </w:pPr>
            <w:r w:rsidRPr="000E1C77">
              <w:rPr>
                <w:bCs/>
              </w:rPr>
              <w:t xml:space="preserve">A flag that the associated </w:t>
            </w:r>
            <w:proofErr w:type="spellStart"/>
            <w:r w:rsidRPr="000E1C77">
              <w:rPr>
                <w:bCs/>
              </w:rPr>
              <w:t>SubmissionSet</w:t>
            </w:r>
            <w:proofErr w:type="spellEnd"/>
            <w:r w:rsidRPr="000E1C77">
              <w:rPr>
                <w:bCs/>
              </w:rPr>
              <w:t xml:space="preserve"> was created using the less rigorous metadata requirements as defined for the Metadata-limited Document Source.</w:t>
            </w:r>
          </w:p>
        </w:tc>
        <w:tc>
          <w:tcPr>
            <w:tcW w:w="1440" w:type="dxa"/>
          </w:tcPr>
          <w:p w:rsidR="00162502" w:rsidRPr="000E1C77" w:rsidRDefault="00162502" w:rsidP="00EA09E4">
            <w:pPr>
              <w:pStyle w:val="TableEntry"/>
              <w:rPr>
                <w:bCs/>
              </w:rPr>
            </w:pPr>
            <w:r w:rsidRPr="000E1C77">
              <w:rPr>
                <w:bCs/>
              </w:rPr>
              <w:t>4.2.3.3.13</w:t>
            </w:r>
          </w:p>
        </w:tc>
        <w:tc>
          <w:tcPr>
            <w:tcW w:w="1350" w:type="dxa"/>
          </w:tcPr>
          <w:p w:rsidR="00162502" w:rsidRPr="000E1C77" w:rsidRDefault="00162502" w:rsidP="00EA09E4">
            <w:pPr>
              <w:pStyle w:val="TableEntry"/>
              <w:rPr>
                <w:bCs/>
              </w:rPr>
            </w:pPr>
          </w:p>
        </w:tc>
        <w:tc>
          <w:tcPr>
            <w:tcW w:w="1170" w:type="dxa"/>
          </w:tcPr>
          <w:p w:rsidR="00162502" w:rsidRPr="000E1C77" w:rsidRDefault="000E1C77" w:rsidP="00EA09E4">
            <w:pPr>
              <w:pStyle w:val="TableEntry"/>
              <w:rPr>
                <w:bCs/>
              </w:rPr>
            </w:pPr>
            <w:r w:rsidRPr="000E1C77">
              <w:rPr>
                <w:bCs/>
              </w:rPr>
              <w:t>not likely to be needed as a formal FHIR item</w:t>
            </w:r>
          </w:p>
        </w:tc>
      </w:tr>
      <w:tr w:rsidR="00162502" w:rsidRPr="00292B71" w:rsidTr="00EA09E4">
        <w:tc>
          <w:tcPr>
            <w:tcW w:w="1823" w:type="dxa"/>
          </w:tcPr>
          <w:p w:rsidR="00162502" w:rsidRPr="007D1131" w:rsidRDefault="00162502" w:rsidP="00EA09E4">
            <w:pPr>
              <w:pStyle w:val="TableEntry"/>
            </w:pPr>
            <w:proofErr w:type="spellStart"/>
            <w:r w:rsidRPr="007D1131">
              <w:t>patientId</w:t>
            </w:r>
            <w:proofErr w:type="spellEnd"/>
          </w:p>
        </w:tc>
        <w:tc>
          <w:tcPr>
            <w:tcW w:w="3960" w:type="dxa"/>
          </w:tcPr>
          <w:p w:rsidR="00162502" w:rsidRPr="007D1131" w:rsidRDefault="00162502" w:rsidP="00EA09E4">
            <w:pPr>
              <w:pStyle w:val="TableEntry"/>
            </w:pPr>
            <w:r w:rsidRPr="007D1131">
              <w:t xml:space="preserve">The </w:t>
            </w:r>
            <w:proofErr w:type="spellStart"/>
            <w:r w:rsidRPr="007D1131">
              <w:t>patientId</w:t>
            </w:r>
            <w:proofErr w:type="spellEnd"/>
            <w:r w:rsidRPr="007D1131">
              <w:t xml:space="preserve"> represents the subject of care whose longitudinal record is being reflected in this </w:t>
            </w:r>
            <w:proofErr w:type="spellStart"/>
            <w:r w:rsidRPr="007D1131">
              <w:t>SubmissionSet</w:t>
            </w:r>
            <w:proofErr w:type="spellEnd"/>
            <w:r w:rsidRPr="007D1131">
              <w:t>.</w:t>
            </w:r>
          </w:p>
        </w:tc>
        <w:tc>
          <w:tcPr>
            <w:tcW w:w="1440" w:type="dxa"/>
          </w:tcPr>
          <w:p w:rsidR="00162502" w:rsidRPr="007D1131" w:rsidRDefault="00162502" w:rsidP="00EA09E4">
            <w:pPr>
              <w:pStyle w:val="TableEntry"/>
            </w:pPr>
            <w:r w:rsidRPr="007D1131">
              <w:t>CX</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c>
          <w:tcPr>
            <w:tcW w:w="1823" w:type="dxa"/>
          </w:tcPr>
          <w:p w:rsidR="00162502" w:rsidRPr="007D1131" w:rsidRDefault="00162502" w:rsidP="00EA09E4">
            <w:pPr>
              <w:pStyle w:val="TableEntry"/>
            </w:pPr>
            <w:commentRangeStart w:id="19"/>
            <w:proofErr w:type="spellStart"/>
            <w:r w:rsidRPr="007D1131">
              <w:t>sourceId</w:t>
            </w:r>
            <w:commentRangeEnd w:id="19"/>
            <w:proofErr w:type="spellEnd"/>
            <w:r w:rsidR="005164D1">
              <w:rPr>
                <w:rStyle w:val="CommentReference"/>
              </w:rPr>
              <w:commentReference w:id="19"/>
            </w:r>
          </w:p>
        </w:tc>
        <w:tc>
          <w:tcPr>
            <w:tcW w:w="3960" w:type="dxa"/>
          </w:tcPr>
          <w:p w:rsidR="00162502" w:rsidRPr="007D1131" w:rsidRDefault="00162502" w:rsidP="00EA09E4">
            <w:pPr>
              <w:pStyle w:val="TableEntry"/>
            </w:pPr>
            <w:r w:rsidRPr="007D1131">
              <w:t xml:space="preserve">OID identifying the instance of the creating entity that contributed the </w:t>
            </w:r>
            <w:proofErr w:type="spellStart"/>
            <w:r w:rsidRPr="007D1131">
              <w:t>SubmissionSet</w:t>
            </w:r>
            <w:proofErr w:type="spellEnd"/>
            <w:r w:rsidRPr="007D1131">
              <w:t xml:space="preserve">. </w:t>
            </w:r>
          </w:p>
        </w:tc>
        <w:tc>
          <w:tcPr>
            <w:tcW w:w="1440" w:type="dxa"/>
          </w:tcPr>
          <w:p w:rsidR="00162502" w:rsidRPr="007D1131" w:rsidRDefault="00162502" w:rsidP="00EA09E4">
            <w:pPr>
              <w:pStyle w:val="TableEntry"/>
            </w:pPr>
            <w:r w:rsidRPr="007D1131">
              <w:t>OID</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c>
          <w:tcPr>
            <w:tcW w:w="1823" w:type="dxa"/>
          </w:tcPr>
          <w:p w:rsidR="00162502" w:rsidRPr="007D1131" w:rsidRDefault="00162502" w:rsidP="00EA09E4">
            <w:pPr>
              <w:pStyle w:val="TableEntry"/>
            </w:pPr>
            <w:proofErr w:type="spellStart"/>
            <w:r w:rsidRPr="007D1131">
              <w:t>submissionTime</w:t>
            </w:r>
            <w:proofErr w:type="spellEnd"/>
          </w:p>
        </w:tc>
        <w:tc>
          <w:tcPr>
            <w:tcW w:w="3960" w:type="dxa"/>
          </w:tcPr>
          <w:p w:rsidR="00162502" w:rsidRPr="007D1131" w:rsidRDefault="00162502" w:rsidP="00EA09E4">
            <w:pPr>
              <w:pStyle w:val="TableEntry"/>
            </w:pPr>
            <w:r w:rsidRPr="007D1131">
              <w:t xml:space="preserve">Point in time at the creating entity when the </w:t>
            </w:r>
            <w:proofErr w:type="spellStart"/>
            <w:r w:rsidRPr="007D1131">
              <w:t>SubmissionSet</w:t>
            </w:r>
            <w:proofErr w:type="spellEnd"/>
            <w:r w:rsidRPr="007D1131">
              <w:t xml:space="preserve"> was created.</w:t>
            </w:r>
          </w:p>
        </w:tc>
        <w:tc>
          <w:tcPr>
            <w:tcW w:w="1440" w:type="dxa"/>
          </w:tcPr>
          <w:p w:rsidR="00162502" w:rsidRPr="007D1131" w:rsidRDefault="00162502" w:rsidP="00EA09E4">
            <w:pPr>
              <w:pStyle w:val="TableEntry"/>
            </w:pPr>
            <w:r w:rsidRPr="007D1131">
              <w:t>DTM</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c>
          <w:tcPr>
            <w:tcW w:w="1823" w:type="dxa"/>
          </w:tcPr>
          <w:p w:rsidR="00162502" w:rsidRPr="007D1131" w:rsidRDefault="00162502" w:rsidP="00EA09E4">
            <w:pPr>
              <w:pStyle w:val="TableEntry"/>
            </w:pPr>
            <w:r w:rsidRPr="007D1131">
              <w:t>title</w:t>
            </w:r>
          </w:p>
        </w:tc>
        <w:tc>
          <w:tcPr>
            <w:tcW w:w="3960" w:type="dxa"/>
          </w:tcPr>
          <w:p w:rsidR="00162502" w:rsidRPr="00F0502D" w:rsidRDefault="00162502" w:rsidP="00EA09E4">
            <w:pPr>
              <w:pStyle w:val="TableEntry"/>
            </w:pPr>
            <w:r w:rsidRPr="00F0502D">
              <w:t xml:space="preserve">The title of the </w:t>
            </w:r>
            <w:proofErr w:type="spellStart"/>
            <w:r w:rsidRPr="00F0502D">
              <w:t>SubmissionSet</w:t>
            </w:r>
            <w:proofErr w:type="spellEnd"/>
            <w:r w:rsidRPr="00F0502D">
              <w:t>.</w:t>
            </w:r>
          </w:p>
        </w:tc>
        <w:tc>
          <w:tcPr>
            <w:tcW w:w="1440" w:type="dxa"/>
          </w:tcPr>
          <w:p w:rsidR="00162502" w:rsidRPr="007D1131" w:rsidRDefault="00162502" w:rsidP="00EA09E4">
            <w:pPr>
              <w:pStyle w:val="TableEntry"/>
            </w:pPr>
            <w:r w:rsidRPr="007D1131">
              <w:t>UTF-8</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r w:rsidR="00162502" w:rsidRPr="00292B71" w:rsidTr="00EA09E4">
        <w:trPr>
          <w:cantSplit/>
        </w:trPr>
        <w:tc>
          <w:tcPr>
            <w:tcW w:w="1823" w:type="dxa"/>
          </w:tcPr>
          <w:p w:rsidR="00162502" w:rsidRPr="007D1131" w:rsidRDefault="00162502" w:rsidP="00EA09E4">
            <w:pPr>
              <w:pStyle w:val="TableEntry"/>
            </w:pPr>
            <w:proofErr w:type="spellStart"/>
            <w:r w:rsidRPr="007D1131">
              <w:lastRenderedPageBreak/>
              <w:t>uniqueId</w:t>
            </w:r>
            <w:proofErr w:type="spellEnd"/>
          </w:p>
        </w:tc>
        <w:tc>
          <w:tcPr>
            <w:tcW w:w="3960" w:type="dxa"/>
          </w:tcPr>
          <w:p w:rsidR="00162502" w:rsidRPr="007D1131" w:rsidRDefault="00162502" w:rsidP="00EA09E4">
            <w:pPr>
              <w:pStyle w:val="TableEntry"/>
            </w:pPr>
            <w:r w:rsidRPr="007D1131">
              <w:t xml:space="preserve">A globally unique identifier for the </w:t>
            </w:r>
            <w:proofErr w:type="spellStart"/>
            <w:r>
              <w:t>S</w:t>
            </w:r>
            <w:r w:rsidRPr="007D1131">
              <w:t>ubmission</w:t>
            </w:r>
            <w:r>
              <w:t>S</w:t>
            </w:r>
            <w:r w:rsidRPr="007D1131">
              <w:t>et</w:t>
            </w:r>
            <w:proofErr w:type="spellEnd"/>
            <w:r w:rsidRPr="007D1131">
              <w:t xml:space="preserve"> assigned by the creating entity.</w:t>
            </w:r>
          </w:p>
        </w:tc>
        <w:tc>
          <w:tcPr>
            <w:tcW w:w="1440" w:type="dxa"/>
          </w:tcPr>
          <w:p w:rsidR="00162502" w:rsidRPr="007D1131" w:rsidRDefault="00162502" w:rsidP="00EA09E4">
            <w:pPr>
              <w:pStyle w:val="TableEntry"/>
            </w:pPr>
            <w:r w:rsidRPr="007D1131">
              <w:t>OID</w:t>
            </w:r>
          </w:p>
        </w:tc>
        <w:tc>
          <w:tcPr>
            <w:tcW w:w="1350" w:type="dxa"/>
          </w:tcPr>
          <w:p w:rsidR="00162502" w:rsidRPr="007D1131" w:rsidRDefault="00162502" w:rsidP="00EA09E4">
            <w:pPr>
              <w:pStyle w:val="TableEntry"/>
            </w:pPr>
          </w:p>
        </w:tc>
        <w:tc>
          <w:tcPr>
            <w:tcW w:w="1170" w:type="dxa"/>
          </w:tcPr>
          <w:p w:rsidR="00162502" w:rsidRPr="007D1131" w:rsidRDefault="00162502" w:rsidP="00EA09E4">
            <w:pPr>
              <w:pStyle w:val="TableEntry"/>
            </w:pPr>
          </w:p>
        </w:tc>
      </w:tr>
    </w:tbl>
    <w:p w:rsidR="00162502" w:rsidRDefault="00162502"/>
    <w:p w:rsidR="00162502" w:rsidRDefault="00162502"/>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4140"/>
        <w:gridCol w:w="1170"/>
        <w:gridCol w:w="1530"/>
        <w:gridCol w:w="1080"/>
      </w:tblGrid>
      <w:tr w:rsidR="00162502" w:rsidRPr="00292B71" w:rsidTr="00EA09E4">
        <w:trPr>
          <w:trHeight w:val="720"/>
          <w:tblHeader/>
        </w:trPr>
        <w:tc>
          <w:tcPr>
            <w:tcW w:w="1913" w:type="dxa"/>
            <w:shd w:val="clear" w:color="auto" w:fill="D9D9D9"/>
          </w:tcPr>
          <w:p w:rsidR="00162502" w:rsidRPr="007D1131" w:rsidRDefault="00162502" w:rsidP="00EA09E4">
            <w:pPr>
              <w:pStyle w:val="TableEntryHeader"/>
            </w:pPr>
            <w:commentRangeStart w:id="20"/>
            <w:r w:rsidRPr="007D1131">
              <w:t>Folder Metadata Attribute</w:t>
            </w:r>
            <w:commentRangeEnd w:id="20"/>
            <w:r w:rsidR="005164D1">
              <w:rPr>
                <w:rStyle w:val="CommentReference"/>
                <w:rFonts w:ascii="Times New Roman" w:hAnsi="Times New Roman"/>
                <w:b w:val="0"/>
              </w:rPr>
              <w:commentReference w:id="20"/>
            </w:r>
          </w:p>
        </w:tc>
        <w:tc>
          <w:tcPr>
            <w:tcW w:w="4140" w:type="dxa"/>
            <w:shd w:val="clear" w:color="auto" w:fill="D9D9D9"/>
          </w:tcPr>
          <w:p w:rsidR="00162502" w:rsidRPr="007D1131" w:rsidRDefault="00162502" w:rsidP="00EA09E4">
            <w:pPr>
              <w:pStyle w:val="TableEntryHeader"/>
            </w:pPr>
            <w:r w:rsidRPr="007D1131">
              <w:t>Description</w:t>
            </w:r>
          </w:p>
        </w:tc>
        <w:tc>
          <w:tcPr>
            <w:tcW w:w="1170" w:type="dxa"/>
            <w:shd w:val="clear" w:color="auto" w:fill="D9D9D9"/>
          </w:tcPr>
          <w:p w:rsidR="00162502" w:rsidRPr="007D1131" w:rsidRDefault="00162502" w:rsidP="00EA09E4">
            <w:pPr>
              <w:pStyle w:val="TableEntryHeader"/>
            </w:pPr>
            <w:r w:rsidRPr="007D1131">
              <w:t>Form</w:t>
            </w:r>
          </w:p>
        </w:tc>
        <w:tc>
          <w:tcPr>
            <w:tcW w:w="1530" w:type="dxa"/>
            <w:shd w:val="clear" w:color="auto" w:fill="D9D9D9"/>
          </w:tcPr>
          <w:p w:rsidR="00162502" w:rsidRPr="007D1131" w:rsidRDefault="00162502" w:rsidP="00EA09E4">
            <w:pPr>
              <w:pStyle w:val="TableEntryHeader"/>
            </w:pPr>
            <w:r>
              <w:t>FHIR</w:t>
            </w:r>
          </w:p>
        </w:tc>
        <w:tc>
          <w:tcPr>
            <w:tcW w:w="1080" w:type="dxa"/>
            <w:shd w:val="clear" w:color="auto" w:fill="D9D9D9"/>
          </w:tcPr>
          <w:p w:rsidR="00162502" w:rsidRPr="007D1131" w:rsidRDefault="00162502" w:rsidP="00EA09E4">
            <w:pPr>
              <w:pStyle w:val="TableEntryHeader"/>
            </w:pPr>
            <w:r>
              <w:t>comment</w:t>
            </w:r>
          </w:p>
        </w:tc>
      </w:tr>
      <w:tr w:rsidR="00162502" w:rsidRPr="00292B71" w:rsidTr="00EA09E4">
        <w:tc>
          <w:tcPr>
            <w:tcW w:w="1913" w:type="dxa"/>
          </w:tcPr>
          <w:p w:rsidR="00162502" w:rsidRPr="007D1131" w:rsidRDefault="00162502" w:rsidP="00EA09E4">
            <w:pPr>
              <w:pStyle w:val="TableEntry"/>
            </w:pPr>
            <w:proofErr w:type="spellStart"/>
            <w:r w:rsidRPr="007D1131">
              <w:t>availabilityStatus</w:t>
            </w:r>
            <w:proofErr w:type="spellEnd"/>
          </w:p>
        </w:tc>
        <w:tc>
          <w:tcPr>
            <w:tcW w:w="4140" w:type="dxa"/>
          </w:tcPr>
          <w:p w:rsidR="00162502" w:rsidRPr="007D1131" w:rsidRDefault="00162502" w:rsidP="00EA09E4">
            <w:pPr>
              <w:pStyle w:val="TableEntry"/>
            </w:pPr>
            <w:r w:rsidRPr="007D1131">
              <w:t>The lifecycle status of the Folder</w:t>
            </w:r>
          </w:p>
        </w:tc>
        <w:tc>
          <w:tcPr>
            <w:tcW w:w="1170" w:type="dxa"/>
          </w:tcPr>
          <w:p w:rsidR="00162502" w:rsidRPr="007D1131" w:rsidRDefault="00162502" w:rsidP="00EA09E4">
            <w:pPr>
              <w:pStyle w:val="TableEntry"/>
            </w:pPr>
            <w:r w:rsidRPr="007D1131">
              <w:t>Predefined URN</w:t>
            </w:r>
          </w:p>
        </w:tc>
        <w:tc>
          <w:tcPr>
            <w:tcW w:w="1530" w:type="dxa"/>
          </w:tcPr>
          <w:p w:rsidR="00162502" w:rsidRPr="007D1131" w:rsidRDefault="00162502" w:rsidP="00EA09E4">
            <w:pPr>
              <w:pStyle w:val="TableEntry"/>
            </w:pPr>
          </w:p>
        </w:tc>
        <w:tc>
          <w:tcPr>
            <w:tcW w:w="1080" w:type="dxa"/>
          </w:tcPr>
          <w:p w:rsidR="00162502" w:rsidRPr="007D1131" w:rsidRDefault="00162502" w:rsidP="00EA09E4">
            <w:pPr>
              <w:pStyle w:val="TableEntry"/>
            </w:pPr>
          </w:p>
        </w:tc>
      </w:tr>
      <w:tr w:rsidR="00162502" w:rsidRPr="00292B71" w:rsidTr="00EA09E4">
        <w:tc>
          <w:tcPr>
            <w:tcW w:w="1913" w:type="dxa"/>
          </w:tcPr>
          <w:p w:rsidR="00162502" w:rsidRPr="007D1131" w:rsidRDefault="00162502" w:rsidP="00EA09E4">
            <w:pPr>
              <w:pStyle w:val="TableEntry"/>
            </w:pPr>
            <w:proofErr w:type="spellStart"/>
            <w:r w:rsidRPr="007D1131">
              <w:t>codeList</w:t>
            </w:r>
            <w:proofErr w:type="spellEnd"/>
          </w:p>
        </w:tc>
        <w:tc>
          <w:tcPr>
            <w:tcW w:w="4140" w:type="dxa"/>
          </w:tcPr>
          <w:p w:rsidR="00162502" w:rsidRPr="007D1131" w:rsidRDefault="00162502" w:rsidP="00EA09E4">
            <w:pPr>
              <w:pStyle w:val="TableEntry"/>
            </w:pPr>
            <w:r w:rsidRPr="007D1131">
              <w:t>Shall contain the set of codes specifying the type of clinical activit</w:t>
            </w:r>
            <w:r>
              <w:t>ies</w:t>
            </w:r>
            <w:r w:rsidRPr="007D1131">
              <w:t xml:space="preserve"> that resulted in placing </w:t>
            </w:r>
            <w:proofErr w:type="spellStart"/>
            <w:r w:rsidRPr="007D1131">
              <w:t>DocumentEntries</w:t>
            </w:r>
            <w:proofErr w:type="spellEnd"/>
            <w:r w:rsidRPr="007D1131">
              <w:t xml:space="preserve"> in this Folder. </w:t>
            </w:r>
          </w:p>
        </w:tc>
        <w:tc>
          <w:tcPr>
            <w:tcW w:w="1170" w:type="dxa"/>
          </w:tcPr>
          <w:p w:rsidR="00162502" w:rsidRPr="007D1131" w:rsidRDefault="00162502" w:rsidP="00EA09E4">
            <w:pPr>
              <w:pStyle w:val="TableEntry"/>
            </w:pPr>
            <w:r w:rsidRPr="007D1131">
              <w:t>Code</w:t>
            </w:r>
          </w:p>
        </w:tc>
        <w:tc>
          <w:tcPr>
            <w:tcW w:w="1530" w:type="dxa"/>
          </w:tcPr>
          <w:p w:rsidR="00162502" w:rsidRPr="007D1131" w:rsidRDefault="00162502" w:rsidP="00EA09E4">
            <w:pPr>
              <w:pStyle w:val="TableEntry"/>
            </w:pPr>
          </w:p>
        </w:tc>
        <w:tc>
          <w:tcPr>
            <w:tcW w:w="1080" w:type="dxa"/>
          </w:tcPr>
          <w:p w:rsidR="00162502" w:rsidRPr="007D1131" w:rsidRDefault="00162502" w:rsidP="00EA09E4">
            <w:pPr>
              <w:pStyle w:val="TableEntry"/>
            </w:pPr>
          </w:p>
        </w:tc>
      </w:tr>
      <w:tr w:rsidR="00162502" w:rsidRPr="00292B71" w:rsidTr="00EA09E4">
        <w:tc>
          <w:tcPr>
            <w:tcW w:w="1913" w:type="dxa"/>
          </w:tcPr>
          <w:p w:rsidR="00162502" w:rsidRPr="007D1131" w:rsidRDefault="00162502" w:rsidP="00EA09E4">
            <w:pPr>
              <w:pStyle w:val="TableEntry"/>
            </w:pPr>
            <w:r w:rsidRPr="007D1131">
              <w:t>comments</w:t>
            </w:r>
          </w:p>
        </w:tc>
        <w:tc>
          <w:tcPr>
            <w:tcW w:w="4140" w:type="dxa"/>
          </w:tcPr>
          <w:p w:rsidR="00162502" w:rsidRPr="007D1131" w:rsidRDefault="00162502" w:rsidP="00EA09E4">
            <w:pPr>
              <w:pStyle w:val="TableEntry"/>
              <w:rPr>
                <w:rFonts w:eastAsia="MS Mincho"/>
              </w:rPr>
            </w:pPr>
            <w:r w:rsidRPr="007D1131">
              <w:t>Comments associated with the Folder.</w:t>
            </w:r>
          </w:p>
        </w:tc>
        <w:tc>
          <w:tcPr>
            <w:tcW w:w="1170" w:type="dxa"/>
          </w:tcPr>
          <w:p w:rsidR="00162502" w:rsidRPr="007D1131" w:rsidRDefault="00162502" w:rsidP="00EA09E4">
            <w:pPr>
              <w:pStyle w:val="TableEntry"/>
            </w:pPr>
            <w:r w:rsidRPr="007D1131">
              <w:t>String</w:t>
            </w:r>
          </w:p>
        </w:tc>
        <w:tc>
          <w:tcPr>
            <w:tcW w:w="1530" w:type="dxa"/>
          </w:tcPr>
          <w:p w:rsidR="00162502" w:rsidRPr="007D1131" w:rsidRDefault="00162502" w:rsidP="00EA09E4">
            <w:pPr>
              <w:pStyle w:val="TableEntry"/>
            </w:pPr>
          </w:p>
        </w:tc>
        <w:tc>
          <w:tcPr>
            <w:tcW w:w="1080" w:type="dxa"/>
          </w:tcPr>
          <w:p w:rsidR="00162502" w:rsidRPr="007D1131" w:rsidRDefault="00162502" w:rsidP="00EA09E4">
            <w:pPr>
              <w:pStyle w:val="TableEntry"/>
            </w:pPr>
          </w:p>
        </w:tc>
      </w:tr>
      <w:tr w:rsidR="00162502" w:rsidRPr="00292B71" w:rsidTr="00EA09E4">
        <w:tc>
          <w:tcPr>
            <w:tcW w:w="1913" w:type="dxa"/>
          </w:tcPr>
          <w:p w:rsidR="00162502" w:rsidRPr="007D1131" w:rsidRDefault="00162502" w:rsidP="00EA09E4">
            <w:pPr>
              <w:pStyle w:val="TableEntry"/>
            </w:pPr>
            <w:proofErr w:type="spellStart"/>
            <w:r w:rsidRPr="007D1131">
              <w:t>entryUUID</w:t>
            </w:r>
            <w:proofErr w:type="spellEnd"/>
          </w:p>
        </w:tc>
        <w:tc>
          <w:tcPr>
            <w:tcW w:w="4140" w:type="dxa"/>
          </w:tcPr>
          <w:p w:rsidR="00162502" w:rsidRPr="007D1131" w:rsidRDefault="00162502" w:rsidP="00EA09E4">
            <w:pPr>
              <w:pStyle w:val="TableEntry"/>
            </w:pPr>
            <w:r w:rsidRPr="007D1131">
              <w:t>This globally unique identifier used to identify the Folder.</w:t>
            </w:r>
          </w:p>
        </w:tc>
        <w:tc>
          <w:tcPr>
            <w:tcW w:w="1170" w:type="dxa"/>
          </w:tcPr>
          <w:p w:rsidR="00162502" w:rsidRPr="007D1131" w:rsidRDefault="00162502" w:rsidP="00EA09E4">
            <w:pPr>
              <w:pStyle w:val="TableEntry"/>
            </w:pPr>
            <w:r w:rsidRPr="007D1131">
              <w:t>UUID</w:t>
            </w:r>
          </w:p>
        </w:tc>
        <w:tc>
          <w:tcPr>
            <w:tcW w:w="1530" w:type="dxa"/>
          </w:tcPr>
          <w:p w:rsidR="00162502" w:rsidRPr="007D1131" w:rsidRDefault="00162502" w:rsidP="00EA09E4">
            <w:pPr>
              <w:pStyle w:val="TableEntry"/>
            </w:pPr>
          </w:p>
        </w:tc>
        <w:tc>
          <w:tcPr>
            <w:tcW w:w="1080" w:type="dxa"/>
          </w:tcPr>
          <w:p w:rsidR="00162502" w:rsidRPr="007D1131" w:rsidRDefault="00162502" w:rsidP="00EA09E4">
            <w:pPr>
              <w:pStyle w:val="TableEntry"/>
            </w:pPr>
          </w:p>
        </w:tc>
      </w:tr>
      <w:tr w:rsidR="00162502" w:rsidRPr="00292B71" w:rsidTr="00EA09E4">
        <w:tc>
          <w:tcPr>
            <w:tcW w:w="1913" w:type="dxa"/>
          </w:tcPr>
          <w:p w:rsidR="00162502" w:rsidRPr="007D1131" w:rsidRDefault="00162502" w:rsidP="00EA09E4">
            <w:pPr>
              <w:pStyle w:val="TableEntry"/>
            </w:pPr>
            <w:proofErr w:type="spellStart"/>
            <w:r w:rsidRPr="007D1131">
              <w:t>homeCommunityId</w:t>
            </w:r>
            <w:proofErr w:type="spellEnd"/>
          </w:p>
        </w:tc>
        <w:tc>
          <w:tcPr>
            <w:tcW w:w="4140" w:type="dxa"/>
          </w:tcPr>
          <w:p w:rsidR="00162502" w:rsidRPr="007D1131" w:rsidRDefault="00162502" w:rsidP="00EA09E4">
            <w:pPr>
              <w:pStyle w:val="TableEntry"/>
            </w:pPr>
            <w:r w:rsidRPr="007D1131">
              <w:t>A globally unique identifier for a community.</w:t>
            </w:r>
          </w:p>
        </w:tc>
        <w:tc>
          <w:tcPr>
            <w:tcW w:w="1170" w:type="dxa"/>
          </w:tcPr>
          <w:p w:rsidR="00162502" w:rsidRPr="007D1131" w:rsidRDefault="00162502" w:rsidP="00EA09E4">
            <w:pPr>
              <w:pStyle w:val="TableEntry"/>
            </w:pPr>
            <w:r w:rsidRPr="007D1131">
              <w:t>OID URN</w:t>
            </w:r>
          </w:p>
        </w:tc>
        <w:tc>
          <w:tcPr>
            <w:tcW w:w="1530" w:type="dxa"/>
          </w:tcPr>
          <w:p w:rsidR="00162502" w:rsidRPr="007D1131" w:rsidRDefault="00162502" w:rsidP="00EA09E4">
            <w:pPr>
              <w:pStyle w:val="TableEntry"/>
            </w:pPr>
          </w:p>
        </w:tc>
        <w:tc>
          <w:tcPr>
            <w:tcW w:w="1080" w:type="dxa"/>
          </w:tcPr>
          <w:p w:rsidR="00162502" w:rsidRPr="007D1131" w:rsidRDefault="00162502" w:rsidP="00EA09E4">
            <w:pPr>
              <w:pStyle w:val="TableEntry"/>
            </w:pPr>
          </w:p>
        </w:tc>
      </w:tr>
      <w:tr w:rsidR="00162502" w:rsidRPr="00292B71" w:rsidTr="00EA09E4">
        <w:tc>
          <w:tcPr>
            <w:tcW w:w="1913" w:type="dxa"/>
          </w:tcPr>
          <w:p w:rsidR="00162502" w:rsidRPr="007D1131" w:rsidRDefault="00162502" w:rsidP="00EA09E4">
            <w:pPr>
              <w:pStyle w:val="TableEntry"/>
            </w:pPr>
            <w:proofErr w:type="spellStart"/>
            <w:r w:rsidRPr="007D1131">
              <w:t>lastUpdateTime</w:t>
            </w:r>
            <w:proofErr w:type="spellEnd"/>
          </w:p>
        </w:tc>
        <w:tc>
          <w:tcPr>
            <w:tcW w:w="4140" w:type="dxa"/>
          </w:tcPr>
          <w:p w:rsidR="00162502" w:rsidRPr="007D1131" w:rsidRDefault="00162502" w:rsidP="00EA09E4">
            <w:pPr>
              <w:pStyle w:val="TableEntry"/>
            </w:pPr>
            <w:r w:rsidRPr="007D1131">
              <w:t>Most recent point in time that the Folder has been modified.</w:t>
            </w:r>
          </w:p>
        </w:tc>
        <w:tc>
          <w:tcPr>
            <w:tcW w:w="1170" w:type="dxa"/>
          </w:tcPr>
          <w:p w:rsidR="00162502" w:rsidRPr="007D1131" w:rsidRDefault="00162502" w:rsidP="00EA09E4">
            <w:pPr>
              <w:pStyle w:val="TableEntry"/>
            </w:pPr>
            <w:r w:rsidRPr="007D1131">
              <w:t>DTM</w:t>
            </w:r>
          </w:p>
        </w:tc>
        <w:tc>
          <w:tcPr>
            <w:tcW w:w="1530" w:type="dxa"/>
          </w:tcPr>
          <w:p w:rsidR="00162502" w:rsidRPr="007D1131" w:rsidRDefault="00162502" w:rsidP="00EA09E4">
            <w:pPr>
              <w:pStyle w:val="TableEntry"/>
            </w:pPr>
          </w:p>
        </w:tc>
        <w:tc>
          <w:tcPr>
            <w:tcW w:w="1080" w:type="dxa"/>
          </w:tcPr>
          <w:p w:rsidR="00162502" w:rsidRPr="007D1131" w:rsidRDefault="00162502" w:rsidP="00EA09E4">
            <w:pPr>
              <w:pStyle w:val="TableEntry"/>
            </w:pPr>
          </w:p>
        </w:tc>
      </w:tr>
      <w:tr w:rsidR="00162502" w:rsidRPr="00045340" w:rsidTr="00EA09E4">
        <w:tc>
          <w:tcPr>
            <w:tcW w:w="1913" w:type="dxa"/>
          </w:tcPr>
          <w:p w:rsidR="00162502" w:rsidRPr="002B64D2" w:rsidRDefault="00162502" w:rsidP="00EA09E4">
            <w:pPr>
              <w:pStyle w:val="TableEntry"/>
              <w:rPr>
                <w:bCs/>
              </w:rPr>
            </w:pPr>
            <w:proofErr w:type="spellStart"/>
            <w:r w:rsidRPr="002B64D2">
              <w:rPr>
                <w:bCs/>
              </w:rPr>
              <w:t>limitedMetadata</w:t>
            </w:r>
            <w:proofErr w:type="spellEnd"/>
          </w:p>
        </w:tc>
        <w:tc>
          <w:tcPr>
            <w:tcW w:w="4140" w:type="dxa"/>
          </w:tcPr>
          <w:p w:rsidR="00162502" w:rsidRPr="002B64D2" w:rsidRDefault="00162502" w:rsidP="00EA09E4">
            <w:pPr>
              <w:pStyle w:val="TableEntry"/>
              <w:rPr>
                <w:bCs/>
              </w:rPr>
            </w:pPr>
            <w:r w:rsidRPr="002B64D2">
              <w:rPr>
                <w:bCs/>
              </w:rPr>
              <w:t>A flag that the associated Folder was created using the less rigorous metadata requirements as defined for the Metadata-Limited</w:t>
            </w:r>
          </w:p>
        </w:tc>
        <w:tc>
          <w:tcPr>
            <w:tcW w:w="1170" w:type="dxa"/>
          </w:tcPr>
          <w:p w:rsidR="00162502" w:rsidRPr="002B64D2" w:rsidRDefault="00162502" w:rsidP="00EA09E4">
            <w:pPr>
              <w:pStyle w:val="TableEntry"/>
              <w:rPr>
                <w:bCs/>
              </w:rPr>
            </w:pPr>
            <w:r w:rsidRPr="002B64D2">
              <w:rPr>
                <w:bCs/>
              </w:rPr>
              <w:t>4.2.3.4.10</w:t>
            </w:r>
          </w:p>
        </w:tc>
        <w:tc>
          <w:tcPr>
            <w:tcW w:w="1530" w:type="dxa"/>
          </w:tcPr>
          <w:p w:rsidR="00162502" w:rsidRPr="002B64D2" w:rsidRDefault="00162502" w:rsidP="00EA09E4">
            <w:pPr>
              <w:pStyle w:val="TableEntry"/>
              <w:rPr>
                <w:bCs/>
              </w:rPr>
            </w:pPr>
          </w:p>
        </w:tc>
        <w:tc>
          <w:tcPr>
            <w:tcW w:w="1080" w:type="dxa"/>
          </w:tcPr>
          <w:p w:rsidR="00162502" w:rsidRPr="002B64D2" w:rsidRDefault="00162502" w:rsidP="00EA09E4">
            <w:pPr>
              <w:pStyle w:val="TableEntry"/>
              <w:rPr>
                <w:bCs/>
              </w:rPr>
            </w:pPr>
          </w:p>
        </w:tc>
      </w:tr>
      <w:tr w:rsidR="00162502" w:rsidRPr="00292B71" w:rsidTr="00EA09E4">
        <w:tc>
          <w:tcPr>
            <w:tcW w:w="1913" w:type="dxa"/>
          </w:tcPr>
          <w:p w:rsidR="00162502" w:rsidRPr="007D1131" w:rsidRDefault="00162502" w:rsidP="00EA09E4">
            <w:pPr>
              <w:pStyle w:val="TableEntry"/>
            </w:pPr>
            <w:proofErr w:type="spellStart"/>
            <w:r w:rsidRPr="007D1131">
              <w:t>patientId</w:t>
            </w:r>
            <w:proofErr w:type="spellEnd"/>
          </w:p>
        </w:tc>
        <w:tc>
          <w:tcPr>
            <w:tcW w:w="4140" w:type="dxa"/>
          </w:tcPr>
          <w:p w:rsidR="00162502" w:rsidRPr="007D1131" w:rsidRDefault="00162502" w:rsidP="00EA09E4">
            <w:pPr>
              <w:pStyle w:val="TableEntry"/>
            </w:pPr>
            <w:r w:rsidRPr="007D1131">
              <w:t xml:space="preserve">The </w:t>
            </w:r>
            <w:proofErr w:type="spellStart"/>
            <w:r w:rsidRPr="007D1131">
              <w:t>patientId</w:t>
            </w:r>
            <w:proofErr w:type="spellEnd"/>
            <w:r w:rsidRPr="007D1131">
              <w:t xml:space="preserve"> represents the subject of care of the </w:t>
            </w:r>
            <w:proofErr w:type="spellStart"/>
            <w:r w:rsidRPr="007D1131">
              <w:t>DocumentEntries</w:t>
            </w:r>
            <w:proofErr w:type="spellEnd"/>
            <w:r w:rsidRPr="007D1131">
              <w:t xml:space="preserve"> within the Folder.</w:t>
            </w:r>
          </w:p>
        </w:tc>
        <w:tc>
          <w:tcPr>
            <w:tcW w:w="1170" w:type="dxa"/>
          </w:tcPr>
          <w:p w:rsidR="00162502" w:rsidRPr="007D1131" w:rsidRDefault="00162502" w:rsidP="00EA09E4">
            <w:pPr>
              <w:pStyle w:val="TableEntry"/>
            </w:pPr>
            <w:r w:rsidRPr="007D1131">
              <w:t>CX</w:t>
            </w:r>
          </w:p>
        </w:tc>
        <w:tc>
          <w:tcPr>
            <w:tcW w:w="1530" w:type="dxa"/>
          </w:tcPr>
          <w:p w:rsidR="00162502" w:rsidRPr="007D1131" w:rsidRDefault="00162502" w:rsidP="00EA09E4">
            <w:pPr>
              <w:pStyle w:val="TableEntry"/>
            </w:pPr>
          </w:p>
        </w:tc>
        <w:tc>
          <w:tcPr>
            <w:tcW w:w="1080" w:type="dxa"/>
          </w:tcPr>
          <w:p w:rsidR="00162502" w:rsidRPr="007D1131" w:rsidRDefault="00162502" w:rsidP="00EA09E4">
            <w:pPr>
              <w:pStyle w:val="TableEntry"/>
            </w:pPr>
          </w:p>
        </w:tc>
      </w:tr>
      <w:tr w:rsidR="00162502" w:rsidRPr="00292B71" w:rsidTr="00EA09E4">
        <w:tc>
          <w:tcPr>
            <w:tcW w:w="1913" w:type="dxa"/>
          </w:tcPr>
          <w:p w:rsidR="00162502" w:rsidRPr="007D1131" w:rsidRDefault="00162502" w:rsidP="00EA09E4">
            <w:pPr>
              <w:pStyle w:val="TableEntry"/>
            </w:pPr>
            <w:r w:rsidRPr="007D1131">
              <w:t>Title</w:t>
            </w:r>
          </w:p>
        </w:tc>
        <w:tc>
          <w:tcPr>
            <w:tcW w:w="4140" w:type="dxa"/>
          </w:tcPr>
          <w:p w:rsidR="00162502" w:rsidRPr="007D1131" w:rsidRDefault="00162502" w:rsidP="00EA09E4">
            <w:pPr>
              <w:pStyle w:val="TableEntry"/>
            </w:pPr>
            <w:r w:rsidRPr="007D1131">
              <w:t xml:space="preserve">The title of the Folder. </w:t>
            </w:r>
          </w:p>
        </w:tc>
        <w:tc>
          <w:tcPr>
            <w:tcW w:w="1170" w:type="dxa"/>
          </w:tcPr>
          <w:p w:rsidR="00162502" w:rsidRPr="007D1131" w:rsidRDefault="00162502" w:rsidP="00EA09E4">
            <w:pPr>
              <w:pStyle w:val="TableEntry"/>
            </w:pPr>
            <w:r w:rsidRPr="007D1131">
              <w:t>String</w:t>
            </w:r>
          </w:p>
        </w:tc>
        <w:tc>
          <w:tcPr>
            <w:tcW w:w="1530" w:type="dxa"/>
          </w:tcPr>
          <w:p w:rsidR="00162502" w:rsidRPr="007D1131" w:rsidRDefault="00162502" w:rsidP="00EA09E4">
            <w:pPr>
              <w:pStyle w:val="TableEntry"/>
            </w:pPr>
          </w:p>
        </w:tc>
        <w:tc>
          <w:tcPr>
            <w:tcW w:w="1080" w:type="dxa"/>
          </w:tcPr>
          <w:p w:rsidR="00162502" w:rsidRPr="007D1131" w:rsidRDefault="00162502" w:rsidP="00EA09E4">
            <w:pPr>
              <w:pStyle w:val="TableEntry"/>
            </w:pPr>
          </w:p>
        </w:tc>
      </w:tr>
      <w:tr w:rsidR="00162502" w:rsidRPr="00292B71" w:rsidTr="00EA09E4">
        <w:tc>
          <w:tcPr>
            <w:tcW w:w="1913" w:type="dxa"/>
          </w:tcPr>
          <w:p w:rsidR="00162502" w:rsidRPr="007D1131" w:rsidRDefault="00162502" w:rsidP="00EA09E4">
            <w:pPr>
              <w:pStyle w:val="TableEntry"/>
            </w:pPr>
            <w:proofErr w:type="spellStart"/>
            <w:r w:rsidRPr="007D1131">
              <w:t>uniqueId</w:t>
            </w:r>
            <w:proofErr w:type="spellEnd"/>
          </w:p>
        </w:tc>
        <w:tc>
          <w:tcPr>
            <w:tcW w:w="4140" w:type="dxa"/>
          </w:tcPr>
          <w:p w:rsidR="00162502" w:rsidRPr="007D1131" w:rsidRDefault="00162502" w:rsidP="00EA09E4">
            <w:pPr>
              <w:pStyle w:val="TableEntry"/>
              <w:rPr>
                <w:rFonts w:eastAsia="MS Mincho"/>
              </w:rPr>
            </w:pPr>
            <w:r w:rsidRPr="007D1131">
              <w:t>Globally unique identifier for the Folder.</w:t>
            </w:r>
          </w:p>
        </w:tc>
        <w:tc>
          <w:tcPr>
            <w:tcW w:w="1170" w:type="dxa"/>
          </w:tcPr>
          <w:p w:rsidR="00162502" w:rsidRPr="007D1131" w:rsidRDefault="00162502" w:rsidP="00EA09E4">
            <w:pPr>
              <w:pStyle w:val="TableEntry"/>
            </w:pPr>
            <w:r w:rsidRPr="007D1131">
              <w:t>OID</w:t>
            </w:r>
          </w:p>
        </w:tc>
        <w:tc>
          <w:tcPr>
            <w:tcW w:w="1530" w:type="dxa"/>
          </w:tcPr>
          <w:p w:rsidR="00162502" w:rsidRPr="007D1131" w:rsidRDefault="00162502" w:rsidP="00EA09E4">
            <w:pPr>
              <w:pStyle w:val="TableEntry"/>
            </w:pPr>
          </w:p>
        </w:tc>
        <w:tc>
          <w:tcPr>
            <w:tcW w:w="1080" w:type="dxa"/>
          </w:tcPr>
          <w:p w:rsidR="00162502" w:rsidRPr="007D1131" w:rsidRDefault="00162502" w:rsidP="00EA09E4">
            <w:pPr>
              <w:pStyle w:val="TableEntry"/>
            </w:pPr>
          </w:p>
        </w:tc>
      </w:tr>
    </w:tbl>
    <w:p w:rsidR="00162502" w:rsidRDefault="00162502"/>
    <w:p w:rsidR="00832D84" w:rsidRDefault="00832D84"/>
    <w:p w:rsidR="00767E74" w:rsidRDefault="00767E74">
      <w:pPr>
        <w:spacing w:before="0" w:after="200" w:line="276" w:lineRule="auto"/>
      </w:pPr>
      <w:r>
        <w:br w:type="page"/>
      </w:r>
    </w:p>
    <w:p w:rsidR="00832D84" w:rsidRDefault="00832D84">
      <w:r>
        <w:lastRenderedPageBreak/>
        <w:t>Queries</w:t>
      </w:r>
    </w:p>
    <w:p w:rsidR="00832D84" w:rsidRDefault="00767E74">
      <w:proofErr w:type="spellStart"/>
      <w:r>
        <w:t>FindDocuments</w:t>
      </w:r>
      <w:proofErr w:type="spellEnd"/>
      <w:r w:rsidR="00B3630E">
        <w:t xml:space="preserve"> &amp; </w:t>
      </w:r>
      <w:proofErr w:type="spellStart"/>
      <w:r w:rsidR="00B3630E">
        <w:t>FindDocumentsByReferenceId</w:t>
      </w:r>
      <w:proofErr w:type="spellEnd"/>
    </w:p>
    <w:tbl>
      <w:tblPr>
        <w:tblW w:w="0" w:type="auto"/>
        <w:tblInd w:w="-5" w:type="dxa"/>
        <w:tblLayout w:type="fixed"/>
        <w:tblLook w:val="0000" w:firstRow="0" w:lastRow="0" w:firstColumn="0" w:lastColumn="0" w:noHBand="0" w:noVBand="0"/>
      </w:tblPr>
      <w:tblGrid>
        <w:gridCol w:w="4608"/>
        <w:gridCol w:w="3875"/>
      </w:tblGrid>
      <w:tr w:rsidR="00767E74" w:rsidRPr="00981F5F" w:rsidTr="00767E74">
        <w:trPr>
          <w:tblHeader/>
        </w:trPr>
        <w:tc>
          <w:tcPr>
            <w:tcW w:w="4608" w:type="dxa"/>
            <w:tcBorders>
              <w:top w:val="single" w:sz="4" w:space="0" w:color="000000"/>
              <w:left w:val="single" w:sz="4" w:space="0" w:color="000000"/>
              <w:bottom w:val="single" w:sz="4" w:space="0" w:color="000000"/>
            </w:tcBorders>
            <w:shd w:val="clear" w:color="auto" w:fill="E6E6E6"/>
            <w:vAlign w:val="center"/>
          </w:tcPr>
          <w:p w:rsidR="00767E74" w:rsidRPr="00981F5F" w:rsidRDefault="00767E74" w:rsidP="00EA09E4">
            <w:pPr>
              <w:pStyle w:val="TableEntryHeader"/>
              <w:rPr>
                <w:rFonts w:eastAsia="Arial"/>
              </w:rPr>
            </w:pPr>
            <w:r w:rsidRPr="00981F5F">
              <w:rPr>
                <w:rFonts w:eastAsia="Arial"/>
              </w:rPr>
              <w:t>Parameter Name</w:t>
            </w:r>
          </w:p>
        </w:tc>
        <w:tc>
          <w:tcPr>
            <w:tcW w:w="3875" w:type="dxa"/>
            <w:tcBorders>
              <w:top w:val="single" w:sz="4" w:space="0" w:color="000000"/>
              <w:left w:val="single" w:sz="4" w:space="0" w:color="000000"/>
              <w:bottom w:val="single" w:sz="4" w:space="0" w:color="000000"/>
            </w:tcBorders>
            <w:shd w:val="clear" w:color="auto" w:fill="E6E6E6"/>
          </w:tcPr>
          <w:p w:rsidR="00767E74" w:rsidRPr="00981F5F" w:rsidRDefault="00767E74" w:rsidP="00EA09E4">
            <w:pPr>
              <w:pStyle w:val="TableEntryHeader"/>
              <w:rPr>
                <w:rFonts w:eastAsia="Arial"/>
              </w:rPr>
            </w:pPr>
            <w:r>
              <w:rPr>
                <w:rFonts w:eastAsia="Arial"/>
              </w:rPr>
              <w:t>FHIR – Search Parameters</w:t>
            </w:r>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XDSDocumentEntryPatientId</w:t>
            </w:r>
            <w:proofErr w:type="spellEnd"/>
          </w:p>
        </w:tc>
        <w:tc>
          <w:tcPr>
            <w:tcW w:w="3875" w:type="dxa"/>
            <w:tcBorders>
              <w:left w:val="single" w:sz="4" w:space="0" w:color="000000"/>
              <w:bottom w:val="single" w:sz="4" w:space="0" w:color="000000"/>
            </w:tcBorders>
          </w:tcPr>
          <w:p w:rsidR="00767E74" w:rsidRPr="00981F5F" w:rsidRDefault="00767E74" w:rsidP="00767E74">
            <w:pPr>
              <w:pStyle w:val="TableEntry"/>
              <w:snapToGrid w:val="0"/>
              <w:rPr>
                <w:rFonts w:eastAsia="Arial"/>
                <w:lang w:eastAsia="ar-SA"/>
              </w:rPr>
            </w:pPr>
            <w:r w:rsidRPr="00767E74">
              <w:rPr>
                <w:rFonts w:eastAsia="Arial"/>
                <w:lang w:eastAsia="ar-SA"/>
              </w:rPr>
              <w:t>DocumentReference.</w:t>
            </w:r>
            <w:r>
              <w:rPr>
                <w:rFonts w:eastAsia="Arial"/>
                <w:lang w:eastAsia="ar-SA"/>
              </w:rPr>
              <w:t>subject.id</w:t>
            </w:r>
          </w:p>
        </w:tc>
      </w:tr>
      <w:tr w:rsidR="00B3630E" w:rsidRPr="00981F5F" w:rsidTr="00767E74">
        <w:tc>
          <w:tcPr>
            <w:tcW w:w="4608" w:type="dxa"/>
            <w:tcBorders>
              <w:left w:val="single" w:sz="4" w:space="0" w:color="000000"/>
              <w:bottom w:val="single" w:sz="4" w:space="0" w:color="000000"/>
            </w:tcBorders>
            <w:vAlign w:val="center"/>
          </w:tcPr>
          <w:p w:rsidR="00B3630E" w:rsidRPr="00981F5F" w:rsidRDefault="00B3630E" w:rsidP="00EA09E4">
            <w:pPr>
              <w:pStyle w:val="TableEntry"/>
              <w:snapToGrid w:val="0"/>
              <w:rPr>
                <w:rFonts w:eastAsia="Arial"/>
                <w:lang w:eastAsia="ar-SA"/>
              </w:rPr>
            </w:pPr>
            <w:r>
              <w:rPr>
                <w:rFonts w:eastAsia="Arial"/>
                <w:lang w:eastAsia="ar-SA"/>
              </w:rPr>
              <w:t>[</w:t>
            </w:r>
            <w:r w:rsidRPr="00981F5F">
              <w:rPr>
                <w:rFonts w:eastAsia="Arial"/>
                <w:lang w:eastAsia="ar-SA"/>
              </w:rPr>
              <w:t>$</w:t>
            </w:r>
            <w:proofErr w:type="spellStart"/>
            <w:r w:rsidRPr="00981F5F">
              <w:rPr>
                <w:rFonts w:eastAsia="Arial"/>
                <w:lang w:eastAsia="ar-SA"/>
              </w:rPr>
              <w:t>XDSDocumentEntry</w:t>
            </w:r>
            <w:r>
              <w:rPr>
                <w:rFonts w:eastAsia="Arial"/>
                <w:lang w:eastAsia="ar-SA"/>
              </w:rPr>
              <w:t>ReferenceId</w:t>
            </w:r>
            <w:r w:rsidRPr="00981F5F">
              <w:rPr>
                <w:rFonts w:eastAsia="Arial"/>
                <w:lang w:eastAsia="ar-SA"/>
              </w:rPr>
              <w:t>List</w:t>
            </w:r>
            <w:proofErr w:type="spellEnd"/>
            <w:r>
              <w:rPr>
                <w:rFonts w:eastAsia="Arial"/>
                <w:lang w:eastAsia="ar-SA"/>
              </w:rPr>
              <w:t>]</w:t>
            </w:r>
          </w:p>
        </w:tc>
        <w:tc>
          <w:tcPr>
            <w:tcW w:w="3875" w:type="dxa"/>
            <w:tcBorders>
              <w:left w:val="single" w:sz="4" w:space="0" w:color="000000"/>
              <w:bottom w:val="single" w:sz="4" w:space="0" w:color="000000"/>
            </w:tcBorders>
          </w:tcPr>
          <w:p w:rsidR="00B3630E" w:rsidRDefault="00B3630E" w:rsidP="00EA09E4">
            <w:pPr>
              <w:pStyle w:val="TableEntry"/>
              <w:snapToGrid w:val="0"/>
              <w:rPr>
                <w:rFonts w:eastAsia="Arial"/>
                <w:lang w:eastAsia="ar-SA"/>
              </w:rPr>
            </w:pPr>
            <w:r>
              <w:rPr>
                <w:rFonts w:eastAsia="Arial"/>
                <w:lang w:eastAsia="ar-SA"/>
              </w:rPr>
              <w:t>????</w:t>
            </w:r>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$XDSDocumentEntryClassCode</w:t>
            </w:r>
            <w:r w:rsidRPr="00981F5F">
              <w:rPr>
                <w:rFonts w:eastAsia="Arial"/>
                <w:vertAlign w:val="superscript"/>
                <w:lang w:eastAsia="ar-SA"/>
              </w:rPr>
              <w:t>1</w:t>
            </w:r>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Pr>
                <w:rFonts w:eastAsia="Arial"/>
                <w:lang w:eastAsia="ar-SA"/>
              </w:rPr>
              <w:t>DocumentReference.</w:t>
            </w:r>
            <w:r w:rsidRPr="00767E74">
              <w:rPr>
                <w:rFonts w:eastAsia="Arial"/>
                <w:lang w:eastAsia="ar-SA"/>
              </w:rPr>
              <w:t>type</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$XDSDocumentEntryTypeCode</w:t>
            </w:r>
            <w:r w:rsidRPr="00981F5F">
              <w:rPr>
                <w:rFonts w:eastAsia="Arial"/>
                <w:vertAlign w:val="superscript"/>
                <w:lang w:eastAsia="ar-SA"/>
              </w:rPr>
              <w:t>1</w:t>
            </w:r>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sidRPr="00767E74">
              <w:rPr>
                <w:rFonts w:eastAsia="Arial"/>
                <w:lang w:eastAsia="ar-SA"/>
              </w:rPr>
              <w:t>DocumentReference.subtype</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$XDSDocumentEntryPracticeSettingCode</w:t>
            </w:r>
            <w:r w:rsidRPr="00981F5F">
              <w:rPr>
                <w:rFonts w:eastAsia="Arial"/>
                <w:vertAlign w:val="superscript"/>
                <w:lang w:eastAsia="ar-SA"/>
              </w:rPr>
              <w:t>1</w:t>
            </w:r>
          </w:p>
        </w:tc>
        <w:tc>
          <w:tcPr>
            <w:tcW w:w="3875" w:type="dxa"/>
            <w:tcBorders>
              <w:left w:val="single" w:sz="4" w:space="0" w:color="000000"/>
              <w:bottom w:val="single" w:sz="4" w:space="0" w:color="000000"/>
            </w:tcBorders>
          </w:tcPr>
          <w:p w:rsidR="00767E74" w:rsidRPr="00981F5F" w:rsidRDefault="00767E74" w:rsidP="00767E74">
            <w:pPr>
              <w:pStyle w:val="TableEntry"/>
              <w:snapToGrid w:val="0"/>
              <w:rPr>
                <w:rFonts w:eastAsia="Arial"/>
                <w:lang w:eastAsia="ar-SA"/>
              </w:rPr>
            </w:pPr>
            <w:proofErr w:type="spellStart"/>
            <w:r w:rsidRPr="00767E74">
              <w:rPr>
                <w:rFonts w:eastAsia="Arial"/>
                <w:lang w:eastAsia="ar-SA"/>
              </w:rPr>
              <w:t>DocumentReference.context.code</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XDSDocumentEntryCreationTimeFrom</w:t>
            </w:r>
            <w:proofErr w:type="spellEnd"/>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sidRPr="00767E74">
              <w:rPr>
                <w:rFonts w:eastAsia="Arial"/>
                <w:lang w:eastAsia="ar-SA"/>
              </w:rPr>
              <w:t>DocumentReference.created</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XDSDocumentEntryCreationTimeTo</w:t>
            </w:r>
            <w:proofErr w:type="spellEnd"/>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sidRPr="00767E74">
              <w:rPr>
                <w:rFonts w:eastAsia="Arial"/>
                <w:lang w:eastAsia="ar-SA"/>
              </w:rPr>
              <w:t>DocumentReference.created</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XDSDocumentEntryServiceStartTimeFrom</w:t>
            </w:r>
            <w:proofErr w:type="spellEnd"/>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sidRPr="00767E74">
              <w:rPr>
                <w:rFonts w:eastAsia="Arial"/>
                <w:lang w:eastAsia="ar-SA"/>
              </w:rPr>
              <w:t>DocumentReference.context.period</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XDSDocumentEntryServiceStartTimeTo</w:t>
            </w:r>
            <w:proofErr w:type="spellEnd"/>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sidRPr="00767E74">
              <w:rPr>
                <w:rFonts w:eastAsia="Arial"/>
                <w:lang w:eastAsia="ar-SA"/>
              </w:rPr>
              <w:t>DocumentReference.context.period</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XDSDocumentEntryServiceStopTimeFrom</w:t>
            </w:r>
            <w:proofErr w:type="spellEnd"/>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sidRPr="00767E74">
              <w:rPr>
                <w:rFonts w:eastAsia="Arial"/>
                <w:lang w:eastAsia="ar-SA"/>
              </w:rPr>
              <w:t>DocumentReference.context.period</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XDSDocumentEntryServiceStopTimeTo</w:t>
            </w:r>
            <w:proofErr w:type="spellEnd"/>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sidRPr="00767E74">
              <w:rPr>
                <w:rFonts w:eastAsia="Arial"/>
                <w:lang w:eastAsia="ar-SA"/>
              </w:rPr>
              <w:t>DocumentReference.context.period</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$XDSDocumentEntryHealthcareFacilityTypeCode</w:t>
            </w:r>
            <w:r w:rsidRPr="00981F5F">
              <w:rPr>
                <w:rFonts w:eastAsia="Arial"/>
                <w:vertAlign w:val="superscript"/>
                <w:lang w:eastAsia="ar-SA"/>
              </w:rPr>
              <w:t>1</w:t>
            </w:r>
          </w:p>
        </w:tc>
        <w:tc>
          <w:tcPr>
            <w:tcW w:w="3875" w:type="dxa"/>
            <w:tcBorders>
              <w:left w:val="single" w:sz="4" w:space="0" w:color="000000"/>
              <w:bottom w:val="single" w:sz="4" w:space="0" w:color="000000"/>
            </w:tcBorders>
          </w:tcPr>
          <w:p w:rsidR="00767E74" w:rsidRPr="00981F5F" w:rsidRDefault="00767E74" w:rsidP="00767E74">
            <w:pPr>
              <w:pStyle w:val="TableEntry"/>
              <w:snapToGrid w:val="0"/>
              <w:rPr>
                <w:rFonts w:eastAsia="Arial"/>
                <w:lang w:eastAsia="ar-SA"/>
              </w:rPr>
            </w:pPr>
            <w:proofErr w:type="spellStart"/>
            <w:r w:rsidRPr="00767E74">
              <w:rPr>
                <w:rFonts w:eastAsia="Arial"/>
                <w:lang w:eastAsia="ar-SA"/>
              </w:rPr>
              <w:t>DocumentReference.context.</w:t>
            </w:r>
            <w:r>
              <w:rPr>
                <w:rFonts w:eastAsia="Arial"/>
                <w:lang w:eastAsia="ar-SA"/>
              </w:rPr>
              <w:t>facilityType</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$XDSDocumentEntryEventCodeList</w:t>
            </w:r>
            <w:r w:rsidRPr="00981F5F">
              <w:rPr>
                <w:rFonts w:eastAsia="Arial"/>
                <w:vertAlign w:val="superscript"/>
                <w:lang w:eastAsia="ar-SA"/>
              </w:rPr>
              <w:t>1</w:t>
            </w:r>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r>
              <w:rPr>
                <w:rFonts w:eastAsia="Arial"/>
                <w:lang w:eastAsia="ar-SA"/>
              </w:rPr>
              <w:t>????</w:t>
            </w:r>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$XDSDocumentEntryConfidentialityCode</w:t>
            </w:r>
            <w:r w:rsidRPr="00981F5F">
              <w:rPr>
                <w:rFonts w:eastAsia="Arial"/>
                <w:vertAlign w:val="superscript"/>
                <w:lang w:eastAsia="ar-SA"/>
              </w:rPr>
              <w:t>1</w:t>
            </w:r>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Pr>
                <w:rFonts w:eastAsia="Arial"/>
                <w:lang w:eastAsia="ar-SA"/>
              </w:rPr>
              <w:t>DocumentReference.confidentiality</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$XDSDocumentEntryAuthorPerson</w:t>
            </w:r>
            <w:r w:rsidRPr="00981F5F">
              <w:rPr>
                <w:rFonts w:eastAsia="Arial"/>
                <w:vertAlign w:val="superscript"/>
                <w:lang w:eastAsia="ar-SA"/>
              </w:rPr>
              <w:t>4</w:t>
            </w:r>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Pr>
                <w:rFonts w:eastAsia="Arial"/>
                <w:lang w:eastAsia="ar-SA"/>
              </w:rPr>
              <w:t>DocumentReference.author</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$XDSDocumentEntryFormatCode</w:t>
            </w:r>
            <w:r w:rsidRPr="00981F5F">
              <w:rPr>
                <w:rFonts w:eastAsia="Arial"/>
                <w:vertAlign w:val="superscript"/>
                <w:lang w:eastAsia="ar-SA"/>
              </w:rPr>
              <w:t>1</w:t>
            </w:r>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Pr>
                <w:rFonts w:eastAsia="Arial"/>
                <w:lang w:eastAsia="ar-SA"/>
              </w:rPr>
              <w:t>DocumentReference.format</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XDSDocumentEntryStatus</w:t>
            </w:r>
            <w:proofErr w:type="spellEnd"/>
          </w:p>
        </w:tc>
        <w:tc>
          <w:tcPr>
            <w:tcW w:w="387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Pr>
                <w:rFonts w:eastAsia="Arial"/>
                <w:lang w:eastAsia="ar-SA"/>
              </w:rPr>
              <w:t>DocumentReference.status</w:t>
            </w:r>
            <w:proofErr w:type="spellEnd"/>
          </w:p>
        </w:tc>
      </w:tr>
    </w:tbl>
    <w:p w:rsidR="00767E74" w:rsidRDefault="00767E74">
      <w:proofErr w:type="spellStart"/>
      <w:r>
        <w:t>GetAll</w:t>
      </w:r>
      <w:proofErr w:type="spellEnd"/>
    </w:p>
    <w:tbl>
      <w:tblPr>
        <w:tblW w:w="7853" w:type="dxa"/>
        <w:tblInd w:w="-5" w:type="dxa"/>
        <w:tblLayout w:type="fixed"/>
        <w:tblLook w:val="0000" w:firstRow="0" w:lastRow="0" w:firstColumn="0" w:lastColumn="0" w:noHBand="0" w:noVBand="0"/>
      </w:tblPr>
      <w:tblGrid>
        <w:gridCol w:w="4608"/>
        <w:gridCol w:w="3245"/>
      </w:tblGrid>
      <w:tr w:rsidR="00767E74" w:rsidRPr="00981F5F" w:rsidTr="00767E74">
        <w:trPr>
          <w:tblHeader/>
        </w:trPr>
        <w:tc>
          <w:tcPr>
            <w:tcW w:w="4608" w:type="dxa"/>
            <w:tcBorders>
              <w:top w:val="single" w:sz="4" w:space="0" w:color="000000"/>
              <w:left w:val="single" w:sz="4" w:space="0" w:color="000000"/>
              <w:bottom w:val="single" w:sz="4" w:space="0" w:color="000000"/>
            </w:tcBorders>
            <w:shd w:val="clear" w:color="auto" w:fill="E6E6E6"/>
            <w:vAlign w:val="center"/>
          </w:tcPr>
          <w:p w:rsidR="00767E74" w:rsidRPr="00981F5F" w:rsidRDefault="00767E74" w:rsidP="00EA09E4">
            <w:pPr>
              <w:pStyle w:val="TableEntryHeader"/>
              <w:rPr>
                <w:rFonts w:eastAsia="Arial"/>
              </w:rPr>
            </w:pPr>
            <w:r w:rsidRPr="00981F5F">
              <w:rPr>
                <w:rFonts w:eastAsia="Arial"/>
              </w:rPr>
              <w:t>Parameter Name</w:t>
            </w:r>
          </w:p>
        </w:tc>
        <w:tc>
          <w:tcPr>
            <w:tcW w:w="3245" w:type="dxa"/>
            <w:tcBorders>
              <w:top w:val="single" w:sz="4" w:space="0" w:color="000000"/>
              <w:left w:val="single" w:sz="4" w:space="0" w:color="000000"/>
              <w:bottom w:val="single" w:sz="4" w:space="0" w:color="000000"/>
            </w:tcBorders>
            <w:shd w:val="clear" w:color="auto" w:fill="E6E6E6"/>
          </w:tcPr>
          <w:p w:rsidR="00767E74" w:rsidRPr="00981F5F" w:rsidRDefault="00767E74" w:rsidP="00EA09E4">
            <w:pPr>
              <w:pStyle w:val="TableEntryHeader"/>
              <w:rPr>
                <w:rFonts w:eastAsia="Arial"/>
              </w:rPr>
            </w:pPr>
            <w:r>
              <w:rPr>
                <w:rFonts w:eastAsia="Arial"/>
              </w:rPr>
              <w:t>FHIR</w:t>
            </w:r>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patientId</w:t>
            </w:r>
            <w:proofErr w:type="spellEnd"/>
          </w:p>
        </w:tc>
        <w:tc>
          <w:tcPr>
            <w:tcW w:w="324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r w:rsidRPr="00767E74">
              <w:rPr>
                <w:rFonts w:eastAsia="Arial"/>
                <w:lang w:eastAsia="ar-SA"/>
              </w:rPr>
              <w:t>DocumentReference.</w:t>
            </w:r>
            <w:r>
              <w:rPr>
                <w:rFonts w:eastAsia="Arial"/>
                <w:lang w:eastAsia="ar-SA"/>
              </w:rPr>
              <w:t>subject.id</w:t>
            </w:r>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XDSDocumentEntryStatus</w:t>
            </w:r>
            <w:proofErr w:type="spellEnd"/>
          </w:p>
        </w:tc>
        <w:tc>
          <w:tcPr>
            <w:tcW w:w="324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Pr>
                <w:rFonts w:eastAsia="Arial"/>
                <w:lang w:eastAsia="ar-SA"/>
              </w:rPr>
              <w:t>DocumentReference.status</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XDSSubmissionSetStatus</w:t>
            </w:r>
            <w:proofErr w:type="spellEnd"/>
          </w:p>
        </w:tc>
        <w:tc>
          <w:tcPr>
            <w:tcW w:w="324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r>
              <w:rPr>
                <w:rFonts w:eastAsia="Arial"/>
                <w:lang w:eastAsia="ar-SA"/>
              </w:rPr>
              <w:t>???</w:t>
            </w:r>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w:t>
            </w:r>
            <w:proofErr w:type="spellStart"/>
            <w:r w:rsidRPr="00981F5F">
              <w:rPr>
                <w:rFonts w:eastAsia="Arial"/>
                <w:lang w:eastAsia="ar-SA"/>
              </w:rPr>
              <w:t>XDSFolderStatus</w:t>
            </w:r>
            <w:proofErr w:type="spellEnd"/>
          </w:p>
        </w:tc>
        <w:tc>
          <w:tcPr>
            <w:tcW w:w="324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r>
              <w:rPr>
                <w:rFonts w:eastAsia="Arial"/>
                <w:lang w:eastAsia="ar-SA"/>
              </w:rPr>
              <w:t>???</w:t>
            </w:r>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$XDSDocumentEntryFormatCode</w:t>
            </w:r>
            <w:r w:rsidRPr="00981F5F">
              <w:rPr>
                <w:rFonts w:eastAsia="Arial"/>
                <w:vertAlign w:val="superscript"/>
                <w:lang w:eastAsia="ar-SA"/>
              </w:rPr>
              <w:t>2</w:t>
            </w:r>
          </w:p>
        </w:tc>
        <w:tc>
          <w:tcPr>
            <w:tcW w:w="324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Pr>
                <w:rFonts w:eastAsia="Arial"/>
                <w:lang w:eastAsia="ar-SA"/>
              </w:rPr>
              <w:t>DocumentReference.format</w:t>
            </w:r>
            <w:proofErr w:type="spellEnd"/>
          </w:p>
        </w:tc>
      </w:tr>
      <w:tr w:rsidR="00767E74" w:rsidRPr="00981F5F" w:rsidTr="00767E74">
        <w:tc>
          <w:tcPr>
            <w:tcW w:w="4608" w:type="dxa"/>
            <w:tcBorders>
              <w:left w:val="single" w:sz="4" w:space="0" w:color="000000"/>
              <w:bottom w:val="single" w:sz="4" w:space="0" w:color="000000"/>
            </w:tcBorders>
            <w:vAlign w:val="center"/>
          </w:tcPr>
          <w:p w:rsidR="00767E74" w:rsidRPr="00981F5F" w:rsidRDefault="00767E74" w:rsidP="00EA09E4">
            <w:pPr>
              <w:pStyle w:val="TableEntry"/>
              <w:snapToGrid w:val="0"/>
              <w:rPr>
                <w:rFonts w:eastAsia="Arial"/>
                <w:lang w:eastAsia="ar-SA"/>
              </w:rPr>
            </w:pPr>
            <w:r w:rsidRPr="00981F5F">
              <w:rPr>
                <w:rFonts w:eastAsia="Arial"/>
                <w:lang w:eastAsia="ar-SA"/>
              </w:rPr>
              <w:t>$XDSDocumentEntryConfidentialityCode</w:t>
            </w:r>
            <w:r w:rsidRPr="00981F5F">
              <w:rPr>
                <w:rFonts w:eastAsia="Arial"/>
                <w:vertAlign w:val="superscript"/>
                <w:lang w:eastAsia="ar-SA"/>
              </w:rPr>
              <w:t>1, 2</w:t>
            </w:r>
          </w:p>
        </w:tc>
        <w:tc>
          <w:tcPr>
            <w:tcW w:w="3245" w:type="dxa"/>
            <w:tcBorders>
              <w:left w:val="single" w:sz="4" w:space="0" w:color="000000"/>
              <w:bottom w:val="single" w:sz="4" w:space="0" w:color="000000"/>
            </w:tcBorders>
          </w:tcPr>
          <w:p w:rsidR="00767E74" w:rsidRPr="00981F5F" w:rsidRDefault="00767E74" w:rsidP="00EA09E4">
            <w:pPr>
              <w:pStyle w:val="TableEntry"/>
              <w:snapToGrid w:val="0"/>
              <w:rPr>
                <w:rFonts w:eastAsia="Arial"/>
                <w:lang w:eastAsia="ar-SA"/>
              </w:rPr>
            </w:pPr>
            <w:proofErr w:type="spellStart"/>
            <w:r>
              <w:rPr>
                <w:rFonts w:eastAsia="Arial"/>
                <w:lang w:eastAsia="ar-SA"/>
              </w:rPr>
              <w:t>DocumentReference.confidentiality</w:t>
            </w:r>
            <w:proofErr w:type="spellEnd"/>
          </w:p>
        </w:tc>
      </w:tr>
    </w:tbl>
    <w:p w:rsidR="00B3630E" w:rsidRPr="00B3630E" w:rsidRDefault="00B3630E">
      <w:pPr>
        <w:rPr>
          <w:b/>
          <w:u w:val="single"/>
        </w:rPr>
      </w:pPr>
      <w:r w:rsidRPr="00B3630E">
        <w:rPr>
          <w:b/>
          <w:u w:val="single"/>
        </w:rPr>
        <w:t>The following XDS queries are not supported given FHIR schema and query parameters</w:t>
      </w:r>
    </w:p>
    <w:p w:rsidR="00B3630E" w:rsidRDefault="00B3630E">
      <w:proofErr w:type="spellStart"/>
      <w:r>
        <w:t>FindSubmissionSets</w:t>
      </w:r>
      <w:proofErr w:type="spellEnd"/>
      <w:r>
        <w:t xml:space="preserve"> – not supported</w:t>
      </w:r>
    </w:p>
    <w:p w:rsidR="00B3630E" w:rsidRDefault="00B3630E">
      <w:proofErr w:type="spellStart"/>
      <w:r>
        <w:t>FindFolders</w:t>
      </w:r>
      <w:proofErr w:type="spellEnd"/>
      <w:r>
        <w:t xml:space="preserve"> – not supported</w:t>
      </w:r>
    </w:p>
    <w:p w:rsidR="00B3630E" w:rsidRDefault="00B3630E">
      <w:proofErr w:type="spellStart"/>
      <w:r>
        <w:t>GetFolders</w:t>
      </w:r>
      <w:proofErr w:type="spellEnd"/>
      <w:r>
        <w:t xml:space="preserve"> – not supported</w:t>
      </w:r>
    </w:p>
    <w:p w:rsidR="00B3630E" w:rsidRDefault="00B3630E">
      <w:proofErr w:type="spellStart"/>
      <w:r>
        <w:t>GetAssociations</w:t>
      </w:r>
      <w:proofErr w:type="spellEnd"/>
      <w:r>
        <w:t xml:space="preserve"> – not supported</w:t>
      </w:r>
    </w:p>
    <w:p w:rsidR="00B3630E" w:rsidRDefault="00B3630E">
      <w:proofErr w:type="spellStart"/>
      <w:r>
        <w:t>GetDocumentsAndAdssociations</w:t>
      </w:r>
      <w:proofErr w:type="spellEnd"/>
      <w:r>
        <w:t xml:space="preserve"> – not supported</w:t>
      </w:r>
    </w:p>
    <w:p w:rsidR="00B3630E" w:rsidRDefault="00B3630E">
      <w:proofErr w:type="spellStart"/>
      <w:r>
        <w:t>GetSubmissionSets</w:t>
      </w:r>
      <w:proofErr w:type="spellEnd"/>
      <w:r>
        <w:t xml:space="preserve"> – not supported</w:t>
      </w:r>
    </w:p>
    <w:p w:rsidR="00B3630E" w:rsidRDefault="00B3630E">
      <w:proofErr w:type="spellStart"/>
      <w:r>
        <w:t>GetSubmissionSetsAndContents</w:t>
      </w:r>
      <w:proofErr w:type="spellEnd"/>
      <w:r>
        <w:t xml:space="preserve"> – not supported</w:t>
      </w:r>
    </w:p>
    <w:p w:rsidR="00B3630E" w:rsidRDefault="00B3630E">
      <w:proofErr w:type="spellStart"/>
      <w:r>
        <w:t>GetFoldersAndContents</w:t>
      </w:r>
      <w:proofErr w:type="spellEnd"/>
      <w:r>
        <w:t xml:space="preserve"> – not supported</w:t>
      </w:r>
    </w:p>
    <w:p w:rsidR="00B3630E" w:rsidRDefault="00B3630E">
      <w:proofErr w:type="spellStart"/>
      <w:r>
        <w:t>GetFoldersForDocument</w:t>
      </w:r>
      <w:proofErr w:type="spellEnd"/>
      <w:r>
        <w:t xml:space="preserve"> – not supported</w:t>
      </w:r>
    </w:p>
    <w:p w:rsidR="00B3630E" w:rsidRDefault="00B3630E">
      <w:proofErr w:type="spellStart"/>
      <w:r>
        <w:t>GetRelatedDocuments</w:t>
      </w:r>
      <w:proofErr w:type="spellEnd"/>
      <w:r>
        <w:t xml:space="preserve"> – not supported</w:t>
      </w:r>
    </w:p>
    <w:p w:rsidR="00B3630E" w:rsidRDefault="00B3630E"/>
    <w:sectPr w:rsidR="00B363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ahame" w:date="2013-09-21T08:46:00Z" w:initials="G">
    <w:p w:rsidR="00A77301" w:rsidRDefault="00A77301">
      <w:pPr>
        <w:pStyle w:val="CommentText"/>
      </w:pPr>
      <w:r>
        <w:rPr>
          <w:rStyle w:val="CommentReference"/>
        </w:rPr>
        <w:annotationRef/>
      </w:r>
      <w:proofErr w:type="gramStart"/>
      <w:r w:rsidR="000B27D3">
        <w:t>w</w:t>
      </w:r>
      <w:proofErr w:type="gramEnd"/>
      <w:r w:rsidR="000B27D3">
        <w:t>hy these? I wouldn't have said so. All these things are in Practitioner</w:t>
      </w:r>
    </w:p>
  </w:comment>
  <w:comment w:id="1" w:author="Grahame" w:date="2013-09-21T08:47:00Z" w:initials="G">
    <w:p w:rsidR="00A77301" w:rsidRDefault="00A77301">
      <w:pPr>
        <w:pStyle w:val="CommentText"/>
      </w:pPr>
      <w:r>
        <w:rPr>
          <w:rStyle w:val="CommentReference"/>
        </w:rPr>
        <w:annotationRef/>
      </w:r>
      <w:r w:rsidR="000B27D3">
        <w:t>So the values match?</w:t>
      </w:r>
    </w:p>
  </w:comment>
  <w:comment w:id="2" w:author="Grahame" w:date="2013-09-21T08:48:00Z" w:initials="G">
    <w:p w:rsidR="00A77301" w:rsidRDefault="00A77301">
      <w:pPr>
        <w:pStyle w:val="CommentText"/>
      </w:pPr>
      <w:r>
        <w:rPr>
          <w:rStyle w:val="CommentReference"/>
        </w:rPr>
        <w:annotationRef/>
      </w:r>
      <w:r w:rsidR="000B27D3">
        <w:t>Comments? What the hell is that? When I went round the loop the first time on this, we decided that this was an extension</w:t>
      </w:r>
      <w:r w:rsidR="000B27D3">
        <w:t>. As for description, I'd be entirely opposed to a string 0</w:t>
      </w:r>
      <w:proofErr w:type="gramStart"/>
      <w:r w:rsidR="000B27D3">
        <w:t>..*</w:t>
      </w:r>
      <w:proofErr w:type="gramEnd"/>
      <w:r w:rsidR="000B27D3">
        <w:t xml:space="preserve"> field - how are the items differentiated?</w:t>
      </w:r>
    </w:p>
    <w:p w:rsidR="00A77301" w:rsidRDefault="00A77301">
      <w:pPr>
        <w:pStyle w:val="CommentText"/>
      </w:pPr>
    </w:p>
  </w:comment>
  <w:comment w:id="3" w:author="Grahame" w:date="2013-09-21T08:48:00Z" w:initials="G">
    <w:p w:rsidR="00A77301" w:rsidRDefault="00A77301">
      <w:pPr>
        <w:pStyle w:val="CommentText"/>
      </w:pPr>
      <w:r>
        <w:rPr>
          <w:rStyle w:val="CommentReference"/>
        </w:rPr>
        <w:annotationRef/>
      </w:r>
      <w:proofErr w:type="gramStart"/>
      <w:r w:rsidR="000B27D3">
        <w:t>r</w:t>
      </w:r>
      <w:proofErr w:type="gramEnd"/>
      <w:r w:rsidR="000B27D3">
        <w:t xml:space="preserve">eally? why? </w:t>
      </w:r>
    </w:p>
  </w:comment>
  <w:comment w:id="4" w:author="Grahame" w:date="2013-09-21T08:49:00Z" w:initials="G">
    <w:p w:rsidR="00A77301" w:rsidRDefault="00A77301">
      <w:pPr>
        <w:pStyle w:val="CommentText"/>
      </w:pPr>
      <w:r>
        <w:rPr>
          <w:rStyle w:val="CommentReference"/>
        </w:rPr>
        <w:annotationRef/>
      </w:r>
      <w:proofErr w:type="gramStart"/>
      <w:r w:rsidR="000B27D3">
        <w:t>this</w:t>
      </w:r>
      <w:proofErr w:type="gramEnd"/>
      <w:r w:rsidR="000B27D3">
        <w:t xml:space="preserve"> would be the logicalID on an XDS server (i.e. in the URL. no need for an ETag, and I don't know why it would be in an </w:t>
      </w:r>
      <w:proofErr w:type="spellStart"/>
      <w:r w:rsidR="000B27D3">
        <w:t>extens</w:t>
      </w:r>
      <w:proofErr w:type="spellEnd"/>
      <w:r w:rsidR="000B27D3">
        <w:t>ion)</w:t>
      </w:r>
    </w:p>
  </w:comment>
  <w:comment w:id="5" w:author="Grahame" w:date="2013-09-21T08:50:00Z" w:initials="G">
    <w:p w:rsidR="00A77301" w:rsidRDefault="00A77301">
      <w:pPr>
        <w:pStyle w:val="CommentText"/>
      </w:pPr>
      <w:r>
        <w:rPr>
          <w:rStyle w:val="CommentReference"/>
        </w:rPr>
        <w:annotationRef/>
      </w:r>
      <w:proofErr w:type="gramStart"/>
      <w:r w:rsidR="000B27D3">
        <w:t>t</w:t>
      </w:r>
      <w:proofErr w:type="gramEnd"/>
      <w:r w:rsidR="000B27D3">
        <w:t>his is .context.code</w:t>
      </w:r>
    </w:p>
  </w:comment>
  <w:comment w:id="7" w:author="Grahame" w:date="2013-09-21T08:55:00Z" w:initials="G">
    <w:p w:rsidR="00A77301" w:rsidRDefault="00A77301">
      <w:pPr>
        <w:pStyle w:val="CommentText"/>
      </w:pPr>
      <w:r>
        <w:rPr>
          <w:rStyle w:val="CommentReference"/>
        </w:rPr>
        <w:annotationRef/>
      </w:r>
      <w:r w:rsidR="000B27D3">
        <w:t xml:space="preserve">It's not mapped because you give a direct reference as either a location or a service call - so it's implicit in there. But I perhaps I don't really know - for </w:t>
      </w:r>
      <w:r w:rsidR="000B27D3">
        <w:t>sure the documentation on this is completely useless in establishing what it does</w:t>
      </w:r>
      <w:r w:rsidR="000B27D3">
        <w:t>. I see that I added it as a</w:t>
      </w:r>
      <w:r w:rsidR="000B27D3">
        <w:t>n extension to the XDS profile - that's called, hedging my bets</w:t>
      </w:r>
    </w:p>
  </w:comment>
  <w:comment w:id="8" w:author="Grahame" w:date="2013-09-21T08:53:00Z" w:initials="G">
    <w:p w:rsidR="00A77301" w:rsidRDefault="00A77301">
      <w:pPr>
        <w:pStyle w:val="CommentText"/>
      </w:pPr>
      <w:r>
        <w:rPr>
          <w:rStyle w:val="CommentReference"/>
        </w:rPr>
        <w:annotationRef/>
      </w:r>
      <w:proofErr w:type="spellStart"/>
      <w:proofErr w:type="gramStart"/>
      <w:r w:rsidR="000B27D3">
        <w:t>i</w:t>
      </w:r>
      <w:proofErr w:type="spellEnd"/>
      <w:r w:rsidR="000B27D3">
        <w:t>n</w:t>
      </w:r>
      <w:proofErr w:type="gramEnd"/>
      <w:r w:rsidR="000B27D3">
        <w:t xml:space="preserve"> XDS, this is the legalAuthenticator, yes, but in other contexts</w:t>
      </w:r>
      <w:r w:rsidR="000B27D3">
        <w:t xml:space="preserve"> where people have indicated a wish to use </w:t>
      </w:r>
      <w:r w:rsidR="000B27D3">
        <w:t>DocumentReference (quite a wide set)</w:t>
      </w:r>
      <w:r w:rsidR="000B27D3">
        <w:t>, the "legal" bit</w:t>
      </w:r>
      <w:r w:rsidR="000B27D3">
        <w:t xml:space="preserve"> is not always applicable. Hence the looser name. In XDS you profile this to say, legal ones required</w:t>
      </w:r>
      <w:r w:rsidR="000B27D3">
        <w:t xml:space="preserve"> </w:t>
      </w:r>
    </w:p>
  </w:comment>
  <w:comment w:id="9" w:author="Grahame" w:date="2013-09-21T08:55:00Z" w:initials="G">
    <w:p w:rsidR="00A77301" w:rsidRDefault="00A77301">
      <w:pPr>
        <w:pStyle w:val="CommentText"/>
      </w:pPr>
      <w:r>
        <w:rPr>
          <w:rStyle w:val="CommentReference"/>
        </w:rPr>
        <w:annotationRef/>
      </w:r>
      <w:proofErr w:type="gramStart"/>
      <w:r w:rsidR="000B27D3">
        <w:t>n</w:t>
      </w:r>
      <w:proofErr w:type="gramEnd"/>
      <w:r w:rsidR="000B27D3">
        <w:t>o. Its not clear because it's not present - this didn't make the cut based on 80% or something. I forget the exact details. It could be an extension. And yes, you'll see, if you looked, that it's in the XDS profile as a setting</w:t>
      </w:r>
    </w:p>
  </w:comment>
  <w:comment w:id="10" w:author="Grahame" w:date="2013-09-21T08:56:00Z" w:initials="G">
    <w:p w:rsidR="005164D1" w:rsidRDefault="005164D1">
      <w:pPr>
        <w:pStyle w:val="CommentText"/>
      </w:pPr>
      <w:r>
        <w:rPr>
          <w:rStyle w:val="CommentReference"/>
        </w:rPr>
        <w:annotationRef/>
      </w:r>
      <w:proofErr w:type="gramStart"/>
      <w:r w:rsidR="000B27D3">
        <w:t>n</w:t>
      </w:r>
      <w:proofErr w:type="gramEnd"/>
      <w:r w:rsidR="000B27D3">
        <w:t>ot mapped because I wasn't aware of this. Need to talk about whether this is Identifiers or ref</w:t>
      </w:r>
      <w:proofErr w:type="spellStart"/>
      <w:r w:rsidR="000B27D3">
        <w:t>e</w:t>
      </w:r>
      <w:proofErr w:type="spellEnd"/>
      <w:r w:rsidR="000B27D3">
        <w:t>rences in a FHI</w:t>
      </w:r>
      <w:r w:rsidR="000B27D3">
        <w:t>R context - I suspect you'd want both</w:t>
      </w:r>
    </w:p>
  </w:comment>
  <w:comment w:id="11" w:author="Grahame" w:date="2013-09-21T08:57:00Z" w:initials="G">
    <w:p w:rsidR="005164D1" w:rsidRDefault="005164D1">
      <w:pPr>
        <w:pStyle w:val="CommentText"/>
      </w:pPr>
      <w:r>
        <w:rPr>
          <w:rStyle w:val="CommentReference"/>
        </w:rPr>
        <w:annotationRef/>
      </w:r>
      <w:proofErr w:type="gramStart"/>
      <w:r>
        <w:t>see</w:t>
      </w:r>
      <w:proofErr w:type="gramEnd"/>
      <w:r>
        <w:t xml:space="preserve"> under </w:t>
      </w:r>
      <w:proofErr w:type="spellStart"/>
      <w:r>
        <w:t>homeCommunityId</w:t>
      </w:r>
      <w:proofErr w:type="spellEnd"/>
      <w:r>
        <w:t xml:space="preserve"> - the logic is exactly the same</w:t>
      </w:r>
    </w:p>
  </w:comment>
  <w:comment w:id="12" w:author="Grahame" w:date="2013-09-21T08:57:00Z" w:initials="G">
    <w:p w:rsidR="005164D1" w:rsidRDefault="005164D1">
      <w:pPr>
        <w:pStyle w:val="CommentText"/>
      </w:pPr>
      <w:r>
        <w:rPr>
          <w:rStyle w:val="CommentReference"/>
        </w:rPr>
        <w:annotationRef/>
      </w:r>
      <w:proofErr w:type="gramStart"/>
      <w:r w:rsidR="000B27D3">
        <w:t>w</w:t>
      </w:r>
      <w:proofErr w:type="gramEnd"/>
      <w:r w:rsidR="000B27D3">
        <w:t>ell, we can improve the documentation. Got any suggestions</w:t>
      </w:r>
    </w:p>
  </w:comment>
  <w:comment w:id="13" w:author="Grahame" w:date="2013-09-21T08:59:00Z" w:initials="G">
    <w:p w:rsidR="005164D1" w:rsidRDefault="005164D1">
      <w:pPr>
        <w:pStyle w:val="CommentText"/>
      </w:pPr>
      <w:r>
        <w:rPr>
          <w:rStyle w:val="CommentReference"/>
        </w:rPr>
        <w:annotationRef/>
      </w:r>
      <w:r w:rsidR="000B27D3">
        <w:t xml:space="preserve">I must say, the XDS documentation for the difference between patientId and sourcePatientId doesn't really help me understand how this should play out in FHIR - I'm still trying to figure ou whether this is just another id in Subject, or whether it's more. </w:t>
      </w:r>
      <w:r w:rsidR="000B27D3">
        <w:t>What are the use cases?</w:t>
      </w:r>
    </w:p>
  </w:comment>
  <w:comment w:id="14" w:author="Grahame" w:date="2013-09-21T09:00:00Z" w:initials="G">
    <w:p w:rsidR="005164D1" w:rsidRDefault="005164D1">
      <w:pPr>
        <w:pStyle w:val="CommentText"/>
      </w:pPr>
      <w:r>
        <w:rPr>
          <w:rStyle w:val="CommentReference"/>
        </w:rPr>
        <w:annotationRef/>
      </w:r>
      <w:r w:rsidR="000B27D3">
        <w:t xml:space="preserve">Well, in the XDS content, it's "title" - but title is not always an applicable concept in the wider context, so fixing it to </w:t>
      </w:r>
      <w:proofErr w:type="spellStart"/>
      <w:r w:rsidR="000B27D3">
        <w:t>titl</w:t>
      </w:r>
      <w:proofErr w:type="spellEnd"/>
      <w:r w:rsidR="000B27D3">
        <w:t>e is an XDS thi</w:t>
      </w:r>
      <w:r w:rsidR="000B27D3">
        <w:t>ng</w:t>
      </w:r>
    </w:p>
  </w:comment>
  <w:comment w:id="15" w:author="Grahame" w:date="2013-09-21T09:01:00Z" w:initials="G">
    <w:p w:rsidR="005164D1" w:rsidRDefault="005164D1">
      <w:pPr>
        <w:pStyle w:val="CommentText"/>
      </w:pPr>
      <w:r>
        <w:rPr>
          <w:rStyle w:val="CommentReference"/>
        </w:rPr>
        <w:annotationRef/>
      </w:r>
      <w:r w:rsidR="000B27D3">
        <w:t>This is annoying - what if what was assigned was not an OID? It's valid CDA etc (not that this has anything directly to do with mapping, but does illustrate problems in the gap between XDS and CDA)</w:t>
      </w:r>
    </w:p>
  </w:comment>
  <w:comment w:id="16" w:author="Grahame" w:date="2013-09-21T09:09:00Z" w:initials="G">
    <w:p w:rsidR="00705ADC" w:rsidRDefault="00705ADC">
      <w:pPr>
        <w:pStyle w:val="CommentText"/>
      </w:pPr>
      <w:r>
        <w:rPr>
          <w:rStyle w:val="CommentReference"/>
        </w:rPr>
        <w:annotationRef/>
      </w:r>
      <w:proofErr w:type="gramStart"/>
      <w:r>
        <w:t>so</w:t>
      </w:r>
      <w:proofErr w:type="gramEnd"/>
      <w:r>
        <w:t xml:space="preserve"> in FHIR, we regarded the submission set as semantically neutral - just a transaction mechanism. The documentation is unclear around this. What workflow is hooked up to the submission set?</w:t>
      </w:r>
    </w:p>
  </w:comment>
  <w:comment w:id="17" w:author="Grahame" w:date="2013-09-21T09:01:00Z" w:initials="G">
    <w:p w:rsidR="005164D1" w:rsidRDefault="005164D1">
      <w:pPr>
        <w:pStyle w:val="CommentText"/>
      </w:pPr>
      <w:r>
        <w:rPr>
          <w:rStyle w:val="CommentReference"/>
        </w:rPr>
        <w:annotationRef/>
      </w:r>
      <w:proofErr w:type="gramStart"/>
      <w:r w:rsidR="000B27D3">
        <w:t>document*</w:t>
      </w:r>
      <w:proofErr w:type="gramEnd"/>
      <w:r w:rsidR="000B27D3">
        <w:t>s*? are they all the same?</w:t>
      </w:r>
    </w:p>
  </w:comment>
  <w:comment w:id="18" w:author="Grahame" w:date="2013-09-21T09:04:00Z" w:initials="G">
    <w:p w:rsidR="005164D1" w:rsidRDefault="005164D1">
      <w:pPr>
        <w:pStyle w:val="CommentText"/>
      </w:pPr>
      <w:r>
        <w:rPr>
          <w:rStyle w:val="CommentReference"/>
        </w:rPr>
        <w:annotationRef/>
      </w:r>
      <w:r w:rsidR="000B27D3">
        <w:t>Well, I guess this would have to added to the document then</w:t>
      </w:r>
    </w:p>
  </w:comment>
  <w:comment w:id="19" w:author="Grahame" w:date="2013-09-21T09:05:00Z" w:initials="G">
    <w:p w:rsidR="005164D1" w:rsidRDefault="005164D1">
      <w:pPr>
        <w:pStyle w:val="CommentText"/>
      </w:pPr>
      <w:r>
        <w:rPr>
          <w:rStyle w:val="CommentReference"/>
        </w:rPr>
        <w:annotationRef/>
      </w:r>
      <w:proofErr w:type="gramStart"/>
      <w:r w:rsidR="000B27D3">
        <w:t>s</w:t>
      </w:r>
      <w:proofErr w:type="gramEnd"/>
      <w:r w:rsidR="000B27D3">
        <w:t>ame logic - devolve to the document</w:t>
      </w:r>
    </w:p>
  </w:comment>
  <w:comment w:id="20" w:author="Grahame" w:date="2013-09-21T09:09:00Z" w:initials="G">
    <w:p w:rsidR="005164D1" w:rsidRDefault="005164D1">
      <w:pPr>
        <w:pStyle w:val="CommentText"/>
      </w:pPr>
      <w:r>
        <w:rPr>
          <w:rStyle w:val="CommentReference"/>
        </w:rPr>
        <w:annotationRef/>
      </w:r>
      <w:proofErr w:type="gramStart"/>
      <w:r w:rsidR="000B27D3">
        <w:t>F</w:t>
      </w:r>
      <w:proofErr w:type="gramEnd"/>
      <w:r w:rsidR="000B27D3">
        <w:t>older - it was never clear what this is used for. The logica</w:t>
      </w:r>
      <w:r w:rsidR="000B27D3">
        <w:t>l functional equivalent in FHIR wou</w:t>
      </w:r>
      <w:r w:rsidR="000B27D3">
        <w:t xml:space="preserve">ld be to use tags - much more effective. </w:t>
      </w:r>
      <w:proofErr w:type="gramStart"/>
      <w:r w:rsidR="000B27D3">
        <w:t>but</w:t>
      </w:r>
      <w:proofErr w:type="gramEnd"/>
      <w:r w:rsidR="000B27D3">
        <w:t xml:space="preserve"> these are function differently than folders - so somethings you could do with folders wouldn't work with tags and vice versa. I'm not sure how t</w:t>
      </w:r>
      <w:r w:rsidR="000B27D3">
        <w:t>hey make sense - what's a use case for associating multiple codes with a folder?</w:t>
      </w:r>
    </w:p>
    <w:p w:rsidR="00705ADC" w:rsidRDefault="00705ADC">
      <w:pPr>
        <w:pStyle w:val="CommentText"/>
      </w:pPr>
    </w:p>
    <w:p w:rsidR="00705ADC" w:rsidRDefault="000B27D3">
      <w:pPr>
        <w:pStyle w:val="CommentText"/>
      </w:pPr>
      <w:r>
        <w:t>Alterrnatively, a List of DocumentReference has all these properties of a folder</w:t>
      </w:r>
      <w:r w:rsidR="00705ADC">
        <w:t xml:space="preserve"> (or will, after the ballot)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02"/>
    <w:rsid w:val="00005DD5"/>
    <w:rsid w:val="00010F5A"/>
    <w:rsid w:val="000163EE"/>
    <w:rsid w:val="000416C2"/>
    <w:rsid w:val="0004570F"/>
    <w:rsid w:val="00050D50"/>
    <w:rsid w:val="00065CB0"/>
    <w:rsid w:val="0008684E"/>
    <w:rsid w:val="000946C9"/>
    <w:rsid w:val="000A37DE"/>
    <w:rsid w:val="000B27D3"/>
    <w:rsid w:val="000E19D9"/>
    <w:rsid w:val="000E1C77"/>
    <w:rsid w:val="000E52F7"/>
    <w:rsid w:val="00150F28"/>
    <w:rsid w:val="00162502"/>
    <w:rsid w:val="001D0BE3"/>
    <w:rsid w:val="001E339D"/>
    <w:rsid w:val="00212D6C"/>
    <w:rsid w:val="00222999"/>
    <w:rsid w:val="00223AF3"/>
    <w:rsid w:val="002359D1"/>
    <w:rsid w:val="002369E5"/>
    <w:rsid w:val="00244557"/>
    <w:rsid w:val="002670B9"/>
    <w:rsid w:val="002772D1"/>
    <w:rsid w:val="002828A8"/>
    <w:rsid w:val="002B64D2"/>
    <w:rsid w:val="002F3B0B"/>
    <w:rsid w:val="00307EED"/>
    <w:rsid w:val="00317C35"/>
    <w:rsid w:val="00357EAA"/>
    <w:rsid w:val="003625D0"/>
    <w:rsid w:val="00377449"/>
    <w:rsid w:val="003A7B7E"/>
    <w:rsid w:val="003C0DF3"/>
    <w:rsid w:val="003C5539"/>
    <w:rsid w:val="003C5671"/>
    <w:rsid w:val="003E0D61"/>
    <w:rsid w:val="003E7CCC"/>
    <w:rsid w:val="003F6DF6"/>
    <w:rsid w:val="00413D6D"/>
    <w:rsid w:val="00415D31"/>
    <w:rsid w:val="00420FDA"/>
    <w:rsid w:val="00427EB6"/>
    <w:rsid w:val="004317A3"/>
    <w:rsid w:val="00476257"/>
    <w:rsid w:val="004A4A00"/>
    <w:rsid w:val="004A4E85"/>
    <w:rsid w:val="004A750E"/>
    <w:rsid w:val="004C0ACA"/>
    <w:rsid w:val="004D50CE"/>
    <w:rsid w:val="004D77A5"/>
    <w:rsid w:val="004E7D20"/>
    <w:rsid w:val="00502731"/>
    <w:rsid w:val="00511655"/>
    <w:rsid w:val="005132B5"/>
    <w:rsid w:val="00515C9C"/>
    <w:rsid w:val="005164D1"/>
    <w:rsid w:val="00523F15"/>
    <w:rsid w:val="00523FD6"/>
    <w:rsid w:val="005272D2"/>
    <w:rsid w:val="005456C9"/>
    <w:rsid w:val="00566337"/>
    <w:rsid w:val="00586AD8"/>
    <w:rsid w:val="005A4B9D"/>
    <w:rsid w:val="005D67C2"/>
    <w:rsid w:val="005F5C01"/>
    <w:rsid w:val="005F77A2"/>
    <w:rsid w:val="00622B2F"/>
    <w:rsid w:val="006476DF"/>
    <w:rsid w:val="006549A2"/>
    <w:rsid w:val="00663570"/>
    <w:rsid w:val="0067326A"/>
    <w:rsid w:val="0067590C"/>
    <w:rsid w:val="006A2C37"/>
    <w:rsid w:val="006A33F4"/>
    <w:rsid w:val="006E54EA"/>
    <w:rsid w:val="006F6C1B"/>
    <w:rsid w:val="006F7EC1"/>
    <w:rsid w:val="00705ADC"/>
    <w:rsid w:val="007173FB"/>
    <w:rsid w:val="00726716"/>
    <w:rsid w:val="007624AA"/>
    <w:rsid w:val="00767E74"/>
    <w:rsid w:val="007916BB"/>
    <w:rsid w:val="007F301F"/>
    <w:rsid w:val="00800473"/>
    <w:rsid w:val="008144FF"/>
    <w:rsid w:val="00832D84"/>
    <w:rsid w:val="00836ADD"/>
    <w:rsid w:val="008415E3"/>
    <w:rsid w:val="008537EF"/>
    <w:rsid w:val="00877E8E"/>
    <w:rsid w:val="0089766E"/>
    <w:rsid w:val="008A4DFB"/>
    <w:rsid w:val="008F160C"/>
    <w:rsid w:val="008F29DE"/>
    <w:rsid w:val="009045C4"/>
    <w:rsid w:val="00926F23"/>
    <w:rsid w:val="00927B25"/>
    <w:rsid w:val="0097670E"/>
    <w:rsid w:val="009A1D29"/>
    <w:rsid w:val="009A1F79"/>
    <w:rsid w:val="009E1D4A"/>
    <w:rsid w:val="009E2BB4"/>
    <w:rsid w:val="00A27211"/>
    <w:rsid w:val="00A27F01"/>
    <w:rsid w:val="00A52243"/>
    <w:rsid w:val="00A731AA"/>
    <w:rsid w:val="00A77301"/>
    <w:rsid w:val="00A827BD"/>
    <w:rsid w:val="00A959DA"/>
    <w:rsid w:val="00AA4A7E"/>
    <w:rsid w:val="00AE04A2"/>
    <w:rsid w:val="00AE765C"/>
    <w:rsid w:val="00AF071D"/>
    <w:rsid w:val="00AF233C"/>
    <w:rsid w:val="00B00E95"/>
    <w:rsid w:val="00B2540E"/>
    <w:rsid w:val="00B3630E"/>
    <w:rsid w:val="00B42DC9"/>
    <w:rsid w:val="00BA0185"/>
    <w:rsid w:val="00BA0E44"/>
    <w:rsid w:val="00BC0EE2"/>
    <w:rsid w:val="00C300D1"/>
    <w:rsid w:val="00C304F0"/>
    <w:rsid w:val="00C312F2"/>
    <w:rsid w:val="00C537FE"/>
    <w:rsid w:val="00C92EE6"/>
    <w:rsid w:val="00CA761D"/>
    <w:rsid w:val="00CB0DF8"/>
    <w:rsid w:val="00CE29A0"/>
    <w:rsid w:val="00CF1792"/>
    <w:rsid w:val="00D02C14"/>
    <w:rsid w:val="00D113C3"/>
    <w:rsid w:val="00D1215B"/>
    <w:rsid w:val="00D3334B"/>
    <w:rsid w:val="00D63C43"/>
    <w:rsid w:val="00D758C0"/>
    <w:rsid w:val="00D8759E"/>
    <w:rsid w:val="00D947FF"/>
    <w:rsid w:val="00DB27EA"/>
    <w:rsid w:val="00DD3BA6"/>
    <w:rsid w:val="00DF6158"/>
    <w:rsid w:val="00E2096B"/>
    <w:rsid w:val="00E2777B"/>
    <w:rsid w:val="00E61D22"/>
    <w:rsid w:val="00E62A17"/>
    <w:rsid w:val="00E83E89"/>
    <w:rsid w:val="00E91E87"/>
    <w:rsid w:val="00E92714"/>
    <w:rsid w:val="00E9332E"/>
    <w:rsid w:val="00EA4B78"/>
    <w:rsid w:val="00EA6FDD"/>
    <w:rsid w:val="00EC1737"/>
    <w:rsid w:val="00ED7F7E"/>
    <w:rsid w:val="00EE44C2"/>
    <w:rsid w:val="00EF0E06"/>
    <w:rsid w:val="00EF1A0F"/>
    <w:rsid w:val="00F039D3"/>
    <w:rsid w:val="00F0761D"/>
    <w:rsid w:val="00F13D3D"/>
    <w:rsid w:val="00F161E9"/>
    <w:rsid w:val="00F22FA6"/>
    <w:rsid w:val="00F313CB"/>
    <w:rsid w:val="00F35AAD"/>
    <w:rsid w:val="00F84675"/>
    <w:rsid w:val="00F84D73"/>
    <w:rsid w:val="00FA157C"/>
    <w:rsid w:val="00FB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502"/>
    <w:pPr>
      <w:spacing w:before="120"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BodyText"/>
    <w:link w:val="TableEntryChar"/>
    <w:rsid w:val="00162502"/>
    <w:pPr>
      <w:spacing w:before="40" w:after="40"/>
      <w:ind w:left="72" w:right="72"/>
    </w:pPr>
    <w:rPr>
      <w:sz w:val="18"/>
    </w:rPr>
  </w:style>
  <w:style w:type="paragraph" w:customStyle="1" w:styleId="TableEntryHeader">
    <w:name w:val="Table Entry Header"/>
    <w:basedOn w:val="TableEntry"/>
    <w:link w:val="TableEntryHeaderChar"/>
    <w:rsid w:val="00162502"/>
    <w:pPr>
      <w:jc w:val="center"/>
    </w:pPr>
    <w:rPr>
      <w:rFonts w:ascii="Arial" w:hAnsi="Arial"/>
      <w:b/>
      <w:sz w:val="20"/>
    </w:rPr>
  </w:style>
  <w:style w:type="character" w:styleId="Hyperlink">
    <w:name w:val="Hyperlink"/>
    <w:basedOn w:val="DefaultParagraphFont"/>
    <w:uiPriority w:val="99"/>
    <w:rsid w:val="00162502"/>
    <w:rPr>
      <w:rFonts w:cs="Times New Roman"/>
      <w:color w:val="0000FF"/>
      <w:u w:val="single"/>
    </w:rPr>
  </w:style>
  <w:style w:type="character" w:customStyle="1" w:styleId="TableEntryChar">
    <w:name w:val="Table Entry Char"/>
    <w:link w:val="TableEntry"/>
    <w:locked/>
    <w:rsid w:val="00162502"/>
    <w:rPr>
      <w:rFonts w:ascii="Times New Roman" w:eastAsia="Times New Roman" w:hAnsi="Times New Roman" w:cs="Times New Roman"/>
      <w:sz w:val="18"/>
      <w:szCs w:val="20"/>
    </w:rPr>
  </w:style>
  <w:style w:type="character" w:customStyle="1" w:styleId="TableEntryHeaderChar">
    <w:name w:val="Table Entry Header Char"/>
    <w:link w:val="TableEntryHeader"/>
    <w:locked/>
    <w:rsid w:val="00162502"/>
    <w:rPr>
      <w:rFonts w:ascii="Arial" w:eastAsia="Times New Roman" w:hAnsi="Arial" w:cs="Times New Roman"/>
      <w:b/>
      <w:sz w:val="20"/>
      <w:szCs w:val="20"/>
    </w:rPr>
  </w:style>
  <w:style w:type="paragraph" w:styleId="BodyText">
    <w:name w:val="Body Text"/>
    <w:basedOn w:val="Normal"/>
    <w:link w:val="BodyTextChar"/>
    <w:uiPriority w:val="99"/>
    <w:semiHidden/>
    <w:unhideWhenUsed/>
    <w:rsid w:val="00162502"/>
    <w:pPr>
      <w:spacing w:after="120"/>
    </w:pPr>
  </w:style>
  <w:style w:type="character" w:customStyle="1" w:styleId="BodyTextChar">
    <w:name w:val="Body Text Char"/>
    <w:basedOn w:val="DefaultParagraphFont"/>
    <w:link w:val="BodyText"/>
    <w:uiPriority w:val="99"/>
    <w:semiHidden/>
    <w:rsid w:val="00162502"/>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EC173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737"/>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77301"/>
    <w:rPr>
      <w:sz w:val="16"/>
      <w:szCs w:val="16"/>
    </w:rPr>
  </w:style>
  <w:style w:type="paragraph" w:styleId="CommentText">
    <w:name w:val="annotation text"/>
    <w:basedOn w:val="Normal"/>
    <w:link w:val="CommentTextChar"/>
    <w:uiPriority w:val="99"/>
    <w:semiHidden/>
    <w:unhideWhenUsed/>
    <w:rsid w:val="00A77301"/>
    <w:rPr>
      <w:sz w:val="20"/>
    </w:rPr>
  </w:style>
  <w:style w:type="character" w:customStyle="1" w:styleId="CommentTextChar">
    <w:name w:val="Comment Text Char"/>
    <w:basedOn w:val="DefaultParagraphFont"/>
    <w:link w:val="CommentText"/>
    <w:uiPriority w:val="99"/>
    <w:semiHidden/>
    <w:rsid w:val="00A773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77301"/>
    <w:rPr>
      <w:b/>
      <w:bCs/>
    </w:rPr>
  </w:style>
  <w:style w:type="character" w:customStyle="1" w:styleId="CommentSubjectChar">
    <w:name w:val="Comment Subject Char"/>
    <w:basedOn w:val="CommentTextChar"/>
    <w:link w:val="CommentSubject"/>
    <w:uiPriority w:val="99"/>
    <w:semiHidden/>
    <w:rsid w:val="00A77301"/>
    <w:rPr>
      <w:rFonts w:ascii="Times New Roman" w:eastAsia="Times New Roman" w:hAnsi="Times New Roman" w:cs="Times New Roman"/>
      <w:b/>
      <w:bCs/>
      <w:sz w:val="20"/>
      <w:szCs w:val="20"/>
    </w:rPr>
  </w:style>
  <w:style w:type="paragraph" w:styleId="Revision">
    <w:name w:val="Revision"/>
    <w:hidden/>
    <w:uiPriority w:val="99"/>
    <w:semiHidden/>
    <w:rsid w:val="00A77301"/>
    <w:pPr>
      <w:spacing w:after="0" w:line="240" w:lineRule="auto"/>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502"/>
    <w:pPr>
      <w:spacing w:before="120"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BodyText"/>
    <w:link w:val="TableEntryChar"/>
    <w:rsid w:val="00162502"/>
    <w:pPr>
      <w:spacing w:before="40" w:after="40"/>
      <w:ind w:left="72" w:right="72"/>
    </w:pPr>
    <w:rPr>
      <w:sz w:val="18"/>
    </w:rPr>
  </w:style>
  <w:style w:type="paragraph" w:customStyle="1" w:styleId="TableEntryHeader">
    <w:name w:val="Table Entry Header"/>
    <w:basedOn w:val="TableEntry"/>
    <w:link w:val="TableEntryHeaderChar"/>
    <w:rsid w:val="00162502"/>
    <w:pPr>
      <w:jc w:val="center"/>
    </w:pPr>
    <w:rPr>
      <w:rFonts w:ascii="Arial" w:hAnsi="Arial"/>
      <w:b/>
      <w:sz w:val="20"/>
    </w:rPr>
  </w:style>
  <w:style w:type="character" w:styleId="Hyperlink">
    <w:name w:val="Hyperlink"/>
    <w:basedOn w:val="DefaultParagraphFont"/>
    <w:uiPriority w:val="99"/>
    <w:rsid w:val="00162502"/>
    <w:rPr>
      <w:rFonts w:cs="Times New Roman"/>
      <w:color w:val="0000FF"/>
      <w:u w:val="single"/>
    </w:rPr>
  </w:style>
  <w:style w:type="character" w:customStyle="1" w:styleId="TableEntryChar">
    <w:name w:val="Table Entry Char"/>
    <w:link w:val="TableEntry"/>
    <w:locked/>
    <w:rsid w:val="00162502"/>
    <w:rPr>
      <w:rFonts w:ascii="Times New Roman" w:eastAsia="Times New Roman" w:hAnsi="Times New Roman" w:cs="Times New Roman"/>
      <w:sz w:val="18"/>
      <w:szCs w:val="20"/>
    </w:rPr>
  </w:style>
  <w:style w:type="character" w:customStyle="1" w:styleId="TableEntryHeaderChar">
    <w:name w:val="Table Entry Header Char"/>
    <w:link w:val="TableEntryHeader"/>
    <w:locked/>
    <w:rsid w:val="00162502"/>
    <w:rPr>
      <w:rFonts w:ascii="Arial" w:eastAsia="Times New Roman" w:hAnsi="Arial" w:cs="Times New Roman"/>
      <w:b/>
      <w:sz w:val="20"/>
      <w:szCs w:val="20"/>
    </w:rPr>
  </w:style>
  <w:style w:type="paragraph" w:styleId="BodyText">
    <w:name w:val="Body Text"/>
    <w:basedOn w:val="Normal"/>
    <w:link w:val="BodyTextChar"/>
    <w:uiPriority w:val="99"/>
    <w:semiHidden/>
    <w:unhideWhenUsed/>
    <w:rsid w:val="00162502"/>
    <w:pPr>
      <w:spacing w:after="120"/>
    </w:pPr>
  </w:style>
  <w:style w:type="character" w:customStyle="1" w:styleId="BodyTextChar">
    <w:name w:val="Body Text Char"/>
    <w:basedOn w:val="DefaultParagraphFont"/>
    <w:link w:val="BodyText"/>
    <w:uiPriority w:val="99"/>
    <w:semiHidden/>
    <w:rsid w:val="00162502"/>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EC173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737"/>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77301"/>
    <w:rPr>
      <w:sz w:val="16"/>
      <w:szCs w:val="16"/>
    </w:rPr>
  </w:style>
  <w:style w:type="paragraph" w:styleId="CommentText">
    <w:name w:val="annotation text"/>
    <w:basedOn w:val="Normal"/>
    <w:link w:val="CommentTextChar"/>
    <w:uiPriority w:val="99"/>
    <w:semiHidden/>
    <w:unhideWhenUsed/>
    <w:rsid w:val="00A77301"/>
    <w:rPr>
      <w:sz w:val="20"/>
    </w:rPr>
  </w:style>
  <w:style w:type="character" w:customStyle="1" w:styleId="CommentTextChar">
    <w:name w:val="Comment Text Char"/>
    <w:basedOn w:val="DefaultParagraphFont"/>
    <w:link w:val="CommentText"/>
    <w:uiPriority w:val="99"/>
    <w:semiHidden/>
    <w:rsid w:val="00A773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77301"/>
    <w:rPr>
      <w:b/>
      <w:bCs/>
    </w:rPr>
  </w:style>
  <w:style w:type="character" w:customStyle="1" w:styleId="CommentSubjectChar">
    <w:name w:val="Comment Subject Char"/>
    <w:basedOn w:val="CommentTextChar"/>
    <w:link w:val="CommentSubject"/>
    <w:uiPriority w:val="99"/>
    <w:semiHidden/>
    <w:rsid w:val="00A77301"/>
    <w:rPr>
      <w:rFonts w:ascii="Times New Roman" w:eastAsia="Times New Roman" w:hAnsi="Times New Roman" w:cs="Times New Roman"/>
      <w:b/>
      <w:bCs/>
      <w:sz w:val="20"/>
      <w:szCs w:val="20"/>
    </w:rPr>
  </w:style>
  <w:style w:type="paragraph" w:styleId="Revision">
    <w:name w:val="Revision"/>
    <w:hidden/>
    <w:uiPriority w:val="99"/>
    <w:semiHidden/>
    <w:rsid w:val="00A77301"/>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49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etf.org/rfc/rfc3066.txt" TargetMode="Externa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 Moehrke</dc:creator>
  <cp:lastModifiedBy>Grahame</cp:lastModifiedBy>
  <cp:revision>2</cp:revision>
  <dcterms:created xsi:type="dcterms:W3CDTF">2013-09-22T20:10:00Z</dcterms:created>
  <dcterms:modified xsi:type="dcterms:W3CDTF">2013-09-22T20:10:00Z</dcterms:modified>
</cp:coreProperties>
</file>