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sz w:val="36"/>
          <w:szCs w:val="36"/>
        </w:rPr>
        <w:t xml:space="preserve">무림방치록 — 흑풍채까지의 밸런스 진단 보고서</w:t>
      </w:r>
    </w:p>
    <w:p>
      <w:pPr>
        <w:spacing w:after="320"/>
        <w:jc w:val="center"/>
      </w:pPr>
      <w:r>
        <w:rPr>
          <w:color w:val="666666"/>
        </w:rPr>
        <w:t xml:space="preserve">2026-04-18  |  대상 버전 v0.9.0  |  작성: Claude (세션 분석)</w:t>
      </w:r>
    </w:p>
    <w:p>
      <w:pPr>
        <w:pStyle w:val="Heading1"/>
        <w:spacing w:after="200" w:before="360"/>
      </w:pPr>
      <w:r>
        <w:t xml:space="preserve">1. 총평 (Executive Summary)</w:t>
      </w:r>
    </w:p>
    <w:p>
      <w:pPr>
        <w:spacing w:after="120"/>
      </w:pPr>
      <w:r>
        <w:t xml:space="preserve">수련장 → 야산 → 객잔 → 흑풍채로 이어지는 메인 진행선을 정적 데이터와 과거 시뮬레이션 리포트를 종합해 분석한 결과, 전반적인 '콘텐츠의 설계 깊이'는 매우 높은 수준입니다. 보스/히든 몬스터의 패턴 다양성, 비급 기반 심득 해금, 장비 강화와 킬카운트 성장, 외공/심법/권법/보법의 타입 교차 설계 등은 무협 방치형이 지향할 만한 구조가 잘 잡혀 있습니다.</w:t>
      </w:r>
    </w:p>
    <w:p>
      <w:pPr>
        <w:spacing w:after="120"/>
      </w:pPr>
      <w:r>
        <w:t xml:space="preserve">다만, 다음 네 지점에서 난이도 점프 또는 성장 곡선 어긋남이 관찰됩니다: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① 야산 '여우 → 멧돼지' 초당 피해 2.2배 점프 — 이미 과거 리포트에서 확인된 벽.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② 객잔 진입 장벽 과도 — 현재 코드상 취한 건달(HP 250, 공 20, 2.2s) 기준으로 야산 보스를 겨우 깨는 플레이어에겐 진입 직후 즉사 구간.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③ 객잔 보스 ↔ 흑풍채 일반 몹 간 '난이도 = HP×ATK/간격'이 역전(객잔 주인 79,545 &gt; 흑풍 목령견 46,500) — 등급 표기는 6 → 8로 상승하나 체감 난이도는 오히려 하락.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④ 흑풍채 보스 '채주'의 패턴 밀도(살기·철벽·복수심·낭아대도 시퀀스·낭아일격·최후의 발악 5~6종) — 콘텐츠 깊이는 훌륭하나 한 번에 내려오는 '학습 비용' 과다 우려.</w:t>
      </w:r>
    </w:p>
    <w:p>
      <w:pPr>
        <w:spacing w:after="120"/>
      </w:pPr>
      <w:r>
        <w:t xml:space="preserve">핵심 결론: 흑풍채 도입까지 콘텐츠 '완성도'는 매우 높음. 단, 야산·객잔 사이 성장 병목과 객잔 진입 직후의 체력/방어 벽이 해결되지 않으면 흑풍채까지 유저가 자연스럽게 도달하기 어려움.</w:t>
      </w:r>
    </w:p>
    <w:p>
      <w:pPr>
        <w:pStyle w:val="Heading1"/>
        <w:spacing w:after="200" w:before="360"/>
      </w:pPr>
      <w:r>
        <w:t xml:space="preserve">2. 판단 기준 (Evaluation Criteria)</w:t>
      </w:r>
    </w:p>
    <w:p>
      <w:pPr>
        <w:spacing w:after="120"/>
      </w:pPr>
      <w:r>
        <w:t xml:space="preserve">방치형 RPG 특성상 '자동 답파'와 '수동 집중 전투'가 병행되므로 단일 지표가 아닌 복합 지표로 평가했습니다. 본 보고서는 다음 다섯 축을 기준으로 삼습니다.</w:t>
      </w:r>
    </w:p>
    <w:p>
      <w:pPr>
        <w:pStyle w:val="Heading3"/>
        <w:spacing w:after="120" w:before="220"/>
      </w:pPr>
      <w:r>
        <w:t xml:space="preserve">2.1 난이도 지표</w:t>
      </w:r>
    </w:p>
    <w:p>
      <w:pPr>
        <w:spacing w:after="120"/>
      </w:pPr>
      <w:r>
        <w:t xml:space="preserve">몬스터 위협도는 관용적으로 '난이도 = HP × ATK / 간격'로 근사합니다 (과거 사내 리포트와 동일). 이는 '몬스터가 분당 가할 수 있는 총 피해량과 유지 시간의 곱'을 표현합니다. 이 지표만으로는 플레이어의 생존 여유(피해 감소/회피/HP 풀)를 반영하지 못하므로 '필드 내 단조 증가'와 '필드 간 점프 배수'를 함께 봅니다.</w:t>
      </w:r>
    </w:p>
    <w:p>
      <w:pPr>
        <w:pStyle w:val="Heading3"/>
        <w:spacing w:after="120" w:before="220"/>
      </w:pPr>
      <w:r>
        <w:t xml:space="preserve">2.2 연속성</w:t>
      </w:r>
    </w:p>
    <w:p>
      <w:pPr>
        <w:spacing w:after="120"/>
      </w:pPr>
      <w:r>
        <w:t xml:space="preserve">전장 사이 난이도 비(ratio)가 극단적이지 않아야 합니다. 이상적 흐름은 동일 필드 내에서 1.3~2.5배, 필드 전환 시 2~4배 수준의 점프입니다. 이를 넘어서면 '야산 멧돼지 벽'과 같은 진행 벽이 발생합니다.</w:t>
      </w:r>
    </w:p>
    <w:p>
      <w:pPr>
        <w:pStyle w:val="Heading3"/>
        <w:spacing w:after="120" w:before="220"/>
      </w:pPr>
      <w:r>
        <w:t xml:space="preserve">2.3 보상/성장 수급률</w:t>
      </w:r>
    </w:p>
    <w:p>
      <w:pPr>
        <w:spacing w:after="120"/>
      </w:pPr>
      <w:r>
        <w:t xml:space="preserve">비급·장비 재료 드랍률(0.1~5%)과 필요 수량(20~100개), 그리고 처치 속도의 곱으로 '핵심 아이템 획득 시간'이 결정됩니다. 이 값이 한 세션(예: 1시간)을 훌쩍 초과하면 방치형 설계상 허용치이나, 다음 전장 진입용 전제 아이템(예: 흑풍채 지도 = 지도 조각 20장)에 대해선 넉넉한 방치 시간으로 해결 가능해야 합니다.</w:t>
      </w:r>
    </w:p>
    <w:p>
      <w:pPr>
        <w:pStyle w:val="Heading3"/>
        <w:spacing w:after="120" w:before="220"/>
      </w:pPr>
      <w:r>
        <w:t xml:space="preserve">2.4 패턴 설계 밀도</w:t>
      </w:r>
    </w:p>
    <w:p>
      <w:pPr>
        <w:spacing w:after="120"/>
      </w:pPr>
      <w:r>
        <w:t xml:space="preserve">보스/히든 몬스터의 패턴 수와 조건부 페이즈 수가 플레이어의 '학습 비용'을 만듭니다. 히든·보스당 3~4종(살기/방어/페이즈 전환/최종기)이 건강한 수이며, 그 이상은 한 번에 익히기 부담스럽습니다.</w:t>
      </w:r>
    </w:p>
    <w:p>
      <w:pPr>
        <w:pStyle w:val="Heading3"/>
        <w:spacing w:after="120" w:before="220"/>
      </w:pPr>
      <w:r>
        <w:t xml:space="preserve">2.5 무공 해금 타임라인</w:t>
      </w:r>
    </w:p>
    <w:p>
      <w:pPr>
        <w:spacing w:after="120"/>
      </w:pPr>
      <w:r>
        <w:t xml:space="preserve">플레이어가 해당 필드에서 사용할 수 있는 무공의 '등급 상한'이 필드 기준 보스 등급을 1~2단계 이내에서 따라가야 합니다. 3단계 이상 벌어지면 숫자 격차가 누적되어 돌파 불가 구간이 생깁니다.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3. 필드별 난이도 수치 분석</w:t>
      </w:r>
    </w:p>
    <w:p>
      <w:pPr>
        <w:spacing w:after="120"/>
      </w:pPr>
      <w:r>
        <w:t xml:space="preserve">각 전장의 몬스터에 대해 '난이도 = HP × ATK / 간격'을 산출해 표로 정리했습니다. 필드 간 점프 지점을 식별하기 쉽도록 '직전 몬스터 대비 배수'도 함께 기재했습니다.</w:t>
      </w:r>
    </w:p>
    <w:p>
      <w:pPr>
        <w:pStyle w:val="Heading2"/>
        <w:spacing w:after="160" w:before="280"/>
      </w:pPr>
      <w:r>
        <w:t xml:space="preserve">3.1 수련장 &amp; 야산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900"/>
        <w:gridCol w:w="900"/>
        <w:gridCol w:w="900"/>
        <w:gridCol w:w="1200"/>
        <w:gridCol w:w="1200"/>
        <w:gridCol w:w="1200"/>
        <w:gridCol w:w="1500"/>
      </w:tblGrid>
      <w:tr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몬스터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HP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ATK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간격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초당피해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난이도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직전 배수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등급</w:t>
            </w:r>
          </w:p>
        </w:tc>
      </w:tr>
      <w:tr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나무인형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10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0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0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0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외(0)</w:t>
            </w:r>
          </w:p>
        </w:tc>
      </w:tr>
      <w:tr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철인형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30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0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0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0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외(0)</w:t>
            </w:r>
          </w:p>
        </w:tc>
      </w:tr>
      <w:tr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다람쥐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25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3.5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1.14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28.6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</w:tr>
      <w:tr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토끼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40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3.0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1.67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66.7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×2.3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</w:tr>
      <w:tr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여우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70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8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2.8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2.86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200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×3.0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</w:tr>
      <w:tr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사슴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110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3.0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2.00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220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×1.1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</w:tr>
      <w:tr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멧돼지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90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14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2.2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6.36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573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×2.6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</w:tr>
      <w:tr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늑대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160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16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2.0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8.00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1,280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×2.2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</w:tr>
      <w:tr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곰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280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22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2.5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8.80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2,464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×1.9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</w:tr>
      <w:tr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산군(보스)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650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28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1.8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15.56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10,111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×4.1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</w:tr>
      <w:tr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당강(히든)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1500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50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3.0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16.67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25,000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</w:tr>
    </w:tbl>
    <w:p>
      <w:pPr>
        <w:spacing w:after="120"/>
      </w:pPr>
      <w:r>
        <w:t xml:space="preserve"> </w:t>
      </w:r>
    </w:p>
    <w:p>
      <w:pPr>
        <w:spacing w:after="120"/>
      </w:pPr>
      <w:r>
        <w:t xml:space="preserve">판단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여우(200) → 사슴(220): 사슴 공격력이 여우보다 낮아 '난이도 역전'. 플레이어 입장에선 자연스러운 구간이지만 수치상 순서 배치에 어색함이 있음.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사슴 → 멧돼지: 난이도 2.6배. 과거 리포트에서 '멧돼지 벽'으로 명확히 확인된 지점. 초당피해가 2.0 → 6.36으로 3.2배 급등 — 플레이어 HP 성장(경맥합 60 기준 약 195)은 이를 따라가지 못함.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늑대 → 곰: 난이도 1.9배(안정). 그러나 곰은 이미 etag 3등급 구간이고 이 시점까지 플레이어 무공은 대부분 삼재검법 3~4성 수준 — 외형적 연속이나 체감은 여전히 높음.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산군은 곰 대비 4.1배 난이도로 정상적인 '필드 보스 배율'. 포효(4초 기절) + 분노(×2.5 관통) 2종 패턴은 학습 비용도 적정.</w:t>
      </w:r>
    </w:p>
    <w:p>
      <w:pPr>
        <w:pStyle w:val="Heading2"/>
        <w:spacing w:after="160" w:before="280"/>
      </w:pPr>
      <w:r>
        <w:t xml:space="preserve">3.2 허름한 객잔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00"/>
        <w:gridCol w:w="900"/>
        <w:gridCol w:w="900"/>
        <w:gridCol w:w="1200"/>
        <w:gridCol w:w="1200"/>
        <w:gridCol w:w="1260"/>
        <w:gridCol w:w="1200"/>
      </w:tblGrid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몬스터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HP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ATK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간격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초당피해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난이도</w:t>
            </w:r>
          </w:p>
        </w:tc>
        <w:tc>
          <w:tcPr>
            <w:tcW w:type="dxa" w:w="1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직전 배수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등급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취한 건달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250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20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2.2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9.09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2,273</w:t>
            </w:r>
          </w:p>
        </w:tc>
        <w:tc>
          <w:tcPr>
            <w:tcW w:type="dxa" w:w="1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객잔 말썽꾼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350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25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2.2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11.36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3,977</w:t>
            </w:r>
          </w:p>
        </w:tc>
        <w:tc>
          <w:tcPr>
            <w:tcW w:type="dxa" w:w="1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×1.75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떠돌이 행상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450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30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2.5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12.00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5,400</w:t>
            </w:r>
          </w:p>
        </w:tc>
        <w:tc>
          <w:tcPr>
            <w:tcW w:type="dxa" w:w="1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×1.36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삼류 도적 두목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550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40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2.2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18.18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10,000</w:t>
            </w:r>
          </w:p>
        </w:tc>
        <w:tc>
          <w:tcPr>
            <w:tcW w:type="dxa" w:w="1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×1.85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떠돌이 무사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750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55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2.5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22.00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16,500</w:t>
            </w:r>
          </w:p>
        </w:tc>
        <w:tc>
          <w:tcPr>
            <w:tcW w:type="dxa" w:w="1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×1.65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5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객잔 주인(보스)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2,500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70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2.2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31.82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79,545</w:t>
            </w:r>
          </w:p>
        </w:tc>
        <w:tc>
          <w:tcPr>
            <w:tcW w:type="dxa" w:w="1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×4.82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6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가면 쓴 검객(히든)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3,600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110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1.9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57.89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208,421</w:t>
            </w:r>
          </w:p>
        </w:tc>
        <w:tc>
          <w:tcPr>
            <w:tcW w:type="dxa" w:w="1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7</w:t>
            </w:r>
          </w:p>
        </w:tc>
      </w:tr>
    </w:tbl>
    <w:p>
      <w:pPr>
        <w:spacing w:after="120"/>
      </w:pPr>
      <w:r>
        <w:t xml:space="preserve"> </w:t>
      </w:r>
    </w:p>
    <w:p>
      <w:pPr>
        <w:spacing w:after="120"/>
      </w:pPr>
      <w:r>
        <w:t xml:space="preserve">판단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진입 장벽(산군 10,111 → 취한 건달 2,273): 순수 수치 난이도는 오히려 낮으나 '공격력 20·간격 2.2초'는 야산을 막 졸업한 플레이어(HP 191~211, 피해 감소 0~15%) 기준 1회 피해가 체감 10%+에 달함. 과거 리포트에서도 '취한 건달 최저HP 2~4%'로 기록된 관찰이 이를 뒷받침.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필드 내 단조 증가(×1.36 ~ ×1.85)는 매우 양호. 특히 두목 → 무사 1.65배는 교과서적.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객잔 주인 보스 배율 4.82배: 산군 대비 비슷한 비율로 일관성 있음. 패턴 4종(살기/격산타우/이연격/삼연격) 중 격산타우(모든 감소 무시 ×6배)는 학습 비용 높은 편이나 '2턴 차지'가 명확한 경고창 역할 수행.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히든 '가면 쓴 검객'은 객잔 주인보다 2.6배 난이도 — 히든의 '보스 이상' 포지션은 타당. 단, 콘텐츠 소비 순서상 '히든 ≥ 필드 보스'가 되어야 한다면 보스 처치 전 히든이 먼저 등장할 수 있는 구조인지 재점검 필요.</w:t>
      </w:r>
    </w:p>
    <w:p>
      <w:pPr>
        <w:pStyle w:val="Heading2"/>
        <w:spacing w:after="160" w:before="280"/>
      </w:pPr>
      <w:r>
        <w:t xml:space="preserve">3.3 흑풍채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0"/>
        <w:gridCol w:w="900"/>
        <w:gridCol w:w="900"/>
        <w:gridCol w:w="900"/>
        <w:gridCol w:w="1200"/>
        <w:gridCol w:w="1260"/>
        <w:gridCol w:w="1080"/>
        <w:gridCol w:w="1200"/>
      </w:tblGrid>
      <w:tr>
        <w:tc>
          <w:tcPr>
            <w:tcW w:type="dxa" w:w="19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몬스터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HP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ATK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간격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초당피해</w:t>
            </w:r>
          </w:p>
        </w:tc>
        <w:tc>
          <w:tcPr>
            <w:tcW w:type="dxa" w:w="1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난이도</w:t>
            </w:r>
          </w:p>
        </w:tc>
        <w:tc>
          <w:tcPr>
            <w:tcW w:type="dxa" w:w="1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직전 배수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등급</w:t>
            </w:r>
          </w:p>
        </w:tc>
      </w:tr>
      <w:tr>
        <w:tc>
          <w:tcPr>
            <w:tcW w:type="dxa" w:w="19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흑풍 목령견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1,550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75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2.5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30.00</w:t>
            </w:r>
          </w:p>
        </w:tc>
        <w:tc>
          <w:tcPr>
            <w:tcW w:type="dxa" w:w="1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46,500</w:t>
            </w:r>
          </w:p>
        </w:tc>
        <w:tc>
          <w:tcPr>
            <w:tcW w:type="dxa" w:w="1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8</w:t>
            </w:r>
          </w:p>
        </w:tc>
      </w:tr>
      <w:tr>
        <w:tc>
          <w:tcPr>
            <w:tcW w:type="dxa" w:w="19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산바람 궁수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1,750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95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2.2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43.18</w:t>
            </w:r>
          </w:p>
        </w:tc>
        <w:tc>
          <w:tcPr>
            <w:tcW w:type="dxa" w:w="1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75,568</w:t>
            </w:r>
          </w:p>
        </w:tc>
        <w:tc>
          <w:tcPr>
            <w:tcW w:type="dxa" w:w="1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×1.63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8</w:t>
            </w:r>
          </w:p>
        </w:tc>
      </w:tr>
      <w:tr>
        <w:tc>
          <w:tcPr>
            <w:tcW w:type="dxa" w:w="19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현상금 사냥꾼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2,100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140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2.0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70.00</w:t>
            </w:r>
          </w:p>
        </w:tc>
        <w:tc>
          <w:tcPr>
            <w:tcW w:type="dxa" w:w="1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147,000</w:t>
            </w:r>
          </w:p>
        </w:tc>
        <w:tc>
          <w:tcPr>
            <w:tcW w:type="dxa" w:w="1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×1.95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9</w:t>
            </w:r>
          </w:p>
        </w:tc>
      </w:tr>
      <w:tr>
        <w:tc>
          <w:tcPr>
            <w:tcW w:type="dxa" w:w="19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흑도 낭인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2,100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105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3.0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35.00</w:t>
            </w:r>
          </w:p>
        </w:tc>
        <w:tc>
          <w:tcPr>
            <w:tcW w:type="dxa" w:w="1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73,500</w:t>
            </w:r>
          </w:p>
        </w:tc>
        <w:tc>
          <w:tcPr>
            <w:tcW w:type="dxa" w:w="1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×0.50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9</w:t>
            </w:r>
          </w:p>
        </w:tc>
      </w:tr>
      <w:tr>
        <w:tc>
          <w:tcPr>
            <w:tcW w:type="dxa" w:w="19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흑풍채 채주(보스)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4,500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140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2.5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56.00</w:t>
            </w:r>
          </w:p>
        </w:tc>
        <w:tc>
          <w:tcPr>
            <w:tcW w:type="dxa" w:w="1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252,000</w:t>
            </w:r>
          </w:p>
        </w:tc>
        <w:tc>
          <w:tcPr>
            <w:tcW w:type="dxa" w:w="1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×3.43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10</w:t>
            </w:r>
          </w:p>
        </w:tc>
      </w:tr>
      <w:tr>
        <w:tc>
          <w:tcPr>
            <w:tcW w:type="dxa" w:w="19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녹림맹 총순찰사자(히든)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7,500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200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2.5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80.00</w:t>
            </w:r>
          </w:p>
        </w:tc>
        <w:tc>
          <w:tcPr>
            <w:tcW w:type="dxa" w:w="1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600,000</w:t>
            </w:r>
          </w:p>
        </w:tc>
        <w:tc>
          <w:tcPr>
            <w:tcW w:type="dxa" w:w="1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×2.38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11</w:t>
            </w:r>
          </w:p>
        </w:tc>
      </w:tr>
    </w:tbl>
    <w:p>
      <w:pPr>
        <w:spacing w:after="120"/>
      </w:pPr>
      <w:r>
        <w:t xml:space="preserve"> </w:t>
      </w:r>
    </w:p>
    <w:p>
      <w:pPr>
        <w:spacing w:after="120"/>
      </w:pPr>
      <w:r>
        <w:t xml:space="preserve">판단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객잔 보스(79,545) → 흑풍 목령견(46,500): 수치 역전. 등급은 6 → 8로 두 단계 상승 표기이나 '난이도 = HP×ATK/간격'은 58% 수준. 이는 일반 몹과 보스의 '힘의 결'이 다르기 때문(보스는 HP 풍부·일반몹은 공속 풍부)이므로 완전한 문제라 보긴 어려우나, 유저가 '흑풍채가 쉬워졌네?'라고 오해하도록 만들 수 있음.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목령견 → 궁수 → 사냥꾼: ×1.63 → ×1.95. 정상적인 단조 증가.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사냥꾼 → 낭인: ×0.50 역전. 이유는 낭인의 공격 간격 3.0초. 단, 낭인의 '살의(HP 손실 1%당 ATK +1.5)'와 '최후의 발악(HP 15% 이하 ×2 데미지)'가 실전 위협을 극단적으로 끌어올리므로, 정적 수치와 실전 체감 사이 간극이 가장 큰 몬스터.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채주 ×3.43배: 필드 보스 배율로 야산(4.1)·객잔(4.8)과 비교 시 소폭 낮음. 단, 채주는 패턴 6종이라 '학습 비용형' 보스 콘텐츠로 난이도가 상수에 배분되어 있지 않음.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총순찰사자 ×2.38배: 히든이 필드 보스 대비 2.38배 난이도. 객잔 히든(2.6배)과 비슷한 포지션이나, 녹림 총순찰사자는 페이즈 2단(50% HP)+최종기(15% HP '불완전한 녹림패왕격' ×11 차지 5초)까지 있어 '최종 콘텐츠' 성격 강함. 이 포지셔닝 자체는 우수.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4. 플레이어 성장 vs 필드 요구 스펙</w:t>
      </w:r>
    </w:p>
    <w:p>
      <w:pPr>
        <w:spacing w:after="120"/>
      </w:pPr>
      <w:r>
        <w:t xml:space="preserve">BALANCE_PARAMS 기준으로 플레이어 핵심 스탯이 어떻게 성장하고, 각 전장 진입 시 어떤 장비/무공이 필요한지 추적합니다.</w:t>
      </w:r>
    </w:p>
    <w:p>
      <w:pPr>
        <w:pStyle w:val="Heading2"/>
        <w:spacing w:after="160" w:before="280"/>
      </w:pPr>
      <w:r>
        <w:t xml:space="preserve">4.1 핵심 계수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항목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계수</w:t>
            </w:r>
          </w:p>
        </w:tc>
        <w:tc>
          <w:tcPr>
            <w:tcW w:type="dxa" w:w="4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해석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HP_BASE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200</w:t>
            </w:r>
          </w:p>
        </w:tc>
        <w:tc>
          <w:tcPr>
            <w:tcW w:type="dxa" w:w="4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경맥 0에서 기본 200. 체력 1당 +1.4. 경맥합 60(체 20) → 약 228 HP.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CRITD_BASE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150%</w:t>
            </w:r>
          </w:p>
        </w:tc>
        <w:tc>
          <w:tcPr>
            <w:tcW w:type="dxa" w:w="4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치명타 ×1.5. 초기 크리 확률 10%, 상한 75%.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BASE_ATTACK_INTERVAL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2.5초</w:t>
            </w:r>
          </w:p>
        </w:tc>
        <w:tc>
          <w:tcPr>
            <w:tcW w:type="dxa" w:w="4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공속 하한 1.0초. 보법/심득으로 최대 1.5초 감소 가능.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BASE_QI_PER_SEC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 / 초</w:t>
            </w:r>
          </w:p>
        </w:tc>
        <w:tc>
          <w:tcPr>
            <w:tcW w:type="dxa" w:w="4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심법 1성 시 기운 1/초. 12성 시 커브에 따라 수십 /초 도달.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STAT_K_CHE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1.4</w:t>
            </w:r>
          </w:p>
        </w:tc>
        <w:tc>
          <w:tcPr>
            <w:tcW w:type="dxa" w:w="4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체 1당 HP +1.4. 야산 멧돼지 대응에는 체 40~50(HP 약 270)이 권장.</w:t>
            </w:r>
          </w:p>
        </w:tc>
      </w:tr>
    </w:tbl>
    <w:p>
      <w:pPr>
        <w:pStyle w:val="Heading2"/>
        <w:spacing w:after="160" w:before="280"/>
      </w:pPr>
      <w:r>
        <w:t xml:space="preserve">4.2 필드별 권장 스펙 (추정)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2160"/>
      </w:tblGrid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필드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권장 HP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권장 공격력 출력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핵심 해금</w:t>
            </w:r>
          </w:p>
        </w:tc>
        <w:tc>
          <w:tcPr>
            <w:tcW w:type="dxa" w:w="2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병목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야산(다람쥐~토끼)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190+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삼재검법 1~2성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없음</w:t>
            </w:r>
          </w:p>
        </w:tc>
        <w:tc>
          <w:tcPr>
            <w:tcW w:type="dxa" w:w="2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초기 포인트 3pt 배분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야산(멧돼지~곰)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240+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삼재검법 3성 + 보법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조악한 무명보법(torn_paper 20장)</w:t>
            </w:r>
          </w:p>
        </w:tc>
        <w:tc>
          <w:tcPr>
            <w:tcW w:type="dxa" w:w="2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멧돼지 벽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야산 보스(산군)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260+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삼재검법 3~4성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삼재심법 2성+</w:t>
            </w:r>
          </w:p>
        </w:tc>
        <w:tc>
          <w:tcPr>
            <w:tcW w:type="dxa" w:w="2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포효 기절 4초 버티기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객잔 진입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280+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검법 3~4성 + 강체술/철포삼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철포삼(jeoposaem_scroll 드랍 3%)</w:t>
            </w:r>
          </w:p>
        </w:tc>
        <w:tc>
          <w:tcPr>
            <w:tcW w:type="dxa" w:w="2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취한 건달 고공격력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객잔 보스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330+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검법 4성 + 태산압정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bijup_samjae_taesan(산군 1% 드랍)</w:t>
            </w:r>
          </w:p>
        </w:tc>
        <w:tc>
          <w:tcPr>
            <w:tcW w:type="dxa" w:w="2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격산타우 ×6 관통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흑풍채 진입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380+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검법 5성 이상 + 질긴 갑옷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흑풍채 지도(지도조각 ×20)</w:t>
            </w:r>
          </w:p>
        </w:tc>
        <w:tc>
          <w:tcPr>
            <w:tcW w:type="dxa" w:w="2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지도 조각 파밍(드랍 0.1~5%)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흑풍채 보스(채주)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450+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검법 6성+ 또는 녹림권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녹림권(객잔 주인 1%) 또는 흑풍검</w:t>
            </w:r>
          </w:p>
        </w:tc>
        <w:tc>
          <w:tcPr>
            <w:tcW w:type="dxa" w:w="2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패턴 6종 학습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흑풍채 히든(총순찰사자)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550+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검법 7성+ 녹림권+녹림보법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녹림보법(산바람 궁수 1%)</w:t>
            </w:r>
          </w:p>
        </w:tc>
        <w:tc>
          <w:tcPr>
            <w:tcW w:type="dxa" w:w="2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불완전 녹림패왕격 5초 버티기</w:t>
            </w:r>
          </w:p>
        </w:tc>
      </w:tr>
    </w:tbl>
    <w:p>
      <w:pPr>
        <w:pStyle w:val="Heading2"/>
        <w:spacing w:after="160" w:before="280"/>
      </w:pPr>
      <w:r>
        <w:t xml:space="preserve">4.3 판단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객잔 진입 ~ 객잔 보스 사이에 '철포삼'이 사실상 필수. 철포삼 비전서(드랍 0.1%) 없이 1성만으로 가도 피해 감소 15%이므로 유효하나, 완성(비전서 해금) 없이는 흑풍채 돌파가 매우 어려움.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흑풍채 진입 전제 '지도 조각 20장'은 객잔 일반 몬스터 전체에서 0.1% 또는 객잔 보스 5% 드랍 — 보스 5%로도 평균 20마리 처치 필요(가면쓴 검객 히든 기대치 미포함 시). 방치 시간 3~6시간 수준으로 적절.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흑풍채 본편 장비(질긴 갑옷·흑풍검)의 재료인 질긴 가죽·흑풍도 파편은 드랍 2~3%이고 100개 시 100% 성공. 기대 킬 수 3,300~5,000. 이는 방치형 관점에서 적정(10~20시간).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'혈독 장갑' killCountGrowth는 2,500킬부터 +1, 50,000킬부터 +1 스택. 최대 100,000킬 — 장기 방치 보상이라는 설계 의도에 부합.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5. 구간별 평가 요약</w:t>
      </w:r>
    </w:p>
    <w:p>
      <w:pPr>
        <w:pStyle w:val="Heading2"/>
        <w:spacing w:after="160" w:before="280"/>
      </w:pPr>
      <w:r>
        <w:t xml:space="preserve">5.1 수련장</w:t>
      </w:r>
    </w:p>
    <w:p>
      <w:pPr>
        <w:spacing w:after="120"/>
      </w:pPr>
      <w:r>
        <w:t xml:space="preserve">기능적으로 튜토리얼 + 초기 무공/재료 공급 역할. 나무인형(삼재검법), 철인형(삼재심법) 드랍이 100%로 명확한 의도 전달. 평가: 적절.</w:t>
      </w:r>
    </w:p>
    <w:p>
      <w:pPr>
        <w:pStyle w:val="Heading2"/>
        <w:spacing w:after="160" w:before="280"/>
      </w:pPr>
      <w:r>
        <w:t xml:space="preserve">5.2 야산</w:t>
      </w:r>
    </w:p>
    <w:p>
      <w:pPr>
        <w:spacing w:after="120"/>
      </w:pPr>
      <w:r>
        <w:t xml:space="preserve">강점: 몬스터 7종 + 보스 + 히든 구성으로 폭이 넓음. 산군 패턴 2종(포효/분노)은 입문용으로 이상적. 당강은 극초반에 만나는 '희귀 보스' 체험 제공.</w:t>
      </w:r>
    </w:p>
    <w:p>
      <w:pPr>
        <w:spacing w:after="120"/>
      </w:pPr>
      <w:r>
        <w:t xml:space="preserve">약점: 멧돼지 벽(공격력 14, 2.2초)과 사슴-멧돼지 난이도 역전. 경맥합 60까지 올려도 멧돼지 처치율 저하가 이미 관찰.</w:t>
      </w:r>
    </w:p>
    <w:p>
      <w:pPr>
        <w:spacing w:after="120"/>
      </w:pPr>
      <w:r>
        <w:t xml:space="preserve">판단: 현재의 '토끼·여우 반복' 정체 현상은 여전히 존재할 가능성 높음. 다만 이는 '성장 병목'의 증상이지 필드 설계 자체의 결함은 아님 — 무공/장비 공급 라인을 다듬는 방향이 합리적.</w:t>
      </w:r>
    </w:p>
    <w:p>
      <w:pPr>
        <w:pStyle w:val="Heading2"/>
        <w:spacing w:after="160" w:before="280"/>
      </w:pPr>
      <w:r>
        <w:t xml:space="preserve">5.3 허름한 객잔</w:t>
      </w:r>
    </w:p>
    <w:p>
      <w:pPr>
        <w:spacing w:after="120"/>
      </w:pPr>
      <w:r>
        <w:t xml:space="preserve">강점: 패턴 설계가 훌륭. 취한 건달(취권 회피·크리), 말썽꾼(철포삼 흡수), 행상(단약 회복·폭혈단), 무사(검기 발현), 두목(녹림도법). 각 몹이 고유한 메커닉을 갖고 '필드 자체가 작은 패턴 학습장'이 되어 있음.</w:t>
      </w:r>
    </w:p>
    <w:p>
      <w:pPr>
        <w:spacing w:after="120"/>
      </w:pPr>
      <w:r>
        <w:t xml:space="preserve">강점 2: 비급·재료 연계. 말썽꾼 → 철포삼, 두목 → 환도 파편, 무사 → 삼재심법 상·하편, 객잔 주인 → 녹림권 1% — 흑풍채 진입을 위한 재료 사슬이 명확.</w:t>
      </w:r>
    </w:p>
    <w:p>
      <w:pPr>
        <w:spacing w:after="120"/>
      </w:pPr>
      <w:r>
        <w:t xml:space="preserve">약점: 진입 직후 취한 건달조차 버거운 체감 난이도(과거 리포트 사망률 참조). 현재 코드는 과거 v1.x 대비 취한 건달의 HP(80→250), ATK(6→20)가 대폭 상향된 상태라 격차는 더 벌어졌을 가능성 높음. 이는 이후 사냥꾼·낭인을 다룰 '흑풍채 기준'으로 역산하며 수치를 올리다가, 초반 몬스터가 동반 인플레된 전형적 현상.</w:t>
      </w:r>
    </w:p>
    <w:p>
      <w:pPr>
        <w:spacing w:after="120"/>
      </w:pPr>
      <w:r>
        <w:t xml:space="preserve">판단: 객잔 자체의 내부 단조성은 우수. 다만 '야산 → 객잔 진입 경계'가 야산 보스 직후에 '곰급 공격력 × 2배 몬스터'를 만나는 형태라 완충 필요.</w:t>
      </w:r>
    </w:p>
    <w:p>
      <w:pPr>
        <w:pStyle w:val="Heading2"/>
        <w:spacing w:after="160" w:before="280"/>
      </w:pPr>
      <w:r>
        <w:t xml:space="preserve">5.4 흑풍채</w:t>
      </w:r>
    </w:p>
    <w:p>
      <w:pPr>
        <w:spacing w:after="120"/>
      </w:pPr>
      <w:r>
        <w:t xml:space="preserve">강점 1: 일반 몹 4종의 개별 콘셉트가 뚜렷. 목령견(출혈+자기버프), 궁수(속사·흑풍장전 ATK+35%), 사냥꾼(독 3종·비열한 일격), 낭인(살의·최후 발악). 객잔보다 한 단계 더 복잡한 DoT/시한부 버프 계열.</w:t>
      </w:r>
    </w:p>
    <w:p>
      <w:pPr>
        <w:spacing w:after="120"/>
      </w:pPr>
      <w:r>
        <w:t xml:space="preserve">강점 2: 보스 '채주'의 패턴(살기·철벽·복수심·낭아대도 시퀀스·낭아일격·최후 발악)은 단일 콘텐츠로 10~15분 학습이 필요한 '미니 레이드'급. 구조적으로 phase_sequence와 final_phase가 잘 맞물림.</w:t>
      </w:r>
    </w:p>
    <w:p>
      <w:pPr>
        <w:spacing w:after="120"/>
      </w:pPr>
      <w:r>
        <w:t xml:space="preserve">강점 3: 히든 '녹림맹 총순찰사자'의 3-페이즈 구조(50% HP 페이즈 전환 + 15% HP '불완전한 녹림패왕격' 차지 5초 ×11). 차지 중 내력 회복 감소·피해 감소 30%·스턴 면역·발사 후 자기 스턴 — 차지 게임 특유의 '방어자 만들기'가 정교.</w:t>
      </w:r>
    </w:p>
    <w:p>
      <w:pPr>
        <w:spacing w:after="120"/>
      </w:pPr>
      <w:r>
        <w:t xml:space="preserve">약점 1: 패턴 밀도. 한 보스에 6~7종은 학습 곡선이 가파름. 기획 문서(docs/배화교_적설계_v0_5.md 등)로 보았을 때 의도적이며, 후반 콘텐츠 기준으로 허용되는 수준이나 '첫 흑풍채 보스'가 이 밀도라는 점은 재고 여지.</w:t>
      </w:r>
    </w:p>
    <w:p>
      <w:pPr>
        <w:spacing w:after="120"/>
      </w:pPr>
      <w:r>
        <w:t xml:space="preserve">약점 2: '영역 선포' 기믹의 패널티 조건이 '녹림권 + 녹림보법 미장착'. 이 둘은 각각 객잔 주인 1%·산바람 궁수 1% 드랍이라 히든 조우 전까지는 해금 보장이 어려움. '녹림의 전령' 신발(총순찰사자 1% 드랍)로 무시 가능하지만 이는 히든을 잡은 뒤에만 얻음 — 순환 의존.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6. 파밍/경제 판단</w:t>
      </w:r>
    </w:p>
    <w:p>
      <w:pPr>
        <w:pStyle w:val="Heading2"/>
        <w:spacing w:after="160" w:before="280"/>
      </w:pPr>
      <w:r>
        <w:t xml:space="preserve">6.1 핵심 재료별 기대 처치 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0"/>
        <w:gridCol w:w="1440"/>
        <w:gridCol w:w="1560"/>
        <w:gridCol w:w="1500"/>
        <w:gridCol w:w="2220"/>
      </w:tblGrid>
      <w:tr>
        <w:tc>
          <w:tcPr>
            <w:tcW w:type="dxa" w:w="26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재료/아이템</w:t>
            </w:r>
          </w:p>
        </w:tc>
        <w:tc>
          <w:tcPr>
            <w:tcW w:type="dxa" w:w="14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드랍률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필요 수량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기대 킬</w:t>
            </w:r>
          </w:p>
        </w:tc>
        <w:tc>
          <w:tcPr>
            <w:tcW w:type="dxa" w:w="22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평가</w:t>
            </w:r>
          </w:p>
        </w:tc>
      </w:tr>
      <w:tr>
        <w:tc>
          <w:tcPr>
            <w:tcW w:type="dxa" w:w="26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지도 조각(객잔 주인 5%)</w:t>
            </w:r>
          </w:p>
        </w:tc>
        <w:tc>
          <w:tcPr>
            <w:tcW w:type="dxa" w:w="14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5%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20장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400킬</w:t>
            </w:r>
          </w:p>
        </w:tc>
        <w:tc>
          <w:tcPr>
            <w:tcW w:type="dxa" w:w="22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객잔 보스 사이클 말~후반 부담 적절</w:t>
            </w:r>
          </w:p>
        </w:tc>
      </w:tr>
      <w:tr>
        <w:tc>
          <w:tcPr>
            <w:tcW w:type="dxa" w:w="26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철포삼 수련법(말썽꾼 3%)</w:t>
            </w:r>
          </w:p>
        </w:tc>
        <w:tc>
          <w:tcPr>
            <w:tcW w:type="dxa" w:w="14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3%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1장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33킬</w:t>
            </w:r>
          </w:p>
        </w:tc>
        <w:tc>
          <w:tcPr>
            <w:tcW w:type="dxa" w:w="22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매우 빠른 해금 — 긍정</w:t>
            </w:r>
          </w:p>
        </w:tc>
      </w:tr>
      <w:tr>
        <w:tc>
          <w:tcPr>
            <w:tcW w:type="dxa" w:w="26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철포삼 비전서(말썽꾼 0.1%)</w:t>
            </w:r>
          </w:p>
        </w:tc>
        <w:tc>
          <w:tcPr>
            <w:tcW w:type="dxa" w:w="14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0.1%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1장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1,000킬</w:t>
            </w:r>
          </w:p>
        </w:tc>
        <w:tc>
          <w:tcPr>
            <w:tcW w:type="dxa" w:w="22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방치 약 4~8시간, 수용 가능</w:t>
            </w:r>
          </w:p>
        </w:tc>
      </w:tr>
      <w:tr>
        <w:tc>
          <w:tcPr>
            <w:tcW w:type="dxa" w:w="26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녹림권(객잔 주인 1%)</w:t>
            </w:r>
          </w:p>
        </w:tc>
        <w:tc>
          <w:tcPr>
            <w:tcW w:type="dxa" w:w="14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1%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1장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100킬</w:t>
            </w:r>
          </w:p>
        </w:tc>
        <w:tc>
          <w:tcPr>
            <w:tcW w:type="dxa" w:w="22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객잔 보스 반복 — 적절</w:t>
            </w:r>
          </w:p>
        </w:tc>
      </w:tr>
      <w:tr>
        <w:tc>
          <w:tcPr>
            <w:tcW w:type="dxa" w:w="26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녹림보법(산바람 궁수 1%)</w:t>
            </w:r>
          </w:p>
        </w:tc>
        <w:tc>
          <w:tcPr>
            <w:tcW w:type="dxa" w:w="14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1%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1장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100킬</w:t>
            </w:r>
          </w:p>
        </w:tc>
        <w:tc>
          <w:tcPr>
            <w:tcW w:type="dxa" w:w="22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흑풍채 진입 후 즉각 타깃 명확</w:t>
            </w:r>
          </w:p>
        </w:tc>
      </w:tr>
      <w:tr>
        <w:tc>
          <w:tcPr>
            <w:tcW w:type="dxa" w:w="26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질긴 가죽(목령견 2%)</w:t>
            </w:r>
          </w:p>
        </w:tc>
        <w:tc>
          <w:tcPr>
            <w:tcW w:type="dxa" w:w="14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2%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100개(최종)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5,000킬</w:t>
            </w:r>
          </w:p>
        </w:tc>
        <w:tc>
          <w:tcPr>
            <w:tcW w:type="dxa" w:w="22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방치 ~20시간, 장기 콘텐츠 적절</w:t>
            </w:r>
          </w:p>
        </w:tc>
      </w:tr>
      <w:tr>
        <w:tc>
          <w:tcPr>
            <w:tcW w:type="dxa" w:w="26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흑풍석(흑풍채 전체 0.1~2%)</w:t>
            </w:r>
          </w:p>
        </w:tc>
        <w:tc>
          <w:tcPr>
            <w:tcW w:type="dxa" w:w="14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0.1~2%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강화 60+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수천</w:t>
            </w:r>
          </w:p>
        </w:tc>
        <w:tc>
          <w:tcPr>
            <w:tcW w:type="dxa" w:w="22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강화 3단계 완주용 장기 파밍</w:t>
            </w:r>
          </w:p>
        </w:tc>
      </w:tr>
      <w:tr>
        <w:tc>
          <w:tcPr>
            <w:tcW w:type="dxa" w:w="26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흑풍도 파편(낭인 3%)</w:t>
            </w:r>
          </w:p>
        </w:tc>
        <w:tc>
          <w:tcPr>
            <w:tcW w:type="dxa" w:w="14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3%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100개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3,300킬</w:t>
            </w:r>
          </w:p>
        </w:tc>
        <w:tc>
          <w:tcPr>
            <w:tcW w:type="dxa" w:w="22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적절</w:t>
            </w:r>
          </w:p>
        </w:tc>
      </w:tr>
      <w:tr>
        <w:tc>
          <w:tcPr>
            <w:tcW w:type="dxa" w:w="26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혈독 장갑(사냥꾼 0.05%)</w:t>
            </w:r>
          </w:p>
        </w:tc>
        <w:tc>
          <w:tcPr>
            <w:tcW w:type="dxa" w:w="14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0.05%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1개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2,000킬</w:t>
            </w:r>
          </w:p>
        </w:tc>
        <w:tc>
          <w:tcPr>
            <w:tcW w:type="dxa" w:w="22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희귀 장비 — 방치 특화 설계와 일치</w:t>
            </w:r>
          </w:p>
        </w:tc>
      </w:tr>
    </w:tbl>
    <w:p>
      <w:pPr>
        <w:pStyle w:val="Heading2"/>
        <w:spacing w:after="160" w:before="280"/>
      </w:pPr>
      <w:r>
        <w:t xml:space="preserve">6.2 경제 연결 구조</w:t>
      </w:r>
    </w:p>
    <w:p>
      <w:pPr>
        <w:spacing w:after="120"/>
      </w:pPr>
      <w:r>
        <w:t xml:space="preserve">흑풍채의 경제는 '객잔 주인 = 비급 유통 HUB' 구조로 설계되어 있습니다. 지도 조각(→흑풍채 지도), 녹림권(주공 대체), 태산압정 비급, 마기쪽지(→비밀 지령서) 모두가 객잔 보스 루트에 집중됨. 이는 방치형에서 흔한 '대기 후 반복 처치' 루프를 만들기 좋으나, 객잔 주인을 잡을 수 없는 플레이어(진입 벽)는 모든 흑풍채 전제가 막히는 병목 구조.</w:t>
      </w:r>
    </w:p>
    <w:p>
      <w:pPr>
        <w:spacing w:after="120"/>
      </w:pPr>
      <w:r>
        <w:t xml:space="preserve">권장: 객잔 '일반 몹'에도 지도 조각/녹림권 관련 미니 유통을 소량(0.01~0.1%) 분산시켜 '보스 미도전 시에도 흑풍채 진입 유도 가능'한 보조 경로 확보. 현재 지도 조각은 객잔 일반 몹 0.1% 수준으로 이미 일부 반영되어 있으므로, 이 기조를 녹림권 쪽으로 소폭 확장하는 방향이 자연스러움.</w:t>
      </w:r>
    </w:p>
    <w:p>
      <w:pPr>
        <w:pStyle w:val="Heading1"/>
        <w:spacing w:after="200" w:before="360"/>
      </w:pPr>
      <w:r>
        <w:t xml:space="preserve">7. 우려점 &amp; 추천 조치 (우선순위 순)</w:t>
      </w:r>
    </w:p>
    <w:p>
      <w:pPr>
        <w:pStyle w:val="Heading2"/>
        <w:spacing w:after="160" w:before="280"/>
      </w:pPr>
      <w:r>
        <w:t xml:space="preserve">P0 — 진입 벽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야산 '멧돼지 벽': 과거 리포트에서 확인된 공격력 급등 구간. 기획자 판단에 '보류' 상태. 무공 강화로 해결하는 방향이 결정되었으므로, 삼재검법 4성 이상이 야산 후반을 원활히 처리하는지 재측정 필요.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객잔 진입 '취한 건달'이 실질 첫 벽. 과거 리포트의 HP/ATK 수치와 현재 코드가 크게 다르므로(80→250, 6→20) 현재 기준 재시뮬 필수. 제안: 취한 건달 ATK 20 → 15~16, 간격 2.2 → 2.5로 완화하거나, 플레이어가 야산 보스를 잡는 시점에 철포삼 1성을 먼저 확보할 수 있도록 드랍 경로 앞당김.</w:t>
      </w:r>
    </w:p>
    <w:p>
      <w:pPr>
        <w:pStyle w:val="Heading2"/>
        <w:spacing w:after="160" w:before="280"/>
      </w:pPr>
      <w:r>
        <w:t xml:space="preserve">P1 — 난이도 역전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사슴(ATK 6) vs 여우(ATK 8): 사슴 ATK를 7로 상향하거나 여우 ATK를 7로 하향해 단조 증가 회복.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흑도 낭인(난이도 73,500) &lt; 현상금 사냥꾼(147,000): 낭인의 '살의'로 실전 체감은 높지만 정적 지표에서 역전. '답파 순서 랜덤'이라 큰 문제 아니나, sequential 필드로 정하거나 낭인 공격 간격 3.0 → 2.5로 소폭 조정하면 일관성 향상.</w:t>
      </w:r>
    </w:p>
    <w:p>
      <w:pPr>
        <w:pStyle w:val="Heading2"/>
        <w:spacing w:after="160" w:before="280"/>
      </w:pPr>
      <w:r>
        <w:t xml:space="preserve">P2 — 등급 스케일 표기와 체감 불일치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객잔 주인(등급 6, 난이도 79,545) → 흑풍 목령견(등급 8, 난이도 46,500): 등급 표기가 실제 위협과 어긋남. 등급은 '성장 단계' 표현으로 남기되, 도감/전투 UI에서 '추천 전투력' 또는 '권장 경맥합' 별도 표기를 병행하면 혼란 감소.</w:t>
      </w:r>
    </w:p>
    <w:p>
      <w:pPr>
        <w:pStyle w:val="Heading2"/>
        <w:spacing w:after="160" w:before="280"/>
      </w:pPr>
      <w:r>
        <w:t xml:space="preserve">P3 — 흑풍채 채주 패턴 밀도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6종 패턴은 '첫 일반 필드 보스'로는 많다. 최후의 발악(final_phase) + 낭아대도(phase_sequence)는 최종 단계에서만 노출되므로 초기 2~3회 도전에선 부담이 덜함. 다만 살기·철벽·복수심은 전투 시작부터 가동되므로, 복수심(절초 반응 ×2 피해)과 철벽(5스택 피해 감소)의 활성 시점을 HP 75% 이하로 늦추는 안도 가능. '첫 조우에 정보량 폭발' 완화 수단.</w:t>
      </w:r>
    </w:p>
    <w:p>
      <w:pPr>
        <w:pStyle w:val="Heading2"/>
        <w:spacing w:after="160" w:before="280"/>
      </w:pPr>
      <w:r>
        <w:t xml:space="preserve">P4 — 순환 의존(녹림 전령 신발)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영역 선포 패널티 무시는 '녹림의 전령' 신발로 가능하나, 이 신발은 순찰사자 1% 드랍. 순환 의존 해소안: 녹림권+녹림보법 동시 장착 플레이어는 신발 없이도 '영역 선포' 패널티가 크게 경감되는 현재 설계는 합리적. 유일한 이슈는 녹림보법 자체 드랍(1%) 지연 — 비급으로도 해금 가능한 경로(bijup_nokrim_move1/2)가 객잔 이전 단계에서는 얻기 어려움. 흑풍채 일반 몹 드랍 테이블에 이들 비급을 1% 수준으로 소량 포함하는 방안 검토.</w:t>
      </w:r>
    </w:p>
    <w:p>
      <w:pPr>
        <w:pStyle w:val="Heading2"/>
        <w:spacing w:after="160" w:before="280"/>
      </w:pPr>
      <w:r>
        <w:t xml:space="preserve">P5 — 확인이 필요한 비공식 사안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흑풍채 일반 몹 4종 중 '흑도 낭인'은 grade 9이지만 드랍 기여가 '흑풍도 파편(3%)'뿐. 궁수·목령견·사냥꾼이 보유한 흑풍석(0.1%) 드랍이 낭인 테이블에는 0.1%로 있으나, 낭인이 공격 간격 3.0초로 유지 부담이 커서 실질 기대 흑풍석 수급 효율은 가장 낮음. 낭인의 공속을 낮추거나 흑풍석 드랍률을 0.2%로 소폭 상향 검토.</w:t>
      </w:r>
    </w:p>
    <w:p>
      <w:pPr>
        <w:pStyle w:val="Heading1"/>
        <w:spacing w:after="200" w:before="360"/>
      </w:pPr>
      <w:r>
        <w:t xml:space="preserve">8. 결론</w:t>
      </w:r>
    </w:p>
    <w:p>
      <w:pPr>
        <w:spacing w:after="120"/>
      </w:pPr>
      <w:r>
        <w:t xml:space="preserve">흑풍채까지의 밸런스는 '콘텐츠 설계는 탁월, 전투력 커브가 따라오지 못함'으로 요약됩니다. 보스·히든·일반 몬스터의 메커니즘 설계는 상업 출시 품질에 근접하며, 특히 채주/총순찰사자의 다단계 페이즈 구조와 흑풍채 일반 몹들의 DoT·시한부 버프·조건부 패시브 등은 무협 방치형이 지향할 깊이를 보여줍니다.</w:t>
      </w:r>
    </w:p>
    <w:p>
      <w:pPr>
        <w:spacing w:after="120"/>
      </w:pPr>
      <w:r>
        <w:t xml:space="preserve">반면 수치 밸런스는 야산 후반 벽과 객잔 진입 벽에서 플레이어 체감 좌절을 만들 가능성이 크며, 이는 과거 리포트에서도 동일 지적이 누적되어 있습니다. 이 부분이 해결되어야 설계된 흑풍채의 깊이까지 도달하는 플레이어 수가 유의미해집니다.</w:t>
      </w:r>
    </w:p>
    <w:p>
      <w:pPr>
        <w:spacing w:after="120"/>
      </w:pPr>
      <w:r>
        <w:t xml:space="preserve">판단 순위(작업 우선순위 제안):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① 객잔 진입 벽 재측정(현재 ATK/HP 기준) 및 완화(또는 철포삼 해금 선행).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② 야산 사슴·여우 수치 역전 조정(단조 증가 복원).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③ 흑풍채 일반 몹의 비급 분산(녹림보법 1·2편의 소량 일반 몹 추가 드랍).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④ 채주 복수심/철벽 활성 시점 HP 75% 이하로 지연 고려(첫 조우 정보량 완화).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⑤ 등급 표기와 실제 난이도 간극을 도감 UI에 보완 표기.</w:t>
      </w:r>
    </w:p>
    <w:p>
      <w:pPr>
        <w:spacing w:after="120"/>
      </w:pPr>
      <w:r>
        <w:t xml:space="preserve"> </w:t>
      </w:r>
    </w:p>
    <w:p>
      <w:pPr>
        <w:spacing w:after="120"/>
      </w:pPr>
      <w:r>
        <w:t xml:space="preserve">※ 본 보고서는 코드 수정 없이 정적 데이터(data/*.ts), 밸런스 파라미터, 과거 시뮬레이션 리포트(reports/)의 교차 분석으로 작성되었습니다. 실제 조치 반영 전에는 scripts/test-*.ts 기반 재시뮬로 관측치를 갱신하는 것을 권장합니다.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</w:rPr>
      <w:t xml:space="preserve">무림방치록 밸런스 보고서 · 페이지 </w:t>
    </w:r>
    <w:r>
      <w:rPr>
        <w:color w:val="88888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맑은 고딕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" w:cs="Calibri" w:eastAsia="맑은 고딕" w:hAnsi="Calibri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Calibri" w:cs="Calibri" w:eastAsia="맑은 고딕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20"/>
      <w:outlineLvl w:val="2"/>
    </w:pPr>
    <w:rPr>
      <w:rFonts w:ascii="Calibri" w:cs="Calibri" w:eastAsia="맑은 고딕" w:hAnsi="Calibri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무림방치록 — 흑풍채까지의 밸런스 진단 보고서</dc:title>
  <dc:creator>Claude</dc:creator>
  <cp:lastModifiedBy>Un-named</cp:lastModifiedBy>
  <cp:revision>1</cp:revision>
  <dcterms:created xsi:type="dcterms:W3CDTF">2026-04-18T02:08:27.304Z</dcterms:created>
  <dcterms:modified xsi:type="dcterms:W3CDTF">2026-04-18T02:08:27.304Z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