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0B4E" w14:textId="77777777" w:rsidR="00BE4B4C" w:rsidRPr="00BE4B4C" w:rsidRDefault="00BE4B4C" w:rsidP="00BE4B4C">
      <w:pPr>
        <w:autoSpaceDE w:val="0"/>
        <w:autoSpaceDN w:val="0"/>
        <w:adjustRightInd w:val="0"/>
        <w:rPr>
          <w:rFonts w:ascii="Arial" w:hAnsi="Arial" w:cs="Arial"/>
          <w:b/>
          <w:bCs/>
          <w:lang w:val="en-GB"/>
        </w:rPr>
      </w:pPr>
      <w:r w:rsidRPr="00BE4B4C">
        <w:rPr>
          <w:rFonts w:ascii="Arial" w:hAnsi="Arial" w:cs="Arial"/>
          <w:b/>
          <w:bCs/>
          <w:lang w:val="en-GB"/>
        </w:rPr>
        <w:t>Proposal for a New Edition</w:t>
      </w:r>
    </w:p>
    <w:p w14:paraId="3D547017" w14:textId="77777777" w:rsidR="00BE4B4C" w:rsidRDefault="00BE4B4C" w:rsidP="00BE4B4C">
      <w:pPr>
        <w:autoSpaceDE w:val="0"/>
        <w:autoSpaceDN w:val="0"/>
        <w:adjustRightInd w:val="0"/>
        <w:rPr>
          <w:rFonts w:ascii="Arial" w:hAnsi="Arial" w:cs="Arial"/>
          <w:b/>
          <w:bCs/>
          <w:lang w:val="en-GB"/>
        </w:rPr>
      </w:pPr>
    </w:p>
    <w:p w14:paraId="35C99FBB" w14:textId="3C28CCB3" w:rsidR="00BE4B4C" w:rsidRPr="00BE4B4C" w:rsidRDefault="00BE4B4C" w:rsidP="00BE4B4C">
      <w:pPr>
        <w:autoSpaceDE w:val="0"/>
        <w:autoSpaceDN w:val="0"/>
        <w:adjustRightInd w:val="0"/>
        <w:rPr>
          <w:rFonts w:ascii="Arial" w:hAnsi="Arial" w:cs="Arial"/>
          <w:lang w:val="en-GB"/>
        </w:rPr>
      </w:pPr>
      <w:r w:rsidRPr="00BE4B4C">
        <w:rPr>
          <w:rFonts w:ascii="Arial" w:hAnsi="Arial" w:cs="Arial"/>
          <w:b/>
          <w:bCs/>
          <w:lang w:val="en-GB"/>
        </w:rPr>
        <w:t xml:space="preserve">Title: </w:t>
      </w:r>
      <w:r w:rsidR="007A1D57">
        <w:rPr>
          <w:rFonts w:ascii="Arial" w:hAnsi="Arial" w:cs="Arial"/>
          <w:lang w:val="en-GB"/>
        </w:rPr>
        <w:t>Learn R: As a Language</w:t>
      </w:r>
    </w:p>
    <w:p w14:paraId="684CA6F5" w14:textId="77777777" w:rsidR="00BE4B4C" w:rsidRDefault="00BE4B4C" w:rsidP="00BE4B4C">
      <w:pPr>
        <w:autoSpaceDE w:val="0"/>
        <w:autoSpaceDN w:val="0"/>
        <w:adjustRightInd w:val="0"/>
        <w:rPr>
          <w:rFonts w:ascii="Arial" w:hAnsi="Arial" w:cs="Arial"/>
          <w:b/>
          <w:bCs/>
          <w:lang w:val="en-GB"/>
        </w:rPr>
      </w:pPr>
    </w:p>
    <w:p w14:paraId="13018E18" w14:textId="25F6C054" w:rsidR="007A1D57" w:rsidRDefault="00BE4B4C" w:rsidP="007A1D57">
      <w:pPr>
        <w:autoSpaceDE w:val="0"/>
        <w:autoSpaceDN w:val="0"/>
        <w:adjustRightInd w:val="0"/>
        <w:rPr>
          <w:rFonts w:ascii="Arial" w:hAnsi="Arial" w:cs="Arial"/>
          <w:lang w:val="en-GB"/>
        </w:rPr>
      </w:pPr>
      <w:r w:rsidRPr="00BE4B4C">
        <w:rPr>
          <w:rFonts w:ascii="Arial" w:hAnsi="Arial" w:cs="Arial"/>
          <w:b/>
          <w:bCs/>
          <w:lang w:val="en-GB"/>
        </w:rPr>
        <w:t>Authors:</w:t>
      </w:r>
      <w:r w:rsidR="007A1D57">
        <w:rPr>
          <w:rFonts w:ascii="Arial" w:hAnsi="Arial" w:cs="Arial"/>
          <w:lang w:val="en-GB"/>
        </w:rPr>
        <w:t xml:space="preserve"> Pedro J. Aphalo</w:t>
      </w:r>
    </w:p>
    <w:p w14:paraId="063D24D2" w14:textId="72BA38A5" w:rsidR="007A1D57" w:rsidRDefault="007A1D57" w:rsidP="007A1D57">
      <w:pPr>
        <w:autoSpaceDE w:val="0"/>
        <w:autoSpaceDN w:val="0"/>
        <w:adjustRightInd w:val="0"/>
        <w:rPr>
          <w:rFonts w:ascii="Arial" w:hAnsi="Arial" w:cs="Arial"/>
          <w:lang w:val="en-GB"/>
        </w:rPr>
      </w:pPr>
    </w:p>
    <w:p w14:paraId="6D1C0029" w14:textId="1B02B6D8" w:rsidR="007A1D57" w:rsidRPr="007A1D57" w:rsidRDefault="007A1D57" w:rsidP="007A1D57">
      <w:pPr>
        <w:autoSpaceDE w:val="0"/>
        <w:autoSpaceDN w:val="0"/>
        <w:adjustRightInd w:val="0"/>
        <w:rPr>
          <w:rFonts w:ascii="Arial" w:hAnsi="Arial" w:cs="Arial"/>
          <w:b/>
          <w:bCs/>
          <w:lang w:val="en-GB"/>
        </w:rPr>
      </w:pPr>
      <w:r w:rsidRPr="007A1D57">
        <w:rPr>
          <w:rFonts w:ascii="Arial" w:hAnsi="Arial" w:cs="Arial"/>
          <w:b/>
          <w:bCs/>
          <w:lang w:val="en-GB"/>
        </w:rPr>
        <w:t xml:space="preserve">Weak </w:t>
      </w:r>
      <w:r w:rsidR="008A15FF">
        <w:rPr>
          <w:rFonts w:ascii="Arial" w:hAnsi="Arial" w:cs="Arial"/>
          <w:b/>
          <w:bCs/>
          <w:lang w:val="en-GB"/>
        </w:rPr>
        <w:t xml:space="preserve">and strong </w:t>
      </w:r>
      <w:r w:rsidRPr="007A1D57">
        <w:rPr>
          <w:rFonts w:ascii="Arial" w:hAnsi="Arial" w:cs="Arial"/>
          <w:b/>
          <w:bCs/>
          <w:lang w:val="en-GB"/>
        </w:rPr>
        <w:t>points in current edition:</w:t>
      </w:r>
    </w:p>
    <w:p w14:paraId="546B148A" w14:textId="51A3066B" w:rsidR="008A15FF" w:rsidRPr="008A15FF" w:rsidRDefault="008A15FF" w:rsidP="008A15FF">
      <w:pPr>
        <w:autoSpaceDE w:val="0"/>
        <w:autoSpaceDN w:val="0"/>
        <w:adjustRightInd w:val="0"/>
        <w:rPr>
          <w:rFonts w:ascii="Arial" w:hAnsi="Arial" w:cs="Arial"/>
          <w:lang w:val="en-GB"/>
        </w:rPr>
      </w:pPr>
    </w:p>
    <w:p w14:paraId="4FA9AD4D" w14:textId="03E80595" w:rsidR="007A1D57" w:rsidRDefault="005F05C4" w:rsidP="007A1D57">
      <w:pPr>
        <w:pStyle w:val="ListParagraph"/>
        <w:numPr>
          <w:ilvl w:val="0"/>
          <w:numId w:val="27"/>
        </w:numPr>
        <w:autoSpaceDE w:val="0"/>
        <w:autoSpaceDN w:val="0"/>
        <w:adjustRightInd w:val="0"/>
        <w:rPr>
          <w:rFonts w:ascii="Arial" w:hAnsi="Arial" w:cs="Arial"/>
          <w:lang w:val="en-GB"/>
        </w:rPr>
      </w:pPr>
      <w:r>
        <w:rPr>
          <w:rFonts w:ascii="Arial" w:hAnsi="Arial" w:cs="Arial"/>
          <w:lang w:val="en-GB"/>
        </w:rPr>
        <w:t>–</w:t>
      </w:r>
      <w:r w:rsidR="000E61CB">
        <w:rPr>
          <w:rFonts w:ascii="Arial" w:hAnsi="Arial" w:cs="Arial"/>
          <w:lang w:val="en-GB"/>
        </w:rPr>
        <w:t xml:space="preserve"> </w:t>
      </w:r>
      <w:r w:rsidR="007A1D57">
        <w:rPr>
          <w:rFonts w:ascii="Arial" w:hAnsi="Arial" w:cs="Arial"/>
          <w:lang w:val="en-GB"/>
        </w:rPr>
        <w:t xml:space="preserve">Although the book focuses on the R language itself, given the intended audience, basic programming concepts </w:t>
      </w:r>
      <w:r w:rsidR="00A1228C">
        <w:rPr>
          <w:rFonts w:ascii="Arial" w:hAnsi="Arial" w:cs="Arial"/>
          <w:lang w:val="en-GB"/>
        </w:rPr>
        <w:t>are not</w:t>
      </w:r>
      <w:r w:rsidR="007A1D57">
        <w:rPr>
          <w:rFonts w:ascii="Arial" w:hAnsi="Arial" w:cs="Arial"/>
          <w:lang w:val="en-GB"/>
        </w:rPr>
        <w:t xml:space="preserve"> explained</w:t>
      </w:r>
      <w:r w:rsidR="00A1228C">
        <w:rPr>
          <w:rFonts w:ascii="Arial" w:hAnsi="Arial" w:cs="Arial"/>
          <w:lang w:val="en-GB"/>
        </w:rPr>
        <w:t xml:space="preserve"> with enough clarity</w:t>
      </w:r>
      <w:r w:rsidR="007A1D57">
        <w:rPr>
          <w:rFonts w:ascii="Arial" w:hAnsi="Arial" w:cs="Arial"/>
          <w:lang w:val="en-GB"/>
        </w:rPr>
        <w:t>.</w:t>
      </w:r>
    </w:p>
    <w:p w14:paraId="7BF6D540" w14:textId="0D16C7B6" w:rsidR="007A1D57" w:rsidRDefault="005F05C4" w:rsidP="007A1D57">
      <w:pPr>
        <w:pStyle w:val="ListParagraph"/>
        <w:numPr>
          <w:ilvl w:val="0"/>
          <w:numId w:val="27"/>
        </w:numPr>
        <w:autoSpaceDE w:val="0"/>
        <w:autoSpaceDN w:val="0"/>
        <w:adjustRightInd w:val="0"/>
        <w:rPr>
          <w:rFonts w:ascii="Arial" w:hAnsi="Arial" w:cs="Arial"/>
          <w:lang w:val="en-GB"/>
        </w:rPr>
      </w:pPr>
      <w:r>
        <w:rPr>
          <w:rFonts w:ascii="Arial" w:hAnsi="Arial" w:cs="Arial"/>
          <w:lang w:val="en-GB"/>
        </w:rPr>
        <w:t>–</w:t>
      </w:r>
      <w:r w:rsidR="000E61CB">
        <w:rPr>
          <w:rFonts w:ascii="Arial" w:hAnsi="Arial" w:cs="Arial"/>
          <w:lang w:val="en-GB"/>
        </w:rPr>
        <w:t xml:space="preserve"> </w:t>
      </w:r>
      <w:r w:rsidR="007A1D57">
        <w:rPr>
          <w:rFonts w:ascii="Arial" w:hAnsi="Arial" w:cs="Arial"/>
          <w:lang w:val="en-GB"/>
        </w:rPr>
        <w:t>The overall focus of the</w:t>
      </w:r>
      <w:r w:rsidR="009A075F">
        <w:rPr>
          <w:rFonts w:ascii="Arial" w:hAnsi="Arial" w:cs="Arial"/>
          <w:lang w:val="en-GB"/>
        </w:rPr>
        <w:t xml:space="preserve"> book</w:t>
      </w:r>
      <w:r w:rsidR="007A1D57">
        <w:rPr>
          <w:rFonts w:ascii="Arial" w:hAnsi="Arial" w:cs="Arial"/>
          <w:lang w:val="en-GB"/>
        </w:rPr>
        <w:t xml:space="preserve"> is on the language and grammar. However, the chapter on plotting with ggplot2 is closer to a cookbook of plotting recipes.</w:t>
      </w:r>
    </w:p>
    <w:p w14:paraId="457FF4CA" w14:textId="665EBC4A" w:rsidR="008A15FF" w:rsidRDefault="005F05C4" w:rsidP="008A15FF">
      <w:pPr>
        <w:pStyle w:val="ListParagraph"/>
        <w:numPr>
          <w:ilvl w:val="0"/>
          <w:numId w:val="27"/>
        </w:numPr>
        <w:autoSpaceDE w:val="0"/>
        <w:autoSpaceDN w:val="0"/>
        <w:adjustRightInd w:val="0"/>
        <w:rPr>
          <w:rFonts w:ascii="Arial" w:hAnsi="Arial" w:cs="Arial"/>
          <w:lang w:val="en-GB"/>
        </w:rPr>
      </w:pPr>
      <w:r>
        <w:rPr>
          <w:rFonts w:ascii="Arial" w:hAnsi="Arial" w:cs="Arial"/>
          <w:lang w:val="en-GB"/>
        </w:rPr>
        <w:t>–</w:t>
      </w:r>
      <w:r w:rsidR="000E61CB">
        <w:rPr>
          <w:rFonts w:ascii="Arial" w:hAnsi="Arial" w:cs="Arial"/>
          <w:lang w:val="en-GB"/>
        </w:rPr>
        <w:t xml:space="preserve"> </w:t>
      </w:r>
      <w:r w:rsidR="007A1D57">
        <w:rPr>
          <w:rFonts w:ascii="Arial" w:hAnsi="Arial" w:cs="Arial"/>
          <w:lang w:val="en-GB"/>
        </w:rPr>
        <w:t xml:space="preserve">The chapter on model fitting and statistic summaries </w:t>
      </w:r>
      <w:r w:rsidR="008A15FF">
        <w:rPr>
          <w:rFonts w:ascii="Arial" w:hAnsi="Arial" w:cs="Arial"/>
          <w:lang w:val="en-GB"/>
        </w:rPr>
        <w:t xml:space="preserve">is brief and </w:t>
      </w:r>
      <w:r w:rsidR="007A1D57">
        <w:rPr>
          <w:rFonts w:ascii="Arial" w:hAnsi="Arial" w:cs="Arial"/>
          <w:lang w:val="en-GB"/>
        </w:rPr>
        <w:t xml:space="preserve">could have more depth and include a few additional </w:t>
      </w:r>
      <w:r w:rsidR="008A15FF">
        <w:rPr>
          <w:rFonts w:ascii="Arial" w:hAnsi="Arial" w:cs="Arial"/>
          <w:lang w:val="en-GB"/>
        </w:rPr>
        <w:t>procedures to demonstrate a broader range of methods.</w:t>
      </w:r>
      <w:r w:rsidR="00A1228C">
        <w:rPr>
          <w:rFonts w:ascii="Arial" w:hAnsi="Arial" w:cs="Arial"/>
          <w:lang w:val="en-GB"/>
        </w:rPr>
        <w:t xml:space="preserve"> Too </w:t>
      </w:r>
      <w:r w:rsidR="009A075F">
        <w:rPr>
          <w:rFonts w:ascii="Arial" w:hAnsi="Arial" w:cs="Arial"/>
          <w:lang w:val="en-GB"/>
        </w:rPr>
        <w:t>few of</w:t>
      </w:r>
      <w:r w:rsidR="00A1228C">
        <w:rPr>
          <w:rFonts w:ascii="Arial" w:hAnsi="Arial" w:cs="Arial"/>
          <w:lang w:val="en-GB"/>
        </w:rPr>
        <w:t xml:space="preserve"> </w:t>
      </w:r>
      <w:r w:rsidR="00B3251B">
        <w:rPr>
          <w:rFonts w:ascii="Arial" w:hAnsi="Arial" w:cs="Arial"/>
          <w:lang w:val="en-GB"/>
        </w:rPr>
        <w:t xml:space="preserve">the </w:t>
      </w:r>
      <w:r w:rsidR="00A1228C">
        <w:rPr>
          <w:rFonts w:ascii="Arial" w:hAnsi="Arial" w:cs="Arial"/>
          <w:lang w:val="en-GB"/>
        </w:rPr>
        <w:t>recommended packages included in the R distribution are described.</w:t>
      </w:r>
      <w:r w:rsidR="00B3251B">
        <w:rPr>
          <w:rFonts w:ascii="Arial" w:hAnsi="Arial" w:cs="Arial"/>
          <w:lang w:val="en-GB"/>
        </w:rPr>
        <w:t xml:space="preserve"> A few contributed packages should have been described.</w:t>
      </w:r>
    </w:p>
    <w:p w14:paraId="38413026" w14:textId="69415ED2" w:rsidR="008A15FF" w:rsidRDefault="000E61CB" w:rsidP="008A15FF">
      <w:pPr>
        <w:pStyle w:val="ListParagraph"/>
        <w:numPr>
          <w:ilvl w:val="0"/>
          <w:numId w:val="27"/>
        </w:numPr>
        <w:autoSpaceDE w:val="0"/>
        <w:autoSpaceDN w:val="0"/>
        <w:adjustRightInd w:val="0"/>
        <w:rPr>
          <w:rFonts w:ascii="Arial" w:hAnsi="Arial" w:cs="Arial"/>
          <w:lang w:val="en-GB"/>
        </w:rPr>
      </w:pPr>
      <w:r>
        <w:rPr>
          <w:rFonts w:ascii="Arial" w:hAnsi="Arial" w:cs="Arial"/>
          <w:lang w:val="en-GB"/>
        </w:rPr>
        <w:t xml:space="preserve">+ </w:t>
      </w:r>
      <w:r w:rsidR="008A15FF">
        <w:rPr>
          <w:rFonts w:ascii="Arial" w:hAnsi="Arial" w:cs="Arial"/>
          <w:lang w:val="en-GB"/>
        </w:rPr>
        <w:t xml:space="preserve">Building a solid understanding of R before briefly introducing the ‘tidyverse’. My views are similar </w:t>
      </w:r>
      <w:r w:rsidR="009A075F">
        <w:rPr>
          <w:rFonts w:ascii="Arial" w:hAnsi="Arial" w:cs="Arial"/>
          <w:lang w:val="en-GB"/>
        </w:rPr>
        <w:t>to</w:t>
      </w:r>
      <w:r w:rsidR="008A15FF">
        <w:rPr>
          <w:rFonts w:ascii="Arial" w:hAnsi="Arial" w:cs="Arial"/>
          <w:lang w:val="en-GB"/>
        </w:rPr>
        <w:t xml:space="preserve"> those of Matloff, although </w:t>
      </w:r>
      <w:r>
        <w:rPr>
          <w:rFonts w:ascii="Arial" w:hAnsi="Arial" w:cs="Arial"/>
          <w:lang w:val="en-GB"/>
        </w:rPr>
        <w:t xml:space="preserve">possibly </w:t>
      </w:r>
      <w:r w:rsidR="008A15FF">
        <w:rPr>
          <w:rFonts w:ascii="Arial" w:hAnsi="Arial" w:cs="Arial"/>
          <w:lang w:val="en-GB"/>
        </w:rPr>
        <w:t>less extreme (</w:t>
      </w:r>
      <w:r w:rsidRPr="000E61CB">
        <w:rPr>
          <w:rFonts w:ascii="Arial" w:hAnsi="Arial" w:cs="Arial"/>
          <w:lang w:val="en-GB"/>
        </w:rPr>
        <w:t>https://github.com/matloff/TidyverseSkeptic</w:t>
      </w:r>
      <w:r w:rsidR="008A15FF">
        <w:rPr>
          <w:rFonts w:ascii="Arial" w:hAnsi="Arial" w:cs="Arial"/>
          <w:lang w:val="en-GB"/>
        </w:rPr>
        <w:t>).</w:t>
      </w:r>
    </w:p>
    <w:p w14:paraId="74E5F68A" w14:textId="5D2ADD88" w:rsidR="008A15FF" w:rsidRDefault="000E61CB" w:rsidP="008A15FF">
      <w:pPr>
        <w:pStyle w:val="ListParagraph"/>
        <w:numPr>
          <w:ilvl w:val="0"/>
          <w:numId w:val="27"/>
        </w:numPr>
        <w:autoSpaceDE w:val="0"/>
        <w:autoSpaceDN w:val="0"/>
        <w:adjustRightInd w:val="0"/>
        <w:rPr>
          <w:rFonts w:ascii="Arial" w:hAnsi="Arial" w:cs="Arial"/>
          <w:lang w:val="en-GB"/>
        </w:rPr>
      </w:pPr>
      <w:r>
        <w:rPr>
          <w:rFonts w:ascii="Arial" w:hAnsi="Arial" w:cs="Arial"/>
          <w:lang w:val="en-GB"/>
        </w:rPr>
        <w:t xml:space="preserve">+ </w:t>
      </w:r>
      <w:r w:rsidR="00B3251B">
        <w:rPr>
          <w:rFonts w:ascii="Arial" w:hAnsi="Arial" w:cs="Arial"/>
          <w:lang w:val="en-GB"/>
        </w:rPr>
        <w:t>The book f</w:t>
      </w:r>
      <w:r>
        <w:rPr>
          <w:rFonts w:ascii="Arial" w:hAnsi="Arial" w:cs="Arial"/>
          <w:lang w:val="en-GB"/>
        </w:rPr>
        <w:t>ills a gap in the available books by emphasizing the use of the R language in scripts, while still presenting the whole scope of the language.</w:t>
      </w:r>
    </w:p>
    <w:p w14:paraId="1499BA0A" w14:textId="37FB08C0" w:rsidR="005F05C4" w:rsidRDefault="005F05C4" w:rsidP="008A15FF">
      <w:pPr>
        <w:pStyle w:val="ListParagraph"/>
        <w:numPr>
          <w:ilvl w:val="0"/>
          <w:numId w:val="27"/>
        </w:numPr>
        <w:autoSpaceDE w:val="0"/>
        <w:autoSpaceDN w:val="0"/>
        <w:adjustRightInd w:val="0"/>
        <w:rPr>
          <w:rFonts w:ascii="Arial" w:hAnsi="Arial" w:cs="Arial"/>
          <w:lang w:val="en-GB"/>
        </w:rPr>
      </w:pPr>
      <w:r>
        <w:rPr>
          <w:rFonts w:ascii="Arial" w:hAnsi="Arial" w:cs="Arial"/>
          <w:lang w:val="en-GB"/>
        </w:rPr>
        <w:t xml:space="preserve">+ </w:t>
      </w:r>
      <w:r>
        <w:t>“2021 CHOICE Outstanding Academic Title Award Winner”</w:t>
      </w:r>
      <w:r>
        <w:t>.</w:t>
      </w:r>
    </w:p>
    <w:p w14:paraId="2D984724" w14:textId="1FAE1129" w:rsidR="00BE4B4C" w:rsidRPr="008A15FF" w:rsidRDefault="00BE4B4C" w:rsidP="008A15FF">
      <w:pPr>
        <w:autoSpaceDE w:val="0"/>
        <w:autoSpaceDN w:val="0"/>
        <w:adjustRightInd w:val="0"/>
        <w:rPr>
          <w:rFonts w:ascii="Arial" w:hAnsi="Arial" w:cs="Arial"/>
          <w:b/>
          <w:bCs/>
          <w:lang w:val="en-GB"/>
        </w:rPr>
      </w:pPr>
    </w:p>
    <w:p w14:paraId="63195E83" w14:textId="5FADE788" w:rsidR="00BE4B4C" w:rsidRPr="00BE4B4C" w:rsidRDefault="00BE4B4C" w:rsidP="00BE4B4C">
      <w:pPr>
        <w:autoSpaceDE w:val="0"/>
        <w:autoSpaceDN w:val="0"/>
        <w:adjustRightInd w:val="0"/>
        <w:rPr>
          <w:rFonts w:ascii="Arial" w:hAnsi="Arial" w:cs="Arial"/>
          <w:b/>
          <w:bCs/>
          <w:lang w:val="en-GB"/>
        </w:rPr>
      </w:pPr>
      <w:r w:rsidRPr="00BE4B4C">
        <w:rPr>
          <w:rFonts w:ascii="Arial" w:hAnsi="Arial" w:cs="Arial"/>
          <w:b/>
          <w:bCs/>
          <w:lang w:val="en-GB"/>
        </w:rPr>
        <w:t>List of major potential changes and additions:</w:t>
      </w:r>
    </w:p>
    <w:p w14:paraId="747C5D41" w14:textId="77777777" w:rsidR="00BE4B4C" w:rsidRDefault="00BE4B4C" w:rsidP="00BE4B4C">
      <w:pPr>
        <w:autoSpaceDE w:val="0"/>
        <w:autoSpaceDN w:val="0"/>
        <w:adjustRightInd w:val="0"/>
        <w:rPr>
          <w:rFonts w:ascii="Arial" w:hAnsi="Arial" w:cs="Arial"/>
          <w:b/>
          <w:bCs/>
          <w:lang w:val="en-GB"/>
        </w:rPr>
      </w:pPr>
    </w:p>
    <w:p w14:paraId="794F84DE" w14:textId="062B649C" w:rsidR="000E61CB" w:rsidRDefault="00FC1206" w:rsidP="000E61CB">
      <w:pPr>
        <w:pStyle w:val="ListParagraph"/>
        <w:numPr>
          <w:ilvl w:val="0"/>
          <w:numId w:val="24"/>
        </w:numPr>
        <w:autoSpaceDE w:val="0"/>
        <w:autoSpaceDN w:val="0"/>
        <w:adjustRightInd w:val="0"/>
        <w:rPr>
          <w:rFonts w:ascii="Arial" w:hAnsi="Arial" w:cs="Arial"/>
          <w:lang w:val="en-GB"/>
        </w:rPr>
      </w:pPr>
      <w:r w:rsidRPr="00FC1206">
        <w:rPr>
          <w:rFonts w:ascii="Arial" w:hAnsi="Arial" w:cs="Arial"/>
          <w:b/>
          <w:bCs/>
          <w:lang w:val="en-GB"/>
        </w:rPr>
        <w:t>(Improve</w:t>
      </w:r>
      <w:r>
        <w:rPr>
          <w:rFonts w:ascii="Arial" w:hAnsi="Arial" w:cs="Arial"/>
          <w:b/>
          <w:bCs/>
          <w:lang w:val="en-GB"/>
        </w:rPr>
        <w:t xml:space="preserve"> clarity</w:t>
      </w:r>
      <w:r w:rsidRPr="00FC1206">
        <w:rPr>
          <w:rFonts w:ascii="Arial" w:hAnsi="Arial" w:cs="Arial"/>
          <w:b/>
          <w:bCs/>
          <w:lang w:val="en-GB"/>
        </w:rPr>
        <w:t>)</w:t>
      </w:r>
      <w:r>
        <w:rPr>
          <w:rFonts w:ascii="Arial" w:hAnsi="Arial" w:cs="Arial"/>
          <w:lang w:val="en-GB"/>
        </w:rPr>
        <w:t xml:space="preserve"> </w:t>
      </w:r>
      <w:r w:rsidR="008A15FF">
        <w:rPr>
          <w:rFonts w:ascii="Arial" w:hAnsi="Arial" w:cs="Arial"/>
          <w:lang w:val="en-GB"/>
        </w:rPr>
        <w:t xml:space="preserve">The main step towards better explaining the basic </w:t>
      </w:r>
      <w:r w:rsidR="00A1228C">
        <w:rPr>
          <w:rFonts w:ascii="Arial" w:hAnsi="Arial" w:cs="Arial"/>
          <w:lang w:val="en-GB"/>
        </w:rPr>
        <w:t xml:space="preserve">programming concepts and the </w:t>
      </w:r>
      <w:r w:rsidR="008A15FF">
        <w:rPr>
          <w:rFonts w:ascii="Arial" w:hAnsi="Arial" w:cs="Arial"/>
          <w:lang w:val="en-GB"/>
        </w:rPr>
        <w:t xml:space="preserve">constructs of the R grammar </w:t>
      </w:r>
      <w:r w:rsidR="00A1228C">
        <w:rPr>
          <w:rFonts w:ascii="Arial" w:hAnsi="Arial" w:cs="Arial"/>
          <w:lang w:val="en-GB"/>
        </w:rPr>
        <w:t xml:space="preserve">that implement them </w:t>
      </w:r>
      <w:r w:rsidR="008A15FF">
        <w:rPr>
          <w:rFonts w:ascii="Arial" w:hAnsi="Arial" w:cs="Arial"/>
          <w:lang w:val="en-GB"/>
        </w:rPr>
        <w:t>will be</w:t>
      </w:r>
      <w:r w:rsidR="00A1228C">
        <w:rPr>
          <w:rFonts w:ascii="Arial" w:hAnsi="Arial" w:cs="Arial"/>
          <w:lang w:val="en-GB"/>
        </w:rPr>
        <w:t xml:space="preserve"> </w:t>
      </w:r>
      <w:r w:rsidR="00B3251B">
        <w:rPr>
          <w:rFonts w:ascii="Arial" w:hAnsi="Arial" w:cs="Arial"/>
          <w:lang w:val="en-GB"/>
        </w:rPr>
        <w:t>adding</w:t>
      </w:r>
      <w:r w:rsidR="008A15FF">
        <w:rPr>
          <w:rFonts w:ascii="Arial" w:hAnsi="Arial" w:cs="Arial"/>
          <w:lang w:val="en-GB"/>
        </w:rPr>
        <w:t xml:space="preserve"> diagrams and flow charts integrated into improved textual descriptions. Chapters….</w:t>
      </w:r>
    </w:p>
    <w:p w14:paraId="15E4BC5F" w14:textId="5FABF869" w:rsidR="00BE4B4C" w:rsidRPr="000E61CB" w:rsidRDefault="00FC1206" w:rsidP="000E61CB">
      <w:pPr>
        <w:pStyle w:val="ListParagraph"/>
        <w:numPr>
          <w:ilvl w:val="0"/>
          <w:numId w:val="24"/>
        </w:numPr>
        <w:autoSpaceDE w:val="0"/>
        <w:autoSpaceDN w:val="0"/>
        <w:adjustRightInd w:val="0"/>
        <w:rPr>
          <w:rFonts w:ascii="Arial" w:hAnsi="Arial" w:cs="Arial"/>
          <w:lang w:val="en-GB"/>
        </w:rPr>
      </w:pPr>
      <w:r w:rsidRPr="00FC1206">
        <w:rPr>
          <w:rFonts w:ascii="Arial" w:hAnsi="Arial" w:cs="Arial"/>
          <w:b/>
          <w:bCs/>
          <w:lang w:val="en-GB"/>
        </w:rPr>
        <w:t>(Improve consistency</w:t>
      </w:r>
      <w:r w:rsidR="00E84447">
        <w:rPr>
          <w:rFonts w:ascii="Arial" w:hAnsi="Arial" w:cs="Arial"/>
          <w:b/>
          <w:bCs/>
          <w:lang w:val="en-GB"/>
        </w:rPr>
        <w:t xml:space="preserve"> of appro</w:t>
      </w:r>
      <w:r w:rsidR="009A075F">
        <w:rPr>
          <w:rFonts w:ascii="Arial" w:hAnsi="Arial" w:cs="Arial"/>
          <w:b/>
          <w:bCs/>
          <w:lang w:val="en-GB"/>
        </w:rPr>
        <w:t>a</w:t>
      </w:r>
      <w:r w:rsidR="00E84447">
        <w:rPr>
          <w:rFonts w:ascii="Arial" w:hAnsi="Arial" w:cs="Arial"/>
          <w:b/>
          <w:bCs/>
          <w:lang w:val="en-GB"/>
        </w:rPr>
        <w:t>ch</w:t>
      </w:r>
      <w:r w:rsidRPr="00FC1206">
        <w:rPr>
          <w:rFonts w:ascii="Arial" w:hAnsi="Arial" w:cs="Arial"/>
          <w:b/>
          <w:bCs/>
          <w:lang w:val="en-GB"/>
        </w:rPr>
        <w:t>)</w:t>
      </w:r>
      <w:r>
        <w:rPr>
          <w:rFonts w:ascii="Arial" w:hAnsi="Arial" w:cs="Arial"/>
          <w:lang w:val="en-GB"/>
        </w:rPr>
        <w:t xml:space="preserve"> </w:t>
      </w:r>
      <w:r w:rsidR="00E84447" w:rsidRPr="00E84447">
        <w:rPr>
          <w:rFonts w:ascii="Arial" w:hAnsi="Arial" w:cs="Arial"/>
          <w:b/>
          <w:bCs/>
          <w:lang w:val="en-GB"/>
        </w:rPr>
        <w:t>Chapter on plotting</w:t>
      </w:r>
      <w:r w:rsidR="009A075F">
        <w:rPr>
          <w:rFonts w:ascii="Arial" w:hAnsi="Arial" w:cs="Arial"/>
          <w:b/>
          <w:bCs/>
          <w:lang w:val="en-GB"/>
        </w:rPr>
        <w:t xml:space="preserve"> with ggplot2</w:t>
      </w:r>
      <w:r w:rsidR="00E84447">
        <w:rPr>
          <w:rFonts w:ascii="Arial" w:hAnsi="Arial" w:cs="Arial"/>
          <w:lang w:val="en-GB"/>
        </w:rPr>
        <w:t xml:space="preserve">. </w:t>
      </w:r>
      <w:r w:rsidR="000E61CB">
        <w:rPr>
          <w:rFonts w:ascii="Arial" w:hAnsi="Arial" w:cs="Arial"/>
          <w:lang w:val="en-GB"/>
        </w:rPr>
        <w:t>Remov</w:t>
      </w:r>
      <w:r w:rsidR="00B3251B">
        <w:rPr>
          <w:rFonts w:ascii="Arial" w:hAnsi="Arial" w:cs="Arial"/>
          <w:lang w:val="en-GB"/>
        </w:rPr>
        <w:t>e</w:t>
      </w:r>
      <w:r w:rsidR="000E61CB">
        <w:rPr>
          <w:rFonts w:ascii="Arial" w:hAnsi="Arial" w:cs="Arial"/>
          <w:lang w:val="en-GB"/>
        </w:rPr>
        <w:t xml:space="preserve"> part of the case examples on plotting with ‘ggplot2’ and expanding on the structure of ggplot objects, how the different </w:t>
      </w:r>
      <w:r w:rsidR="005F05C4">
        <w:rPr>
          <w:rFonts w:ascii="Arial" w:hAnsi="Arial" w:cs="Arial"/>
          <w:lang w:val="en-GB"/>
        </w:rPr>
        <w:t>components</w:t>
      </w:r>
      <w:r w:rsidR="000E61CB">
        <w:rPr>
          <w:rFonts w:ascii="Arial" w:hAnsi="Arial" w:cs="Arial"/>
          <w:lang w:val="en-GB"/>
        </w:rPr>
        <w:t xml:space="preserve"> are connected and</w:t>
      </w:r>
      <w:r w:rsidR="00A1228C">
        <w:rPr>
          <w:rFonts w:ascii="Arial" w:hAnsi="Arial" w:cs="Arial"/>
          <w:lang w:val="en-GB"/>
        </w:rPr>
        <w:t xml:space="preserve"> how plot rendering takes </w:t>
      </w:r>
      <w:r w:rsidR="005F05C4">
        <w:rPr>
          <w:rFonts w:ascii="Arial" w:hAnsi="Arial" w:cs="Arial"/>
          <w:lang w:val="en-GB"/>
        </w:rPr>
        <w:t>place</w:t>
      </w:r>
      <w:r w:rsidR="000E61CB">
        <w:rPr>
          <w:rFonts w:ascii="Arial" w:hAnsi="Arial" w:cs="Arial"/>
          <w:lang w:val="en-GB"/>
        </w:rPr>
        <w:t xml:space="preserve">. </w:t>
      </w:r>
      <w:r w:rsidR="005F05C4">
        <w:rPr>
          <w:rFonts w:ascii="Arial" w:hAnsi="Arial" w:cs="Arial"/>
          <w:lang w:val="en-GB"/>
        </w:rPr>
        <w:t>I will u</w:t>
      </w:r>
      <w:r w:rsidR="000E61CB">
        <w:rPr>
          <w:rFonts w:ascii="Arial" w:hAnsi="Arial" w:cs="Arial"/>
          <w:lang w:val="en-GB"/>
        </w:rPr>
        <w:t>se package ‘gginnards’ to demonstrate how ggplo</w:t>
      </w:r>
      <w:r w:rsidR="009A075F">
        <w:rPr>
          <w:rFonts w:ascii="Arial" w:hAnsi="Arial" w:cs="Arial"/>
          <w:lang w:val="en-GB"/>
        </w:rPr>
        <w:t>t (“gg”) objects are structured</w:t>
      </w:r>
      <w:r w:rsidR="00A2796E">
        <w:rPr>
          <w:rFonts w:ascii="Arial" w:hAnsi="Arial" w:cs="Arial"/>
          <w:lang w:val="en-GB"/>
        </w:rPr>
        <w:t xml:space="preserve"> and </w:t>
      </w:r>
      <w:r w:rsidR="009A075F">
        <w:rPr>
          <w:rFonts w:ascii="Arial" w:hAnsi="Arial" w:cs="Arial"/>
          <w:lang w:val="en-GB"/>
        </w:rPr>
        <w:t xml:space="preserve">when computations and plot </w:t>
      </w:r>
      <w:r w:rsidR="00A2796E">
        <w:rPr>
          <w:rFonts w:ascii="Arial" w:hAnsi="Arial" w:cs="Arial"/>
          <w:lang w:val="en-GB"/>
        </w:rPr>
        <w:t>rendering takes place.</w:t>
      </w:r>
      <w:r w:rsidR="00A1228C">
        <w:rPr>
          <w:rFonts w:ascii="Arial" w:hAnsi="Arial" w:cs="Arial"/>
          <w:lang w:val="en-GB"/>
        </w:rPr>
        <w:t xml:space="preserve"> </w:t>
      </w:r>
      <w:r w:rsidR="005F05C4">
        <w:rPr>
          <w:rFonts w:ascii="Arial" w:hAnsi="Arial" w:cs="Arial"/>
          <w:lang w:val="en-GB"/>
        </w:rPr>
        <w:t>I will a</w:t>
      </w:r>
      <w:r w:rsidR="00A1228C">
        <w:rPr>
          <w:rFonts w:ascii="Arial" w:hAnsi="Arial" w:cs="Arial"/>
          <w:lang w:val="en-GB"/>
        </w:rPr>
        <w:t xml:space="preserve">lso </w:t>
      </w:r>
      <w:r w:rsidR="005F05C4">
        <w:rPr>
          <w:rFonts w:ascii="Arial" w:hAnsi="Arial" w:cs="Arial"/>
          <w:lang w:val="en-GB"/>
        </w:rPr>
        <w:t xml:space="preserve">put more </w:t>
      </w:r>
      <w:r w:rsidR="00A1228C">
        <w:rPr>
          <w:rFonts w:ascii="Arial" w:hAnsi="Arial" w:cs="Arial"/>
          <w:lang w:val="en-GB"/>
        </w:rPr>
        <w:t>emphasi</w:t>
      </w:r>
      <w:r w:rsidR="005F05C4">
        <w:rPr>
          <w:rFonts w:ascii="Arial" w:hAnsi="Arial" w:cs="Arial"/>
          <w:lang w:val="en-GB"/>
        </w:rPr>
        <w:t>s</w:t>
      </w:r>
      <w:r w:rsidR="00A1228C">
        <w:rPr>
          <w:rFonts w:ascii="Arial" w:hAnsi="Arial" w:cs="Arial"/>
          <w:lang w:val="en-GB"/>
        </w:rPr>
        <w:t xml:space="preserve"> </w:t>
      </w:r>
      <w:r w:rsidR="005F05C4">
        <w:rPr>
          <w:rFonts w:ascii="Arial" w:hAnsi="Arial" w:cs="Arial"/>
          <w:lang w:val="en-GB"/>
        </w:rPr>
        <w:t xml:space="preserve">in </w:t>
      </w:r>
      <w:r w:rsidR="00A1228C">
        <w:rPr>
          <w:rFonts w:ascii="Arial" w:hAnsi="Arial" w:cs="Arial"/>
          <w:lang w:val="en-GB"/>
        </w:rPr>
        <w:t>the “packaging” of partial plots in</w:t>
      </w:r>
      <w:r w:rsidR="009A075F">
        <w:rPr>
          <w:rFonts w:ascii="Arial" w:hAnsi="Arial" w:cs="Arial"/>
          <w:lang w:val="en-GB"/>
        </w:rPr>
        <w:t>to</w:t>
      </w:r>
      <w:r w:rsidR="00A1228C">
        <w:rPr>
          <w:rFonts w:ascii="Arial" w:hAnsi="Arial" w:cs="Arial"/>
          <w:lang w:val="en-GB"/>
        </w:rPr>
        <w:t xml:space="preserve"> lists, functions and us</w:t>
      </w:r>
      <w:r w:rsidR="009A075F">
        <w:rPr>
          <w:rFonts w:ascii="Arial" w:hAnsi="Arial" w:cs="Arial"/>
          <w:lang w:val="en-GB"/>
        </w:rPr>
        <w:t>e</w:t>
      </w:r>
      <w:r w:rsidR="00A1228C">
        <w:rPr>
          <w:rFonts w:ascii="Arial" w:hAnsi="Arial" w:cs="Arial"/>
          <w:lang w:val="en-GB"/>
        </w:rPr>
        <w:t xml:space="preserve"> the recently released </w:t>
      </w:r>
      <w:r w:rsidR="009A075F">
        <w:rPr>
          <w:rFonts w:ascii="Arial" w:hAnsi="Arial" w:cs="Arial"/>
          <w:lang w:val="en-GB"/>
        </w:rPr>
        <w:t xml:space="preserve">and very promising </w:t>
      </w:r>
      <w:r w:rsidR="00A1228C">
        <w:rPr>
          <w:rFonts w:ascii="Arial" w:hAnsi="Arial" w:cs="Arial"/>
          <w:lang w:val="en-GB"/>
        </w:rPr>
        <w:t>package ‘ggpackets’</w:t>
      </w:r>
      <w:r w:rsidR="005F05C4">
        <w:rPr>
          <w:rFonts w:ascii="Arial" w:hAnsi="Arial" w:cs="Arial"/>
          <w:lang w:val="en-GB"/>
        </w:rPr>
        <w:t xml:space="preserve"> (</w:t>
      </w:r>
      <w:r w:rsidR="005F05C4" w:rsidRPr="005F05C4">
        <w:rPr>
          <w:rFonts w:ascii="Arial" w:hAnsi="Arial" w:cs="Arial"/>
          <w:lang w:val="en-GB"/>
        </w:rPr>
        <w:t>Doug Kelkhoff</w:t>
      </w:r>
      <w:r w:rsidR="005F05C4">
        <w:rPr>
          <w:rFonts w:ascii="Arial" w:hAnsi="Arial" w:cs="Arial"/>
          <w:lang w:val="en-GB"/>
        </w:rPr>
        <w:t>, 2022 in CRAN)</w:t>
      </w:r>
      <w:r w:rsidR="00A1228C">
        <w:rPr>
          <w:rFonts w:ascii="Arial" w:hAnsi="Arial" w:cs="Arial"/>
          <w:lang w:val="en-GB"/>
        </w:rPr>
        <w:t>.</w:t>
      </w:r>
      <w:r w:rsidR="009A075F">
        <w:rPr>
          <w:rFonts w:ascii="Arial" w:hAnsi="Arial" w:cs="Arial"/>
          <w:lang w:val="en-GB"/>
        </w:rPr>
        <w:t xml:space="preserve"> (</w:t>
      </w:r>
      <w:r w:rsidR="00B3251B">
        <w:rPr>
          <w:rFonts w:ascii="Arial" w:hAnsi="Arial" w:cs="Arial"/>
          <w:lang w:val="en-GB"/>
        </w:rPr>
        <w:t>In other words, emphasize</w:t>
      </w:r>
      <w:r w:rsidR="009A075F">
        <w:rPr>
          <w:rFonts w:ascii="Arial" w:hAnsi="Arial" w:cs="Arial"/>
          <w:lang w:val="en-GB"/>
        </w:rPr>
        <w:t xml:space="preserve"> could be called “ggplot scripting”.)</w:t>
      </w:r>
    </w:p>
    <w:p w14:paraId="3E765515" w14:textId="55A41BEA" w:rsidR="00BE4B4C" w:rsidRPr="00FC1206" w:rsidRDefault="00BE4B4C" w:rsidP="00FC1206">
      <w:pPr>
        <w:pStyle w:val="ListParagraph"/>
        <w:numPr>
          <w:ilvl w:val="0"/>
          <w:numId w:val="24"/>
        </w:numPr>
        <w:autoSpaceDE w:val="0"/>
        <w:autoSpaceDN w:val="0"/>
        <w:adjustRightInd w:val="0"/>
        <w:rPr>
          <w:rFonts w:ascii="Arial" w:hAnsi="Arial" w:cs="Arial"/>
          <w:lang w:val="en-GB"/>
        </w:rPr>
      </w:pPr>
      <w:r w:rsidRPr="00BE4B4C">
        <w:rPr>
          <w:rFonts w:ascii="Arial" w:hAnsi="Arial" w:cs="Arial"/>
          <w:b/>
          <w:bCs/>
          <w:lang w:val="en-GB"/>
        </w:rPr>
        <w:t>(</w:t>
      </w:r>
      <w:r w:rsidR="00E84447">
        <w:rPr>
          <w:rFonts w:ascii="Arial" w:hAnsi="Arial" w:cs="Arial"/>
          <w:b/>
          <w:bCs/>
          <w:lang w:val="en-GB"/>
        </w:rPr>
        <w:t>Expand contents</w:t>
      </w:r>
      <w:r w:rsidRPr="00BE4B4C">
        <w:rPr>
          <w:rFonts w:ascii="Arial" w:hAnsi="Arial" w:cs="Arial"/>
          <w:b/>
          <w:bCs/>
          <w:lang w:val="en-GB"/>
        </w:rPr>
        <w:t xml:space="preserve">) </w:t>
      </w:r>
      <w:r w:rsidR="00FC1206">
        <w:rPr>
          <w:rFonts w:ascii="Arial" w:hAnsi="Arial" w:cs="Arial"/>
          <w:b/>
          <w:bCs/>
          <w:lang w:val="en-GB"/>
        </w:rPr>
        <w:t xml:space="preserve">Chapter on statistics. </w:t>
      </w:r>
      <w:r w:rsidR="00FC1206">
        <w:rPr>
          <w:rFonts w:ascii="Arial" w:hAnsi="Arial" w:cs="Arial"/>
          <w:lang w:val="en-GB"/>
        </w:rPr>
        <w:t>Expand the explanations and add a table listing the various accessors for fitted model objects.</w:t>
      </w:r>
      <w:r w:rsidR="009A075F">
        <w:rPr>
          <w:rFonts w:ascii="Arial" w:hAnsi="Arial" w:cs="Arial"/>
          <w:lang w:val="en-GB"/>
        </w:rPr>
        <w:t xml:space="preserve"> Add diagrams highlighting differences and similarities in formal parameters and accessors among the most common model fit functions.</w:t>
      </w:r>
    </w:p>
    <w:p w14:paraId="447D570B" w14:textId="01CF0F71" w:rsidR="00BE4B4C" w:rsidRDefault="00BE4B4C" w:rsidP="00FC1206">
      <w:pPr>
        <w:pStyle w:val="ListParagraph"/>
        <w:numPr>
          <w:ilvl w:val="0"/>
          <w:numId w:val="24"/>
        </w:numPr>
        <w:autoSpaceDE w:val="0"/>
        <w:autoSpaceDN w:val="0"/>
        <w:adjustRightInd w:val="0"/>
        <w:rPr>
          <w:rFonts w:ascii="Arial" w:hAnsi="Arial" w:cs="Arial"/>
          <w:lang w:val="en-GB"/>
        </w:rPr>
      </w:pPr>
      <w:r w:rsidRPr="00BE4B4C">
        <w:rPr>
          <w:rFonts w:ascii="Arial" w:hAnsi="Arial" w:cs="Arial"/>
          <w:b/>
          <w:bCs/>
          <w:lang w:val="en-GB"/>
        </w:rPr>
        <w:t>(</w:t>
      </w:r>
      <w:r w:rsidR="00E84447">
        <w:rPr>
          <w:rFonts w:ascii="Arial" w:hAnsi="Arial" w:cs="Arial"/>
          <w:b/>
          <w:bCs/>
          <w:lang w:val="en-GB"/>
        </w:rPr>
        <w:t>Expand contents</w:t>
      </w:r>
      <w:r w:rsidRPr="00BE4B4C">
        <w:rPr>
          <w:rFonts w:ascii="Arial" w:hAnsi="Arial" w:cs="Arial"/>
          <w:b/>
          <w:bCs/>
          <w:lang w:val="en-GB"/>
        </w:rPr>
        <w:t xml:space="preserve">) </w:t>
      </w:r>
      <w:r w:rsidR="00FC1206">
        <w:rPr>
          <w:rFonts w:ascii="Arial" w:hAnsi="Arial" w:cs="Arial"/>
          <w:b/>
          <w:bCs/>
          <w:lang w:val="en-GB"/>
        </w:rPr>
        <w:t xml:space="preserve">Chapter on statistics. </w:t>
      </w:r>
      <w:r w:rsidR="00FC1206">
        <w:rPr>
          <w:rFonts w:ascii="Arial" w:hAnsi="Arial" w:cs="Arial"/>
          <w:lang w:val="en-GB"/>
        </w:rPr>
        <w:t>Add quantile regression with ‘quantreg’ and major axis regression with ‘smatr’</w:t>
      </w:r>
      <w:r w:rsidR="005F05C4">
        <w:rPr>
          <w:rFonts w:ascii="Arial" w:hAnsi="Arial" w:cs="Arial"/>
          <w:lang w:val="en-GB"/>
        </w:rPr>
        <w:t xml:space="preserve"> and/or ‘lmodel2”</w:t>
      </w:r>
      <w:r w:rsidR="00FC1206">
        <w:rPr>
          <w:rFonts w:ascii="Arial" w:hAnsi="Arial" w:cs="Arial"/>
          <w:lang w:val="en-GB"/>
        </w:rPr>
        <w:t>. Give more emphasis to numerical approximation and bootstrapping methods and some of their applications.</w:t>
      </w:r>
      <w:r w:rsidR="009A075F">
        <w:rPr>
          <w:rFonts w:ascii="Arial" w:hAnsi="Arial" w:cs="Arial"/>
          <w:lang w:val="en-GB"/>
        </w:rPr>
        <w:t xml:space="preserve"> </w:t>
      </w:r>
      <w:r w:rsidR="00B3251B">
        <w:rPr>
          <w:rFonts w:ascii="Arial" w:hAnsi="Arial" w:cs="Arial"/>
          <w:lang w:val="en-GB"/>
        </w:rPr>
        <w:t xml:space="preserve">Describe rlm and some other functions from package </w:t>
      </w:r>
      <w:r w:rsidR="00F73F0D">
        <w:rPr>
          <w:rFonts w:ascii="Arial" w:hAnsi="Arial" w:cs="Arial"/>
          <w:lang w:val="en-GB"/>
        </w:rPr>
        <w:t>‘</w:t>
      </w:r>
      <w:r w:rsidR="009A075F">
        <w:rPr>
          <w:rFonts w:ascii="Arial" w:hAnsi="Arial" w:cs="Arial"/>
          <w:lang w:val="en-GB"/>
        </w:rPr>
        <w:t>MASS</w:t>
      </w:r>
      <w:r w:rsidR="00F73F0D">
        <w:rPr>
          <w:rFonts w:ascii="Arial" w:hAnsi="Arial" w:cs="Arial"/>
          <w:lang w:val="en-GB"/>
        </w:rPr>
        <w:t>’</w:t>
      </w:r>
      <w:r w:rsidR="009A075F">
        <w:rPr>
          <w:rFonts w:ascii="Arial" w:hAnsi="Arial" w:cs="Arial"/>
          <w:lang w:val="en-GB"/>
        </w:rPr>
        <w:t xml:space="preserve"> and describe </w:t>
      </w:r>
      <w:r w:rsidR="00F73F0D">
        <w:rPr>
          <w:rFonts w:ascii="Arial" w:hAnsi="Arial" w:cs="Arial"/>
          <w:lang w:val="en-GB"/>
        </w:rPr>
        <w:t>‘</w:t>
      </w:r>
      <w:r w:rsidR="009A075F">
        <w:rPr>
          <w:rFonts w:ascii="Arial" w:hAnsi="Arial" w:cs="Arial"/>
          <w:lang w:val="en-GB"/>
        </w:rPr>
        <w:t>lme4</w:t>
      </w:r>
      <w:r w:rsidR="00F73F0D">
        <w:rPr>
          <w:rFonts w:ascii="Arial" w:hAnsi="Arial" w:cs="Arial"/>
          <w:lang w:val="en-GB"/>
        </w:rPr>
        <w:t>’</w:t>
      </w:r>
      <w:r w:rsidR="009A075F">
        <w:rPr>
          <w:rFonts w:ascii="Arial" w:hAnsi="Arial" w:cs="Arial"/>
          <w:lang w:val="en-GB"/>
        </w:rPr>
        <w:t>.</w:t>
      </w:r>
    </w:p>
    <w:p w14:paraId="1CDE648B" w14:textId="3D3B17A3" w:rsidR="009A075F" w:rsidRDefault="008F6B27" w:rsidP="00FC1206">
      <w:pPr>
        <w:pStyle w:val="ListParagraph"/>
        <w:numPr>
          <w:ilvl w:val="0"/>
          <w:numId w:val="24"/>
        </w:numPr>
        <w:autoSpaceDE w:val="0"/>
        <w:autoSpaceDN w:val="0"/>
        <w:adjustRightInd w:val="0"/>
        <w:rPr>
          <w:rFonts w:ascii="Arial" w:hAnsi="Arial" w:cs="Arial"/>
          <w:lang w:val="en-GB"/>
        </w:rPr>
      </w:pPr>
      <w:r>
        <w:rPr>
          <w:rFonts w:ascii="Arial" w:hAnsi="Arial" w:cs="Arial"/>
          <w:lang w:val="en-GB"/>
        </w:rPr>
        <w:t>(</w:t>
      </w:r>
      <w:r w:rsidR="00F73F0D">
        <w:rPr>
          <w:rFonts w:ascii="Arial" w:hAnsi="Arial" w:cs="Arial"/>
          <w:b/>
          <w:bCs/>
          <w:lang w:val="en-GB"/>
        </w:rPr>
        <w:t>Minor</w:t>
      </w:r>
      <w:r>
        <w:rPr>
          <w:rFonts w:ascii="Arial" w:hAnsi="Arial" w:cs="Arial"/>
          <w:lang w:val="en-GB"/>
        </w:rPr>
        <w:t xml:space="preserve">) </w:t>
      </w:r>
      <w:r w:rsidRPr="008F6B27">
        <w:rPr>
          <w:rFonts w:ascii="Arial" w:hAnsi="Arial" w:cs="Arial"/>
          <w:b/>
          <w:bCs/>
          <w:lang w:val="en-GB"/>
        </w:rPr>
        <w:t>Introductory Chapter</w:t>
      </w:r>
      <w:r>
        <w:rPr>
          <w:rFonts w:ascii="Arial" w:hAnsi="Arial" w:cs="Arial"/>
          <w:b/>
          <w:bCs/>
          <w:lang w:val="en-GB"/>
        </w:rPr>
        <w:t xml:space="preserve">. </w:t>
      </w:r>
      <w:r>
        <w:rPr>
          <w:rFonts w:ascii="Arial" w:hAnsi="Arial" w:cs="Arial"/>
          <w:lang w:val="en-GB"/>
        </w:rPr>
        <w:t xml:space="preserve">Mention uses </w:t>
      </w:r>
      <w:r w:rsidR="00F73F0D">
        <w:rPr>
          <w:rFonts w:ascii="Arial" w:hAnsi="Arial" w:cs="Arial"/>
          <w:lang w:val="en-GB"/>
        </w:rPr>
        <w:t xml:space="preserve">of R </w:t>
      </w:r>
      <w:r>
        <w:rPr>
          <w:rFonts w:ascii="Arial" w:hAnsi="Arial" w:cs="Arial"/>
          <w:lang w:val="en-GB"/>
        </w:rPr>
        <w:t xml:space="preserve">in machine learning and add some references as further reading on this subject and on bioinformatics. </w:t>
      </w:r>
    </w:p>
    <w:p w14:paraId="575520A8" w14:textId="77777777" w:rsidR="00BE4B4C" w:rsidRPr="00BE4B4C" w:rsidRDefault="00BE4B4C" w:rsidP="00BE4B4C">
      <w:pPr>
        <w:autoSpaceDE w:val="0"/>
        <w:autoSpaceDN w:val="0"/>
        <w:adjustRightInd w:val="0"/>
        <w:rPr>
          <w:rFonts w:ascii="Arial" w:hAnsi="Arial" w:cs="Arial"/>
          <w:lang w:val="en-GB"/>
        </w:rPr>
      </w:pPr>
    </w:p>
    <w:p w14:paraId="1781125F" w14:textId="77777777" w:rsidR="00BE4B4C" w:rsidRPr="00BE4B4C" w:rsidRDefault="00BE4B4C" w:rsidP="00BE4B4C">
      <w:pPr>
        <w:autoSpaceDE w:val="0"/>
        <w:autoSpaceDN w:val="0"/>
        <w:adjustRightInd w:val="0"/>
        <w:rPr>
          <w:rFonts w:ascii="Arial" w:hAnsi="Arial" w:cs="Arial"/>
          <w:b/>
          <w:bCs/>
          <w:lang w:val="en-GB"/>
        </w:rPr>
      </w:pPr>
      <w:r w:rsidRPr="00BE4B4C">
        <w:rPr>
          <w:rFonts w:ascii="Arial" w:hAnsi="Arial" w:cs="Arial"/>
          <w:b/>
          <w:bCs/>
          <w:lang w:val="en-GB"/>
        </w:rPr>
        <w:t>List of minor potential changes and additions:</w:t>
      </w:r>
    </w:p>
    <w:p w14:paraId="727A7A68" w14:textId="0B863542" w:rsidR="00BE4B4C" w:rsidRDefault="00E84447" w:rsidP="00BE4B4C">
      <w:pPr>
        <w:pStyle w:val="ListParagraph"/>
        <w:numPr>
          <w:ilvl w:val="0"/>
          <w:numId w:val="26"/>
        </w:numPr>
        <w:autoSpaceDE w:val="0"/>
        <w:autoSpaceDN w:val="0"/>
        <w:adjustRightInd w:val="0"/>
        <w:rPr>
          <w:rFonts w:ascii="Arial" w:hAnsi="Arial" w:cs="Arial"/>
          <w:lang w:val="en-GB"/>
        </w:rPr>
      </w:pPr>
      <w:r>
        <w:rPr>
          <w:rFonts w:ascii="Arial" w:hAnsi="Arial" w:cs="Arial"/>
          <w:lang w:val="en-GB"/>
        </w:rPr>
        <w:t>In addition to correcting known typing mistakes and other small errors, update all code examples to not only work with current versions of R and packages</w:t>
      </w:r>
      <w:r w:rsidR="005F05C4">
        <w:rPr>
          <w:rFonts w:ascii="Arial" w:hAnsi="Arial" w:cs="Arial"/>
          <w:lang w:val="en-GB"/>
        </w:rPr>
        <w:t xml:space="preserve"> </w:t>
      </w:r>
      <w:r>
        <w:rPr>
          <w:rFonts w:ascii="Arial" w:hAnsi="Arial" w:cs="Arial"/>
          <w:lang w:val="en-GB"/>
        </w:rPr>
        <w:t>but</w:t>
      </w:r>
      <w:r w:rsidR="005F05C4">
        <w:rPr>
          <w:rFonts w:ascii="Arial" w:hAnsi="Arial" w:cs="Arial"/>
          <w:lang w:val="en-GB"/>
        </w:rPr>
        <w:t>,</w:t>
      </w:r>
      <w:r>
        <w:rPr>
          <w:rFonts w:ascii="Arial" w:hAnsi="Arial" w:cs="Arial"/>
          <w:lang w:val="en-GB"/>
        </w:rPr>
        <w:t xml:space="preserve"> when possible, </w:t>
      </w:r>
      <w:r w:rsidR="005F05C4">
        <w:rPr>
          <w:rFonts w:ascii="Arial" w:hAnsi="Arial" w:cs="Arial"/>
          <w:lang w:val="en-GB"/>
        </w:rPr>
        <w:t xml:space="preserve">edit them to </w:t>
      </w:r>
      <w:r>
        <w:rPr>
          <w:rFonts w:ascii="Arial" w:hAnsi="Arial" w:cs="Arial"/>
          <w:lang w:val="en-GB"/>
        </w:rPr>
        <w:t>make use of any new features that simplify the code</w:t>
      </w:r>
      <w:r w:rsidR="005F05C4">
        <w:rPr>
          <w:rFonts w:ascii="Arial" w:hAnsi="Arial" w:cs="Arial"/>
          <w:lang w:val="en-GB"/>
        </w:rPr>
        <w:t xml:space="preserve"> or can make it easier to understand</w:t>
      </w:r>
      <w:r w:rsidR="00BE4B4C" w:rsidRPr="00BE4B4C">
        <w:rPr>
          <w:rFonts w:ascii="Arial" w:hAnsi="Arial" w:cs="Arial"/>
          <w:lang w:val="en-GB"/>
        </w:rPr>
        <w:t>.</w:t>
      </w:r>
    </w:p>
    <w:p w14:paraId="452E39AE" w14:textId="6D2164FD" w:rsidR="00E84447" w:rsidRDefault="00E84447" w:rsidP="00BE4B4C">
      <w:pPr>
        <w:pStyle w:val="ListParagraph"/>
        <w:numPr>
          <w:ilvl w:val="0"/>
          <w:numId w:val="26"/>
        </w:numPr>
        <w:autoSpaceDE w:val="0"/>
        <w:autoSpaceDN w:val="0"/>
        <w:adjustRightInd w:val="0"/>
        <w:rPr>
          <w:rFonts w:ascii="Arial" w:hAnsi="Arial" w:cs="Arial"/>
          <w:lang w:val="en-GB"/>
        </w:rPr>
      </w:pPr>
      <w:r>
        <w:rPr>
          <w:rFonts w:ascii="Arial" w:hAnsi="Arial" w:cs="Arial"/>
          <w:lang w:val="en-GB"/>
        </w:rPr>
        <w:t xml:space="preserve">My own packages have evolved significantly since the first edition, </w:t>
      </w:r>
      <w:r w:rsidR="005F05C4">
        <w:rPr>
          <w:rFonts w:ascii="Arial" w:hAnsi="Arial" w:cs="Arial"/>
          <w:lang w:val="en-GB"/>
        </w:rPr>
        <w:t>and if</w:t>
      </w:r>
      <w:r>
        <w:rPr>
          <w:rFonts w:ascii="Arial" w:hAnsi="Arial" w:cs="Arial"/>
          <w:lang w:val="en-GB"/>
        </w:rPr>
        <w:t xml:space="preserve"> needed for the new edition I will expand them. Most likely ‘gginnards’ will gain some new features while I revise the chapter on plotting.</w:t>
      </w:r>
    </w:p>
    <w:p w14:paraId="352C3BDE" w14:textId="12E265FF" w:rsidR="00F73F0D" w:rsidRDefault="00F73F0D" w:rsidP="00BE4B4C">
      <w:pPr>
        <w:pStyle w:val="ListParagraph"/>
        <w:numPr>
          <w:ilvl w:val="0"/>
          <w:numId w:val="26"/>
        </w:numPr>
        <w:autoSpaceDE w:val="0"/>
        <w:autoSpaceDN w:val="0"/>
        <w:adjustRightInd w:val="0"/>
        <w:rPr>
          <w:rFonts w:ascii="Arial" w:hAnsi="Arial" w:cs="Arial"/>
          <w:lang w:val="en-GB"/>
        </w:rPr>
      </w:pPr>
      <w:r>
        <w:rPr>
          <w:rFonts w:ascii="Arial" w:hAnsi="Arial" w:cs="Arial"/>
          <w:lang w:val="en-GB"/>
        </w:rPr>
        <w:t>Package ‘learnrbook’ supporting the book will be updated.</w:t>
      </w:r>
    </w:p>
    <w:p w14:paraId="7861CF84" w14:textId="189B9889" w:rsidR="008F6B27" w:rsidRDefault="008F6B27" w:rsidP="008F6B27">
      <w:pPr>
        <w:autoSpaceDE w:val="0"/>
        <w:autoSpaceDN w:val="0"/>
        <w:adjustRightInd w:val="0"/>
        <w:rPr>
          <w:rFonts w:ascii="Arial" w:hAnsi="Arial" w:cs="Arial"/>
          <w:lang w:val="en-GB"/>
        </w:rPr>
      </w:pPr>
    </w:p>
    <w:p w14:paraId="24377C17" w14:textId="16023113" w:rsidR="008F6B27" w:rsidRPr="008F6B27" w:rsidRDefault="008F6B27" w:rsidP="008F6B27">
      <w:pPr>
        <w:autoSpaceDE w:val="0"/>
        <w:autoSpaceDN w:val="0"/>
        <w:adjustRightInd w:val="0"/>
        <w:rPr>
          <w:rFonts w:ascii="Arial" w:hAnsi="Arial" w:cs="Arial"/>
          <w:lang w:val="en-GB"/>
        </w:rPr>
      </w:pPr>
      <w:r>
        <w:rPr>
          <w:rFonts w:ascii="Arial" w:hAnsi="Arial" w:cs="Arial"/>
          <w:lang w:val="en-GB"/>
        </w:rPr>
        <w:t xml:space="preserve">My aim is that the new edition will have at most 400 pages (compared to 350 pages in the first edition).  To achieve this some text and several examples will be removed to make space for new content. Some of the “cookbook” examples </w:t>
      </w:r>
      <w:r w:rsidR="00B3251B">
        <w:rPr>
          <w:rFonts w:ascii="Arial" w:hAnsi="Arial" w:cs="Arial"/>
          <w:lang w:val="en-GB"/>
        </w:rPr>
        <w:t xml:space="preserve">for ggplots </w:t>
      </w:r>
      <w:r>
        <w:rPr>
          <w:rFonts w:ascii="Arial" w:hAnsi="Arial" w:cs="Arial"/>
          <w:lang w:val="en-GB"/>
        </w:rPr>
        <w:t xml:space="preserve">will be moved to the on-line chapters, and the on-line chapter on </w:t>
      </w:r>
      <w:r w:rsidR="00B3251B">
        <w:rPr>
          <w:rFonts w:ascii="Arial" w:hAnsi="Arial" w:cs="Arial"/>
          <w:lang w:val="en-GB"/>
        </w:rPr>
        <w:t xml:space="preserve">connecting </w:t>
      </w:r>
      <w:r w:rsidR="00B3251B">
        <w:rPr>
          <w:rFonts w:ascii="Arial" w:hAnsi="Arial" w:cs="Arial"/>
          <w:lang w:val="en-GB"/>
        </w:rPr>
        <w:lastRenderedPageBreak/>
        <w:t>R to code written in other programming languages will remain as on-line only</w:t>
      </w:r>
      <w:r w:rsidR="00F73F0D">
        <w:rPr>
          <w:rFonts w:ascii="Arial" w:hAnsi="Arial" w:cs="Arial"/>
          <w:lang w:val="en-GB"/>
        </w:rPr>
        <w:t xml:space="preserve"> in revised form</w:t>
      </w:r>
      <w:r w:rsidR="00B3251B">
        <w:rPr>
          <w:rFonts w:ascii="Arial" w:hAnsi="Arial" w:cs="Arial"/>
          <w:lang w:val="en-GB"/>
        </w:rPr>
        <w:t>. Currently</w:t>
      </w:r>
      <w:r w:rsidR="00F73F0D">
        <w:rPr>
          <w:rFonts w:ascii="Arial" w:hAnsi="Arial" w:cs="Arial"/>
          <w:lang w:val="en-GB"/>
        </w:rPr>
        <w:t>,</w:t>
      </w:r>
      <w:r w:rsidR="00B3251B">
        <w:rPr>
          <w:rFonts w:ascii="Arial" w:hAnsi="Arial" w:cs="Arial"/>
          <w:lang w:val="en-GB"/>
        </w:rPr>
        <w:t xml:space="preserve"> there are 4 on-line only chapters and four appendixes with an additional 110 pages</w:t>
      </w:r>
      <w:r w:rsidR="00F73F0D">
        <w:rPr>
          <w:rFonts w:ascii="Arial" w:hAnsi="Arial" w:cs="Arial"/>
          <w:lang w:val="en-GB"/>
        </w:rPr>
        <w:t xml:space="preserve"> for the first edition (</w:t>
      </w:r>
      <w:r w:rsidR="00F73F0D" w:rsidRPr="00F73F0D">
        <w:rPr>
          <w:rFonts w:ascii="Arial" w:hAnsi="Arial" w:cs="Arial"/>
          <w:lang w:val="en-GB"/>
        </w:rPr>
        <w:t>https://www.learnr-book.info/learn-r-extra-web.pdf</w:t>
      </w:r>
      <w:r w:rsidR="00F73F0D">
        <w:rPr>
          <w:rFonts w:ascii="Arial" w:hAnsi="Arial" w:cs="Arial"/>
          <w:lang w:val="en-GB"/>
        </w:rPr>
        <w:t>)</w:t>
      </w:r>
      <w:r w:rsidR="00B3251B">
        <w:rPr>
          <w:rFonts w:ascii="Arial" w:hAnsi="Arial" w:cs="Arial"/>
          <w:lang w:val="en-GB"/>
        </w:rPr>
        <w:t>.</w:t>
      </w:r>
    </w:p>
    <w:p w14:paraId="55A46A80" w14:textId="6068C38A" w:rsidR="00BE4B4C" w:rsidRDefault="00BE4B4C" w:rsidP="00BE4B4C">
      <w:pPr>
        <w:autoSpaceDE w:val="0"/>
        <w:autoSpaceDN w:val="0"/>
        <w:adjustRightInd w:val="0"/>
        <w:rPr>
          <w:rFonts w:ascii="Arial" w:hAnsi="Arial" w:cs="Arial"/>
          <w:lang w:val="en-GB"/>
        </w:rPr>
      </w:pPr>
    </w:p>
    <w:p w14:paraId="384FE127" w14:textId="77777777" w:rsidR="00BE4B4C" w:rsidRPr="00BE4B4C" w:rsidRDefault="00BE4B4C" w:rsidP="00BE4B4C">
      <w:pPr>
        <w:pStyle w:val="NoSpacing"/>
        <w:rPr>
          <w:rFonts w:ascii="Arial" w:hAnsi="Arial" w:cs="Arial"/>
          <w:b/>
        </w:rPr>
      </w:pPr>
      <w:r w:rsidRPr="00BE4B4C">
        <w:rPr>
          <w:rFonts w:ascii="Arial" w:hAnsi="Arial" w:cs="Arial"/>
          <w:b/>
          <w:color w:val="000000"/>
        </w:rPr>
        <w:t>Questionnaire:</w:t>
      </w:r>
    </w:p>
    <w:p w14:paraId="6B7D730D" w14:textId="77777777" w:rsidR="00BE4B4C" w:rsidRPr="00BE4B4C" w:rsidRDefault="00BE4B4C" w:rsidP="00BE4B4C">
      <w:pPr>
        <w:pStyle w:val="NoSpacing"/>
        <w:rPr>
          <w:rFonts w:ascii="Arial" w:hAnsi="Arial" w:cs="Arial"/>
          <w:b/>
          <w:color w:val="000000"/>
        </w:rPr>
      </w:pPr>
    </w:p>
    <w:tbl>
      <w:tblPr>
        <w:tblStyle w:val="TableGrid"/>
        <w:tblW w:w="0" w:type="auto"/>
        <w:tblLook w:val="04A0" w:firstRow="1" w:lastRow="0" w:firstColumn="1" w:lastColumn="0" w:noHBand="0" w:noVBand="1"/>
      </w:tblPr>
      <w:tblGrid>
        <w:gridCol w:w="10768"/>
      </w:tblGrid>
      <w:tr w:rsidR="00BE4B4C" w14:paraId="3D19740E" w14:textId="77777777" w:rsidTr="00BE4B4C">
        <w:tc>
          <w:tcPr>
            <w:tcW w:w="10768" w:type="dxa"/>
          </w:tcPr>
          <w:p w14:paraId="48569831" w14:textId="36BF213A" w:rsidR="00BE4B4C" w:rsidRDefault="00BE4B4C" w:rsidP="00BE4B4C">
            <w:pPr>
              <w:pStyle w:val="NoSpacing"/>
              <w:rPr>
                <w:rFonts w:ascii="Arial" w:hAnsi="Arial" w:cs="Arial"/>
                <w:b/>
              </w:rPr>
            </w:pPr>
            <w:r w:rsidRPr="00BE4B4C">
              <w:rPr>
                <w:rFonts w:ascii="Arial" w:hAnsi="Arial" w:cs="Arial"/>
                <w:b/>
              </w:rPr>
              <w:t>1) What is your general opinion of the book? What are its main strengths and weaknesses? Please give details.</w:t>
            </w:r>
          </w:p>
        </w:tc>
      </w:tr>
      <w:tr w:rsidR="00BE4B4C" w14:paraId="775E1170" w14:textId="77777777" w:rsidTr="00BE4B4C">
        <w:tc>
          <w:tcPr>
            <w:tcW w:w="10768" w:type="dxa"/>
          </w:tcPr>
          <w:p w14:paraId="5A34CF98" w14:textId="77777777" w:rsidR="00BE4B4C" w:rsidRDefault="00BE4B4C" w:rsidP="00BE4B4C">
            <w:pPr>
              <w:pStyle w:val="NoSpacing"/>
              <w:rPr>
                <w:rFonts w:ascii="Arial" w:hAnsi="Arial" w:cs="Arial"/>
                <w:bCs/>
              </w:rPr>
            </w:pPr>
          </w:p>
          <w:p w14:paraId="0166DE2E" w14:textId="2F740C86" w:rsidR="00BE4B4C" w:rsidRDefault="00BE4B4C" w:rsidP="00BE4B4C">
            <w:pPr>
              <w:pStyle w:val="NoSpacing"/>
              <w:rPr>
                <w:rFonts w:ascii="Arial" w:hAnsi="Arial" w:cs="Arial"/>
                <w:bCs/>
              </w:rPr>
            </w:pPr>
          </w:p>
          <w:p w14:paraId="12113218" w14:textId="38BB8C26" w:rsidR="0009749B" w:rsidRDefault="0009749B" w:rsidP="00BE4B4C">
            <w:pPr>
              <w:pStyle w:val="NoSpacing"/>
              <w:rPr>
                <w:rFonts w:ascii="Arial" w:hAnsi="Arial" w:cs="Arial"/>
                <w:bCs/>
              </w:rPr>
            </w:pPr>
          </w:p>
          <w:p w14:paraId="0DFC67F2" w14:textId="77777777" w:rsidR="0009749B" w:rsidRDefault="0009749B" w:rsidP="00BE4B4C">
            <w:pPr>
              <w:pStyle w:val="NoSpacing"/>
              <w:rPr>
                <w:rFonts w:ascii="Arial" w:hAnsi="Arial" w:cs="Arial"/>
                <w:bCs/>
              </w:rPr>
            </w:pPr>
          </w:p>
          <w:p w14:paraId="049829B4" w14:textId="516CE0CB" w:rsidR="00BE4B4C" w:rsidRDefault="00BE4B4C" w:rsidP="00BE4B4C">
            <w:pPr>
              <w:pStyle w:val="NoSpacing"/>
              <w:rPr>
                <w:rFonts w:ascii="Arial" w:hAnsi="Arial" w:cs="Arial"/>
                <w:bCs/>
              </w:rPr>
            </w:pPr>
          </w:p>
          <w:p w14:paraId="58F8BA90" w14:textId="77777777" w:rsidR="00BE4B4C" w:rsidRDefault="00BE4B4C" w:rsidP="00BE4B4C">
            <w:pPr>
              <w:pStyle w:val="NoSpacing"/>
              <w:rPr>
                <w:rFonts w:ascii="Arial" w:hAnsi="Arial" w:cs="Arial"/>
                <w:bCs/>
              </w:rPr>
            </w:pPr>
          </w:p>
          <w:p w14:paraId="66EACBA7" w14:textId="77777777" w:rsidR="00BE4B4C" w:rsidRDefault="00BE4B4C" w:rsidP="00BE4B4C">
            <w:pPr>
              <w:pStyle w:val="NoSpacing"/>
              <w:rPr>
                <w:rFonts w:ascii="Arial" w:hAnsi="Arial" w:cs="Arial"/>
                <w:bCs/>
              </w:rPr>
            </w:pPr>
          </w:p>
          <w:p w14:paraId="14861847" w14:textId="5893AC2B" w:rsidR="00BE4B4C" w:rsidRPr="00BE4B4C" w:rsidRDefault="00BE4B4C" w:rsidP="00BE4B4C">
            <w:pPr>
              <w:pStyle w:val="NoSpacing"/>
              <w:rPr>
                <w:rFonts w:ascii="Arial" w:hAnsi="Arial" w:cs="Arial"/>
                <w:bCs/>
              </w:rPr>
            </w:pPr>
          </w:p>
        </w:tc>
      </w:tr>
      <w:tr w:rsidR="00BE4B4C" w14:paraId="3B6979F4" w14:textId="77777777" w:rsidTr="00BE4B4C">
        <w:tc>
          <w:tcPr>
            <w:tcW w:w="10768" w:type="dxa"/>
          </w:tcPr>
          <w:p w14:paraId="6ECFF7FC" w14:textId="57F30F2E" w:rsidR="00BE4B4C" w:rsidRDefault="00BE4B4C" w:rsidP="00BE4B4C">
            <w:pPr>
              <w:pStyle w:val="NoSpacing"/>
              <w:rPr>
                <w:rFonts w:ascii="Arial" w:hAnsi="Arial" w:cs="Arial"/>
                <w:b/>
              </w:rPr>
            </w:pPr>
            <w:r w:rsidRPr="00BE4B4C">
              <w:rPr>
                <w:rFonts w:ascii="Arial" w:hAnsi="Arial" w:cs="Arial"/>
                <w:b/>
              </w:rPr>
              <w:t>2) Please explain how you have used the book for teaching in the past. What was the course title, and what students were on it? Did you use the whole book or selected chapters?</w:t>
            </w:r>
            <w:r>
              <w:rPr>
                <w:rFonts w:ascii="Arial" w:hAnsi="Arial" w:cs="Arial"/>
                <w:b/>
              </w:rPr>
              <w:t xml:space="preserve"> Did you supplement with any other materials?</w:t>
            </w:r>
          </w:p>
        </w:tc>
      </w:tr>
      <w:tr w:rsidR="00BE4B4C" w14:paraId="1DE5387F" w14:textId="77777777" w:rsidTr="00BE4B4C">
        <w:tc>
          <w:tcPr>
            <w:tcW w:w="10768" w:type="dxa"/>
          </w:tcPr>
          <w:p w14:paraId="2727A395" w14:textId="77777777" w:rsidR="00BE4B4C" w:rsidRDefault="00BE4B4C" w:rsidP="00BE4B4C">
            <w:pPr>
              <w:pStyle w:val="NoSpacing"/>
              <w:rPr>
                <w:rFonts w:ascii="Arial" w:hAnsi="Arial" w:cs="Arial"/>
                <w:bCs/>
              </w:rPr>
            </w:pPr>
          </w:p>
          <w:p w14:paraId="48FE8ABD" w14:textId="272C7619" w:rsidR="00BE4B4C" w:rsidRDefault="00BE4B4C" w:rsidP="00BE4B4C">
            <w:pPr>
              <w:pStyle w:val="NoSpacing"/>
              <w:rPr>
                <w:rFonts w:ascii="Arial" w:hAnsi="Arial" w:cs="Arial"/>
                <w:bCs/>
              </w:rPr>
            </w:pPr>
          </w:p>
          <w:p w14:paraId="6FBB65FC" w14:textId="77777777" w:rsidR="0009749B" w:rsidRDefault="0009749B" w:rsidP="00BE4B4C">
            <w:pPr>
              <w:pStyle w:val="NoSpacing"/>
              <w:rPr>
                <w:rFonts w:ascii="Arial" w:hAnsi="Arial" w:cs="Arial"/>
                <w:bCs/>
              </w:rPr>
            </w:pPr>
          </w:p>
          <w:p w14:paraId="473117FB" w14:textId="77777777" w:rsidR="00BE4B4C" w:rsidRDefault="00BE4B4C" w:rsidP="00BE4B4C">
            <w:pPr>
              <w:pStyle w:val="NoSpacing"/>
              <w:rPr>
                <w:rFonts w:ascii="Arial" w:hAnsi="Arial" w:cs="Arial"/>
                <w:bCs/>
              </w:rPr>
            </w:pPr>
          </w:p>
          <w:p w14:paraId="49676143" w14:textId="591A18F4" w:rsidR="00BE4B4C" w:rsidRDefault="00BE4B4C" w:rsidP="00BE4B4C">
            <w:pPr>
              <w:pStyle w:val="NoSpacing"/>
              <w:rPr>
                <w:rFonts w:ascii="Arial" w:hAnsi="Arial" w:cs="Arial"/>
                <w:bCs/>
              </w:rPr>
            </w:pPr>
          </w:p>
          <w:p w14:paraId="593C1F08" w14:textId="77777777" w:rsidR="00BE4B4C" w:rsidRDefault="00BE4B4C" w:rsidP="00BE4B4C">
            <w:pPr>
              <w:pStyle w:val="NoSpacing"/>
              <w:rPr>
                <w:rFonts w:ascii="Arial" w:hAnsi="Arial" w:cs="Arial"/>
                <w:bCs/>
              </w:rPr>
            </w:pPr>
          </w:p>
          <w:p w14:paraId="587865C6" w14:textId="4171E4E8" w:rsidR="00BE4B4C" w:rsidRPr="00BE4B4C" w:rsidRDefault="00BE4B4C" w:rsidP="00BE4B4C">
            <w:pPr>
              <w:pStyle w:val="NoSpacing"/>
              <w:rPr>
                <w:rFonts w:ascii="Arial" w:hAnsi="Arial" w:cs="Arial"/>
                <w:bCs/>
              </w:rPr>
            </w:pPr>
          </w:p>
        </w:tc>
      </w:tr>
      <w:tr w:rsidR="00BE4B4C" w14:paraId="268A8209" w14:textId="77777777" w:rsidTr="00BE4B4C">
        <w:tc>
          <w:tcPr>
            <w:tcW w:w="10768" w:type="dxa"/>
          </w:tcPr>
          <w:p w14:paraId="7DB51243" w14:textId="42C328B6" w:rsidR="00BE4B4C" w:rsidRDefault="00BE4B4C" w:rsidP="00BE4B4C">
            <w:pPr>
              <w:pStyle w:val="NoSpacing"/>
              <w:rPr>
                <w:rFonts w:ascii="Arial" w:hAnsi="Arial" w:cs="Arial"/>
                <w:b/>
              </w:rPr>
            </w:pPr>
            <w:r w:rsidRPr="00BE4B4C">
              <w:rPr>
                <w:rFonts w:ascii="Arial" w:hAnsi="Arial" w:cs="Arial"/>
                <w:b/>
              </w:rPr>
              <w:t xml:space="preserve">3) Please suggest any specific improvements to the book </w:t>
            </w:r>
            <w:r w:rsidR="0009749B">
              <w:rPr>
                <w:rFonts w:ascii="Arial" w:hAnsi="Arial" w:cs="Arial"/>
                <w:b/>
              </w:rPr>
              <w:t>–</w:t>
            </w:r>
            <w:r w:rsidRPr="00BE4B4C">
              <w:rPr>
                <w:rFonts w:ascii="Arial" w:hAnsi="Arial" w:cs="Arial"/>
                <w:b/>
              </w:rPr>
              <w:t xml:space="preserve"> material that could be added, revised, restructured, or deleted.</w:t>
            </w:r>
          </w:p>
        </w:tc>
      </w:tr>
      <w:tr w:rsidR="00BE4B4C" w14:paraId="7A0BDE55" w14:textId="77777777" w:rsidTr="00BE4B4C">
        <w:tc>
          <w:tcPr>
            <w:tcW w:w="10768" w:type="dxa"/>
          </w:tcPr>
          <w:p w14:paraId="2B8BF8D1" w14:textId="77777777" w:rsidR="00BE4B4C" w:rsidRDefault="00BE4B4C" w:rsidP="00BE4B4C">
            <w:pPr>
              <w:pStyle w:val="NoSpacing"/>
              <w:rPr>
                <w:rFonts w:ascii="Arial" w:hAnsi="Arial" w:cs="Arial"/>
                <w:bCs/>
              </w:rPr>
            </w:pPr>
          </w:p>
          <w:p w14:paraId="14B5A8FC" w14:textId="03446AA3" w:rsidR="00BE4B4C" w:rsidRDefault="00BE4B4C" w:rsidP="00BE4B4C">
            <w:pPr>
              <w:pStyle w:val="NoSpacing"/>
              <w:rPr>
                <w:rFonts w:ascii="Arial" w:hAnsi="Arial" w:cs="Arial"/>
                <w:bCs/>
              </w:rPr>
            </w:pPr>
          </w:p>
          <w:p w14:paraId="72BBACE1" w14:textId="77777777" w:rsidR="0009749B" w:rsidRDefault="0009749B" w:rsidP="00BE4B4C">
            <w:pPr>
              <w:pStyle w:val="NoSpacing"/>
              <w:rPr>
                <w:rFonts w:ascii="Arial" w:hAnsi="Arial" w:cs="Arial"/>
                <w:bCs/>
              </w:rPr>
            </w:pPr>
          </w:p>
          <w:p w14:paraId="34847A85" w14:textId="77777777" w:rsidR="00BE4B4C" w:rsidRDefault="00BE4B4C" w:rsidP="00BE4B4C">
            <w:pPr>
              <w:pStyle w:val="NoSpacing"/>
              <w:rPr>
                <w:rFonts w:ascii="Arial" w:hAnsi="Arial" w:cs="Arial"/>
                <w:bCs/>
              </w:rPr>
            </w:pPr>
          </w:p>
          <w:p w14:paraId="6484B968" w14:textId="727F604D" w:rsidR="00BE4B4C" w:rsidRDefault="00BE4B4C" w:rsidP="00BE4B4C">
            <w:pPr>
              <w:pStyle w:val="NoSpacing"/>
              <w:rPr>
                <w:rFonts w:ascii="Arial" w:hAnsi="Arial" w:cs="Arial"/>
                <w:bCs/>
              </w:rPr>
            </w:pPr>
          </w:p>
          <w:p w14:paraId="1B9E677B" w14:textId="77777777" w:rsidR="00BE4B4C" w:rsidRDefault="00BE4B4C" w:rsidP="00BE4B4C">
            <w:pPr>
              <w:pStyle w:val="NoSpacing"/>
              <w:rPr>
                <w:rFonts w:ascii="Arial" w:hAnsi="Arial" w:cs="Arial"/>
                <w:bCs/>
              </w:rPr>
            </w:pPr>
          </w:p>
          <w:p w14:paraId="2C23F21C" w14:textId="595D1F40" w:rsidR="00BE4B4C" w:rsidRPr="00BE4B4C" w:rsidRDefault="00BE4B4C" w:rsidP="00BE4B4C">
            <w:pPr>
              <w:pStyle w:val="NoSpacing"/>
              <w:rPr>
                <w:rFonts w:ascii="Arial" w:hAnsi="Arial" w:cs="Arial"/>
                <w:bCs/>
              </w:rPr>
            </w:pPr>
          </w:p>
        </w:tc>
      </w:tr>
      <w:tr w:rsidR="00BE4B4C" w14:paraId="66E72153" w14:textId="77777777" w:rsidTr="00BE4B4C">
        <w:tc>
          <w:tcPr>
            <w:tcW w:w="10768" w:type="dxa"/>
          </w:tcPr>
          <w:p w14:paraId="7A2B36ED" w14:textId="7D12EA0C" w:rsidR="00BE4B4C" w:rsidRDefault="00BE4B4C" w:rsidP="00BE4B4C">
            <w:pPr>
              <w:pStyle w:val="NoSpacing"/>
              <w:rPr>
                <w:rFonts w:ascii="Arial" w:hAnsi="Arial" w:cs="Arial"/>
                <w:b/>
              </w:rPr>
            </w:pPr>
            <w:r>
              <w:rPr>
                <w:rFonts w:ascii="Arial" w:hAnsi="Arial" w:cs="Arial"/>
                <w:b/>
              </w:rPr>
              <w:t xml:space="preserve">4) </w:t>
            </w:r>
            <w:r w:rsidRPr="00BE4B4C">
              <w:rPr>
                <w:rFonts w:ascii="Arial" w:hAnsi="Arial" w:cs="Arial"/>
                <w:b/>
              </w:rPr>
              <w:t xml:space="preserve">Do you have any comments on the proposed revisions outlined by the authors </w:t>
            </w:r>
            <w:r w:rsidR="0009749B">
              <w:rPr>
                <w:rFonts w:ascii="Arial" w:hAnsi="Arial" w:cs="Arial"/>
                <w:b/>
              </w:rPr>
              <w:t>above</w:t>
            </w:r>
            <w:r w:rsidRPr="00BE4B4C">
              <w:rPr>
                <w:rFonts w:ascii="Arial" w:hAnsi="Arial" w:cs="Arial"/>
                <w:b/>
              </w:rPr>
              <w:t>?</w:t>
            </w:r>
          </w:p>
        </w:tc>
      </w:tr>
      <w:tr w:rsidR="00BE4B4C" w:rsidRPr="00BE4B4C" w14:paraId="7EA0D03F" w14:textId="77777777" w:rsidTr="00BE4B4C">
        <w:tc>
          <w:tcPr>
            <w:tcW w:w="10768" w:type="dxa"/>
          </w:tcPr>
          <w:p w14:paraId="20AB4C2C" w14:textId="77777777" w:rsidR="00BE4B4C" w:rsidRDefault="00BE4B4C" w:rsidP="00BE4B4C">
            <w:pPr>
              <w:pStyle w:val="NoSpacing"/>
              <w:rPr>
                <w:rFonts w:ascii="Arial" w:hAnsi="Arial" w:cs="Arial"/>
                <w:bCs/>
              </w:rPr>
            </w:pPr>
          </w:p>
          <w:p w14:paraId="221C51AD" w14:textId="77777777" w:rsidR="00BE4B4C" w:rsidRDefault="00BE4B4C" w:rsidP="00BE4B4C">
            <w:pPr>
              <w:pStyle w:val="NoSpacing"/>
              <w:rPr>
                <w:rFonts w:ascii="Arial" w:hAnsi="Arial" w:cs="Arial"/>
                <w:bCs/>
              </w:rPr>
            </w:pPr>
          </w:p>
          <w:p w14:paraId="55CF9975" w14:textId="77777777" w:rsidR="00BE4B4C" w:rsidRDefault="00BE4B4C" w:rsidP="00BE4B4C">
            <w:pPr>
              <w:pStyle w:val="NoSpacing"/>
              <w:rPr>
                <w:rFonts w:ascii="Arial" w:hAnsi="Arial" w:cs="Arial"/>
                <w:bCs/>
              </w:rPr>
            </w:pPr>
          </w:p>
          <w:p w14:paraId="44362A89" w14:textId="53FD9898" w:rsidR="00BE4B4C" w:rsidRDefault="00BE4B4C" w:rsidP="00BE4B4C">
            <w:pPr>
              <w:pStyle w:val="NoSpacing"/>
              <w:rPr>
                <w:rFonts w:ascii="Arial" w:hAnsi="Arial" w:cs="Arial"/>
                <w:bCs/>
              </w:rPr>
            </w:pPr>
          </w:p>
          <w:p w14:paraId="42D3EE30" w14:textId="77777777" w:rsidR="0009749B" w:rsidRDefault="0009749B" w:rsidP="00BE4B4C">
            <w:pPr>
              <w:pStyle w:val="NoSpacing"/>
              <w:rPr>
                <w:rFonts w:ascii="Arial" w:hAnsi="Arial" w:cs="Arial"/>
                <w:bCs/>
              </w:rPr>
            </w:pPr>
          </w:p>
          <w:p w14:paraId="10481F04" w14:textId="77777777" w:rsidR="00BE4B4C" w:rsidRDefault="00BE4B4C" w:rsidP="00BE4B4C">
            <w:pPr>
              <w:pStyle w:val="NoSpacing"/>
              <w:rPr>
                <w:rFonts w:ascii="Arial" w:hAnsi="Arial" w:cs="Arial"/>
                <w:bCs/>
              </w:rPr>
            </w:pPr>
          </w:p>
          <w:p w14:paraId="4486B37E" w14:textId="183F01D6" w:rsidR="00BE4B4C" w:rsidRPr="00BE4B4C" w:rsidRDefault="00BE4B4C" w:rsidP="00BE4B4C">
            <w:pPr>
              <w:pStyle w:val="NoSpacing"/>
              <w:rPr>
                <w:rFonts w:ascii="Arial" w:hAnsi="Arial" w:cs="Arial"/>
                <w:bCs/>
              </w:rPr>
            </w:pPr>
          </w:p>
        </w:tc>
      </w:tr>
      <w:tr w:rsidR="00BE4B4C" w14:paraId="0303B5A6" w14:textId="77777777" w:rsidTr="00BE4B4C">
        <w:tc>
          <w:tcPr>
            <w:tcW w:w="10768" w:type="dxa"/>
          </w:tcPr>
          <w:p w14:paraId="1BED8B3F" w14:textId="2CE52A5A" w:rsidR="00BE4B4C" w:rsidRDefault="00BE4B4C" w:rsidP="00BE4B4C">
            <w:pPr>
              <w:pStyle w:val="NoSpacing"/>
              <w:rPr>
                <w:rFonts w:ascii="Arial" w:hAnsi="Arial" w:cs="Arial"/>
                <w:b/>
              </w:rPr>
            </w:pPr>
            <w:r w:rsidRPr="00BE4B4C">
              <w:rPr>
                <w:rFonts w:ascii="Arial" w:hAnsi="Arial" w:cs="Arial"/>
                <w:b/>
              </w:rPr>
              <w:t xml:space="preserve">5) Do you believe there is scope for a new edition of the book? Would you, for example, use the new edition for your teaching? </w:t>
            </w:r>
          </w:p>
        </w:tc>
      </w:tr>
      <w:tr w:rsidR="00BE4B4C" w14:paraId="701B68CC" w14:textId="77777777" w:rsidTr="00BE4B4C">
        <w:tc>
          <w:tcPr>
            <w:tcW w:w="10768" w:type="dxa"/>
          </w:tcPr>
          <w:p w14:paraId="4BE8ACB5" w14:textId="59A9B95B" w:rsidR="00BE4B4C" w:rsidRDefault="00BE4B4C" w:rsidP="00BE4B4C">
            <w:pPr>
              <w:pStyle w:val="NoSpacing"/>
              <w:rPr>
                <w:rFonts w:ascii="Arial" w:hAnsi="Arial" w:cs="Arial"/>
                <w:bCs/>
              </w:rPr>
            </w:pPr>
          </w:p>
          <w:p w14:paraId="5F38C095" w14:textId="77777777" w:rsidR="0009749B" w:rsidRDefault="0009749B" w:rsidP="00BE4B4C">
            <w:pPr>
              <w:pStyle w:val="NoSpacing"/>
              <w:rPr>
                <w:rFonts w:ascii="Arial" w:hAnsi="Arial" w:cs="Arial"/>
                <w:bCs/>
              </w:rPr>
            </w:pPr>
          </w:p>
          <w:p w14:paraId="1B082861" w14:textId="39DA9912" w:rsidR="00BE4B4C" w:rsidRDefault="00BE4B4C" w:rsidP="00BE4B4C">
            <w:pPr>
              <w:pStyle w:val="NoSpacing"/>
              <w:rPr>
                <w:rFonts w:ascii="Arial" w:hAnsi="Arial" w:cs="Arial"/>
                <w:bCs/>
              </w:rPr>
            </w:pPr>
          </w:p>
          <w:p w14:paraId="122F1F5C" w14:textId="77777777" w:rsidR="00BE4B4C" w:rsidRDefault="00BE4B4C" w:rsidP="00BE4B4C">
            <w:pPr>
              <w:pStyle w:val="NoSpacing"/>
              <w:rPr>
                <w:rFonts w:ascii="Arial" w:hAnsi="Arial" w:cs="Arial"/>
                <w:bCs/>
              </w:rPr>
            </w:pPr>
          </w:p>
          <w:p w14:paraId="160130DD" w14:textId="77777777" w:rsidR="00BE4B4C" w:rsidRDefault="00BE4B4C" w:rsidP="00BE4B4C">
            <w:pPr>
              <w:pStyle w:val="NoSpacing"/>
              <w:rPr>
                <w:rFonts w:ascii="Arial" w:hAnsi="Arial" w:cs="Arial"/>
                <w:bCs/>
              </w:rPr>
            </w:pPr>
          </w:p>
          <w:p w14:paraId="3EB52D34" w14:textId="77777777" w:rsidR="00BE4B4C" w:rsidRDefault="00BE4B4C" w:rsidP="00BE4B4C">
            <w:pPr>
              <w:pStyle w:val="NoSpacing"/>
              <w:rPr>
                <w:rFonts w:ascii="Arial" w:hAnsi="Arial" w:cs="Arial"/>
                <w:bCs/>
              </w:rPr>
            </w:pPr>
          </w:p>
          <w:p w14:paraId="1E925D8B" w14:textId="46BC3E77" w:rsidR="00BE4B4C" w:rsidRPr="00BE4B4C" w:rsidRDefault="00BE4B4C" w:rsidP="00BE4B4C">
            <w:pPr>
              <w:pStyle w:val="NoSpacing"/>
              <w:rPr>
                <w:rFonts w:ascii="Arial" w:hAnsi="Arial" w:cs="Arial"/>
                <w:bCs/>
              </w:rPr>
            </w:pPr>
          </w:p>
        </w:tc>
      </w:tr>
      <w:tr w:rsidR="00BE4B4C" w14:paraId="63BCF53A" w14:textId="77777777" w:rsidTr="00BE4B4C">
        <w:tc>
          <w:tcPr>
            <w:tcW w:w="10768" w:type="dxa"/>
          </w:tcPr>
          <w:p w14:paraId="0A546BEC" w14:textId="76EEA7DE" w:rsidR="00BE4B4C" w:rsidRPr="00BE4B4C" w:rsidRDefault="00BE4B4C" w:rsidP="00BE4B4C">
            <w:pPr>
              <w:pStyle w:val="NoSpacing"/>
              <w:rPr>
                <w:rFonts w:ascii="Arial" w:hAnsi="Arial" w:cs="Arial"/>
                <w:b/>
              </w:rPr>
            </w:pPr>
            <w:r w:rsidRPr="00BE4B4C">
              <w:rPr>
                <w:rFonts w:ascii="Arial" w:hAnsi="Arial" w:cs="Arial"/>
                <w:b/>
              </w:rPr>
              <w:t>6) What are the key related and/or competing titles? How do they compare with this book?</w:t>
            </w:r>
          </w:p>
        </w:tc>
      </w:tr>
      <w:tr w:rsidR="00BE4B4C" w14:paraId="46031A3D" w14:textId="77777777" w:rsidTr="00BE4B4C">
        <w:tc>
          <w:tcPr>
            <w:tcW w:w="10768" w:type="dxa"/>
          </w:tcPr>
          <w:p w14:paraId="11D6137D" w14:textId="0BC028F6" w:rsidR="00BE4B4C" w:rsidRDefault="00BE4B4C" w:rsidP="00BE4B4C">
            <w:pPr>
              <w:pStyle w:val="NoSpacing"/>
              <w:rPr>
                <w:rFonts w:ascii="Arial" w:hAnsi="Arial" w:cs="Arial"/>
                <w:bCs/>
              </w:rPr>
            </w:pPr>
          </w:p>
          <w:p w14:paraId="65F0140C" w14:textId="1F40FCE2" w:rsidR="00BE4B4C" w:rsidRDefault="00BE4B4C" w:rsidP="00BE4B4C">
            <w:pPr>
              <w:pStyle w:val="NoSpacing"/>
              <w:rPr>
                <w:rFonts w:ascii="Arial" w:hAnsi="Arial" w:cs="Arial"/>
                <w:bCs/>
              </w:rPr>
            </w:pPr>
          </w:p>
          <w:p w14:paraId="1B321B08" w14:textId="77777777" w:rsidR="0009749B" w:rsidRDefault="0009749B" w:rsidP="00BE4B4C">
            <w:pPr>
              <w:pStyle w:val="NoSpacing"/>
              <w:rPr>
                <w:rFonts w:ascii="Arial" w:hAnsi="Arial" w:cs="Arial"/>
                <w:bCs/>
              </w:rPr>
            </w:pPr>
          </w:p>
          <w:p w14:paraId="5DE68AA6" w14:textId="34D2BB67" w:rsidR="00BE4B4C" w:rsidRDefault="00BE4B4C" w:rsidP="00BE4B4C">
            <w:pPr>
              <w:pStyle w:val="NoSpacing"/>
              <w:rPr>
                <w:rFonts w:ascii="Arial" w:hAnsi="Arial" w:cs="Arial"/>
                <w:bCs/>
              </w:rPr>
            </w:pPr>
          </w:p>
          <w:p w14:paraId="136C33FD" w14:textId="77777777" w:rsidR="00BE4B4C" w:rsidRDefault="00BE4B4C" w:rsidP="00BE4B4C">
            <w:pPr>
              <w:pStyle w:val="NoSpacing"/>
              <w:rPr>
                <w:rFonts w:ascii="Arial" w:hAnsi="Arial" w:cs="Arial"/>
                <w:bCs/>
              </w:rPr>
            </w:pPr>
          </w:p>
          <w:p w14:paraId="757B06C8" w14:textId="77777777" w:rsidR="00BE4B4C" w:rsidRDefault="00BE4B4C" w:rsidP="00BE4B4C">
            <w:pPr>
              <w:pStyle w:val="NoSpacing"/>
              <w:rPr>
                <w:rFonts w:ascii="Arial" w:hAnsi="Arial" w:cs="Arial"/>
                <w:bCs/>
              </w:rPr>
            </w:pPr>
          </w:p>
          <w:p w14:paraId="453CBBF2" w14:textId="7061DD7D" w:rsidR="00BE4B4C" w:rsidRDefault="00BE4B4C" w:rsidP="00BE4B4C">
            <w:pPr>
              <w:pStyle w:val="NoSpacing"/>
              <w:rPr>
                <w:rFonts w:ascii="Arial" w:hAnsi="Arial" w:cs="Arial"/>
                <w:bCs/>
              </w:rPr>
            </w:pPr>
          </w:p>
        </w:tc>
      </w:tr>
      <w:tr w:rsidR="00BE4B4C" w14:paraId="64C7361E" w14:textId="77777777" w:rsidTr="00BE4B4C">
        <w:tc>
          <w:tcPr>
            <w:tcW w:w="10768" w:type="dxa"/>
          </w:tcPr>
          <w:p w14:paraId="6B59881A" w14:textId="110CA390" w:rsidR="00BE4B4C" w:rsidRPr="00BE4B4C" w:rsidRDefault="00BE4B4C" w:rsidP="00BE4B4C">
            <w:pPr>
              <w:pStyle w:val="NoSpacing"/>
              <w:rPr>
                <w:rFonts w:ascii="Arial" w:hAnsi="Arial" w:cs="Arial"/>
                <w:b/>
              </w:rPr>
            </w:pPr>
            <w:r w:rsidRPr="00BE4B4C">
              <w:rPr>
                <w:rFonts w:ascii="Arial" w:hAnsi="Arial" w:cs="Arial"/>
                <w:b/>
              </w:rPr>
              <w:lastRenderedPageBreak/>
              <w:t>7) Do you have any additional comments to help improve the book?</w:t>
            </w:r>
          </w:p>
        </w:tc>
      </w:tr>
      <w:tr w:rsidR="00BE4B4C" w14:paraId="721A6C52" w14:textId="77777777" w:rsidTr="00BE4B4C">
        <w:tc>
          <w:tcPr>
            <w:tcW w:w="10768" w:type="dxa"/>
          </w:tcPr>
          <w:p w14:paraId="1221A76E" w14:textId="6C43CCD5" w:rsidR="00BE4B4C" w:rsidRDefault="00BE4B4C" w:rsidP="00BE4B4C">
            <w:pPr>
              <w:pStyle w:val="NoSpacing"/>
              <w:rPr>
                <w:rFonts w:ascii="Arial" w:hAnsi="Arial" w:cs="Arial"/>
                <w:bCs/>
              </w:rPr>
            </w:pPr>
          </w:p>
          <w:p w14:paraId="0015F9CC" w14:textId="77777777" w:rsidR="0009749B" w:rsidRDefault="0009749B" w:rsidP="00BE4B4C">
            <w:pPr>
              <w:pStyle w:val="NoSpacing"/>
              <w:rPr>
                <w:rFonts w:ascii="Arial" w:hAnsi="Arial" w:cs="Arial"/>
                <w:bCs/>
              </w:rPr>
            </w:pPr>
          </w:p>
          <w:p w14:paraId="52DF3135" w14:textId="65C0D68C" w:rsidR="00BE4B4C" w:rsidRDefault="00BE4B4C" w:rsidP="00BE4B4C">
            <w:pPr>
              <w:pStyle w:val="NoSpacing"/>
              <w:rPr>
                <w:rFonts w:ascii="Arial" w:hAnsi="Arial" w:cs="Arial"/>
                <w:bCs/>
              </w:rPr>
            </w:pPr>
          </w:p>
          <w:p w14:paraId="31F39C97" w14:textId="77777777" w:rsidR="00BE4B4C" w:rsidRDefault="00BE4B4C" w:rsidP="00BE4B4C">
            <w:pPr>
              <w:pStyle w:val="NoSpacing"/>
              <w:rPr>
                <w:rFonts w:ascii="Arial" w:hAnsi="Arial" w:cs="Arial"/>
                <w:bCs/>
              </w:rPr>
            </w:pPr>
          </w:p>
          <w:p w14:paraId="30E5DEED" w14:textId="77777777" w:rsidR="00BE4B4C" w:rsidRDefault="00BE4B4C" w:rsidP="00BE4B4C">
            <w:pPr>
              <w:pStyle w:val="NoSpacing"/>
              <w:rPr>
                <w:rFonts w:ascii="Arial" w:hAnsi="Arial" w:cs="Arial"/>
                <w:bCs/>
              </w:rPr>
            </w:pPr>
          </w:p>
          <w:p w14:paraId="62910FDD" w14:textId="0E61A40D" w:rsidR="00BE4B4C" w:rsidRPr="00BE4B4C" w:rsidRDefault="00BE4B4C" w:rsidP="00BE4B4C">
            <w:pPr>
              <w:pStyle w:val="NoSpacing"/>
              <w:rPr>
                <w:rFonts w:ascii="Arial" w:hAnsi="Arial" w:cs="Arial"/>
                <w:bCs/>
              </w:rPr>
            </w:pPr>
          </w:p>
        </w:tc>
      </w:tr>
    </w:tbl>
    <w:p w14:paraId="6500F506" w14:textId="18E10CD6" w:rsidR="00553F98" w:rsidRPr="002052C5" w:rsidRDefault="00553F98" w:rsidP="004F1102">
      <w:pPr>
        <w:rPr>
          <w:rFonts w:ascii="Arial" w:hAnsi="Arial" w:cs="Arial"/>
          <w:b/>
          <w:bCs/>
          <w:lang w:val="en-GB" w:eastAsia="en-GB"/>
        </w:rPr>
      </w:pPr>
    </w:p>
    <w:sectPr w:rsidR="00553F98" w:rsidRPr="002052C5" w:rsidSect="00BE4B4C">
      <w:footerReference w:type="even" r:id="rId10"/>
      <w:footerReference w:type="defaul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801D6" w14:textId="77777777" w:rsidR="003947BA" w:rsidRDefault="003947BA" w:rsidP="00BE4B4C">
      <w:r>
        <w:separator/>
      </w:r>
    </w:p>
  </w:endnote>
  <w:endnote w:type="continuationSeparator" w:id="0">
    <w:p w14:paraId="4884AD19" w14:textId="77777777" w:rsidR="003947BA" w:rsidRDefault="003947BA" w:rsidP="00BE4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70101" w14:textId="77777777" w:rsidR="00BE4B4C" w:rsidRDefault="00BE4B4C">
    <w:pPr>
      <w:pStyle w:val="Footer"/>
    </w:pPr>
    <w:r>
      <w:rPr>
        <w:noProof/>
      </w:rPr>
      <mc:AlternateContent>
        <mc:Choice Requires="wps">
          <w:drawing>
            <wp:anchor distT="0" distB="0" distL="0" distR="0" simplePos="0" relativeHeight="251659264" behindDoc="0" locked="0" layoutInCell="1" allowOverlap="1" wp14:anchorId="5E94F176" wp14:editId="13002931">
              <wp:simplePos x="635" y="635"/>
              <wp:positionH relativeFrom="leftMargin">
                <wp:align>left</wp:align>
              </wp:positionH>
              <wp:positionV relativeFrom="paragraph">
                <wp:posOffset>635</wp:posOffset>
              </wp:positionV>
              <wp:extent cx="443865" cy="443865"/>
              <wp:effectExtent l="0" t="0" r="15875" b="18415"/>
              <wp:wrapSquare wrapText="bothSides"/>
              <wp:docPr id="2" name="Text Box 2" descr="Information Classification: Gener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59BA05" w14:textId="77777777" w:rsidR="00BE4B4C" w:rsidRPr="00BE4B4C" w:rsidRDefault="00BE4B4C">
                          <w:pPr>
                            <w:rPr>
                              <w:rFonts w:ascii="Rockwell" w:eastAsia="Rockwell" w:hAnsi="Rockwell" w:cs="Rockwell"/>
                              <w:color w:val="0078D7"/>
                              <w:sz w:val="18"/>
                              <w:szCs w:val="18"/>
                            </w:rPr>
                          </w:pPr>
                          <w:r w:rsidRPr="00BE4B4C">
                            <w:rPr>
                              <w:rFonts w:ascii="Rockwell" w:eastAsia="Rockwell" w:hAnsi="Rockwell" w:cs="Rockwell"/>
                              <w:color w:val="0078D7"/>
                              <w:sz w:val="18"/>
                              <w:szCs w:val="18"/>
                            </w:rPr>
                            <w:t>Information Classification: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E94F176" id="_x0000_t202" coordsize="21600,21600" o:spt="202" path="m,l,21600r21600,l21600,xe">
              <v:stroke joinstyle="miter"/>
              <v:path gradientshapeok="t" o:connecttype="rect"/>
            </v:shapetype>
            <v:shape id="Text Box 2" o:spid="_x0000_s1026" type="#_x0000_t202" alt="Information Classification: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" filled="f" stroked="f">
              <v:textbox style="mso-fit-shape-to-text:t" inset="15pt,0,0,0">
                <w:txbxContent>
                  <w:p w14:paraId="7159BA05" w14:textId="77777777" w:rsidR="00BE4B4C" w:rsidRPr="00BE4B4C" w:rsidRDefault="00BE4B4C">
                    <w:pPr>
                      <w:rPr>
                        <w:rFonts w:ascii="Rockwell" w:eastAsia="Rockwell" w:hAnsi="Rockwell" w:cs="Rockwell"/>
                        <w:color w:val="0078D7"/>
                        <w:sz w:val="18"/>
                        <w:szCs w:val="18"/>
                      </w:rPr>
                    </w:pPr>
                    <w:r w:rsidRPr="00BE4B4C">
                      <w:rPr>
                        <w:rFonts w:ascii="Rockwell" w:eastAsia="Rockwell" w:hAnsi="Rockwell" w:cs="Rockwell"/>
                        <w:color w:val="0078D7"/>
                        <w:sz w:val="18"/>
                        <w:szCs w:val="18"/>
                      </w:rPr>
                      <w:t>Information Classification: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319B" w14:textId="77777777" w:rsidR="00BE4B4C" w:rsidRDefault="00BE4B4C">
    <w:pPr>
      <w:pStyle w:val="Footer"/>
    </w:pPr>
    <w:r>
      <w:rPr>
        <w:noProof/>
      </w:rPr>
      <mc:AlternateContent>
        <mc:Choice Requires="wps">
          <w:drawing>
            <wp:anchor distT="0" distB="0" distL="0" distR="0" simplePos="0" relativeHeight="251660288" behindDoc="0" locked="0" layoutInCell="1" allowOverlap="1" wp14:anchorId="0838F0CE" wp14:editId="0B7AC490">
              <wp:simplePos x="914400" y="9429750"/>
              <wp:positionH relativeFrom="leftMargin">
                <wp:align>left</wp:align>
              </wp:positionH>
              <wp:positionV relativeFrom="paragraph">
                <wp:posOffset>635</wp:posOffset>
              </wp:positionV>
              <wp:extent cx="443865" cy="443865"/>
              <wp:effectExtent l="0" t="0" r="15875" b="18415"/>
              <wp:wrapSquare wrapText="bothSides"/>
              <wp:docPr id="3" name="Text Box 3" descr="Information Classification: Gener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BC394E" w14:textId="13F892DA" w:rsidR="00BE4B4C" w:rsidRPr="00BE4B4C" w:rsidRDefault="00BE4B4C">
                          <w:pPr>
                            <w:rPr>
                              <w:rFonts w:ascii="Rockwell" w:eastAsia="Rockwell" w:hAnsi="Rockwell" w:cs="Rockwell"/>
                              <w:color w:val="0078D7"/>
                              <w:sz w:val="18"/>
                              <w:szCs w:val="18"/>
                            </w:rPr>
                          </w:pP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838F0CE" id="_x0000_t202" coordsize="21600,21600" o:spt="202" path="m,l,21600r21600,l21600,xe">
              <v:stroke joinstyle="miter"/>
              <v:path gradientshapeok="t" o:connecttype="rect"/>
            </v:shapetype>
            <v:shape id="Text Box 3" o:spid="_x0000_s1027" type="#_x0000_t202" alt="Information Classification: Gener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" filled="f" stroked="f">
              <v:textbox style="mso-fit-shape-to-text:t" inset="15pt,0,0,0">
                <w:txbxContent>
                  <w:p w14:paraId="7ABC394E" w14:textId="13F892DA" w:rsidR="00BE4B4C" w:rsidRPr="00BE4B4C" w:rsidRDefault="00BE4B4C">
                    <w:pPr>
                      <w:rPr>
                        <w:rFonts w:ascii="Rockwell" w:eastAsia="Rockwell" w:hAnsi="Rockwell" w:cs="Rockwell"/>
                        <w:color w:val="0078D7"/>
                        <w:sz w:val="18"/>
                        <w:szCs w:val="18"/>
                      </w:rPr>
                    </w:pP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96191" w14:textId="77777777" w:rsidR="00BE4B4C" w:rsidRDefault="00BE4B4C">
    <w:pPr>
      <w:pStyle w:val="Footer"/>
    </w:pPr>
    <w:r>
      <w:rPr>
        <w:noProof/>
      </w:rPr>
      <mc:AlternateContent>
        <mc:Choice Requires="wps">
          <w:drawing>
            <wp:anchor distT="0" distB="0" distL="0" distR="0" simplePos="0" relativeHeight="251658240" behindDoc="0" locked="0" layoutInCell="1" allowOverlap="1" wp14:anchorId="7FD384DA" wp14:editId="709C9667">
              <wp:simplePos x="635" y="635"/>
              <wp:positionH relativeFrom="leftMargin">
                <wp:align>left</wp:align>
              </wp:positionH>
              <wp:positionV relativeFrom="paragraph">
                <wp:posOffset>635</wp:posOffset>
              </wp:positionV>
              <wp:extent cx="443865" cy="443865"/>
              <wp:effectExtent l="0" t="0" r="15875" b="18415"/>
              <wp:wrapSquare wrapText="bothSides"/>
              <wp:docPr id="1" name="Text Box 1" descr="Information Classification: Gener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42ED52" w14:textId="77777777" w:rsidR="00BE4B4C" w:rsidRPr="00BE4B4C" w:rsidRDefault="00BE4B4C">
                          <w:pPr>
                            <w:rPr>
                              <w:rFonts w:ascii="Rockwell" w:eastAsia="Rockwell" w:hAnsi="Rockwell" w:cs="Rockwell"/>
                              <w:color w:val="0078D7"/>
                              <w:sz w:val="18"/>
                              <w:szCs w:val="18"/>
                            </w:rPr>
                          </w:pPr>
                          <w:r w:rsidRPr="00BE4B4C">
                            <w:rPr>
                              <w:rFonts w:ascii="Rockwell" w:eastAsia="Rockwell" w:hAnsi="Rockwell" w:cs="Rockwell"/>
                              <w:color w:val="0078D7"/>
                              <w:sz w:val="18"/>
                              <w:szCs w:val="18"/>
                            </w:rPr>
                            <w:t>Information Classification: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FD384DA" id="_x0000_t202" coordsize="21600,21600" o:spt="202" path="m,l,21600r21600,l21600,xe">
              <v:stroke joinstyle="miter"/>
              <v:path gradientshapeok="t" o:connecttype="rect"/>
            </v:shapetype>
            <v:shape id="Text Box 1" o:spid="_x0000_s1028" type="#_x0000_t202" alt="Information Classification: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" filled="f" stroked="f">
              <v:textbox style="mso-fit-shape-to-text:t" inset="15pt,0,0,0">
                <w:txbxContent>
                  <w:p w14:paraId="4242ED52" w14:textId="77777777" w:rsidR="00BE4B4C" w:rsidRPr="00BE4B4C" w:rsidRDefault="00BE4B4C">
                    <w:pPr>
                      <w:rPr>
                        <w:rFonts w:ascii="Rockwell" w:eastAsia="Rockwell" w:hAnsi="Rockwell" w:cs="Rockwell"/>
                        <w:color w:val="0078D7"/>
                        <w:sz w:val="18"/>
                        <w:szCs w:val="18"/>
                      </w:rPr>
                    </w:pPr>
                    <w:r w:rsidRPr="00BE4B4C">
                      <w:rPr>
                        <w:rFonts w:ascii="Rockwell" w:eastAsia="Rockwell" w:hAnsi="Rockwell" w:cs="Rockwell"/>
                        <w:color w:val="0078D7"/>
                        <w:sz w:val="18"/>
                        <w:szCs w:val="18"/>
                      </w:rPr>
                      <w:t>Information Classification: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BF0B2" w14:textId="77777777" w:rsidR="003947BA" w:rsidRDefault="003947BA" w:rsidP="00BE4B4C">
      <w:r>
        <w:separator/>
      </w:r>
    </w:p>
  </w:footnote>
  <w:footnote w:type="continuationSeparator" w:id="0">
    <w:p w14:paraId="052BFD18" w14:textId="77777777" w:rsidR="003947BA" w:rsidRDefault="003947BA" w:rsidP="00BE4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1B4914"/>
    <w:multiLevelType w:val="hybridMultilevel"/>
    <w:tmpl w:val="99FE14D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328562E"/>
    <w:multiLevelType w:val="hybridMultilevel"/>
    <w:tmpl w:val="E9C85474"/>
    <w:lvl w:ilvl="0" w:tplc="68342C3E">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03F74E1E"/>
    <w:multiLevelType w:val="hybridMultilevel"/>
    <w:tmpl w:val="A500A4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3D338E7"/>
    <w:multiLevelType w:val="hybridMultilevel"/>
    <w:tmpl w:val="A1664830"/>
    <w:lvl w:ilvl="0" w:tplc="68342C3E">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2EB4212"/>
    <w:multiLevelType w:val="hybridMultilevel"/>
    <w:tmpl w:val="1A42A67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2117999"/>
    <w:multiLevelType w:val="hybridMultilevel"/>
    <w:tmpl w:val="8BD6300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5"/>
  </w:num>
  <w:num w:numId="3">
    <w:abstractNumId w:val="10"/>
  </w:num>
  <w:num w:numId="4">
    <w:abstractNumId w:val="27"/>
  </w:num>
  <w:num w:numId="5">
    <w:abstractNumId w:val="17"/>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5"/>
  </w:num>
  <w:num w:numId="21">
    <w:abstractNumId w:val="21"/>
  </w:num>
  <w:num w:numId="22">
    <w:abstractNumId w:val="14"/>
  </w:num>
  <w:num w:numId="23">
    <w:abstractNumId w:val="28"/>
  </w:num>
  <w:num w:numId="24">
    <w:abstractNumId w:val="26"/>
  </w:num>
  <w:num w:numId="25">
    <w:abstractNumId w:val="11"/>
  </w:num>
  <w:num w:numId="26">
    <w:abstractNumId w:val="13"/>
  </w:num>
  <w:num w:numId="27">
    <w:abstractNumId w:val="23"/>
  </w:num>
  <w:num w:numId="28">
    <w:abstractNumId w:val="1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4C"/>
    <w:rsid w:val="0009749B"/>
    <w:rsid w:val="000E61CB"/>
    <w:rsid w:val="002052C5"/>
    <w:rsid w:val="003947BA"/>
    <w:rsid w:val="004F1102"/>
    <w:rsid w:val="004F7D72"/>
    <w:rsid w:val="00553F98"/>
    <w:rsid w:val="005C73D2"/>
    <w:rsid w:val="005F05C4"/>
    <w:rsid w:val="00645252"/>
    <w:rsid w:val="006D3D74"/>
    <w:rsid w:val="007A1D57"/>
    <w:rsid w:val="0083569A"/>
    <w:rsid w:val="008A15FF"/>
    <w:rsid w:val="008F6B27"/>
    <w:rsid w:val="009A075F"/>
    <w:rsid w:val="00A1228C"/>
    <w:rsid w:val="00A2796E"/>
    <w:rsid w:val="00A9204E"/>
    <w:rsid w:val="00B3251B"/>
    <w:rsid w:val="00BE4B4C"/>
    <w:rsid w:val="00C355C0"/>
    <w:rsid w:val="00D01F74"/>
    <w:rsid w:val="00E84447"/>
    <w:rsid w:val="00F73F0D"/>
    <w:rsid w:val="00FB1713"/>
    <w:rsid w:val="00FC1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44AAB"/>
  <w15:chartTrackingRefBased/>
  <w15:docId w15:val="{F841A4BC-1120-4EF0-B633-68B86D84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BE4B4C"/>
    <w:pPr>
      <w:ind w:left="720"/>
      <w:contextualSpacing/>
    </w:pPr>
  </w:style>
  <w:style w:type="paragraph" w:styleId="NoSpacing">
    <w:name w:val="No Spacing"/>
    <w:uiPriority w:val="1"/>
    <w:qFormat/>
    <w:rsid w:val="00BE4B4C"/>
    <w:rPr>
      <w:rFonts w:ascii="Calibri" w:hAnsi="Calibri" w:cs="Calibri"/>
      <w:lang w:val="en-GB" w:eastAsia="en-GB"/>
    </w:rPr>
  </w:style>
  <w:style w:type="table" w:styleId="TableGrid">
    <w:name w:val="Table Grid"/>
    <w:basedOn w:val="TableNormal"/>
    <w:uiPriority w:val="39"/>
    <w:rsid w:val="00BE4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57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ver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273</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Calver, Rob</dc:creator>
  <cp:keywords/>
  <dc:description/>
  <cp:lastModifiedBy>Aphalo, Pedro J</cp:lastModifiedBy>
  <cp:revision>7</cp:revision>
  <dcterms:created xsi:type="dcterms:W3CDTF">2022-08-10T12:01:00Z</dcterms:created>
  <dcterms:modified xsi:type="dcterms:W3CDTF">2022-09-08T18:04:00Z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ClassificationContentMarkingFooterShapeIds">
    <vt:lpwstr>1,2,3</vt:lpwstr>
  </property>
  <property fmtid="{D5CDD505-2E9C-101B-9397-08002B2CF9AE}" pid="9" name="ClassificationContentMarkingFooterFontProps">
    <vt:lpwstr>#0078d7,9,Rockwell</vt:lpwstr>
  </property>
  <property fmtid="{D5CDD505-2E9C-101B-9397-08002B2CF9AE}" pid="10" name="ClassificationContentMarkingFooterText">
    <vt:lpwstr>Information Classification: General</vt:lpwstr>
  </property>
  <property fmtid="{D5CDD505-2E9C-101B-9397-08002B2CF9AE}" pid="11" name="MSIP_Label_2bbab825-a111-45e4-86a1-18cee0005896_Enabled">
    <vt:lpwstr>true</vt:lpwstr>
  </property>
  <property fmtid="{D5CDD505-2E9C-101B-9397-08002B2CF9AE}" pid="12" name="MSIP_Label_2bbab825-a111-45e4-86a1-18cee0005896_SetDate">
    <vt:lpwstr>2022-06-24T11:36:10Z</vt:lpwstr>
  </property>
  <property fmtid="{D5CDD505-2E9C-101B-9397-08002B2CF9AE}" pid="13" name="MSIP_Label_2bbab825-a111-45e4-86a1-18cee0005896_Method">
    <vt:lpwstr>Standard</vt:lpwstr>
  </property>
  <property fmtid="{D5CDD505-2E9C-101B-9397-08002B2CF9AE}" pid="14" name="MSIP_Label_2bbab825-a111-45e4-86a1-18cee0005896_Name">
    <vt:lpwstr>2bbab825-a111-45e4-86a1-18cee0005896</vt:lpwstr>
  </property>
  <property fmtid="{D5CDD505-2E9C-101B-9397-08002B2CF9AE}" pid="15" name="MSIP_Label_2bbab825-a111-45e4-86a1-18cee0005896_SiteId">
    <vt:lpwstr>2567d566-604c-408a-8a60-55d0dc9d9d6b</vt:lpwstr>
  </property>
  <property fmtid="{D5CDD505-2E9C-101B-9397-08002B2CF9AE}" pid="16" name="MSIP_Label_2bbab825-a111-45e4-86a1-18cee0005896_ActionId">
    <vt:lpwstr>5d110ab2-515c-4733-b293-ea39afe9d70f</vt:lpwstr>
  </property>
  <property fmtid="{D5CDD505-2E9C-101B-9397-08002B2CF9AE}" pid="17" name="MSIP_Label_2bbab825-a111-45e4-86a1-18cee0005896_ContentBits">
    <vt:lpwstr>2</vt:lpwstr>
  </property>
</Properties>
</file>