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70E" w:rsidRPr="007C71BF" w:rsidRDefault="006E670E" w:rsidP="006E670E">
      <w:r w:rsidRPr="007C71BF">
        <w:rPr>
          <w:b/>
        </w:rPr>
        <w:t xml:space="preserve">S2 Table A. Mallas Textiles shade net properties, all available information </w:t>
      </w:r>
      <w:r w:rsidRPr="00A84AB8">
        <w:rPr>
          <w:b/>
        </w:rPr>
        <w:t xml:space="preserve">taken from the product sheets </w:t>
      </w:r>
      <w:r>
        <w:rPr>
          <w:b/>
        </w:rPr>
        <w:t>from</w:t>
      </w:r>
      <w:r w:rsidRPr="00A84AB8">
        <w:rPr>
          <w:b/>
        </w:rPr>
        <w:t xml:space="preserve"> the </w:t>
      </w:r>
      <w:r>
        <w:rPr>
          <w:b/>
        </w:rPr>
        <w:t>material supplier</w:t>
      </w:r>
      <w:r w:rsidRPr="007C71BF">
        <w:rPr>
          <w:b/>
        </w:rPr>
        <w:t>.</w:t>
      </w:r>
      <w:r>
        <w:rPr>
          <w:b/>
        </w:rPr>
        <w:t xml:space="preserve"> </w:t>
      </w:r>
      <w:r w:rsidRPr="00A84AB8">
        <w:rPr>
          <w:b/>
        </w:rPr>
        <w:t>All the nets are made of high-density polyethylene (HDPE).</w:t>
      </w:r>
      <w:r>
        <w:rPr>
          <w:b/>
        </w:rPr>
        <w:t xml:space="preserve"> SN = shade net, PSN = patterned shade net. kgf=</w:t>
      </w:r>
      <w:r w:rsidRPr="00F16443">
        <w:rPr>
          <w:b/>
        </w:rPr>
        <w:t xml:space="preserve"> </w:t>
      </w:r>
      <w:r>
        <w:rPr>
          <w:b/>
        </w:rPr>
        <w:t>kilogram-force, kgf cm</w:t>
      </w:r>
      <w:r w:rsidRPr="00867F15">
        <w:rPr>
          <w:b/>
          <w:vertAlign w:val="superscript"/>
        </w:rPr>
        <w:t>-1</w:t>
      </w:r>
      <w:r>
        <w:rPr>
          <w:b/>
        </w:rPr>
        <w:t xml:space="preserve"> =</w:t>
      </w:r>
      <w:r w:rsidRPr="00F16443">
        <w:rPr>
          <w:b/>
        </w:rPr>
        <w:t xml:space="preserve"> </w:t>
      </w:r>
      <w:r>
        <w:rPr>
          <w:b/>
        </w:rPr>
        <w:t>kilogram-force per centimeter.</w:t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992"/>
        <w:gridCol w:w="992"/>
        <w:gridCol w:w="1134"/>
        <w:gridCol w:w="1134"/>
        <w:gridCol w:w="1134"/>
      </w:tblGrid>
      <w:tr w:rsidR="006E670E" w:rsidRPr="008D3E15" w:rsidTr="00B53DEC">
        <w:trPr>
          <w:trHeight w:val="288"/>
        </w:trPr>
        <w:tc>
          <w:tcPr>
            <w:tcW w:w="704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D3E15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Type colo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u</w:t>
            </w:r>
            <w:r w:rsidRPr="008D3E15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D3E15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Colo</w:t>
            </w:r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</w:t>
            </w:r>
            <w:r w:rsidRPr="008D3E15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 pattern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cstheme="minorHAnsi"/>
                <w:b/>
                <w:sz w:val="20"/>
                <w:szCs w:val="20"/>
              </w:rPr>
              <w:t>Nominal shading factor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 w:rsidRPr="007C71BF">
              <w:rPr>
                <w:rFonts w:cstheme="minorHAnsi"/>
                <w:b/>
                <w:sz w:val="20"/>
                <w:szCs w:val="20"/>
              </w:rPr>
              <w:t xml:space="preserve">Weight 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 w:rsidRPr="007C71BF">
              <w:rPr>
                <w:rFonts w:cstheme="minorHAnsi"/>
                <w:b/>
                <w:sz w:val="20"/>
                <w:szCs w:val="20"/>
              </w:rPr>
              <w:t>g</w:t>
            </w:r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7C71BF">
              <w:rPr>
                <w:rFonts w:cstheme="minorHAnsi"/>
                <w:b/>
                <w:sz w:val="20"/>
                <w:szCs w:val="20"/>
              </w:rPr>
              <w:t>m</w:t>
            </w:r>
            <w:r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E670E" w:rsidRPr="00867F15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67F15">
              <w:rPr>
                <w:rFonts w:cstheme="minorHAnsi"/>
                <w:b/>
                <w:sz w:val="20"/>
                <w:szCs w:val="20"/>
              </w:rPr>
              <w:t xml:space="preserve">Break resistance </w:t>
            </w:r>
            <w:r w:rsidRPr="00867F15">
              <w:rPr>
                <w:rFonts w:cstheme="minorHAnsi"/>
                <w:b/>
                <w:sz w:val="20"/>
                <w:szCs w:val="20"/>
              </w:rPr>
              <w:br/>
              <w:t>Kgf cm</w:t>
            </w:r>
            <w:r w:rsidRPr="00867F15">
              <w:rPr>
                <w:rFonts w:cstheme="minorHAnsi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E670E" w:rsidRPr="00867F15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67F15">
              <w:rPr>
                <w:rFonts w:cstheme="minorHAnsi"/>
                <w:b/>
                <w:sz w:val="20"/>
                <w:szCs w:val="20"/>
              </w:rPr>
              <w:t xml:space="preserve">Weft </w:t>
            </w:r>
            <w:r w:rsidRPr="00867F15">
              <w:rPr>
                <w:rFonts w:cstheme="minorHAnsi"/>
                <w:b/>
                <w:sz w:val="20"/>
                <w:szCs w:val="20"/>
              </w:rPr>
              <w:br/>
              <w:t>Kgf cm</w:t>
            </w:r>
            <w:r w:rsidRPr="00867F15">
              <w:rPr>
                <w:rFonts w:cstheme="minorHAnsi"/>
                <w:b/>
                <w:sz w:val="20"/>
                <w:szCs w:val="20"/>
                <w:vertAlign w:val="superscript"/>
              </w:rPr>
              <w:t>-2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6E670E" w:rsidRPr="00867F15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67F15">
              <w:rPr>
                <w:rFonts w:cstheme="minorHAnsi"/>
                <w:b/>
                <w:sz w:val="20"/>
                <w:szCs w:val="20"/>
              </w:rPr>
              <w:t>Tear resistance Kgf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 w:val="restart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SN</w:t>
            </w: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cafe</w:t>
            </w:r>
          </w:p>
        </w:tc>
        <w:tc>
          <w:tcPr>
            <w:tcW w:w="2268" w:type="dxa"/>
            <w:shd w:val="clear" w:color="auto" w:fill="auto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dark brown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cafebeige</w:t>
            </w:r>
          </w:p>
        </w:tc>
        <w:tc>
          <w:tcPr>
            <w:tcW w:w="2268" w:type="dxa"/>
            <w:shd w:val="clear" w:color="auto" w:fill="auto"/>
          </w:tcPr>
          <w:p w:rsidR="006E670E" w:rsidRPr="005F1C8F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5F1C8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dark brown/light brown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5F1C8F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5F1C8F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5F1C8F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5F1C8F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azulblanco</w:t>
            </w:r>
          </w:p>
        </w:tc>
        <w:tc>
          <w:tcPr>
            <w:tcW w:w="2268" w:type="dxa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blue/white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325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verde</w:t>
            </w:r>
          </w:p>
        </w:tc>
        <w:tc>
          <w:tcPr>
            <w:tcW w:w="2268" w:type="dxa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ambar</w:t>
            </w:r>
          </w:p>
        </w:tc>
        <w:tc>
          <w:tcPr>
            <w:tcW w:w="2268" w:type="dxa"/>
            <w:shd w:val="clear" w:color="auto" w:fill="auto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amber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E011C1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E011C1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azul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blue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verde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260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verde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bicolor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grey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220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blanco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white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 w:val="restart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PSN</w:t>
            </w: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verde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ambar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amber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10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azul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blue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verde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80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B763FB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9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verde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green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70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8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50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35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5.9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</w:t>
            </w:r>
          </w:p>
        </w:tc>
      </w:tr>
      <w:tr w:rsidR="006E670E" w:rsidRPr="008D3E15" w:rsidTr="00B53DEC">
        <w:trPr>
          <w:trHeight w:val="288"/>
        </w:trPr>
        <w:tc>
          <w:tcPr>
            <w:tcW w:w="704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35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2.4</w:t>
            </w:r>
          </w:p>
        </w:tc>
      </w:tr>
    </w:tbl>
    <w:p w:rsidR="006E670E" w:rsidRPr="00810CFE" w:rsidRDefault="006E670E" w:rsidP="006E670E">
      <w:pPr>
        <w:rPr>
          <w:b/>
          <w:highlight w:val="yellow"/>
        </w:rPr>
      </w:pPr>
    </w:p>
    <w:p w:rsidR="006E670E" w:rsidRDefault="006E670E" w:rsidP="006E670E">
      <w:pPr>
        <w:rPr>
          <w:b/>
        </w:rPr>
      </w:pPr>
      <w:r>
        <w:rPr>
          <w:b/>
        </w:rPr>
        <w:br w:type="page"/>
      </w:r>
    </w:p>
    <w:p w:rsidR="006E670E" w:rsidRPr="00A84AB8" w:rsidRDefault="006E670E" w:rsidP="006E670E">
      <w:pPr>
        <w:rPr>
          <w:b/>
        </w:rPr>
      </w:pPr>
      <w:r w:rsidRPr="00A84AB8">
        <w:rPr>
          <w:b/>
        </w:rPr>
        <w:lastRenderedPageBreak/>
        <w:t xml:space="preserve">S2 Table B. Mallas Textiles insect net properties, all available information taken from the product sheets </w:t>
      </w:r>
      <w:r>
        <w:rPr>
          <w:b/>
        </w:rPr>
        <w:t>from</w:t>
      </w:r>
      <w:r w:rsidRPr="00A84AB8">
        <w:rPr>
          <w:b/>
        </w:rPr>
        <w:t xml:space="preserve"> the </w:t>
      </w:r>
      <w:r>
        <w:rPr>
          <w:b/>
        </w:rPr>
        <w:t>material supplier</w:t>
      </w:r>
      <w:r w:rsidRPr="00A84AB8">
        <w:rPr>
          <w:b/>
        </w:rPr>
        <w:t>. All the nets are made of high-density polyethylene (HDPE).</w:t>
      </w:r>
      <w:r w:rsidRPr="00BD0155">
        <w:rPr>
          <w:b/>
        </w:rPr>
        <w:t xml:space="preserve"> </w:t>
      </w:r>
      <w:r>
        <w:rPr>
          <w:b/>
        </w:rPr>
        <w:t>AT = antitrip, AA = antiafidos, AI = antiinsect.</w:t>
      </w:r>
      <w:r w:rsidRPr="00C82821">
        <w:t xml:space="preserve"> </w:t>
      </w:r>
      <w:r>
        <w:rPr>
          <w:b/>
        </w:rPr>
        <w:t>Den. = Denier =</w:t>
      </w:r>
      <w:r w:rsidRPr="00A84AB8">
        <w:rPr>
          <w:b/>
        </w:rPr>
        <w:t>mass in grams per 9000 meters of the fiber</w:t>
      </w:r>
      <w:r>
        <w:rPr>
          <w:b/>
        </w:rPr>
        <w:t xml:space="preserve">. </w:t>
      </w:r>
      <w:r w:rsidRPr="007C71BF">
        <w:rPr>
          <w:rFonts w:cstheme="minorHAnsi"/>
          <w:b/>
          <w:sz w:val="20"/>
          <w:szCs w:val="20"/>
        </w:rPr>
        <w:t>Tenacity g/Den.</w:t>
      </w:r>
      <w:r>
        <w:rPr>
          <w:rFonts w:cstheme="minorHAnsi"/>
          <w:b/>
          <w:sz w:val="20"/>
          <w:szCs w:val="20"/>
        </w:rPr>
        <w:t xml:space="preserve"> = </w:t>
      </w:r>
      <w:r w:rsidRPr="001A0DF1">
        <w:rPr>
          <w:b/>
        </w:rPr>
        <w:t>Gram force per denier</w:t>
      </w:r>
      <w:r>
        <w:rPr>
          <w:b/>
        </w:rPr>
        <w:t>.</w:t>
      </w:r>
      <w:r w:rsidRPr="001A0DF1">
        <w:rPr>
          <w:b/>
        </w:rPr>
        <w:t xml:space="preserve"> </w:t>
      </w:r>
      <w:r>
        <w:rPr>
          <w:b/>
        </w:rPr>
        <w:t xml:space="preserve">Obtm = </w:t>
      </w:r>
      <w:r w:rsidRPr="00C60F34">
        <w:rPr>
          <w:b/>
        </w:rPr>
        <w:t>opening between threads in microns</w:t>
      </w:r>
      <w:r>
        <w:rPr>
          <w:b/>
        </w:rPr>
        <w:t>.</w:t>
      </w:r>
    </w:p>
    <w:tbl>
      <w:tblPr>
        <w:tblW w:w="9923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418"/>
        <w:gridCol w:w="2268"/>
        <w:gridCol w:w="1417"/>
        <w:gridCol w:w="992"/>
        <w:gridCol w:w="993"/>
        <w:gridCol w:w="992"/>
        <w:gridCol w:w="992"/>
      </w:tblGrid>
      <w:tr w:rsidR="006E670E" w:rsidRPr="008D3E15" w:rsidTr="00B53DEC">
        <w:trPr>
          <w:trHeight w:val="288"/>
        </w:trPr>
        <w:tc>
          <w:tcPr>
            <w:tcW w:w="851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Type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Type colo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u</w:t>
            </w:r>
            <w:r w:rsidRPr="008D3E15"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8D3E15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Colo</w:t>
            </w:r>
            <w:r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u</w:t>
            </w:r>
            <w:r w:rsidRPr="008D3E15">
              <w:rPr>
                <w:rFonts w:eastAsia="Times New Roman" w:cstheme="minorHAnsi"/>
                <w:b/>
                <w:sz w:val="20"/>
                <w:szCs w:val="20"/>
                <w:lang w:val="en-US"/>
              </w:rPr>
              <w:t>r pattern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cstheme="minorHAnsi"/>
                <w:b/>
                <w:sz w:val="20"/>
                <w:szCs w:val="20"/>
              </w:rPr>
              <w:t>Mesh size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(threads cm</w:t>
            </w:r>
            <w:r w:rsidRPr="00A32B8E">
              <w:rPr>
                <w:rFonts w:eastAsia="Times New Roman" w:cstheme="minorHAnsi"/>
                <w:b/>
                <w:vertAlign w:val="superscript"/>
                <w:lang w:val="en-US"/>
              </w:rPr>
              <w:t>-</w:t>
            </w:r>
            <w:r>
              <w:rPr>
                <w:rFonts w:eastAsia="Times New Roman" w:cstheme="minorHAnsi"/>
                <w:b/>
                <w:vertAlign w:val="superscript"/>
                <w:lang w:val="en-US"/>
              </w:rPr>
              <w:t>2</w:t>
            </w:r>
            <w:r>
              <w:rPr>
                <w:rFonts w:eastAsia="Times New Roman" w:cstheme="minorHAnsi"/>
                <w:b/>
                <w:color w:val="000000"/>
                <w:sz w:val="20"/>
                <w:szCs w:val="20"/>
                <w:lang w:eastAsia="en-GB"/>
              </w:rPr>
              <w:t>)</w:t>
            </w:r>
          </w:p>
        </w:tc>
        <w:tc>
          <w:tcPr>
            <w:tcW w:w="992" w:type="dxa"/>
            <w:vAlign w:val="center"/>
          </w:tcPr>
          <w:p w:rsidR="006E670E" w:rsidRPr="007C71BF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C71BF">
              <w:rPr>
                <w:rFonts w:cstheme="minorHAnsi"/>
                <w:b/>
                <w:sz w:val="20"/>
                <w:szCs w:val="20"/>
              </w:rPr>
              <w:t>Weight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 w:rsidRPr="007C71BF">
              <w:rPr>
                <w:rFonts w:cstheme="minorHAnsi"/>
                <w:b/>
                <w:sz w:val="20"/>
                <w:szCs w:val="20"/>
              </w:rPr>
              <w:t xml:space="preserve"> gm</w:t>
            </w:r>
            <w:r w:rsidRPr="00A32B8E">
              <w:rPr>
                <w:rFonts w:eastAsia="Times New Roman" w:cstheme="minorHAnsi"/>
                <w:b/>
                <w:vertAlign w:val="superscript"/>
                <w:lang w:val="en-US"/>
              </w:rPr>
              <w:t>-</w:t>
            </w:r>
            <w:r>
              <w:rPr>
                <w:rFonts w:eastAsia="Times New Roman" w:cstheme="minorHAnsi"/>
                <w:b/>
                <w:vertAlign w:val="superscript"/>
                <w:lang w:val="en-US"/>
              </w:rPr>
              <w:t>2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center"/>
          </w:tcPr>
          <w:p w:rsidR="006E670E" w:rsidRPr="007C71BF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C71BF">
              <w:rPr>
                <w:rFonts w:cstheme="minorHAnsi"/>
                <w:b/>
                <w:sz w:val="20"/>
                <w:szCs w:val="20"/>
              </w:rPr>
              <w:t>Den.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E670E" w:rsidRPr="007C71BF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C71BF">
              <w:rPr>
                <w:rFonts w:cstheme="minorHAnsi"/>
                <w:b/>
                <w:sz w:val="20"/>
                <w:szCs w:val="20"/>
              </w:rPr>
              <w:t>Tenacity</w:t>
            </w:r>
            <w:r>
              <w:rPr>
                <w:rFonts w:cstheme="minorHAnsi"/>
                <w:b/>
                <w:sz w:val="20"/>
                <w:szCs w:val="20"/>
              </w:rPr>
              <w:br/>
            </w:r>
            <w:r w:rsidRPr="007C71BF">
              <w:rPr>
                <w:rFonts w:cstheme="minorHAnsi"/>
                <w:b/>
                <w:sz w:val="20"/>
                <w:szCs w:val="20"/>
              </w:rPr>
              <w:t xml:space="preserve"> gDen.</w:t>
            </w:r>
            <w:r w:rsidRPr="00867F15">
              <w:rPr>
                <w:rFonts w:cstheme="minorHAnsi"/>
                <w:b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6E670E" w:rsidRPr="007C71BF" w:rsidRDefault="006E670E" w:rsidP="00B53DEC">
            <w:pPr>
              <w:spacing w:after="0"/>
              <w:jc w:val="center"/>
              <w:rPr>
                <w:rFonts w:cstheme="minorHAnsi"/>
                <w:b/>
                <w:sz w:val="20"/>
                <w:szCs w:val="20"/>
              </w:rPr>
            </w:pPr>
            <w:r w:rsidRPr="007C71BF">
              <w:rPr>
                <w:rFonts w:cstheme="minorHAnsi"/>
                <w:b/>
                <w:sz w:val="20"/>
                <w:szCs w:val="20"/>
              </w:rPr>
              <w:t>Obtm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AT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cristal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lightgrey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24x12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180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  <w:hideMark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cristal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lightgrey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22x12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170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AA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cristal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lightgrey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bicolor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dark</w:t>
            </w: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20x10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150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</w:t>
            </w: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egro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16x16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ambar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amber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16x16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140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250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negro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black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ambar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amber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cstheme="minorHAnsi"/>
                <w:color w:val="000000"/>
                <w:sz w:val="20"/>
                <w:szCs w:val="20"/>
              </w:rPr>
              <w:t>500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cristal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lightgrey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textDirection w:val="btLr"/>
          </w:tcPr>
          <w:p w:rsidR="006E670E" w:rsidRPr="008D3E15" w:rsidRDefault="006E670E" w:rsidP="00B53DEC">
            <w:pPr>
              <w:spacing w:after="0"/>
              <w:ind w:left="113" w:right="113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bicolor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dark</w:t>
            </w: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16x10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130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500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 w:val="restart"/>
            <w:shd w:val="clear" w:color="auto" w:fill="auto"/>
            <w:noWrap/>
            <w:vAlign w:val="center"/>
            <w:hideMark/>
          </w:tcPr>
          <w:p w:rsidR="006E670E" w:rsidRPr="00BD015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BD015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AI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9E1AE7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9E1AE7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cristal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lightgrey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10x10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750</w:t>
            </w:r>
          </w:p>
        </w:tc>
      </w:tr>
      <w:tr w:rsidR="006E670E" w:rsidRPr="008D3E15" w:rsidTr="00B53DEC">
        <w:trPr>
          <w:trHeight w:val="288"/>
        </w:trPr>
        <w:tc>
          <w:tcPr>
            <w:tcW w:w="851" w:type="dxa"/>
            <w:vMerge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bicolor</w:t>
            </w:r>
          </w:p>
        </w:tc>
        <w:tc>
          <w:tcPr>
            <w:tcW w:w="2268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dark</w:t>
            </w:r>
            <w:r w:rsidRPr="008D3E15"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grey</w:t>
            </w:r>
          </w:p>
        </w:tc>
        <w:tc>
          <w:tcPr>
            <w:tcW w:w="1417" w:type="dxa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en-GB"/>
              </w:rPr>
              <w:t>10x10</w:t>
            </w:r>
          </w:p>
        </w:tc>
        <w:tc>
          <w:tcPr>
            <w:tcW w:w="992" w:type="dxa"/>
            <w:vAlign w:val="center"/>
          </w:tcPr>
          <w:p w:rsidR="006E670E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100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360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4.5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670E" w:rsidRPr="008D3E15" w:rsidRDefault="006E670E" w:rsidP="00B53DEC">
            <w:pPr>
              <w:spacing w:after="0"/>
              <w:jc w:val="center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750</w:t>
            </w:r>
          </w:p>
        </w:tc>
      </w:tr>
    </w:tbl>
    <w:p w:rsidR="00ED5A4C" w:rsidRPr="006E670E" w:rsidRDefault="00ED5A4C">
      <w:pPr>
        <w:rPr>
          <w:b/>
        </w:rPr>
      </w:pPr>
      <w:bookmarkStart w:id="0" w:name="_GoBack"/>
      <w:bookmarkEnd w:id="0"/>
    </w:p>
    <w:sectPr w:rsidR="00ED5A4C" w:rsidRPr="006E670E" w:rsidSect="006E67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70E"/>
    <w:rsid w:val="006E670E"/>
    <w:rsid w:val="00ED5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8A3FA-A01F-4D0E-8C32-9BA409F6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7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Titta Kotilainen</dc:creator>
  <cp:keywords/>
  <dc:description/>
  <cp:lastModifiedBy>Titta Kotilainen</cp:lastModifiedBy>
  <cp:revision>1</cp:revision>
  <dcterms:created xsi:type="dcterms:W3CDTF">2018-06-14T09:39:00Z</dcterms:created>
  <dcterms:modified xsi:type="dcterms:W3CDTF">2018-06-14T09:40:00Z</dcterms:modified>
</cp:coreProperties>
</file>